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B3" w:rsidRDefault="00637EA9" w:rsidP="00F937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设置采购单列表、采购单详情页、供应商退货单列表、供应商退货单详情页的</w:t>
      </w:r>
      <w:r w:rsidRPr="00F9373B">
        <w:rPr>
          <w:rFonts w:hint="eastAsia"/>
          <w:b/>
        </w:rPr>
        <w:t>小计金额</w:t>
      </w:r>
      <w:r>
        <w:rPr>
          <w:rFonts w:hint="eastAsia"/>
        </w:rPr>
        <w:t>均为</w:t>
      </w:r>
      <w:r>
        <w:rPr>
          <w:rFonts w:hint="eastAsia"/>
        </w:rPr>
        <w:t>2</w:t>
      </w:r>
      <w:r>
        <w:rPr>
          <w:rFonts w:hint="eastAsia"/>
        </w:rPr>
        <w:t>位小数，只针对显示进行修改。</w:t>
      </w:r>
    </w:p>
    <w:p w:rsidR="00F9373B" w:rsidRDefault="00F9373B" w:rsidP="00F9373B">
      <w:pPr>
        <w:pStyle w:val="a5"/>
        <w:numPr>
          <w:ilvl w:val="0"/>
          <w:numId w:val="1"/>
        </w:numPr>
        <w:ind w:firstLineChars="0"/>
      </w:pPr>
      <w:r>
        <w:t>采购单和供应商退货单的商品明细必须存在已生效的</w:t>
      </w:r>
      <w:r w:rsidR="005F692A">
        <w:t>供应商</w:t>
      </w:r>
      <w:r>
        <w:t>合同信息</w:t>
      </w:r>
      <w:r>
        <w:rPr>
          <w:rFonts w:hint="eastAsia"/>
        </w:rPr>
        <w:t>，</w:t>
      </w:r>
      <w:r>
        <w:t>否则不能进行保存</w:t>
      </w:r>
    </w:p>
    <w:p w:rsidR="005F692A" w:rsidRDefault="005F692A" w:rsidP="005F69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将生效的供应商合同明细编号写入采购单明细的</w:t>
      </w:r>
      <w:r w:rsidRPr="005F692A">
        <w:t>BargainItemSysNo</w:t>
      </w:r>
      <w:r w:rsidRPr="005F692A">
        <w:rPr>
          <w:rFonts w:hint="eastAsia"/>
        </w:rPr>
        <w:t>合同明细编号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920E95" w:rsidRDefault="00F61B8F" w:rsidP="00064E0C">
      <w:pPr>
        <w:pStyle w:val="a5"/>
        <w:numPr>
          <w:ilvl w:val="0"/>
          <w:numId w:val="1"/>
        </w:numPr>
        <w:ind w:firstLineChars="0"/>
      </w:pPr>
      <w:r>
        <w:t>采购单入库</w:t>
      </w:r>
      <w:r>
        <w:rPr>
          <w:rFonts w:hint="eastAsia"/>
        </w:rPr>
        <w:t>、</w:t>
      </w:r>
      <w:r>
        <w:t>供应商退货出库时调用接口生成财务出入库单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nance_</w:t>
      </w:r>
      <w:r>
        <w:t>ARAP_Master</w:t>
      </w:r>
      <w:r>
        <w:t>和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nance_</w:t>
      </w:r>
      <w:r>
        <w:t>ARAP_</w:t>
      </w:r>
      <w:r>
        <w:rPr>
          <w:rFonts w:hint="eastAsia"/>
        </w:rPr>
        <w:t>Item</w:t>
      </w:r>
      <w:r w:rsidR="00920E95">
        <w:t>,</w:t>
      </w:r>
      <w:r w:rsidR="00064E0C">
        <w:t>采购单入库</w:t>
      </w:r>
      <w:r w:rsidR="00064E0C">
        <w:rPr>
          <w:rFonts w:hint="eastAsia"/>
        </w:rPr>
        <w:t>、</w:t>
      </w:r>
      <w:r w:rsidR="00064E0C">
        <w:t>供应商退货单出库时需要往出入库明细扩展表</w:t>
      </w:r>
      <w:r w:rsidR="00064E0C" w:rsidRPr="00064E0C">
        <w:t>AvgPriceSum</w:t>
      </w:r>
      <w:r w:rsidR="00064E0C">
        <w:t>写入含税金额小计</w:t>
      </w:r>
      <w:r w:rsidR="00064E0C">
        <w:rPr>
          <w:rFonts w:hint="eastAsia"/>
        </w:rPr>
        <w:t>，</w:t>
      </w:r>
      <w:r w:rsidR="00064E0C" w:rsidRPr="00064E0C">
        <w:t>NotUnitCostAmt</w:t>
      </w:r>
      <w:r w:rsidR="00064E0C">
        <w:t>未税金额小计</w:t>
      </w:r>
    </w:p>
    <w:p w:rsidR="00A42B29" w:rsidRDefault="00A42B29" w:rsidP="00A42B29">
      <w:pPr>
        <w:pStyle w:val="a5"/>
        <w:ind w:left="360" w:firstLineChars="0" w:firstLine="0"/>
        <w:rPr>
          <w:rFonts w:hint="eastAsia"/>
        </w:rPr>
      </w:pPr>
    </w:p>
    <w:p w:rsidR="00064E0C" w:rsidRDefault="00064E0C" w:rsidP="00064E0C">
      <w:pPr>
        <w:pStyle w:val="a5"/>
        <w:ind w:left="360" w:firstLineChars="0" w:firstLine="0"/>
      </w:pPr>
      <w:r>
        <w:t>含税金额小计</w:t>
      </w:r>
      <w:r>
        <w:rPr>
          <w:rFonts w:hint="eastAsia"/>
        </w:rPr>
        <w:t xml:space="preserve"> =</w:t>
      </w:r>
      <w:r>
        <w:t xml:space="preserve"> (</w:t>
      </w:r>
      <w:r>
        <w:t>出入库数量</w:t>
      </w:r>
      <w:r>
        <w:rPr>
          <w:rFonts w:hint="eastAsia"/>
        </w:rPr>
        <w:t>*</w:t>
      </w:r>
      <w:r>
        <w:t>TaxCost)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064E0C" w:rsidRDefault="00064E0C" w:rsidP="00064E0C">
      <w:pPr>
        <w:pStyle w:val="a5"/>
        <w:ind w:left="360" w:firstLineChars="0" w:firstLine="0"/>
      </w:pPr>
      <w:r>
        <w:t>未税金额小计</w:t>
      </w:r>
      <w:r>
        <w:rPr>
          <w:rFonts w:hint="eastAsia"/>
        </w:rPr>
        <w:t xml:space="preserve"> = </w:t>
      </w:r>
      <w:r>
        <w:t>(</w:t>
      </w:r>
      <w:r>
        <w:t>出入库数量</w:t>
      </w:r>
      <w:r>
        <w:rPr>
          <w:rFonts w:hint="eastAsia"/>
        </w:rPr>
        <w:t>*</w:t>
      </w:r>
      <w:r>
        <w:t>Basix</w:t>
      </w:r>
      <w:r>
        <w:t>Cost)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064E0C" w:rsidRDefault="000A7EEC" w:rsidP="00064E0C">
      <w:pPr>
        <w:pStyle w:val="a5"/>
        <w:ind w:left="360" w:firstLineChars="0" w:firstLine="0"/>
      </w:pPr>
      <w:r>
        <w:rPr>
          <w:rFonts w:hint="eastAsia"/>
        </w:rPr>
        <w:t>全部入</w:t>
      </w:r>
      <w:r>
        <w:rPr>
          <w:rFonts w:hint="eastAsia"/>
        </w:rPr>
        <w:t>/</w:t>
      </w:r>
      <w:r>
        <w:rPr>
          <w:rFonts w:hint="eastAsia"/>
        </w:rPr>
        <w:t>出库时</w:t>
      </w:r>
      <w:r w:rsidR="00EF25AE">
        <w:rPr>
          <w:rFonts w:hint="eastAsia"/>
        </w:rPr>
        <w:t>，出入库明细扩展表加上</w:t>
      </w:r>
      <w:r w:rsidR="00CC0BC7">
        <w:rPr>
          <w:rFonts w:hint="eastAsia"/>
        </w:rPr>
        <w:t>小数位的</w:t>
      </w:r>
      <w:r w:rsidR="00EF25AE">
        <w:rPr>
          <w:rFonts w:hint="eastAsia"/>
        </w:rPr>
        <w:t>差异值</w:t>
      </w:r>
      <w:r w:rsidR="00EF25AE">
        <w:rPr>
          <w:rFonts w:hint="eastAsia"/>
        </w:rPr>
        <w:t>.</w:t>
      </w:r>
    </w:p>
    <w:p w:rsidR="00A42B29" w:rsidRDefault="00A42B29" w:rsidP="00064E0C">
      <w:pPr>
        <w:pStyle w:val="a5"/>
        <w:ind w:left="360" w:firstLineChars="0" w:firstLine="0"/>
      </w:pPr>
    </w:p>
    <w:p w:rsidR="00A42B29" w:rsidRPr="00A42B29" w:rsidRDefault="00A42B29" w:rsidP="00064E0C">
      <w:pPr>
        <w:pStyle w:val="a5"/>
        <w:ind w:left="360" w:firstLineChars="0" w:firstLine="0"/>
        <w:rPr>
          <w:rFonts w:hint="eastAsia"/>
          <w:sz w:val="18"/>
        </w:rPr>
      </w:pPr>
      <w:r w:rsidRPr="00A42B29">
        <w:rPr>
          <w:rFonts w:hint="eastAsia"/>
          <w:sz w:val="18"/>
        </w:rPr>
        <w:t>小数位的差异值</w:t>
      </w:r>
      <w:r w:rsidRPr="00A42B29">
        <w:rPr>
          <w:rFonts w:hint="eastAsia"/>
          <w:sz w:val="18"/>
        </w:rPr>
        <w:t>.</w:t>
      </w:r>
      <w:r w:rsidRPr="00A42B29">
        <w:rPr>
          <w:sz w:val="18"/>
        </w:rPr>
        <w:t xml:space="preserve"> = </w:t>
      </w:r>
      <w:r w:rsidRPr="00A42B29">
        <w:rPr>
          <w:sz w:val="18"/>
        </w:rPr>
        <w:t>所有采购单出入库的</w:t>
      </w:r>
      <w:r w:rsidRPr="00A42B29">
        <w:rPr>
          <w:sz w:val="18"/>
        </w:rPr>
        <w:t>(</w:t>
      </w:r>
      <w:r w:rsidRPr="00A42B29">
        <w:rPr>
          <w:sz w:val="18"/>
        </w:rPr>
        <w:t>出入库数量</w:t>
      </w:r>
      <w:r w:rsidRPr="00A42B29">
        <w:rPr>
          <w:rFonts w:hint="eastAsia"/>
          <w:sz w:val="18"/>
        </w:rPr>
        <w:t>*</w:t>
      </w:r>
      <w:r w:rsidRPr="00A42B29">
        <w:rPr>
          <w:sz w:val="18"/>
        </w:rPr>
        <w:t xml:space="preserve"> </w:t>
      </w:r>
      <w:r w:rsidRPr="00A42B29">
        <w:rPr>
          <w:sz w:val="18"/>
        </w:rPr>
        <w:t>TaxCost</w:t>
      </w:r>
      <w:r w:rsidRPr="00A42B29">
        <w:rPr>
          <w:sz w:val="18"/>
        </w:rPr>
        <w:t>)</w:t>
      </w:r>
      <w:r w:rsidRPr="00A42B29">
        <w:rPr>
          <w:sz w:val="18"/>
        </w:rPr>
        <w:t>的</w:t>
      </w:r>
      <w:r w:rsidRPr="00A42B29">
        <w:rPr>
          <w:rFonts w:hint="eastAsia"/>
          <w:sz w:val="18"/>
        </w:rPr>
        <w:t>9</w:t>
      </w:r>
      <w:r w:rsidRPr="00A42B29">
        <w:rPr>
          <w:sz w:val="18"/>
        </w:rPr>
        <w:t>位小数之和</w:t>
      </w:r>
      <w:r w:rsidRPr="00A42B29">
        <w:rPr>
          <w:rFonts w:hint="eastAsia"/>
          <w:sz w:val="18"/>
        </w:rPr>
        <w:t>-</w:t>
      </w:r>
      <w:r w:rsidRPr="00A42B29">
        <w:rPr>
          <w:rFonts w:hint="eastAsia"/>
          <w:sz w:val="18"/>
        </w:rPr>
        <w:t>所有采购单出入库的</w:t>
      </w:r>
      <w:r w:rsidRPr="00A42B29">
        <w:rPr>
          <w:sz w:val="18"/>
        </w:rPr>
        <w:t>含税金额小计的之和</w:t>
      </w:r>
      <w:bookmarkStart w:id="0" w:name="_GoBack"/>
      <w:bookmarkEnd w:id="0"/>
    </w:p>
    <w:sectPr w:rsidR="00A42B29" w:rsidRPr="00A4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2C" w:rsidRDefault="00C55E2C" w:rsidP="00637EA9">
      <w:r>
        <w:separator/>
      </w:r>
    </w:p>
  </w:endnote>
  <w:endnote w:type="continuationSeparator" w:id="0">
    <w:p w:rsidR="00C55E2C" w:rsidRDefault="00C55E2C" w:rsidP="0063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2C" w:rsidRDefault="00C55E2C" w:rsidP="00637EA9">
      <w:r>
        <w:separator/>
      </w:r>
    </w:p>
  </w:footnote>
  <w:footnote w:type="continuationSeparator" w:id="0">
    <w:p w:rsidR="00C55E2C" w:rsidRDefault="00C55E2C" w:rsidP="00637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24082"/>
    <w:multiLevelType w:val="hybridMultilevel"/>
    <w:tmpl w:val="4FB08170"/>
    <w:lvl w:ilvl="0" w:tplc="7D989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33"/>
    <w:rsid w:val="00064E0C"/>
    <w:rsid w:val="000A7EEC"/>
    <w:rsid w:val="002B57B3"/>
    <w:rsid w:val="005F692A"/>
    <w:rsid w:val="00637EA9"/>
    <w:rsid w:val="00920E95"/>
    <w:rsid w:val="00A42B29"/>
    <w:rsid w:val="00C55E2C"/>
    <w:rsid w:val="00CC0BC7"/>
    <w:rsid w:val="00D96633"/>
    <w:rsid w:val="00E54EB0"/>
    <w:rsid w:val="00EF25AE"/>
    <w:rsid w:val="00F61B8F"/>
    <w:rsid w:val="00F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3E6FF-DEDE-4D07-873B-EC9035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EA9"/>
    <w:rPr>
      <w:sz w:val="18"/>
      <w:szCs w:val="18"/>
    </w:rPr>
  </w:style>
  <w:style w:type="paragraph" w:styleId="a5">
    <w:name w:val="List Paragraph"/>
    <w:basedOn w:val="a"/>
    <w:uiPriority w:val="34"/>
    <w:qFormat/>
    <w:rsid w:val="00F937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12</cp:revision>
  <dcterms:created xsi:type="dcterms:W3CDTF">2017-11-08T01:57:00Z</dcterms:created>
  <dcterms:modified xsi:type="dcterms:W3CDTF">2017-11-08T05:17:00Z</dcterms:modified>
</cp:coreProperties>
</file>