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AEB4" w14:textId="20B3EEA4" w:rsidR="00F85F46" w:rsidRPr="000F6D36" w:rsidRDefault="00B31823" w:rsidP="003D77F0">
      <w:pPr>
        <w:spacing w:line="360" w:lineRule="auto"/>
        <w:jc w:val="center"/>
        <w:rPr>
          <w:b/>
          <w:sz w:val="30"/>
          <w:szCs w:val="30"/>
        </w:rPr>
      </w:pPr>
      <w:r w:rsidRPr="000F6D36">
        <w:rPr>
          <w:rFonts w:hint="eastAsia"/>
          <w:b/>
          <w:sz w:val="30"/>
          <w:szCs w:val="30"/>
        </w:rPr>
        <w:t>时空热点分析在院前急救中的</w:t>
      </w:r>
      <w:r w:rsidR="00831F2C">
        <w:rPr>
          <w:rFonts w:hint="eastAsia"/>
          <w:b/>
          <w:sz w:val="30"/>
          <w:szCs w:val="30"/>
        </w:rPr>
        <w:t>应用</w:t>
      </w:r>
      <w:r w:rsidRPr="000F6D36">
        <w:rPr>
          <w:rFonts w:hint="eastAsia"/>
          <w:b/>
          <w:sz w:val="30"/>
          <w:szCs w:val="30"/>
        </w:rPr>
        <w:t>：以醉酒为例</w:t>
      </w:r>
    </w:p>
    <w:p w14:paraId="3C4D86F0" w14:textId="665689CF" w:rsidR="008B0FED" w:rsidRPr="00485F2D" w:rsidRDefault="008B0FED" w:rsidP="003D77F0">
      <w:pPr>
        <w:spacing w:line="360" w:lineRule="auto"/>
        <w:rPr>
          <w:b/>
        </w:rPr>
      </w:pPr>
      <w:r w:rsidRPr="000F6D36">
        <w:rPr>
          <w:rFonts w:hint="eastAsia"/>
          <w:b/>
        </w:rPr>
        <w:t>摘要：</w:t>
      </w:r>
      <w:r w:rsidR="004B4713">
        <w:rPr>
          <w:b/>
        </w:rPr>
        <w:tab/>
      </w:r>
      <w:r w:rsidR="00485F2D" w:rsidRPr="00485F2D">
        <w:rPr>
          <w:rFonts w:hint="eastAsia"/>
          <w:i/>
        </w:rPr>
        <w:t>目的</w:t>
      </w:r>
      <w:r w:rsidR="00485F2D">
        <w:rPr>
          <w:rFonts w:hint="eastAsia"/>
          <w:i/>
        </w:rPr>
        <w:t xml:space="preserve"> </w:t>
      </w:r>
      <w:r w:rsidR="00485F2D">
        <w:rPr>
          <w:i/>
        </w:rPr>
        <w:t xml:space="preserve"> </w:t>
      </w:r>
      <w:r w:rsidR="00485F2D" w:rsidRPr="00485F2D">
        <w:rPr>
          <w:rFonts w:hint="eastAsia"/>
          <w:i/>
        </w:rPr>
        <w:t>方法</w:t>
      </w:r>
      <w:r w:rsidR="00485F2D">
        <w:rPr>
          <w:rFonts w:hint="eastAsia"/>
          <w:i/>
        </w:rPr>
        <w:t xml:space="preserve"> </w:t>
      </w:r>
      <w:r w:rsidR="00485F2D">
        <w:rPr>
          <w:i/>
        </w:rPr>
        <w:t xml:space="preserve"> </w:t>
      </w:r>
      <w:r w:rsidR="00485F2D">
        <w:rPr>
          <w:rFonts w:hint="eastAsia"/>
          <w:i/>
        </w:rPr>
        <w:t xml:space="preserve">结果 </w:t>
      </w:r>
      <w:r w:rsidR="00485F2D">
        <w:rPr>
          <w:i/>
        </w:rPr>
        <w:t xml:space="preserve"> </w:t>
      </w:r>
      <w:r w:rsidR="00485F2D">
        <w:rPr>
          <w:rFonts w:hint="eastAsia"/>
          <w:i/>
        </w:rPr>
        <w:t>结论</w:t>
      </w:r>
    </w:p>
    <w:p w14:paraId="4C49EC24" w14:textId="0572F279" w:rsidR="008B0FED" w:rsidRPr="001E5ADB" w:rsidRDefault="008B0FED" w:rsidP="003D77F0">
      <w:pPr>
        <w:spacing w:line="360" w:lineRule="auto"/>
      </w:pPr>
      <w:r w:rsidRPr="000F6D36">
        <w:rPr>
          <w:rFonts w:hint="eastAsia"/>
          <w:b/>
        </w:rPr>
        <w:t>关键词：</w:t>
      </w:r>
      <w:r>
        <w:t xml:space="preserve"> </w:t>
      </w:r>
      <w:r w:rsidR="009C0F6B">
        <w:rPr>
          <w:rFonts w:hint="eastAsia"/>
        </w:rPr>
        <w:t>流行病学分析;</w:t>
      </w:r>
      <w:r>
        <w:rPr>
          <w:rFonts w:hint="eastAsia"/>
        </w:rPr>
        <w:t>时空热点分析</w:t>
      </w:r>
      <w:r>
        <w:t>;</w:t>
      </w:r>
      <w:r>
        <w:rPr>
          <w:rFonts w:hint="eastAsia"/>
        </w:rPr>
        <w:t>院前急救;</w:t>
      </w:r>
      <w:r w:rsidR="009C0F6B">
        <w:rPr>
          <w:rFonts w:hint="eastAsia"/>
        </w:rPr>
        <w:t>醉酒</w:t>
      </w:r>
      <w:r>
        <w:br/>
      </w:r>
      <w:r>
        <w:rPr>
          <w:rFonts w:ascii="Arial" w:hAnsi="Arial" w:cs="Arial"/>
          <w:color w:val="212121"/>
          <w:shd w:val="clear" w:color="auto" w:fill="FFFFFF"/>
        </w:rPr>
        <w:t>The application of time and space hotspot analysis in pre-hospital first aid: taking drunkenness as an example</w:t>
      </w:r>
    </w:p>
    <w:p w14:paraId="40D0B22F" w14:textId="0777BE38" w:rsidR="008B0FED" w:rsidRPr="00AF31CB" w:rsidRDefault="008B0FED" w:rsidP="003D77F0">
      <w:pPr>
        <w:spacing w:line="360" w:lineRule="auto"/>
        <w:rPr>
          <w:rFonts w:ascii="Arial" w:hAnsi="Arial" w:cs="Arial"/>
          <w:color w:val="212121"/>
          <w:shd w:val="clear" w:color="auto" w:fill="FFFFFF"/>
        </w:rPr>
      </w:pPr>
      <w:r w:rsidRPr="00AF31CB">
        <w:rPr>
          <w:rFonts w:ascii="Arial" w:hAnsi="Arial" w:cs="Arial" w:hint="eastAsia"/>
          <w:b/>
          <w:color w:val="212121"/>
          <w:shd w:val="clear" w:color="auto" w:fill="FFFFFF"/>
        </w:rPr>
        <w:t>Abstract</w:t>
      </w:r>
      <w:r w:rsidRPr="00AF31CB">
        <w:rPr>
          <w:rFonts w:ascii="Arial" w:hAnsi="Arial" w:cs="Arial"/>
          <w:b/>
          <w:color w:val="212121"/>
          <w:shd w:val="clear" w:color="auto" w:fill="FFFFFF"/>
        </w:rPr>
        <w:t>:</w:t>
      </w:r>
      <w:r w:rsidR="003C1754" w:rsidRPr="00AF31CB">
        <w:rPr>
          <w:rFonts w:ascii="Arial" w:hAnsi="Arial" w:cs="Arial"/>
          <w:color w:val="212121"/>
          <w:shd w:val="clear" w:color="auto" w:fill="FFFFFF"/>
        </w:rPr>
        <w:t xml:space="preserve"> </w:t>
      </w:r>
    </w:p>
    <w:p w14:paraId="67816247" w14:textId="25CCC953" w:rsidR="008B0FED" w:rsidRDefault="008B0FED" w:rsidP="003D77F0">
      <w:pPr>
        <w:spacing w:line="360" w:lineRule="auto"/>
        <w:rPr>
          <w:rFonts w:ascii="Arial" w:hAnsi="Arial" w:cs="Arial"/>
          <w:color w:val="212121"/>
          <w:shd w:val="clear" w:color="auto" w:fill="FFFFFF"/>
        </w:rPr>
      </w:pPr>
      <w:r w:rsidRPr="00B23F3A">
        <w:rPr>
          <w:rFonts w:ascii="Arial" w:hAnsi="Arial" w:cs="Arial" w:hint="eastAsia"/>
          <w:b/>
          <w:color w:val="212121"/>
          <w:shd w:val="clear" w:color="auto" w:fill="FFFFFF"/>
        </w:rPr>
        <w:t>K</w:t>
      </w:r>
      <w:r w:rsidRPr="00B23F3A">
        <w:rPr>
          <w:rFonts w:ascii="Arial" w:hAnsi="Arial" w:cs="Arial"/>
          <w:b/>
          <w:color w:val="212121"/>
          <w:shd w:val="clear" w:color="auto" w:fill="FFFFFF"/>
        </w:rPr>
        <w:t>eywords:</w:t>
      </w:r>
      <w:r w:rsidRPr="00B23F3A">
        <w:rPr>
          <w:rFonts w:ascii="Arial" w:hAnsi="Arial" w:cs="Arial"/>
          <w:color w:val="212121"/>
          <w:shd w:val="clear" w:color="auto" w:fill="FFFFFF"/>
        </w:rPr>
        <w:t xml:space="preserve"> </w:t>
      </w:r>
      <w:r w:rsidR="008E1D22">
        <w:rPr>
          <w:rFonts w:ascii="Arial" w:hAnsi="Arial" w:cs="Arial" w:hint="eastAsia"/>
          <w:color w:val="212121"/>
          <w:shd w:val="clear" w:color="auto" w:fill="FFFFFF"/>
        </w:rPr>
        <w:t>e</w:t>
      </w:r>
      <w:r w:rsidR="00B23F3A" w:rsidRPr="00AF31CB">
        <w:rPr>
          <w:rFonts w:ascii="Arial" w:hAnsi="Arial" w:cs="Arial"/>
          <w:color w:val="212121"/>
          <w:shd w:val="clear" w:color="auto" w:fill="FFFFFF"/>
        </w:rPr>
        <w:t>pidemiological analysis; time-space hotspot analysis; pre-hospital first aid; drunkenness</w:t>
      </w:r>
      <w:r w:rsidR="00BB4C3F">
        <w:rPr>
          <w:rFonts w:ascii="Arial" w:hAnsi="Arial" w:cs="Arial" w:hint="eastAsia"/>
          <w:color w:val="212121"/>
          <w:shd w:val="clear" w:color="auto" w:fill="FFFFFF"/>
        </w:rPr>
        <w:t>;</w:t>
      </w:r>
      <w:r w:rsidR="00BB4C3F">
        <w:rPr>
          <w:rFonts w:ascii="Arial" w:hAnsi="Arial" w:cs="Arial"/>
          <w:color w:val="212121"/>
          <w:shd w:val="clear" w:color="auto" w:fill="FFFFFF"/>
        </w:rPr>
        <w:t xml:space="preserve"> a</w:t>
      </w:r>
      <w:r w:rsidR="00BB4C3F" w:rsidRPr="00BB4C3F">
        <w:rPr>
          <w:rFonts w:ascii="Arial" w:hAnsi="Arial" w:cs="Arial"/>
          <w:color w:val="212121"/>
          <w:shd w:val="clear" w:color="auto" w:fill="FFFFFF"/>
        </w:rPr>
        <w:t>cute alcoholism</w:t>
      </w:r>
    </w:p>
    <w:p w14:paraId="3C5445ED" w14:textId="45AA7BEC" w:rsidR="001E5ADB" w:rsidRPr="00470B49" w:rsidRDefault="001E5ADB" w:rsidP="003D77F0">
      <w:pPr>
        <w:spacing w:line="360" w:lineRule="auto"/>
        <w:rPr>
          <w:rFonts w:ascii="Arial" w:hAnsi="Arial" w:cs="Arial"/>
          <w:color w:val="FF0000"/>
          <w:shd w:val="clear" w:color="auto" w:fill="FFFFFF"/>
        </w:rPr>
      </w:pPr>
      <w:r w:rsidRPr="00470B49">
        <w:rPr>
          <w:rFonts w:ascii="Arial" w:hAnsi="Arial" w:cs="Arial" w:hint="eastAsia"/>
          <w:color w:val="FF0000"/>
          <w:shd w:val="clear" w:color="auto" w:fill="FFFFFF"/>
        </w:rPr>
        <w:t>摘要你们不用管，文章初稿写完后我</w:t>
      </w:r>
      <w:r w:rsidR="002D02E8">
        <w:rPr>
          <w:rFonts w:ascii="Arial" w:hAnsi="Arial" w:cs="Arial" w:hint="eastAsia"/>
          <w:color w:val="FF0000"/>
          <w:shd w:val="clear" w:color="auto" w:fill="FFFFFF"/>
        </w:rPr>
        <w:t>修改的时候</w:t>
      </w:r>
      <w:r w:rsidRPr="00470B49">
        <w:rPr>
          <w:rFonts w:ascii="Arial" w:hAnsi="Arial" w:cs="Arial" w:hint="eastAsia"/>
          <w:color w:val="FF0000"/>
          <w:shd w:val="clear" w:color="auto" w:fill="FFFFFF"/>
        </w:rPr>
        <w:t>来写。</w:t>
      </w:r>
      <w:proofErr w:type="gramStart"/>
      <w:r w:rsidR="00DB177D">
        <w:rPr>
          <w:rFonts w:ascii="Arial" w:hAnsi="Arial" w:cs="Arial" w:hint="eastAsia"/>
          <w:color w:val="FF0000"/>
          <w:shd w:val="clear" w:color="auto" w:fill="FFFFFF"/>
        </w:rPr>
        <w:t>出表出图</w:t>
      </w:r>
      <w:proofErr w:type="gramEnd"/>
      <w:r w:rsidR="00DB177D">
        <w:rPr>
          <w:rFonts w:ascii="Arial" w:hAnsi="Arial" w:cs="Arial" w:hint="eastAsia"/>
          <w:color w:val="FF0000"/>
          <w:shd w:val="clear" w:color="auto" w:fill="FFFFFF"/>
        </w:rPr>
        <w:t>的时候存好原始数据，先输出能看的图表，规范性美观性我看过之后再修改。</w:t>
      </w:r>
      <w:r w:rsidR="00D73BE2">
        <w:rPr>
          <w:rFonts w:ascii="Arial" w:hAnsi="Arial" w:cs="Arial" w:hint="eastAsia"/>
          <w:color w:val="FF0000"/>
          <w:shd w:val="clear" w:color="auto" w:fill="FFFFFF"/>
        </w:rPr>
        <w:t>除开摘要</w:t>
      </w:r>
      <w:r w:rsidR="00856D21">
        <w:rPr>
          <w:rFonts w:ascii="Arial" w:hAnsi="Arial" w:cs="Arial" w:hint="eastAsia"/>
          <w:color w:val="FF0000"/>
          <w:shd w:val="clear" w:color="auto" w:fill="FFFFFF"/>
        </w:rPr>
        <w:t>和参考文献</w:t>
      </w:r>
      <w:r w:rsidR="00D73BE2">
        <w:rPr>
          <w:rFonts w:ascii="Arial" w:hAnsi="Arial" w:cs="Arial" w:hint="eastAsia"/>
          <w:color w:val="FF0000"/>
          <w:shd w:val="clear" w:color="auto" w:fill="FFFFFF"/>
        </w:rPr>
        <w:t>的部分，</w:t>
      </w:r>
      <w:r w:rsidR="00973E32">
        <w:rPr>
          <w:rFonts w:ascii="Arial" w:hAnsi="Arial" w:cs="Arial" w:hint="eastAsia"/>
          <w:color w:val="FF0000"/>
          <w:shd w:val="clear" w:color="auto" w:fill="FFFFFF"/>
        </w:rPr>
        <w:t>正文</w:t>
      </w:r>
      <w:r w:rsidR="00D73BE2">
        <w:rPr>
          <w:rFonts w:ascii="Arial" w:hAnsi="Arial" w:cs="Arial" w:hint="eastAsia"/>
          <w:color w:val="FF0000"/>
          <w:shd w:val="clear" w:color="auto" w:fill="FFFFFF"/>
        </w:rPr>
        <w:t>字数控制在</w:t>
      </w:r>
      <w:r w:rsidR="00D73BE2">
        <w:rPr>
          <w:rFonts w:ascii="Arial" w:hAnsi="Arial" w:cs="Arial"/>
          <w:color w:val="FF0000"/>
          <w:shd w:val="clear" w:color="auto" w:fill="FFFFFF"/>
        </w:rPr>
        <w:t>4</w:t>
      </w:r>
      <w:r w:rsidR="00856D21">
        <w:rPr>
          <w:rFonts w:ascii="Arial" w:hAnsi="Arial" w:cs="Arial"/>
          <w:color w:val="FF0000"/>
          <w:shd w:val="clear" w:color="auto" w:fill="FFFFFF"/>
        </w:rPr>
        <w:t>2</w:t>
      </w:r>
      <w:r w:rsidR="00D73BE2">
        <w:rPr>
          <w:rFonts w:ascii="Arial" w:hAnsi="Arial" w:cs="Arial"/>
          <w:color w:val="FF0000"/>
          <w:shd w:val="clear" w:color="auto" w:fill="FFFFFF"/>
        </w:rPr>
        <w:t>00</w:t>
      </w:r>
      <w:r w:rsidR="00D73BE2">
        <w:rPr>
          <w:rFonts w:ascii="Arial" w:hAnsi="Arial" w:cs="Arial" w:hint="eastAsia"/>
          <w:color w:val="FF0000"/>
          <w:shd w:val="clear" w:color="auto" w:fill="FFFFFF"/>
        </w:rPr>
        <w:t>字以内。</w:t>
      </w:r>
    </w:p>
    <w:p w14:paraId="2556DB61" w14:textId="52F223FA" w:rsidR="00970C50" w:rsidRPr="00853632" w:rsidRDefault="00956024" w:rsidP="003D77F0">
      <w:pPr>
        <w:spacing w:line="360" w:lineRule="auto"/>
        <w:rPr>
          <w:b/>
        </w:rPr>
      </w:pPr>
      <w:r w:rsidRPr="00853632">
        <w:rPr>
          <w:b/>
        </w:rPr>
        <w:t xml:space="preserve">1 </w:t>
      </w:r>
      <w:r w:rsidR="00FB79D6" w:rsidRPr="00853632">
        <w:rPr>
          <w:rFonts w:hint="eastAsia"/>
          <w:b/>
        </w:rPr>
        <w:t>引言</w:t>
      </w:r>
      <w:r w:rsidR="009323B0" w:rsidRPr="00853632">
        <w:rPr>
          <w:rFonts w:hint="eastAsia"/>
          <w:b/>
        </w:rPr>
        <w:t xml:space="preserve"> </w:t>
      </w:r>
      <w:r w:rsidR="00235B5C" w:rsidRPr="00853632">
        <w:rPr>
          <w:b/>
        </w:rPr>
        <w:t>(</w:t>
      </w:r>
      <w:r w:rsidR="009323B0" w:rsidRPr="00853632">
        <w:rPr>
          <w:b/>
        </w:rPr>
        <w:t>600</w:t>
      </w:r>
      <w:r w:rsidR="009323B0" w:rsidRPr="00853632">
        <w:rPr>
          <w:rFonts w:hint="eastAsia"/>
          <w:b/>
        </w:rPr>
        <w:t>-</w:t>
      </w:r>
      <w:r w:rsidR="009323B0" w:rsidRPr="00853632">
        <w:rPr>
          <w:b/>
        </w:rPr>
        <w:t>800</w:t>
      </w:r>
      <w:r w:rsidR="009323B0" w:rsidRPr="00853632">
        <w:rPr>
          <w:rFonts w:hint="eastAsia"/>
          <w:b/>
        </w:rPr>
        <w:t>字，文要求文辞精炼</w:t>
      </w:r>
      <w:r w:rsidR="00235B5C" w:rsidRPr="00853632">
        <w:rPr>
          <w:rFonts w:hint="eastAsia"/>
          <w:b/>
        </w:rPr>
        <w:t>)</w:t>
      </w:r>
    </w:p>
    <w:p w14:paraId="1D8B3000" w14:textId="131FAC56" w:rsidR="009E3917" w:rsidRPr="006D7718" w:rsidRDefault="00E57966" w:rsidP="003D77F0">
      <w:pPr>
        <w:spacing w:line="360" w:lineRule="auto"/>
        <w:ind w:left="210"/>
        <w:rPr>
          <w:rFonts w:ascii="Times New Roman" w:eastAsia="宋体" w:hAnsi="Times New Roman" w:cs="Times New Roman"/>
          <w:sz w:val="24"/>
          <w:szCs w:val="24"/>
        </w:rPr>
      </w:pPr>
      <w:r w:rsidRPr="006D7718">
        <w:rPr>
          <w:rFonts w:ascii="Times New Roman" w:eastAsia="宋体" w:hAnsi="Times New Roman" w:cs="Times New Roman"/>
          <w:sz w:val="24"/>
          <w:szCs w:val="24"/>
        </w:rPr>
        <w:tab/>
      </w:r>
      <w:r w:rsidR="003849A3" w:rsidRPr="006D7718">
        <w:rPr>
          <w:rFonts w:ascii="Times New Roman" w:eastAsia="宋体" w:hAnsi="Times New Roman" w:cs="Times New Roman"/>
          <w:sz w:val="24"/>
          <w:szCs w:val="24"/>
        </w:rPr>
        <w:t xml:space="preserve"> </w:t>
      </w:r>
      <w:r w:rsidR="00302AB3" w:rsidRPr="006D7718">
        <w:rPr>
          <w:rFonts w:ascii="Times New Roman" w:eastAsia="宋体" w:hAnsi="Times New Roman" w:cs="Times New Roman"/>
          <w:sz w:val="24"/>
          <w:szCs w:val="24"/>
        </w:rPr>
        <w:t xml:space="preserve"> </w:t>
      </w:r>
      <w:r w:rsidR="00395C23" w:rsidRPr="006D7718">
        <w:rPr>
          <w:rFonts w:ascii="Times New Roman" w:eastAsia="宋体" w:hAnsi="Times New Roman" w:cs="Times New Roman" w:hint="eastAsia"/>
          <w:sz w:val="24"/>
          <w:szCs w:val="24"/>
        </w:rPr>
        <w:t>随着现代信息技术的发展，人们对时空数据的获取和处理的能力不断加强，利用这些数据能够更好地解决自然和社会中的问题，</w:t>
      </w:r>
      <w:bookmarkStart w:id="0" w:name="_GoBack"/>
      <w:bookmarkEnd w:id="0"/>
      <w:r w:rsidR="00395C23" w:rsidRPr="006D7718">
        <w:rPr>
          <w:rFonts w:ascii="Times New Roman" w:eastAsia="宋体" w:hAnsi="Times New Roman" w:cs="Times New Roman" w:hint="eastAsia"/>
          <w:sz w:val="24"/>
          <w:szCs w:val="24"/>
        </w:rPr>
        <w:t>因此疾病的时空属性和相关分析再公共卫生领域得到了广泛关注，相关方法被应用解决了很多问题，例如：</w:t>
      </w:r>
      <w:r w:rsidR="00395C23" w:rsidRPr="006D7718">
        <w:rPr>
          <w:rFonts w:ascii="Times New Roman" w:eastAsia="宋体" w:hAnsi="Times New Roman" w:cs="Times New Roman" w:hint="eastAsia"/>
          <w:sz w:val="24"/>
          <w:szCs w:val="24"/>
        </w:rPr>
        <w:t>F. Cipriani</w:t>
      </w:r>
      <w:r w:rsidR="00395C23" w:rsidRPr="006D7718">
        <w:rPr>
          <w:rFonts w:ascii="Times New Roman" w:eastAsia="宋体" w:hAnsi="Times New Roman" w:cs="Times New Roman" w:hint="eastAsia"/>
          <w:sz w:val="24"/>
          <w:szCs w:val="24"/>
        </w:rPr>
        <w:t>等人对意大利</w:t>
      </w:r>
      <w:r w:rsidR="00395C23" w:rsidRPr="006D7718">
        <w:rPr>
          <w:rFonts w:ascii="Times New Roman" w:eastAsia="宋体" w:hAnsi="Times New Roman" w:cs="Times New Roman" w:hint="eastAsia"/>
          <w:sz w:val="24"/>
          <w:szCs w:val="24"/>
        </w:rPr>
        <w:t>1980~1990</w:t>
      </w:r>
      <w:r w:rsidR="00395C23" w:rsidRPr="006D7718">
        <w:rPr>
          <w:rFonts w:ascii="Times New Roman" w:eastAsia="宋体" w:hAnsi="Times New Roman" w:cs="Times New Roman" w:hint="eastAsia"/>
          <w:sz w:val="24"/>
          <w:szCs w:val="24"/>
        </w:rPr>
        <w:t>年期间与饮酒有关的死亡人口进行对照分析，结果表明，饮酒的死亡率在各个对地之间存在明显差异，从而证明了各地区人群免疫性的差别。</w:t>
      </w:r>
      <w:r w:rsidR="009635F2" w:rsidRPr="006D7718">
        <w:rPr>
          <w:rFonts w:ascii="Times New Roman" w:eastAsia="宋体" w:hAnsi="Times New Roman" w:cs="Times New Roman"/>
          <w:sz w:val="24"/>
          <w:szCs w:val="24"/>
        </w:rPr>
        <w:fldChar w:fldCharType="begin"/>
      </w:r>
      <w:r w:rsidR="009635F2" w:rsidRPr="006D7718">
        <w:rPr>
          <w:rFonts w:ascii="Times New Roman" w:eastAsia="宋体" w:hAnsi="Times New Roman" w:cs="Times New Roman"/>
          <w:sz w:val="24"/>
          <w:szCs w:val="24"/>
        </w:rPr>
        <w:instrText xml:space="preserve"> ADDIN NE.Ref.{C7165755-F75D-490F-A0F2-E1953B6ECEB3}</w:instrText>
      </w:r>
      <w:r w:rsidR="009635F2" w:rsidRPr="006D7718">
        <w:rPr>
          <w:rFonts w:ascii="Times New Roman" w:eastAsia="宋体" w:hAnsi="Times New Roman" w:cs="Times New Roman"/>
          <w:sz w:val="24"/>
          <w:szCs w:val="24"/>
        </w:rPr>
        <w:fldChar w:fldCharType="separate"/>
      </w:r>
      <w:r w:rsidR="00275AAA" w:rsidRPr="006D7718">
        <w:rPr>
          <w:rFonts w:ascii="Times New Roman" w:eastAsia="宋体" w:hAnsi="Times New Roman" w:cs="Times New Roman"/>
          <w:sz w:val="24"/>
          <w:szCs w:val="24"/>
        </w:rPr>
        <w:t>[1]</w:t>
      </w:r>
      <w:r w:rsidR="009635F2"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 xml:space="preserve">B. </w:t>
      </w:r>
      <w:proofErr w:type="spellStart"/>
      <w:r w:rsidR="00395C23" w:rsidRPr="006D7718">
        <w:rPr>
          <w:rFonts w:ascii="Times New Roman" w:eastAsia="宋体" w:hAnsi="Times New Roman" w:cs="Times New Roman" w:hint="eastAsia"/>
          <w:sz w:val="24"/>
          <w:szCs w:val="24"/>
        </w:rPr>
        <w:t>Solca</w:t>
      </w:r>
      <w:proofErr w:type="spellEnd"/>
      <w:r w:rsidR="00395C23" w:rsidRPr="006D7718">
        <w:rPr>
          <w:rFonts w:ascii="Times New Roman" w:eastAsia="宋体" w:hAnsi="Times New Roman" w:cs="Times New Roman" w:hint="eastAsia"/>
          <w:sz w:val="24"/>
          <w:szCs w:val="24"/>
        </w:rPr>
        <w:t>等人对不同区域之间、城市和乡村之间的人口碘摄取量的差异进行分析，确定碘缺乏疾病的风险人群，结果发现乡村和城市之间差异甚少，而区域间的差异甚大，从而根据区域划定出碘缺乏疾病易发生人群的地域分布</w:t>
      </w:r>
      <w:r w:rsidR="009635F2" w:rsidRPr="006D7718">
        <w:rPr>
          <w:rFonts w:ascii="Times New Roman" w:eastAsia="宋体" w:hAnsi="Times New Roman" w:cs="Times New Roman" w:hint="eastAsia"/>
          <w:sz w:val="24"/>
          <w:szCs w:val="24"/>
        </w:rPr>
        <w:t>。</w:t>
      </w:r>
      <w:r w:rsidR="004D65E6" w:rsidRPr="006D7718">
        <w:rPr>
          <w:rFonts w:ascii="Times New Roman" w:eastAsia="宋体" w:hAnsi="Times New Roman" w:cs="Times New Roman"/>
          <w:sz w:val="24"/>
          <w:szCs w:val="24"/>
        </w:rPr>
        <w:fldChar w:fldCharType="begin"/>
      </w:r>
      <w:r w:rsidR="004D65E6" w:rsidRPr="006D7718">
        <w:rPr>
          <w:rFonts w:ascii="Times New Roman" w:eastAsia="宋体" w:hAnsi="Times New Roman" w:cs="Times New Roman"/>
          <w:sz w:val="24"/>
          <w:szCs w:val="24"/>
        </w:rPr>
        <w:instrText xml:space="preserve"> ADDIN NE.Ref.{FC3315CB-21B2-4BCE-A2E0-7E50FADB08F1}</w:instrText>
      </w:r>
      <w:r w:rsidR="004D65E6" w:rsidRPr="006D7718">
        <w:rPr>
          <w:rFonts w:ascii="Times New Roman" w:eastAsia="宋体" w:hAnsi="Times New Roman" w:cs="Times New Roman"/>
          <w:sz w:val="24"/>
          <w:szCs w:val="24"/>
        </w:rPr>
        <w:fldChar w:fldCharType="separate"/>
      </w:r>
      <w:r w:rsidR="00275AAA" w:rsidRPr="006D7718">
        <w:rPr>
          <w:rFonts w:ascii="Times New Roman" w:eastAsia="宋体" w:hAnsi="Times New Roman" w:cs="Times New Roman"/>
          <w:sz w:val="24"/>
          <w:szCs w:val="24"/>
        </w:rPr>
        <w:t>[2]</w:t>
      </w:r>
      <w:r w:rsidR="004D65E6"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武克恭等也对内蒙古地区的砷中毒病区的病人分布差异做了分析比较，得出该地区风险人群的范围。</w:t>
      </w:r>
      <w:r w:rsidR="00F5239A" w:rsidRPr="006D7718">
        <w:rPr>
          <w:rFonts w:ascii="Times New Roman" w:eastAsia="宋体" w:hAnsi="Times New Roman" w:cs="Times New Roman"/>
          <w:sz w:val="24"/>
          <w:szCs w:val="24"/>
        </w:rPr>
        <w:fldChar w:fldCharType="begin"/>
      </w:r>
      <w:r w:rsidR="00F5239A" w:rsidRPr="006D7718">
        <w:rPr>
          <w:rFonts w:ascii="Times New Roman" w:eastAsia="宋体" w:hAnsi="Times New Roman" w:cs="Times New Roman"/>
          <w:sz w:val="24"/>
          <w:szCs w:val="24"/>
        </w:rPr>
        <w:instrText xml:space="preserve"> ADDIN NE.Ref.{B09BFA90-DE8D-458F-BD72-5893827B122A}</w:instrText>
      </w:r>
      <w:r w:rsidR="00F5239A" w:rsidRPr="006D7718">
        <w:rPr>
          <w:rFonts w:ascii="Times New Roman" w:eastAsia="宋体" w:hAnsi="Times New Roman" w:cs="Times New Roman"/>
          <w:sz w:val="24"/>
          <w:szCs w:val="24"/>
        </w:rPr>
        <w:fldChar w:fldCharType="separate"/>
      </w:r>
      <w:r w:rsidR="00275AAA" w:rsidRPr="006D7718">
        <w:rPr>
          <w:rFonts w:ascii="Times New Roman" w:eastAsia="宋体" w:hAnsi="Times New Roman" w:cs="Times New Roman"/>
          <w:sz w:val="24"/>
          <w:szCs w:val="24"/>
        </w:rPr>
        <w:t>[3]</w:t>
      </w:r>
      <w:r w:rsidR="00F5239A"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但是在院前急救领域，时空属性重视度不够，少量学者做了一定的探索，但多数还停留在基本的流行病学分析，基于病例样本的数据进行一些统计学分析，例如：王娟凯等人综合分析中国幽门螺杆菌（</w:t>
      </w:r>
      <w:r w:rsidR="00395C23" w:rsidRPr="006D7718">
        <w:rPr>
          <w:rFonts w:ascii="Times New Roman" w:eastAsia="宋体" w:hAnsi="Times New Roman" w:cs="Times New Roman" w:hint="eastAsia"/>
          <w:sz w:val="24"/>
          <w:szCs w:val="24"/>
        </w:rPr>
        <w:t>Hp</w:t>
      </w:r>
      <w:r w:rsidR="00395C23" w:rsidRPr="006D7718">
        <w:rPr>
          <w:rFonts w:ascii="Times New Roman" w:eastAsia="宋体" w:hAnsi="Times New Roman" w:cs="Times New Roman" w:hint="eastAsia"/>
          <w:sz w:val="24"/>
          <w:szCs w:val="24"/>
        </w:rPr>
        <w:t>）流行状况，采用</w:t>
      </w:r>
      <w:r w:rsidR="00395C23" w:rsidRPr="006D7718">
        <w:rPr>
          <w:rFonts w:ascii="Times New Roman" w:eastAsia="宋体" w:hAnsi="Times New Roman" w:cs="Times New Roman" w:hint="eastAsia"/>
          <w:sz w:val="24"/>
          <w:szCs w:val="24"/>
        </w:rPr>
        <w:t>Meta</w:t>
      </w:r>
      <w:r w:rsidR="00395C23" w:rsidRPr="006D7718">
        <w:rPr>
          <w:rFonts w:ascii="Times New Roman" w:eastAsia="宋体" w:hAnsi="Times New Roman" w:cs="Times New Roman" w:hint="eastAsia"/>
          <w:sz w:val="24"/>
          <w:szCs w:val="24"/>
        </w:rPr>
        <w:t>分析对中国</w:t>
      </w:r>
      <w:r w:rsidR="00395C23" w:rsidRPr="006D7718">
        <w:rPr>
          <w:rFonts w:ascii="Times New Roman" w:eastAsia="宋体" w:hAnsi="Times New Roman" w:cs="Times New Roman" w:hint="eastAsia"/>
          <w:sz w:val="24"/>
          <w:szCs w:val="24"/>
        </w:rPr>
        <w:t>1990-2002</w:t>
      </w:r>
      <w:r w:rsidR="00395C23" w:rsidRPr="006D7718">
        <w:rPr>
          <w:rFonts w:ascii="Times New Roman" w:eastAsia="宋体" w:hAnsi="Times New Roman" w:cs="Times New Roman" w:hint="eastAsia"/>
          <w:sz w:val="24"/>
          <w:szCs w:val="24"/>
        </w:rPr>
        <w:t>年发表的有关</w:t>
      </w:r>
      <w:r w:rsidR="00395C23" w:rsidRPr="006D7718">
        <w:rPr>
          <w:rFonts w:ascii="Times New Roman" w:eastAsia="宋体" w:hAnsi="Times New Roman" w:cs="Times New Roman" w:hint="eastAsia"/>
          <w:sz w:val="24"/>
          <w:szCs w:val="24"/>
        </w:rPr>
        <w:t>Hp</w:t>
      </w:r>
      <w:r w:rsidR="00395C23" w:rsidRPr="006D7718">
        <w:rPr>
          <w:rFonts w:ascii="Times New Roman" w:eastAsia="宋体" w:hAnsi="Times New Roman" w:cs="Times New Roman" w:hint="eastAsia"/>
          <w:sz w:val="24"/>
          <w:szCs w:val="24"/>
        </w:rPr>
        <w:t>流行病学文献进行汇总，归纳和统计学分析得出了</w:t>
      </w:r>
      <w:r w:rsidR="00395C23" w:rsidRPr="006D7718">
        <w:rPr>
          <w:rFonts w:ascii="Times New Roman" w:eastAsia="宋体" w:hAnsi="Times New Roman" w:cs="Times New Roman" w:hint="eastAsia"/>
          <w:sz w:val="24"/>
          <w:szCs w:val="24"/>
        </w:rPr>
        <w:t>Hp</w:t>
      </w:r>
      <w:r w:rsidR="00395C23" w:rsidRPr="006D7718">
        <w:rPr>
          <w:rFonts w:ascii="Times New Roman" w:eastAsia="宋体" w:hAnsi="Times New Roman" w:cs="Times New Roman" w:hint="eastAsia"/>
          <w:sz w:val="24"/>
          <w:szCs w:val="24"/>
        </w:rPr>
        <w:t>感染的主要途径是家庭内传播的结论。</w:t>
      </w:r>
      <w:r w:rsidR="00275AAA" w:rsidRPr="006D7718">
        <w:rPr>
          <w:rFonts w:ascii="Times New Roman" w:eastAsia="宋体" w:hAnsi="Times New Roman" w:cs="Times New Roman"/>
          <w:sz w:val="24"/>
          <w:szCs w:val="24"/>
        </w:rPr>
        <w:fldChar w:fldCharType="begin"/>
      </w:r>
      <w:r w:rsidR="00275AAA" w:rsidRPr="006D7718">
        <w:rPr>
          <w:rFonts w:ascii="Times New Roman" w:eastAsia="宋体" w:hAnsi="Times New Roman" w:cs="Times New Roman"/>
          <w:sz w:val="24"/>
          <w:szCs w:val="24"/>
        </w:rPr>
        <w:instrText xml:space="preserve"> ADDIN NE.Ref.{090BD0E2-EDAE-45F4-B00B-AD5983B3CBAD}</w:instrText>
      </w:r>
      <w:r w:rsidR="00275AAA" w:rsidRPr="006D7718">
        <w:rPr>
          <w:rFonts w:ascii="Times New Roman" w:eastAsia="宋体" w:hAnsi="Times New Roman" w:cs="Times New Roman"/>
          <w:sz w:val="24"/>
          <w:szCs w:val="24"/>
        </w:rPr>
        <w:fldChar w:fldCharType="separate"/>
      </w:r>
      <w:r w:rsidR="00275AAA" w:rsidRPr="006D7718">
        <w:rPr>
          <w:rFonts w:ascii="Times New Roman" w:eastAsia="宋体" w:hAnsi="Times New Roman" w:cs="Times New Roman"/>
          <w:sz w:val="24"/>
          <w:szCs w:val="24"/>
        </w:rPr>
        <w:t>[4]</w:t>
      </w:r>
      <w:r w:rsidR="00275AAA"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李湘生等人采用抽样调查的方式探究了中学生伤害情况的种类和比例以及流行病学的特点。</w:t>
      </w:r>
      <w:r w:rsidR="00275AAA" w:rsidRPr="006D7718">
        <w:rPr>
          <w:rFonts w:ascii="Times New Roman" w:eastAsia="宋体" w:hAnsi="Times New Roman" w:cs="Times New Roman"/>
          <w:sz w:val="24"/>
          <w:szCs w:val="24"/>
        </w:rPr>
        <w:fldChar w:fldCharType="begin"/>
      </w:r>
      <w:r w:rsidR="00275AAA" w:rsidRPr="006D7718">
        <w:rPr>
          <w:rFonts w:ascii="Times New Roman" w:eastAsia="宋体" w:hAnsi="Times New Roman" w:cs="Times New Roman"/>
          <w:sz w:val="24"/>
          <w:szCs w:val="24"/>
        </w:rPr>
        <w:instrText xml:space="preserve"> ADDIN NE.Ref.{CED7AC3B-8CCC-4DF4-BBF2-167E2660301C}</w:instrText>
      </w:r>
      <w:r w:rsidR="00275AAA" w:rsidRPr="006D7718">
        <w:rPr>
          <w:rFonts w:ascii="Times New Roman" w:eastAsia="宋体" w:hAnsi="Times New Roman" w:cs="Times New Roman"/>
          <w:sz w:val="24"/>
          <w:szCs w:val="24"/>
        </w:rPr>
        <w:fldChar w:fldCharType="separate"/>
      </w:r>
      <w:r w:rsidR="00275AAA" w:rsidRPr="006D7718">
        <w:rPr>
          <w:rFonts w:ascii="Times New Roman" w:eastAsia="宋体" w:hAnsi="Times New Roman" w:cs="Times New Roman"/>
          <w:sz w:val="24"/>
          <w:szCs w:val="24"/>
        </w:rPr>
        <w:t>[5]</w:t>
      </w:r>
      <w:r w:rsidR="00275AAA"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时空热点分析就是在研究关注的完整时空边界内，以多种时间刻度为纬度统计不同时间纬度的特征数量，并通</w:t>
      </w:r>
      <w:r w:rsidR="00395C23" w:rsidRPr="006D7718">
        <w:rPr>
          <w:rFonts w:ascii="Times New Roman" w:eastAsia="宋体" w:hAnsi="Times New Roman" w:cs="Times New Roman" w:hint="eastAsia"/>
          <w:sz w:val="24"/>
          <w:szCs w:val="24"/>
        </w:rPr>
        <w:lastRenderedPageBreak/>
        <w:t>过插值的方式增强数据可视化效果，形成边界平滑的时间热点分布，运用空间热点分析方法得到空间热点分布（这一段是糅合别人论文的话拼出来的）。目前时空热点分析在其他领域得到了广泛的应用，例如在犯罪地理学之中，通过时空热点分析掌握犯罪的时空分布规律，对于打击犯罪以及辅助实际警务工作的决策都起到了重要的作用。</w:t>
      </w:r>
      <w:r w:rsidR="000C48A3" w:rsidRPr="006D7718">
        <w:rPr>
          <w:rFonts w:ascii="Times New Roman" w:eastAsia="宋体" w:hAnsi="Times New Roman" w:cs="Times New Roman"/>
          <w:sz w:val="24"/>
          <w:szCs w:val="24"/>
        </w:rPr>
        <w:fldChar w:fldCharType="begin"/>
      </w:r>
      <w:r w:rsidR="000C48A3" w:rsidRPr="006D7718">
        <w:rPr>
          <w:rFonts w:ascii="Times New Roman" w:eastAsia="宋体" w:hAnsi="Times New Roman" w:cs="Times New Roman"/>
          <w:sz w:val="24"/>
          <w:szCs w:val="24"/>
        </w:rPr>
        <w:instrText xml:space="preserve"> ADDIN NE.Ref.{6FE082BD-F638-43ED-9E2F-66EB1865DDD0}</w:instrText>
      </w:r>
      <w:r w:rsidR="000C48A3" w:rsidRPr="006D7718">
        <w:rPr>
          <w:rFonts w:ascii="Times New Roman" w:eastAsia="宋体" w:hAnsi="Times New Roman" w:cs="Times New Roman"/>
          <w:sz w:val="24"/>
          <w:szCs w:val="24"/>
        </w:rPr>
        <w:fldChar w:fldCharType="separate"/>
      </w:r>
      <w:r w:rsidR="000C48A3" w:rsidRPr="006D7718">
        <w:rPr>
          <w:rFonts w:ascii="Times New Roman" w:eastAsia="宋体" w:hAnsi="Times New Roman" w:cs="Times New Roman"/>
          <w:sz w:val="24"/>
          <w:szCs w:val="24"/>
        </w:rPr>
        <w:t>[6]</w:t>
      </w:r>
      <w:r w:rsidR="000C48A3" w:rsidRPr="006D7718">
        <w:rPr>
          <w:rFonts w:ascii="Times New Roman" w:eastAsia="宋体" w:hAnsi="Times New Roman" w:cs="Times New Roman"/>
          <w:sz w:val="24"/>
          <w:szCs w:val="24"/>
        </w:rPr>
        <w:fldChar w:fldCharType="end"/>
      </w:r>
      <w:r w:rsidR="00395C23" w:rsidRPr="006D7718">
        <w:rPr>
          <w:rFonts w:ascii="Times New Roman" w:eastAsia="宋体" w:hAnsi="Times New Roman" w:cs="Times New Roman" w:hint="eastAsia"/>
          <w:sz w:val="24"/>
          <w:szCs w:val="24"/>
        </w:rPr>
        <w:t>本文以醉酒（急性酒精中毒）为例，探讨时空热点分析方法在院前急救</w:t>
      </w:r>
      <w:r w:rsidR="00395C23" w:rsidRPr="006D7718">
        <w:rPr>
          <w:rFonts w:ascii="Times New Roman" w:eastAsia="宋体" w:hAnsi="Times New Roman" w:cs="Times New Roman" w:hint="eastAsia"/>
          <w:sz w:val="24"/>
          <w:szCs w:val="24"/>
        </w:rPr>
        <w:t>120</w:t>
      </w:r>
      <w:r w:rsidR="00395C23" w:rsidRPr="006D7718">
        <w:rPr>
          <w:rFonts w:ascii="Times New Roman" w:eastAsia="宋体" w:hAnsi="Times New Roman" w:cs="Times New Roman" w:hint="eastAsia"/>
          <w:sz w:val="24"/>
          <w:szCs w:val="24"/>
        </w:rPr>
        <w:t>呼救时空聚集性特征探测中的应用价值。</w:t>
      </w:r>
    </w:p>
    <w:p w14:paraId="34DA8E1B" w14:textId="0B2A9E45" w:rsidR="005812B7" w:rsidRDefault="00956024" w:rsidP="003D77F0">
      <w:pPr>
        <w:spacing w:line="360" w:lineRule="auto"/>
        <w:rPr>
          <w:b/>
        </w:rPr>
      </w:pPr>
      <w:r w:rsidRPr="008922DC">
        <w:rPr>
          <w:rFonts w:hint="eastAsia"/>
          <w:b/>
        </w:rPr>
        <w:t>2</w:t>
      </w:r>
      <w:r w:rsidRPr="008922DC">
        <w:rPr>
          <w:b/>
        </w:rPr>
        <w:t xml:space="preserve"> </w:t>
      </w:r>
      <w:r w:rsidR="0096761B" w:rsidRPr="008922DC">
        <w:rPr>
          <w:rFonts w:hint="eastAsia"/>
          <w:b/>
        </w:rPr>
        <w:t>时空热点分析</w:t>
      </w:r>
      <w:r w:rsidR="007B70C6" w:rsidRPr="008922DC">
        <w:rPr>
          <w:rFonts w:hint="eastAsia"/>
          <w:b/>
        </w:rPr>
        <w:t>基本</w:t>
      </w:r>
      <w:r w:rsidR="0096761B" w:rsidRPr="008922DC">
        <w:rPr>
          <w:rFonts w:hint="eastAsia"/>
          <w:b/>
        </w:rPr>
        <w:t>原理</w:t>
      </w:r>
      <w:r w:rsidR="00235B5C" w:rsidRPr="008922DC">
        <w:rPr>
          <w:rFonts w:hint="eastAsia"/>
          <w:b/>
        </w:rPr>
        <w:t xml:space="preserve"> </w:t>
      </w:r>
    </w:p>
    <w:p w14:paraId="6F0BACC1" w14:textId="684A6F5D" w:rsidR="005812B7" w:rsidRDefault="0096761B" w:rsidP="003D77F0">
      <w:pPr>
        <w:spacing w:line="360" w:lineRule="auto"/>
        <w:rPr>
          <w:b/>
        </w:rPr>
      </w:pPr>
      <w:r w:rsidRPr="008922DC">
        <w:rPr>
          <w:rFonts w:hint="eastAsia"/>
          <w:b/>
        </w:rPr>
        <w:t>2</w:t>
      </w:r>
      <w:r w:rsidRPr="008922DC">
        <w:rPr>
          <w:b/>
        </w:rPr>
        <w:t xml:space="preserve">.1 </w:t>
      </w:r>
      <w:r w:rsidRPr="008922DC">
        <w:rPr>
          <w:rFonts w:hint="eastAsia"/>
          <w:b/>
        </w:rPr>
        <w:t>时间热点分析</w:t>
      </w:r>
      <w:r w:rsidR="002A3759" w:rsidRPr="008922DC">
        <w:rPr>
          <w:rFonts w:hint="eastAsia"/>
          <w:b/>
        </w:rPr>
        <w:t>原理</w:t>
      </w:r>
    </w:p>
    <w:p w14:paraId="42213BA7" w14:textId="640E91E0" w:rsidR="00514E84" w:rsidRPr="00882610" w:rsidRDefault="000A7AAA" w:rsidP="003D77F0">
      <w:pPr>
        <w:pStyle w:val="a3"/>
        <w:spacing w:line="360" w:lineRule="auto"/>
        <w:ind w:firstLine="480"/>
      </w:pPr>
      <w:r w:rsidRPr="00882610">
        <w:rPr>
          <w:rFonts w:hint="eastAsia"/>
        </w:rPr>
        <w:t>假设有</w:t>
      </w:r>
      <w:r w:rsidR="00274A3D" w:rsidRPr="00882610">
        <w:rPr>
          <w:rFonts w:hint="eastAsia"/>
        </w:rPr>
        <w:t>n</w:t>
      </w:r>
      <w:proofErr w:type="gramStart"/>
      <w:r w:rsidR="00274A3D" w:rsidRPr="00882610">
        <w:rPr>
          <w:rFonts w:hint="eastAsia"/>
        </w:rPr>
        <w:t>个</w:t>
      </w:r>
      <w:proofErr w:type="gramEnd"/>
      <w:r w:rsidR="00274A3D" w:rsidRPr="00882610">
        <w:rPr>
          <w:rFonts w:hint="eastAsia"/>
        </w:rPr>
        <w:t>病例，可按</w:t>
      </w:r>
      <w:r w:rsidR="00CF38A5" w:rsidRPr="00882610">
        <w:rPr>
          <w:rFonts w:hint="eastAsia"/>
        </w:rPr>
        <w:t>其</w:t>
      </w:r>
      <w:r w:rsidR="00274A3D" w:rsidRPr="00882610">
        <w:rPr>
          <w:rFonts w:hint="eastAsia"/>
        </w:rPr>
        <w:t>发生时间分为</w:t>
      </w:r>
      <w:r w:rsidR="00274A3D" w:rsidRPr="00882610">
        <w:rPr>
          <w:rFonts w:hint="eastAsia"/>
        </w:rPr>
        <w:t>N=7*24</w:t>
      </w:r>
      <w:r w:rsidR="00274A3D" w:rsidRPr="00882610">
        <w:rPr>
          <w:rFonts w:hint="eastAsia"/>
        </w:rPr>
        <w:t>个类型，其中</w:t>
      </w:r>
      <w:r w:rsidR="00274A3D" w:rsidRPr="00882610">
        <w:rPr>
          <w:rFonts w:hint="eastAsia"/>
        </w:rPr>
        <w:t>7</w:t>
      </w:r>
      <w:r w:rsidR="00274A3D" w:rsidRPr="00882610">
        <w:rPr>
          <w:rFonts w:hint="eastAsia"/>
        </w:rPr>
        <w:t>为星期日至星期六，</w:t>
      </w:r>
      <w:r w:rsidR="00274A3D" w:rsidRPr="00882610">
        <w:rPr>
          <w:rFonts w:hint="eastAsia"/>
        </w:rPr>
        <w:t>24</w:t>
      </w:r>
      <w:r w:rsidR="00274A3D" w:rsidRPr="00882610">
        <w:rPr>
          <w:rFonts w:hint="eastAsia"/>
        </w:rPr>
        <w:t>为</w:t>
      </w:r>
      <w:r w:rsidR="00CC068D" w:rsidRPr="00882610">
        <w:rPr>
          <w:rFonts w:hint="eastAsia"/>
        </w:rPr>
        <w:t>0~1</w:t>
      </w:r>
      <w:r w:rsidR="00CC068D" w:rsidRPr="00882610">
        <w:rPr>
          <w:rFonts w:hint="eastAsia"/>
        </w:rPr>
        <w:t>点、</w:t>
      </w:r>
      <w:r w:rsidR="00CC068D" w:rsidRPr="00882610">
        <w:rPr>
          <w:rFonts w:hint="eastAsia"/>
        </w:rPr>
        <w:t>1~2</w:t>
      </w:r>
      <w:r w:rsidR="00CC068D" w:rsidRPr="00882610">
        <w:rPr>
          <w:rFonts w:hint="eastAsia"/>
        </w:rPr>
        <w:t>点</w:t>
      </w:r>
      <w:r w:rsidR="00CC068D" w:rsidRPr="00882610">
        <w:t>…</w:t>
      </w:r>
      <w:r w:rsidR="003E4FAB" w:rsidRPr="00882610">
        <w:t>…</w:t>
      </w:r>
      <w:r w:rsidR="00CC068D" w:rsidRPr="00882610">
        <w:rPr>
          <w:rFonts w:hint="eastAsia"/>
        </w:rPr>
        <w:t>23~24</w:t>
      </w:r>
      <w:r w:rsidR="00CC068D" w:rsidRPr="00882610">
        <w:rPr>
          <w:rFonts w:hint="eastAsia"/>
        </w:rPr>
        <w:t>点</w:t>
      </w:r>
      <w:r w:rsidR="00E56F66" w:rsidRPr="00882610">
        <w:rPr>
          <w:rFonts w:hint="eastAsia"/>
        </w:rPr>
        <w:t>，</w:t>
      </w:r>
      <w:r w:rsidR="002505BD" w:rsidRPr="00882610">
        <w:rPr>
          <w:rFonts w:hint="eastAsia"/>
        </w:rPr>
        <w:t>对数据进行分类整理</w:t>
      </w:r>
      <w:r w:rsidR="004E57CA" w:rsidRPr="00882610">
        <w:rPr>
          <w:rFonts w:hint="eastAsia"/>
        </w:rPr>
        <w:t>可</w:t>
      </w:r>
      <w:r w:rsidR="002505BD" w:rsidRPr="00882610">
        <w:rPr>
          <w:rFonts w:hint="eastAsia"/>
        </w:rPr>
        <w:t>得到各个类型的数量</w:t>
      </w:r>
      <w:r w:rsidR="004E57CA" w:rsidRPr="00882610">
        <w:rPr>
          <w:rFonts w:hint="eastAsia"/>
        </w:rPr>
        <w:t>。本文采用等值线图</w:t>
      </w:r>
      <w:r w:rsidR="00DD5523" w:rsidRPr="00882610">
        <w:rPr>
          <w:rFonts w:hint="eastAsia"/>
        </w:rPr>
        <w:t>作时间热点分析，</w:t>
      </w:r>
      <w:r w:rsidR="00CF38A5" w:rsidRPr="00882610">
        <w:rPr>
          <w:rFonts w:hint="eastAsia"/>
        </w:rPr>
        <w:t>在等值线图中，值的变化量与线的间距成正比，</w:t>
      </w:r>
      <w:r w:rsidR="008475C8" w:rsidRPr="00882610">
        <w:rPr>
          <w:rFonts w:hint="eastAsia"/>
        </w:rPr>
        <w:t>分级</w:t>
      </w:r>
      <w:r w:rsidR="00B464F8" w:rsidRPr="00882610">
        <w:rPr>
          <w:rFonts w:hint="eastAsia"/>
        </w:rPr>
        <w:t>设色之后</w:t>
      </w:r>
      <w:r w:rsidR="002C6CAD" w:rsidRPr="00882610">
        <w:rPr>
          <w:rFonts w:hint="eastAsia"/>
        </w:rPr>
        <w:t>，</w:t>
      </w:r>
      <w:r w:rsidR="00CF38A5" w:rsidRPr="00882610">
        <w:rPr>
          <w:rFonts w:hint="eastAsia"/>
        </w:rPr>
        <w:t>可以清晰的显示出各个类型的数量在整个表面的变化情况</w:t>
      </w:r>
      <w:r w:rsidR="006F3E39" w:rsidRPr="00882610">
        <w:rPr>
          <w:rFonts w:hint="eastAsia"/>
        </w:rPr>
        <w:t>，如果等值线图某区域</w:t>
      </w:r>
      <w:r w:rsidR="0020228E" w:rsidRPr="00882610">
        <w:rPr>
          <w:rFonts w:hint="eastAsia"/>
        </w:rPr>
        <w:t>色彩级别</w:t>
      </w:r>
      <w:r w:rsidR="006F3E39" w:rsidRPr="00882610">
        <w:rPr>
          <w:rFonts w:hint="eastAsia"/>
        </w:rPr>
        <w:t>较高，说明其所代表的时间类型数量较多，反之较低</w:t>
      </w:r>
      <w:r w:rsidR="00FB0FB6" w:rsidRPr="00882610">
        <w:rPr>
          <w:rFonts w:hint="eastAsia"/>
        </w:rPr>
        <w:t>。</w:t>
      </w:r>
      <w:r w:rsidR="00F956EA" w:rsidRPr="00882610">
        <w:rPr>
          <w:rFonts w:hint="eastAsia"/>
        </w:rPr>
        <w:t>数据分类编写</w:t>
      </w:r>
      <w:r w:rsidR="00F956EA" w:rsidRPr="00882610">
        <w:rPr>
          <w:rFonts w:hint="eastAsia"/>
        </w:rPr>
        <w:t>Java</w:t>
      </w:r>
      <w:r w:rsidR="00F956EA" w:rsidRPr="00882610">
        <w:rPr>
          <w:rFonts w:hint="eastAsia"/>
        </w:rPr>
        <w:t>程序完成，</w:t>
      </w:r>
      <w:r w:rsidR="00EB7FB4" w:rsidRPr="00882610">
        <w:rPr>
          <w:rFonts w:hint="eastAsia"/>
        </w:rPr>
        <w:t>等值线图在</w:t>
      </w:r>
      <w:proofErr w:type="spellStart"/>
      <w:r w:rsidR="00EB7FB4" w:rsidRPr="00882610">
        <w:rPr>
          <w:rFonts w:hint="eastAsia"/>
        </w:rPr>
        <w:t>S</w:t>
      </w:r>
      <w:r w:rsidR="00EB7FB4" w:rsidRPr="00882610">
        <w:t>ufer</w:t>
      </w:r>
      <w:proofErr w:type="spellEnd"/>
      <w:r w:rsidR="00EB7FB4" w:rsidRPr="00882610">
        <w:t xml:space="preserve"> 15</w:t>
      </w:r>
      <w:r w:rsidR="00EB7FB4" w:rsidRPr="00882610">
        <w:rPr>
          <w:rFonts w:hint="eastAsia"/>
        </w:rPr>
        <w:t>中完成。</w:t>
      </w:r>
    </w:p>
    <w:p w14:paraId="5528D59A" w14:textId="7DD4C4B3" w:rsidR="0096761B" w:rsidRDefault="0096761B" w:rsidP="003D77F0">
      <w:pPr>
        <w:spacing w:line="360" w:lineRule="auto"/>
        <w:rPr>
          <w:b/>
        </w:rPr>
      </w:pPr>
      <w:r w:rsidRPr="008922DC">
        <w:rPr>
          <w:rFonts w:hint="eastAsia"/>
          <w:b/>
        </w:rPr>
        <w:t>2</w:t>
      </w:r>
      <w:r w:rsidRPr="008922DC">
        <w:rPr>
          <w:b/>
        </w:rPr>
        <w:t xml:space="preserve">.2 </w:t>
      </w:r>
      <w:r w:rsidRPr="008922DC">
        <w:rPr>
          <w:rFonts w:hint="eastAsia"/>
          <w:b/>
        </w:rPr>
        <w:t>空间热点分析原理</w:t>
      </w:r>
    </w:p>
    <w:p w14:paraId="668B019C" w14:textId="28AA9E18" w:rsidR="00D63235" w:rsidRDefault="00487AA0" w:rsidP="003D77F0">
      <w:pPr>
        <w:pStyle w:val="a3"/>
        <w:spacing w:line="360" w:lineRule="auto"/>
        <w:ind w:firstLine="480"/>
      </w:pPr>
      <w:r>
        <w:rPr>
          <w:rFonts w:hint="eastAsia"/>
        </w:rPr>
        <w:t>核密度估计（</w:t>
      </w:r>
      <w:r>
        <w:rPr>
          <w:rFonts w:hint="eastAsia"/>
        </w:rPr>
        <w:t>K</w:t>
      </w:r>
      <w:r>
        <w:t>ernel density estimation</w:t>
      </w:r>
      <w:r>
        <w:t>）</w:t>
      </w:r>
      <w:r>
        <w:rPr>
          <w:rFonts w:hint="eastAsia"/>
        </w:rPr>
        <w:t>，简称</w:t>
      </w:r>
      <w:r>
        <w:rPr>
          <w:rFonts w:hint="eastAsia"/>
        </w:rPr>
        <w:t>K</w:t>
      </w:r>
      <w:r>
        <w:t>DE</w:t>
      </w:r>
      <w:r>
        <w:rPr>
          <w:rFonts w:hint="eastAsia"/>
        </w:rPr>
        <w:t>，</w:t>
      </w:r>
      <w:r w:rsidR="001A4528">
        <w:rPr>
          <w:rFonts w:hint="eastAsia"/>
        </w:rPr>
        <w:t>是一种非参数检验方法</w:t>
      </w:r>
      <w:r w:rsidR="004D2A12">
        <w:rPr>
          <w:rFonts w:hint="eastAsia"/>
        </w:rPr>
        <w:t>，可以很快</w:t>
      </w:r>
      <w:r w:rsidR="00C562AF">
        <w:rPr>
          <w:rFonts w:hint="eastAsia"/>
        </w:rPr>
        <w:t>地</w:t>
      </w:r>
      <w:r w:rsidR="004D2A12">
        <w:rPr>
          <w:rFonts w:hint="eastAsia"/>
        </w:rPr>
        <w:t>产生一个渐进无偏的密度估计，有良好的概率统计性质。</w:t>
      </w:r>
    </w:p>
    <w:p w14:paraId="451B007E" w14:textId="36C118AC" w:rsidR="00DE3EB9" w:rsidRDefault="00E920E9" w:rsidP="003D77F0">
      <w:pPr>
        <w:pStyle w:val="a3"/>
        <w:spacing w:line="360" w:lineRule="auto"/>
        <w:ind w:firstLineChars="0" w:firstLine="420"/>
      </w:pPr>
      <w:r>
        <w:rPr>
          <w:rFonts w:hint="eastAsia"/>
        </w:rPr>
        <w:t>设</w:t>
      </w:r>
      <w:bookmarkStart w:id="1" w:name="MTBlankEqn"/>
      <w:r w:rsidRPr="00E920E9">
        <w:rPr>
          <w:position w:val="-12"/>
        </w:rPr>
        <w:object w:dxaOrig="240" w:dyaOrig="360" w14:anchorId="5E902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DSMT4" ShapeID="_x0000_i1025" DrawAspect="Content" ObjectID="_1610468320" r:id="rId9"/>
        </w:object>
      </w:r>
      <w:bookmarkEnd w:id="1"/>
      <w:r>
        <w:rPr>
          <w:rFonts w:hint="eastAsia"/>
        </w:rPr>
        <w:t>,</w:t>
      </w:r>
      <w:r w:rsidRPr="00E920E9">
        <w:rPr>
          <w:position w:val="-12"/>
        </w:rPr>
        <w:object w:dxaOrig="260" w:dyaOrig="360" w14:anchorId="670D9083">
          <v:shape id="_x0000_i1026" type="#_x0000_t75" style="width:12.9pt;height:18pt" o:ole="">
            <v:imagedata r:id="rId10" o:title=""/>
          </v:shape>
          <o:OLEObject Type="Embed" ProgID="Equation.DSMT4" ShapeID="_x0000_i1026" DrawAspect="Content" ObjectID="_1610468321" r:id="rId11"/>
        </w:object>
      </w:r>
      <w:r>
        <w:rPr>
          <w:rFonts w:hint="eastAsia"/>
        </w:rPr>
        <w:t>,</w:t>
      </w:r>
      <w:r w:rsidRPr="00E920E9">
        <w:rPr>
          <w:position w:val="-12"/>
        </w:rPr>
        <w:object w:dxaOrig="260" w:dyaOrig="360" w14:anchorId="4399C148">
          <v:shape id="_x0000_i1027" type="#_x0000_t75" style="width:12.9pt;height:18pt" o:ole="">
            <v:imagedata r:id="rId12" o:title=""/>
          </v:shape>
          <o:OLEObject Type="Embed" ProgID="Equation.DSMT4" ShapeID="_x0000_i1027" DrawAspect="Content" ObjectID="_1610468322" r:id="rId13"/>
        </w:object>
      </w:r>
      <w:r>
        <w:rPr>
          <w:rFonts w:hint="eastAsia"/>
        </w:rPr>
        <w:t>,</w:t>
      </w:r>
      <w:r>
        <w:t>…</w:t>
      </w:r>
      <w:r>
        <w:rPr>
          <w:rFonts w:hint="eastAsia"/>
        </w:rPr>
        <w:t>,</w:t>
      </w:r>
      <w:r w:rsidRPr="00E920E9">
        <w:rPr>
          <w:position w:val="-12"/>
        </w:rPr>
        <w:object w:dxaOrig="279" w:dyaOrig="360" w14:anchorId="1B7AC2FE">
          <v:shape id="_x0000_i1028" type="#_x0000_t75" style="width:13.85pt;height:18pt" o:ole="">
            <v:imagedata r:id="rId14" o:title=""/>
          </v:shape>
          <o:OLEObject Type="Embed" ProgID="Equation.DSMT4" ShapeID="_x0000_i1028" DrawAspect="Content" ObjectID="_1610468323" r:id="rId15"/>
        </w:object>
      </w:r>
      <w:r>
        <w:rPr>
          <w:rFonts w:hint="eastAsia"/>
        </w:rPr>
        <w:t>是独立同分布的数据，即其服从分布密度函数</w:t>
      </w:r>
      <w:r w:rsidR="00EF5786" w:rsidRPr="00EF5786">
        <w:rPr>
          <w:position w:val="-14"/>
        </w:rPr>
        <w:object w:dxaOrig="580" w:dyaOrig="400" w14:anchorId="6E8E69D8">
          <v:shape id="_x0000_i1029" type="#_x0000_t75" style="width:29.1pt;height:19.85pt" o:ole="">
            <v:imagedata r:id="rId16" o:title=""/>
          </v:shape>
          <o:OLEObject Type="Embed" ProgID="Equation.DSMT4" ShapeID="_x0000_i1029" DrawAspect="Content" ObjectID="_1610468324" r:id="rId17"/>
        </w:object>
      </w:r>
      <w:r w:rsidR="00502337">
        <w:rPr>
          <w:rFonts w:hint="eastAsia"/>
        </w:rPr>
        <w:t>,</w:t>
      </w:r>
      <w:r w:rsidR="00DF3F53" w:rsidRPr="002C722F">
        <w:rPr>
          <w:position w:val="-6"/>
        </w:rPr>
        <w:object w:dxaOrig="580" w:dyaOrig="279" w14:anchorId="2020841F">
          <v:shape id="_x0000_i1030" type="#_x0000_t75" style="width:29.1pt;height:13.85pt" o:ole="">
            <v:imagedata r:id="rId18" o:title=""/>
          </v:shape>
          <o:OLEObject Type="Embed" ProgID="Equation.DSMT4" ShapeID="_x0000_i1030" DrawAspect="Content" ObjectID="_1610468325" r:id="rId19"/>
        </w:object>
      </w:r>
      <w:r w:rsidR="00DE3EB9">
        <w:rPr>
          <w:rFonts w:hint="eastAsia"/>
        </w:rPr>
        <w:t>。定义其核密度估计函数为</w:t>
      </w:r>
      <w:r w:rsidR="003973F6" w:rsidRPr="003973F6">
        <w:rPr>
          <w:position w:val="-28"/>
        </w:rPr>
        <w:object w:dxaOrig="2400" w:dyaOrig="680" w14:anchorId="103199AF">
          <v:shape id="_x0000_i1031" type="#_x0000_t75" style="width:120pt;height:34.15pt" o:ole="">
            <v:imagedata r:id="rId20" o:title=""/>
          </v:shape>
          <o:OLEObject Type="Embed" ProgID="Equation.DSMT4" ShapeID="_x0000_i1031" DrawAspect="Content" ObjectID="_1610468326" r:id="rId21"/>
        </w:object>
      </w:r>
      <w:r w:rsidR="003973F6">
        <w:rPr>
          <w:rFonts w:hint="eastAsia"/>
        </w:rPr>
        <w:t>，一般</w:t>
      </w:r>
      <w:r w:rsidR="00674C64">
        <w:rPr>
          <w:rFonts w:hint="eastAsia"/>
        </w:rPr>
        <w:t>地</w:t>
      </w:r>
      <w:r w:rsidR="003973F6">
        <w:rPr>
          <w:rFonts w:hint="eastAsia"/>
        </w:rPr>
        <w:t>，把</w:t>
      </w:r>
      <w:r w:rsidR="003973F6" w:rsidRPr="003973F6">
        <w:rPr>
          <w:position w:val="-10"/>
        </w:rPr>
        <w:object w:dxaOrig="499" w:dyaOrig="320" w14:anchorId="1219AA75">
          <v:shape id="_x0000_i1032" type="#_x0000_t75" style="width:24.9pt;height:16.15pt" o:ole="">
            <v:imagedata r:id="rId22" o:title=""/>
          </v:shape>
          <o:OLEObject Type="Embed" ProgID="Equation.DSMT4" ShapeID="_x0000_i1032" DrawAspect="Content" ObjectID="_1610468327" r:id="rId23"/>
        </w:object>
      </w:r>
      <w:r w:rsidR="003973F6">
        <w:rPr>
          <w:rFonts w:hint="eastAsia"/>
        </w:rPr>
        <w:t>称为核函数</w:t>
      </w:r>
      <w:r w:rsidR="00661766">
        <w:rPr>
          <w:rFonts w:hint="eastAsia"/>
        </w:rPr>
        <w:t>，</w:t>
      </w:r>
      <w:r w:rsidR="003973F6" w:rsidRPr="003973F6">
        <w:rPr>
          <w:position w:val="-6"/>
        </w:rPr>
        <w:object w:dxaOrig="200" w:dyaOrig="279" w14:anchorId="1FF49881">
          <v:shape id="_x0000_i1033" type="#_x0000_t75" style="width:10.15pt;height:13.85pt" o:ole="">
            <v:imagedata r:id="rId24" o:title=""/>
          </v:shape>
          <o:OLEObject Type="Embed" ProgID="Equation.DSMT4" ShapeID="_x0000_i1033" DrawAspect="Content" ObjectID="_1610468328" r:id="rId25"/>
        </w:object>
      </w:r>
      <w:r w:rsidR="003973F6">
        <w:rPr>
          <w:rFonts w:hint="eastAsia"/>
        </w:rPr>
        <w:t>称为平滑参数（或者称为带宽）</w:t>
      </w:r>
      <w:r w:rsidR="00AE096F">
        <w:rPr>
          <w:rFonts w:hint="eastAsia"/>
        </w:rPr>
        <w:t>。</w:t>
      </w:r>
      <w:r w:rsidR="00661766">
        <w:rPr>
          <w:rFonts w:hint="eastAsia"/>
        </w:rPr>
        <w:t>核函数是一种权函数，其估计是利用数据点</w:t>
      </w:r>
      <w:r w:rsidR="00661766" w:rsidRPr="00661766">
        <w:rPr>
          <w:position w:val="-12"/>
        </w:rPr>
        <w:object w:dxaOrig="240" w:dyaOrig="360" w14:anchorId="22EE2B26">
          <v:shape id="_x0000_i1034" type="#_x0000_t75" style="width:12pt;height:18pt" o:ole="">
            <v:imagedata r:id="rId26" o:title=""/>
          </v:shape>
          <o:OLEObject Type="Embed" ProgID="Equation.DSMT4" ShapeID="_x0000_i1034" DrawAspect="Content" ObjectID="_1610468329" r:id="rId27"/>
        </w:object>
      </w:r>
      <w:r w:rsidR="00661766">
        <w:rPr>
          <w:rFonts w:hint="eastAsia"/>
        </w:rPr>
        <w:t>到估计点</w:t>
      </w:r>
      <w:r w:rsidR="00661766" w:rsidRPr="00661766">
        <w:rPr>
          <w:position w:val="-6"/>
        </w:rPr>
        <w:object w:dxaOrig="200" w:dyaOrig="220" w14:anchorId="68AEBCDC">
          <v:shape id="_x0000_i1035" type="#_x0000_t75" style="width:10.15pt;height:11.1pt" o:ole="">
            <v:imagedata r:id="rId28" o:title=""/>
          </v:shape>
          <o:OLEObject Type="Embed" ProgID="Equation.DSMT4" ShapeID="_x0000_i1035" DrawAspect="Content" ObjectID="_1610468330" r:id="rId29"/>
        </w:object>
      </w:r>
      <w:r w:rsidR="00661766">
        <w:rPr>
          <w:rFonts w:hint="eastAsia"/>
        </w:rPr>
        <w:t>的距离来决定</w:t>
      </w:r>
      <w:r w:rsidR="00661766" w:rsidRPr="00661766">
        <w:rPr>
          <w:position w:val="-12"/>
        </w:rPr>
        <w:object w:dxaOrig="240" w:dyaOrig="360" w14:anchorId="270043C1">
          <v:shape id="_x0000_i1036" type="#_x0000_t75" style="width:12pt;height:18pt" o:ole="">
            <v:imagedata r:id="rId26" o:title=""/>
          </v:shape>
          <o:OLEObject Type="Embed" ProgID="Equation.DSMT4" ShapeID="_x0000_i1036" DrawAspect="Content" ObjectID="_1610468331" r:id="rId30"/>
        </w:object>
      </w:r>
      <w:r w:rsidR="00661766">
        <w:rPr>
          <w:rFonts w:hint="eastAsia"/>
        </w:rPr>
        <w:t>到估计点</w:t>
      </w:r>
      <w:r w:rsidR="00661766" w:rsidRPr="00661766">
        <w:rPr>
          <w:position w:val="-6"/>
        </w:rPr>
        <w:object w:dxaOrig="200" w:dyaOrig="220" w14:anchorId="503409FF">
          <v:shape id="_x0000_i1037" type="#_x0000_t75" style="width:10.15pt;height:11.1pt" o:ole="">
            <v:imagedata r:id="rId28" o:title=""/>
          </v:shape>
          <o:OLEObject Type="Embed" ProgID="Equation.DSMT4" ShapeID="_x0000_i1037" DrawAspect="Content" ObjectID="_1610468332" r:id="rId31"/>
        </w:object>
      </w:r>
      <w:r w:rsidR="00661766">
        <w:rPr>
          <w:rFonts w:hint="eastAsia"/>
        </w:rPr>
        <w:t>的密度时所起的作用</w:t>
      </w:r>
      <w:r w:rsidR="006176B8">
        <w:rPr>
          <w:rFonts w:hint="eastAsia"/>
        </w:rPr>
        <w:t>，</w:t>
      </w:r>
      <w:r w:rsidR="00661766">
        <w:rPr>
          <w:rFonts w:hint="eastAsia"/>
        </w:rPr>
        <w:t>距离</w:t>
      </w:r>
      <w:r w:rsidR="00661766" w:rsidRPr="00661766">
        <w:rPr>
          <w:position w:val="-6"/>
        </w:rPr>
        <w:object w:dxaOrig="200" w:dyaOrig="220" w14:anchorId="32905795">
          <v:shape id="_x0000_i1038" type="#_x0000_t75" style="width:10.15pt;height:11.1pt" o:ole="">
            <v:imagedata r:id="rId28" o:title=""/>
          </v:shape>
          <o:OLEObject Type="Embed" ProgID="Equation.DSMT4" ShapeID="_x0000_i1038" DrawAspect="Content" ObjectID="_1610468333" r:id="rId32"/>
        </w:object>
      </w:r>
      <w:r w:rsidR="00661766">
        <w:rPr>
          <w:rFonts w:hint="eastAsia"/>
        </w:rPr>
        <w:t>越近的</w:t>
      </w:r>
      <w:r w:rsidR="00571E69">
        <w:rPr>
          <w:rFonts w:hint="eastAsia"/>
        </w:rPr>
        <w:t>样本点所起的作用越大，其权值也越大。</w:t>
      </w:r>
      <w:r w:rsidR="00256F66">
        <w:rPr>
          <w:rFonts w:hint="eastAsia"/>
        </w:rPr>
        <w:t>核</w:t>
      </w:r>
      <w:r w:rsidR="003F33AB">
        <w:rPr>
          <w:rFonts w:hint="eastAsia"/>
        </w:rPr>
        <w:t>密度估计方法</w:t>
      </w:r>
      <w:r w:rsidR="00256F66">
        <w:rPr>
          <w:rFonts w:hint="eastAsia"/>
        </w:rPr>
        <w:t>不利用有关数据分布的先验知识，对数据分布不附加任何假定，是一种从数据样本出发研究数据分布的统计方法。</w:t>
      </w:r>
    </w:p>
    <w:p w14:paraId="276A24F7" w14:textId="2EC66554" w:rsidR="003762F8" w:rsidRPr="00E920E9" w:rsidRDefault="007231E3" w:rsidP="003D77F0">
      <w:pPr>
        <w:pStyle w:val="a3"/>
        <w:spacing w:line="360" w:lineRule="auto"/>
        <w:ind w:firstLineChars="0" w:firstLine="420"/>
      </w:pPr>
      <w:r>
        <w:rPr>
          <w:rFonts w:hint="eastAsia"/>
        </w:rPr>
        <w:t>假设有</w:t>
      </w:r>
      <w:r>
        <w:rPr>
          <w:rFonts w:hint="eastAsia"/>
        </w:rPr>
        <w:t>n</w:t>
      </w:r>
      <w:proofErr w:type="gramStart"/>
      <w:r>
        <w:rPr>
          <w:rFonts w:hint="eastAsia"/>
        </w:rPr>
        <w:t>个</w:t>
      </w:r>
      <w:proofErr w:type="gramEnd"/>
      <w:r>
        <w:rPr>
          <w:rFonts w:hint="eastAsia"/>
        </w:rPr>
        <w:t>病例，通过高德坐标拾取器获取数据的火星坐标，解析</w:t>
      </w:r>
      <w:r w:rsidR="004D1A5F">
        <w:rPr>
          <w:rFonts w:hint="eastAsia"/>
        </w:rPr>
        <w:t>转为</w:t>
      </w:r>
      <w:r>
        <w:rPr>
          <w:rFonts w:hint="eastAsia"/>
        </w:rPr>
        <w:t>W</w:t>
      </w:r>
      <w:r>
        <w:t>GS84</w:t>
      </w:r>
      <w:r>
        <w:rPr>
          <w:rFonts w:hint="eastAsia"/>
        </w:rPr>
        <w:t>坐标</w:t>
      </w:r>
      <w:r w:rsidR="0082797B">
        <w:rPr>
          <w:rFonts w:hint="eastAsia"/>
        </w:rPr>
        <w:t>，然后</w:t>
      </w:r>
      <w:r w:rsidR="004D65EB">
        <w:rPr>
          <w:rFonts w:hint="eastAsia"/>
        </w:rPr>
        <w:t>使用</w:t>
      </w:r>
      <w:r w:rsidR="005E5982">
        <w:t>ArcGIS</w:t>
      </w:r>
      <w:r w:rsidR="00C528B8">
        <w:t xml:space="preserve"> </w:t>
      </w:r>
      <w:r w:rsidR="00C528B8">
        <w:rPr>
          <w:rFonts w:hint="eastAsia"/>
        </w:rPr>
        <w:t>10.2</w:t>
      </w:r>
      <w:r w:rsidR="004D65EB">
        <w:rPr>
          <w:rFonts w:hint="eastAsia"/>
        </w:rPr>
        <w:t>对数据</w:t>
      </w:r>
      <w:r w:rsidR="00F15FFA">
        <w:rPr>
          <w:rFonts w:hint="eastAsia"/>
        </w:rPr>
        <w:t>点</w:t>
      </w:r>
      <w:r w:rsidR="004D65EB">
        <w:rPr>
          <w:rFonts w:hint="eastAsia"/>
        </w:rPr>
        <w:t>进行核密度分析</w:t>
      </w:r>
      <w:r w:rsidR="00981164">
        <w:rPr>
          <w:rFonts w:hint="eastAsia"/>
        </w:rPr>
        <w:t>，可以准确连贯的表达热点区域</w:t>
      </w:r>
      <w:r w:rsidR="004D65EB">
        <w:rPr>
          <w:rFonts w:hint="eastAsia"/>
        </w:rPr>
        <w:t>。</w:t>
      </w:r>
    </w:p>
    <w:p w14:paraId="03A0CDC7" w14:textId="48A3CD91" w:rsidR="002A3759" w:rsidRPr="008922DC" w:rsidRDefault="0096761B" w:rsidP="003D77F0">
      <w:pPr>
        <w:spacing w:line="360" w:lineRule="auto"/>
        <w:rPr>
          <w:b/>
        </w:rPr>
      </w:pPr>
      <w:r w:rsidRPr="008922DC">
        <w:rPr>
          <w:rFonts w:hint="eastAsia"/>
          <w:b/>
        </w:rPr>
        <w:t>3</w:t>
      </w:r>
      <w:r w:rsidR="002A3759" w:rsidRPr="008922DC">
        <w:rPr>
          <w:b/>
        </w:rPr>
        <w:t xml:space="preserve"> </w:t>
      </w:r>
      <w:r w:rsidR="000F3B65" w:rsidRPr="008922DC">
        <w:rPr>
          <w:rFonts w:hint="eastAsia"/>
          <w:b/>
        </w:rPr>
        <w:t>实例分析</w:t>
      </w:r>
      <w:r w:rsidR="000945AA" w:rsidRPr="008922DC">
        <w:rPr>
          <w:rFonts w:hint="eastAsia"/>
          <w:b/>
        </w:rPr>
        <w:t xml:space="preserve"> </w:t>
      </w:r>
    </w:p>
    <w:p w14:paraId="13DAFF63" w14:textId="08D9C05F" w:rsidR="008702C2" w:rsidRDefault="007C3CA1" w:rsidP="003D77F0">
      <w:pPr>
        <w:spacing w:line="360" w:lineRule="auto"/>
        <w:rPr>
          <w:b/>
        </w:rPr>
      </w:pPr>
      <w:r w:rsidRPr="008922DC">
        <w:rPr>
          <w:rFonts w:hint="eastAsia"/>
          <w:b/>
        </w:rPr>
        <w:lastRenderedPageBreak/>
        <w:t>3</w:t>
      </w:r>
      <w:r w:rsidRPr="008922DC">
        <w:rPr>
          <w:b/>
        </w:rPr>
        <w:t>.1</w:t>
      </w:r>
      <w:r w:rsidR="0086674E" w:rsidRPr="008922DC">
        <w:rPr>
          <w:rFonts w:hint="eastAsia"/>
          <w:b/>
        </w:rPr>
        <w:t>资料来源</w:t>
      </w:r>
    </w:p>
    <w:p w14:paraId="3E65E794" w14:textId="07376B37" w:rsidR="0052017D" w:rsidRPr="00205535" w:rsidRDefault="00C6526E" w:rsidP="003D77F0">
      <w:pPr>
        <w:pStyle w:val="a3"/>
        <w:spacing w:line="360" w:lineRule="auto"/>
        <w:ind w:firstLineChars="0" w:firstLine="420"/>
      </w:pPr>
      <w:r>
        <w:rPr>
          <w:rFonts w:hint="eastAsia"/>
        </w:rPr>
        <w:t>2014</w:t>
      </w:r>
      <w:r>
        <w:rPr>
          <w:rFonts w:hint="eastAsia"/>
        </w:rPr>
        <w:t>年全年醉酒急救呼叫数据资料共</w:t>
      </w:r>
      <w:r w:rsidR="00057C37">
        <w:rPr>
          <w:rFonts w:hint="eastAsia"/>
        </w:rPr>
        <w:t>5236</w:t>
      </w:r>
      <w:r>
        <w:rPr>
          <w:rFonts w:hint="eastAsia"/>
        </w:rPr>
        <w:t>条</w:t>
      </w:r>
      <w:r w:rsidR="00D53176">
        <w:rPr>
          <w:rFonts w:hint="eastAsia"/>
        </w:rPr>
        <w:t>，跑空率</w:t>
      </w:r>
      <w:r w:rsidR="0060239E">
        <w:rPr>
          <w:rFonts w:hint="eastAsia"/>
        </w:rPr>
        <w:t>13.4</w:t>
      </w:r>
      <w:r w:rsidR="00D53176">
        <w:rPr>
          <w:rFonts w:hint="eastAsia"/>
        </w:rPr>
        <w:t>%</w:t>
      </w:r>
      <w:r w:rsidR="00D53176">
        <w:rPr>
          <w:rFonts w:hint="eastAsia"/>
        </w:rPr>
        <w:t>，</w:t>
      </w:r>
      <w:r w:rsidR="0017263C">
        <w:rPr>
          <w:rFonts w:hint="eastAsia"/>
        </w:rPr>
        <w:t>数据</w:t>
      </w:r>
      <w:r w:rsidR="000842F2">
        <w:rPr>
          <w:rFonts w:hint="eastAsia"/>
        </w:rPr>
        <w:t>具有发生地</w:t>
      </w:r>
      <w:r w:rsidR="0017263C">
        <w:rPr>
          <w:rFonts w:hint="eastAsia"/>
        </w:rPr>
        <w:t>点及经纬度、发生时间、站名和出车结果等属性</w:t>
      </w:r>
      <w:r w:rsidR="0050072E">
        <w:rPr>
          <w:rFonts w:hint="eastAsia"/>
        </w:rPr>
        <w:t>，来自于武汉市急救中心智慧调度系统数据库，是全样本数据。</w:t>
      </w:r>
    </w:p>
    <w:p w14:paraId="12720851" w14:textId="29784883" w:rsidR="00675F59" w:rsidRDefault="00675F59" w:rsidP="003D77F0">
      <w:pPr>
        <w:spacing w:line="360" w:lineRule="auto"/>
        <w:rPr>
          <w:b/>
        </w:rPr>
      </w:pPr>
      <w:r w:rsidRPr="008922DC">
        <w:rPr>
          <w:rFonts w:hint="eastAsia"/>
          <w:b/>
        </w:rPr>
        <w:t>3</w:t>
      </w:r>
      <w:r w:rsidRPr="008922DC">
        <w:rPr>
          <w:b/>
        </w:rPr>
        <w:t>.2</w:t>
      </w:r>
      <w:r w:rsidR="0086674E" w:rsidRPr="008922DC">
        <w:rPr>
          <w:rFonts w:hint="eastAsia"/>
          <w:b/>
        </w:rPr>
        <w:t>基本流行病</w:t>
      </w:r>
      <w:r w:rsidR="006E0CD1" w:rsidRPr="008922DC">
        <w:rPr>
          <w:rFonts w:hint="eastAsia"/>
          <w:b/>
        </w:rPr>
        <w:t>学</w:t>
      </w:r>
      <w:r w:rsidR="0086674E" w:rsidRPr="008922DC">
        <w:rPr>
          <w:rFonts w:hint="eastAsia"/>
          <w:b/>
        </w:rPr>
        <w:t>特征</w:t>
      </w:r>
    </w:p>
    <w:p w14:paraId="402736C7" w14:textId="55DA6E49" w:rsidR="00AC1745" w:rsidRDefault="00925F9E" w:rsidP="003D77F0">
      <w:pPr>
        <w:pStyle w:val="a3"/>
        <w:spacing w:line="360" w:lineRule="auto"/>
        <w:ind w:firstLineChars="0" w:firstLine="420"/>
      </w:pPr>
      <w:r w:rsidRPr="00925F9E">
        <w:rPr>
          <w:rFonts w:hint="eastAsia"/>
        </w:rPr>
        <w:t>对数据性别属性及年龄属性分析</w:t>
      </w:r>
      <w:r w:rsidR="00B818B9">
        <w:rPr>
          <w:rFonts w:hint="eastAsia"/>
        </w:rPr>
        <w:t>得到</w:t>
      </w:r>
      <w:r w:rsidR="004C69E2" w:rsidRPr="004C69E2">
        <w:rPr>
          <w:rFonts w:hint="eastAsia"/>
        </w:rPr>
        <w:t>，男女比例约为</w:t>
      </w:r>
      <w:r w:rsidR="00142CEA" w:rsidRPr="00142CEA">
        <w:rPr>
          <w:position w:val="-6"/>
        </w:rPr>
        <w:object w:dxaOrig="400" w:dyaOrig="279" w14:anchorId="0D1F4B90">
          <v:shape id="_x0000_i1039" type="#_x0000_t75" style="width:19.85pt;height:13.85pt" o:ole="">
            <v:imagedata r:id="rId33" o:title=""/>
          </v:shape>
          <o:OLEObject Type="Embed" ProgID="Equation.DSMT4" ShapeID="_x0000_i1039" DrawAspect="Content" ObjectID="_1610468334" r:id="rId34"/>
        </w:object>
      </w:r>
      <w:r w:rsidR="00322E12">
        <w:rPr>
          <w:rFonts w:hint="eastAsia"/>
        </w:rPr>
        <w:t>，中年人所占比例最大，</w:t>
      </w:r>
      <w:r w:rsidR="00E3774A">
        <w:rPr>
          <w:rFonts w:hint="eastAsia"/>
        </w:rPr>
        <w:t>约为</w:t>
      </w:r>
      <w:r w:rsidR="00E3774A">
        <w:rPr>
          <w:rFonts w:hint="eastAsia"/>
        </w:rPr>
        <w:t>38%</w:t>
      </w:r>
      <w:r w:rsidR="00E3774A">
        <w:rPr>
          <w:rFonts w:hint="eastAsia"/>
        </w:rPr>
        <w:t>，</w:t>
      </w:r>
      <w:r w:rsidR="00967668">
        <w:rPr>
          <w:rFonts w:hint="eastAsia"/>
        </w:rPr>
        <w:t>青</w:t>
      </w:r>
      <w:r w:rsidR="00322E12">
        <w:rPr>
          <w:rFonts w:hint="eastAsia"/>
        </w:rPr>
        <w:t>年人</w:t>
      </w:r>
      <w:r w:rsidR="00C3547F">
        <w:rPr>
          <w:rFonts w:hint="eastAsia"/>
        </w:rPr>
        <w:t>和老年人</w:t>
      </w:r>
      <w:r w:rsidR="00322E12">
        <w:rPr>
          <w:rFonts w:hint="eastAsia"/>
        </w:rPr>
        <w:t>次之</w:t>
      </w:r>
      <w:r w:rsidR="00E3774A">
        <w:rPr>
          <w:rFonts w:hint="eastAsia"/>
        </w:rPr>
        <w:t>，约为</w:t>
      </w:r>
      <w:r w:rsidR="00E3774A">
        <w:rPr>
          <w:rFonts w:hint="eastAsia"/>
        </w:rPr>
        <w:t>36%</w:t>
      </w:r>
      <w:r w:rsidR="00C3547F">
        <w:rPr>
          <w:rFonts w:hint="eastAsia"/>
        </w:rPr>
        <w:t>和</w:t>
      </w:r>
      <w:r w:rsidR="00C3547F">
        <w:rPr>
          <w:rFonts w:hint="eastAsia"/>
        </w:rPr>
        <w:t>24%</w:t>
      </w:r>
      <w:r>
        <w:rPr>
          <w:rFonts w:hint="eastAsia"/>
        </w:rPr>
        <w:t>，也存在极少数少年醉酒案例</w:t>
      </w:r>
      <w:r w:rsidR="00B818B9">
        <w:rPr>
          <w:rFonts w:hint="eastAsia"/>
        </w:rPr>
        <w:t>；</w:t>
      </w:r>
      <w:r w:rsidR="00E3774A">
        <w:rPr>
          <w:rFonts w:hint="eastAsia"/>
        </w:rPr>
        <w:t>对数据空间属性分析得</w:t>
      </w:r>
      <w:r w:rsidR="00B818B9">
        <w:rPr>
          <w:rFonts w:hint="eastAsia"/>
        </w:rPr>
        <w:t>到，</w:t>
      </w:r>
      <w:r w:rsidR="00E3774A">
        <w:rPr>
          <w:rFonts w:hint="eastAsia"/>
        </w:rPr>
        <w:t>醉酒</w:t>
      </w:r>
      <w:r w:rsidR="0057127F">
        <w:rPr>
          <w:rFonts w:hint="eastAsia"/>
        </w:rPr>
        <w:t>呼救发生</w:t>
      </w:r>
      <w:r w:rsidR="00CC7D83">
        <w:rPr>
          <w:rFonts w:hint="eastAsia"/>
        </w:rPr>
        <w:t>最频繁的三个区域是</w:t>
      </w:r>
      <w:r w:rsidR="0057127F">
        <w:rPr>
          <w:rFonts w:hint="eastAsia"/>
        </w:rPr>
        <w:t>道路</w:t>
      </w:r>
      <w:r w:rsidR="00CC7D83">
        <w:rPr>
          <w:rFonts w:hint="eastAsia"/>
        </w:rPr>
        <w:t>（</w:t>
      </w:r>
      <w:r w:rsidR="00FA10C2">
        <w:rPr>
          <w:rFonts w:hint="eastAsia"/>
        </w:rPr>
        <w:t>22%</w:t>
      </w:r>
      <w:r w:rsidR="00CC7D83">
        <w:rPr>
          <w:rFonts w:hint="eastAsia"/>
        </w:rPr>
        <w:t>）</w:t>
      </w:r>
      <w:r w:rsidR="0057127F">
        <w:rPr>
          <w:rFonts w:hint="eastAsia"/>
        </w:rPr>
        <w:t>、地产小区</w:t>
      </w:r>
      <w:r w:rsidR="00CC7D83">
        <w:rPr>
          <w:rFonts w:hint="eastAsia"/>
        </w:rPr>
        <w:t>（</w:t>
      </w:r>
      <w:r w:rsidR="00FA10C2">
        <w:rPr>
          <w:rFonts w:hint="eastAsia"/>
        </w:rPr>
        <w:t>20%</w:t>
      </w:r>
      <w:r w:rsidR="00CC7D83">
        <w:rPr>
          <w:rFonts w:hint="eastAsia"/>
        </w:rPr>
        <w:t>）和</w:t>
      </w:r>
      <w:r w:rsidR="0057127F">
        <w:rPr>
          <w:rFonts w:hint="eastAsia"/>
        </w:rPr>
        <w:t>餐厅</w:t>
      </w:r>
      <w:r w:rsidR="00CC7D83">
        <w:rPr>
          <w:rFonts w:hint="eastAsia"/>
        </w:rPr>
        <w:t>（</w:t>
      </w:r>
      <w:r w:rsidR="00FA10C2">
        <w:rPr>
          <w:rFonts w:hint="eastAsia"/>
        </w:rPr>
        <w:t>13%</w:t>
      </w:r>
      <w:r w:rsidR="00CC7D83">
        <w:rPr>
          <w:rFonts w:hint="eastAsia"/>
        </w:rPr>
        <w:t>）</w:t>
      </w:r>
      <w:r w:rsidR="000701F6">
        <w:rPr>
          <w:rFonts w:hint="eastAsia"/>
        </w:rPr>
        <w:t>；对数据时间属性进行分析，首先，按照</w:t>
      </w:r>
      <w:r w:rsidR="000701F6">
        <w:rPr>
          <w:rFonts w:hint="eastAsia"/>
        </w:rPr>
        <w:t>2014</w:t>
      </w:r>
      <w:r w:rsidR="000701F6">
        <w:rPr>
          <w:rFonts w:hint="eastAsia"/>
        </w:rPr>
        <w:t>年节假日规定，分别统计得到</w:t>
      </w:r>
      <w:r w:rsidR="00F86115">
        <w:rPr>
          <w:rFonts w:hint="eastAsia"/>
        </w:rPr>
        <w:t>每一</w:t>
      </w:r>
      <w:r w:rsidR="000701F6">
        <w:rPr>
          <w:rFonts w:hint="eastAsia"/>
        </w:rPr>
        <w:t>个月份、公休日、法定节假日、工作日、非工作日的醉酒数据</w:t>
      </w:r>
      <w:r w:rsidR="002E1659">
        <w:rPr>
          <w:rFonts w:hint="eastAsia"/>
        </w:rPr>
        <w:t>。</w:t>
      </w:r>
    </w:p>
    <w:p w14:paraId="68CF9A19" w14:textId="17EBB079" w:rsidR="00B26C14" w:rsidRDefault="00B26C14" w:rsidP="003D77F0">
      <w:pPr>
        <w:spacing w:line="360" w:lineRule="auto"/>
        <w:rPr>
          <w:b/>
        </w:rPr>
      </w:pPr>
      <w:r>
        <w:rPr>
          <w:b/>
        </w:rPr>
        <w:tab/>
      </w:r>
      <w:r w:rsidR="00C00DBF">
        <w:rPr>
          <w:noProof/>
        </w:rPr>
        <w:drawing>
          <wp:inline distT="0" distB="0" distL="0" distR="0" wp14:anchorId="137B49D0" wp14:editId="03031A9A">
            <wp:extent cx="5595963" cy="314764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54030" cy="3180308"/>
                    </a:xfrm>
                    <a:prstGeom prst="rect">
                      <a:avLst/>
                    </a:prstGeom>
                    <a:noFill/>
                    <a:ln>
                      <a:noFill/>
                    </a:ln>
                  </pic:spPr>
                </pic:pic>
              </a:graphicData>
            </a:graphic>
          </wp:inline>
        </w:drawing>
      </w:r>
    </w:p>
    <w:p w14:paraId="47DDD937" w14:textId="491607DF" w:rsidR="00BD47DC" w:rsidRPr="000A1AE9" w:rsidRDefault="009274A9" w:rsidP="003D77F0">
      <w:pPr>
        <w:spacing w:line="360" w:lineRule="auto"/>
        <w:ind w:firstLineChars="300" w:firstLine="540"/>
        <w:jc w:val="center"/>
        <w:rPr>
          <w:sz w:val="18"/>
        </w:rPr>
      </w:pPr>
      <w:r w:rsidRPr="000A1AE9">
        <w:rPr>
          <w:rFonts w:hint="eastAsia"/>
          <w:sz w:val="18"/>
        </w:rPr>
        <w:t>图</w:t>
      </w:r>
      <w:r w:rsidR="0089140E" w:rsidRPr="000A1AE9">
        <w:rPr>
          <w:rFonts w:hint="eastAsia"/>
          <w:sz w:val="18"/>
        </w:rPr>
        <w:t>1</w:t>
      </w:r>
      <w:r w:rsidR="005C418A">
        <w:rPr>
          <w:sz w:val="18"/>
        </w:rPr>
        <w:t xml:space="preserve"> </w:t>
      </w:r>
      <w:r w:rsidR="00EC51D8" w:rsidRPr="000A1AE9">
        <w:rPr>
          <w:sz w:val="18"/>
        </w:rPr>
        <w:t xml:space="preserve"> </w:t>
      </w:r>
      <w:r w:rsidR="005C418A">
        <w:rPr>
          <w:sz w:val="18"/>
        </w:rPr>
        <w:t>2014</w:t>
      </w:r>
      <w:r w:rsidR="005C418A">
        <w:rPr>
          <w:rFonts w:hint="eastAsia"/>
          <w:sz w:val="18"/>
        </w:rPr>
        <w:t>年</w:t>
      </w:r>
      <w:r w:rsidR="00F439DF">
        <w:rPr>
          <w:rFonts w:hint="eastAsia"/>
          <w:sz w:val="18"/>
        </w:rPr>
        <w:t>各种</w:t>
      </w:r>
      <w:r w:rsidR="00E92C20">
        <w:rPr>
          <w:rFonts w:hint="eastAsia"/>
          <w:sz w:val="18"/>
        </w:rPr>
        <w:t>节日</w:t>
      </w:r>
      <w:r w:rsidR="00AE5448">
        <w:rPr>
          <w:rFonts w:hint="eastAsia"/>
          <w:sz w:val="18"/>
        </w:rPr>
        <w:t>以及各个</w:t>
      </w:r>
      <w:r w:rsidR="003C181A">
        <w:rPr>
          <w:rFonts w:hint="eastAsia"/>
          <w:sz w:val="18"/>
        </w:rPr>
        <w:t>月份</w:t>
      </w:r>
      <w:r w:rsidR="00B72D5E" w:rsidRPr="000A1AE9">
        <w:rPr>
          <w:rFonts w:hint="eastAsia"/>
          <w:sz w:val="18"/>
        </w:rPr>
        <w:t>醉酒数量</w:t>
      </w:r>
      <w:r w:rsidR="001B2FEB" w:rsidRPr="000A1AE9">
        <w:rPr>
          <w:rFonts w:hint="eastAsia"/>
          <w:sz w:val="18"/>
        </w:rPr>
        <w:t>平均值</w:t>
      </w:r>
    </w:p>
    <w:p w14:paraId="0174848B" w14:textId="37C5CDFF" w:rsidR="00477854" w:rsidRPr="00C347B5" w:rsidRDefault="00F007DE" w:rsidP="003D77F0">
      <w:pPr>
        <w:pStyle w:val="a3"/>
        <w:spacing w:line="360" w:lineRule="auto"/>
        <w:ind w:firstLineChars="0" w:firstLine="420"/>
        <w:rPr>
          <w:color w:val="FF0000"/>
        </w:rPr>
      </w:pPr>
      <w:r w:rsidRPr="0097230C">
        <w:rPr>
          <w:rFonts w:hint="eastAsia"/>
        </w:rPr>
        <w:t>使用</w:t>
      </w:r>
      <w:r w:rsidRPr="0097230C">
        <w:rPr>
          <w:rFonts w:hint="eastAsia"/>
        </w:rPr>
        <w:t>S</w:t>
      </w:r>
      <w:r w:rsidRPr="0097230C">
        <w:t>PSS</w:t>
      </w:r>
      <w:r w:rsidR="00F86115" w:rsidRPr="0097230C">
        <w:rPr>
          <w:rFonts w:hint="eastAsia"/>
        </w:rPr>
        <w:t>对</w:t>
      </w:r>
      <w:r w:rsidR="00F86115" w:rsidRPr="0097230C">
        <w:rPr>
          <w:rFonts w:hint="eastAsia"/>
        </w:rPr>
        <w:t>12</w:t>
      </w:r>
      <w:r w:rsidR="00F86115" w:rsidRPr="0097230C">
        <w:rPr>
          <w:rFonts w:hint="eastAsia"/>
        </w:rPr>
        <w:t>个月的样本进行单因素方差检验，</w:t>
      </w:r>
      <w:r w:rsidR="00EB55CA">
        <w:rPr>
          <w:rFonts w:hint="eastAsia"/>
        </w:rPr>
        <w:t>在</w:t>
      </w:r>
      <w:r w:rsidR="00EB55CA">
        <w:rPr>
          <w:rFonts w:hint="eastAsia"/>
        </w:rPr>
        <w:t>0.05</w:t>
      </w:r>
      <w:r w:rsidR="00EB55CA">
        <w:rPr>
          <w:rFonts w:hint="eastAsia"/>
        </w:rPr>
        <w:t>水平上，</w:t>
      </w:r>
      <w:r w:rsidR="0076103E">
        <w:rPr>
          <w:rFonts w:hint="eastAsia"/>
        </w:rPr>
        <w:t>表明</w:t>
      </w:r>
      <w:r w:rsidR="00433A6D">
        <w:rPr>
          <w:rFonts w:hint="eastAsia"/>
        </w:rPr>
        <w:t>1</w:t>
      </w:r>
      <w:r w:rsidR="00433A6D">
        <w:rPr>
          <w:rFonts w:hint="eastAsia"/>
        </w:rPr>
        <w:t>月平均</w:t>
      </w:r>
      <w:proofErr w:type="gramStart"/>
      <w:r w:rsidR="00433A6D">
        <w:rPr>
          <w:rFonts w:hint="eastAsia"/>
        </w:rPr>
        <w:t>值显著</w:t>
      </w:r>
      <w:proofErr w:type="gramEnd"/>
      <w:r w:rsidR="00433A6D">
        <w:rPr>
          <w:rFonts w:hint="eastAsia"/>
        </w:rPr>
        <w:t>大于</w:t>
      </w:r>
      <w:r w:rsidR="00433A6D">
        <w:rPr>
          <w:rFonts w:hint="eastAsia"/>
        </w:rPr>
        <w:t>2-12</w:t>
      </w:r>
      <w:r w:rsidR="00433A6D">
        <w:rPr>
          <w:rFonts w:hint="eastAsia"/>
        </w:rPr>
        <w:t>月平均值，</w:t>
      </w:r>
      <w:r w:rsidR="00D82861">
        <w:rPr>
          <w:rFonts w:hint="eastAsia"/>
        </w:rPr>
        <w:t>4</w:t>
      </w:r>
      <w:r w:rsidR="00D82861">
        <w:rPr>
          <w:rFonts w:hint="eastAsia"/>
        </w:rPr>
        <w:t>月平均值小于</w:t>
      </w:r>
      <w:r w:rsidR="00D82861">
        <w:rPr>
          <w:rFonts w:hint="eastAsia"/>
        </w:rPr>
        <w:t>2</w:t>
      </w:r>
      <w:r w:rsidR="00D82861">
        <w:rPr>
          <w:rFonts w:hint="eastAsia"/>
        </w:rPr>
        <w:t>月和</w:t>
      </w:r>
      <w:r w:rsidR="00D82861">
        <w:rPr>
          <w:rFonts w:hint="eastAsia"/>
        </w:rPr>
        <w:t>3</w:t>
      </w:r>
      <w:r w:rsidR="00D82861">
        <w:rPr>
          <w:rFonts w:hint="eastAsia"/>
        </w:rPr>
        <w:t>月的平均值</w:t>
      </w:r>
      <w:r w:rsidR="00307B31">
        <w:rPr>
          <w:rFonts w:hint="eastAsia"/>
        </w:rPr>
        <w:t>，</w:t>
      </w:r>
      <w:r w:rsidR="007B7DA1">
        <w:rPr>
          <w:rFonts w:hint="eastAsia"/>
        </w:rPr>
        <w:t>7</w:t>
      </w:r>
      <w:r w:rsidR="007B7DA1">
        <w:rPr>
          <w:rFonts w:hint="eastAsia"/>
        </w:rPr>
        <w:t>月平均值小于</w:t>
      </w:r>
      <w:r w:rsidR="003C4A8D">
        <w:rPr>
          <w:rFonts w:hint="eastAsia"/>
        </w:rPr>
        <w:t>2</w:t>
      </w:r>
      <w:r w:rsidR="003C4A8D">
        <w:rPr>
          <w:rFonts w:hint="eastAsia"/>
        </w:rPr>
        <w:t>、</w:t>
      </w:r>
      <w:r w:rsidR="003C4A8D">
        <w:rPr>
          <w:rFonts w:hint="eastAsia"/>
        </w:rPr>
        <w:t>3</w:t>
      </w:r>
      <w:r w:rsidR="009B0ABD">
        <w:rPr>
          <w:rFonts w:hint="eastAsia"/>
        </w:rPr>
        <w:t>、</w:t>
      </w:r>
      <w:r w:rsidR="003C4A8D">
        <w:rPr>
          <w:rFonts w:hint="eastAsia"/>
        </w:rPr>
        <w:t>5</w:t>
      </w:r>
      <w:r w:rsidR="009B0ABD">
        <w:rPr>
          <w:rFonts w:hint="eastAsia"/>
        </w:rPr>
        <w:t>和</w:t>
      </w:r>
      <w:r w:rsidR="009B0ABD">
        <w:rPr>
          <w:rFonts w:hint="eastAsia"/>
        </w:rPr>
        <w:t>12</w:t>
      </w:r>
      <w:r w:rsidR="003C4A8D">
        <w:rPr>
          <w:rFonts w:hint="eastAsia"/>
        </w:rPr>
        <w:t>月平均值</w:t>
      </w:r>
      <w:r w:rsidR="003E0A83">
        <w:rPr>
          <w:rFonts w:hint="eastAsia"/>
        </w:rPr>
        <w:t>，</w:t>
      </w:r>
      <w:r w:rsidR="006A66BD">
        <w:rPr>
          <w:rFonts w:hint="eastAsia"/>
        </w:rPr>
        <w:t>其余月份之间无显著差异。</w:t>
      </w:r>
      <w:r w:rsidR="006A66BD" w:rsidRPr="00C347B5">
        <w:rPr>
          <w:rFonts w:hint="eastAsia"/>
          <w:color w:val="FF0000"/>
        </w:rPr>
        <w:t xml:space="preserve"> </w:t>
      </w:r>
    </w:p>
    <w:p w14:paraId="4A58E541" w14:textId="3A7C838F" w:rsidR="001F1C0A" w:rsidRPr="0050737B" w:rsidRDefault="004216B2" w:rsidP="003D77F0">
      <w:pPr>
        <w:pStyle w:val="a3"/>
        <w:spacing w:line="360" w:lineRule="auto"/>
        <w:ind w:firstLine="480"/>
      </w:pPr>
      <w:r w:rsidRPr="0097230C">
        <w:rPr>
          <w:rFonts w:hint="eastAsia"/>
        </w:rPr>
        <w:t>使用</w:t>
      </w:r>
      <w:r w:rsidRPr="0097230C">
        <w:rPr>
          <w:rFonts w:hint="eastAsia"/>
        </w:rPr>
        <w:t>S</w:t>
      </w:r>
      <w:r w:rsidRPr="0097230C">
        <w:t>PSS</w:t>
      </w:r>
      <w:r w:rsidR="00F007DE" w:rsidRPr="0050737B">
        <w:rPr>
          <w:rFonts w:hint="eastAsia"/>
        </w:rPr>
        <w:t>对工作日、法定节假日、公休日</w:t>
      </w:r>
      <w:r w:rsidR="0050737B">
        <w:rPr>
          <w:rFonts w:hint="eastAsia"/>
        </w:rPr>
        <w:t>样本进行单因素方差检验，</w:t>
      </w:r>
      <w:r w:rsidR="00F656BF">
        <w:rPr>
          <w:rFonts w:hint="eastAsia"/>
        </w:rPr>
        <w:t>在</w:t>
      </w:r>
      <w:r w:rsidR="00F656BF">
        <w:rPr>
          <w:rFonts w:hint="eastAsia"/>
        </w:rPr>
        <w:t>0.05</w:t>
      </w:r>
      <w:r w:rsidR="00F656BF">
        <w:rPr>
          <w:rFonts w:hint="eastAsia"/>
        </w:rPr>
        <w:t>水平上，</w:t>
      </w:r>
      <w:r w:rsidR="002F0F2D">
        <w:rPr>
          <w:rFonts w:hint="eastAsia"/>
        </w:rPr>
        <w:t>表明</w:t>
      </w:r>
      <w:r w:rsidR="00F656BF">
        <w:rPr>
          <w:rFonts w:hint="eastAsia"/>
        </w:rPr>
        <w:t>工作日平均值小于法定节假日和公休日的平均值，法定节假日与公休日平均值无显著差异。</w:t>
      </w:r>
    </w:p>
    <w:p w14:paraId="709796A4" w14:textId="55CFC935" w:rsidR="00834D3A" w:rsidRPr="008C4B08" w:rsidRDefault="00F656BF" w:rsidP="003D77F0">
      <w:pPr>
        <w:pStyle w:val="a3"/>
        <w:spacing w:line="360" w:lineRule="auto"/>
        <w:ind w:firstLine="480"/>
      </w:pPr>
      <w:r w:rsidRPr="008C4B08">
        <w:rPr>
          <w:rFonts w:hint="eastAsia"/>
        </w:rPr>
        <w:lastRenderedPageBreak/>
        <w:t>使用</w:t>
      </w:r>
      <w:r w:rsidRPr="008C4B08">
        <w:rPr>
          <w:rFonts w:hint="eastAsia"/>
        </w:rPr>
        <w:t>S</w:t>
      </w:r>
      <w:r w:rsidRPr="008C4B08">
        <w:t>PSS</w:t>
      </w:r>
      <w:r w:rsidRPr="008C4B08">
        <w:t>对工作日与非工作日</w:t>
      </w:r>
      <w:r w:rsidRPr="008C4B08">
        <w:rPr>
          <w:rFonts w:hint="eastAsia"/>
        </w:rPr>
        <w:t>进行独立样本</w:t>
      </w:r>
      <w:r w:rsidRPr="008C4B08">
        <w:rPr>
          <w:rFonts w:hint="eastAsia"/>
        </w:rPr>
        <w:t>T</w:t>
      </w:r>
      <w:r w:rsidRPr="008C4B08">
        <w:t>检验，</w:t>
      </w:r>
      <w:r w:rsidR="006D477D" w:rsidRPr="008C4B08">
        <w:rPr>
          <w:rFonts w:hint="eastAsia"/>
        </w:rPr>
        <w:t>在</w:t>
      </w:r>
      <w:r w:rsidR="006D477D" w:rsidRPr="008C4B08">
        <w:rPr>
          <w:rFonts w:hint="eastAsia"/>
        </w:rPr>
        <w:t>0.05</w:t>
      </w:r>
      <w:r w:rsidR="006D477D" w:rsidRPr="008C4B08">
        <w:rPr>
          <w:rFonts w:hint="eastAsia"/>
        </w:rPr>
        <w:t>水平上，表明工作日平均值显著小于非工作日平均值。</w:t>
      </w:r>
    </w:p>
    <w:p w14:paraId="74F8D5D5" w14:textId="1F8CB1E6" w:rsidR="00802E9E" w:rsidRDefault="00675F59" w:rsidP="003D77F0">
      <w:pPr>
        <w:spacing w:line="360" w:lineRule="auto"/>
        <w:rPr>
          <w:b/>
        </w:rPr>
      </w:pPr>
      <w:r w:rsidRPr="008922DC">
        <w:rPr>
          <w:rFonts w:hint="eastAsia"/>
          <w:b/>
        </w:rPr>
        <w:t>3</w:t>
      </w:r>
      <w:r w:rsidRPr="008922DC">
        <w:rPr>
          <w:b/>
        </w:rPr>
        <w:t>.3</w:t>
      </w:r>
      <w:r w:rsidR="008702C2" w:rsidRPr="008922DC">
        <w:rPr>
          <w:b/>
        </w:rPr>
        <w:t xml:space="preserve"> </w:t>
      </w:r>
      <w:r w:rsidR="006E0CD1" w:rsidRPr="008922DC">
        <w:rPr>
          <w:rFonts w:hint="eastAsia"/>
          <w:b/>
        </w:rPr>
        <w:t>时间热点</w:t>
      </w:r>
      <w:r w:rsidR="008702C2" w:rsidRPr="008922DC">
        <w:rPr>
          <w:rFonts w:hint="eastAsia"/>
          <w:b/>
        </w:rPr>
        <w:t>分析结果与解释</w:t>
      </w:r>
    </w:p>
    <w:p w14:paraId="73918630" w14:textId="1332AA82" w:rsidR="005D6073" w:rsidRDefault="005D6073" w:rsidP="003D77F0">
      <w:pPr>
        <w:pStyle w:val="a3"/>
        <w:spacing w:line="360" w:lineRule="auto"/>
        <w:ind w:firstLineChars="0" w:firstLine="420"/>
        <w:rPr>
          <w:b/>
        </w:rPr>
      </w:pPr>
      <w:r w:rsidRPr="005750C6">
        <w:rPr>
          <w:rFonts w:hint="eastAsia"/>
        </w:rPr>
        <w:t>使用</w:t>
      </w:r>
      <w:proofErr w:type="spellStart"/>
      <w:r w:rsidRPr="005750C6">
        <w:t>Sufer</w:t>
      </w:r>
      <w:proofErr w:type="spellEnd"/>
      <w:r w:rsidRPr="005750C6">
        <w:rPr>
          <w:rFonts w:hint="eastAsia"/>
        </w:rPr>
        <w:t>对分类好的醉酒数据样本作等值线图，加以渲染得到下图效果</w:t>
      </w:r>
      <w:r w:rsidR="005750C6">
        <w:rPr>
          <w:rFonts w:hint="eastAsia"/>
        </w:rPr>
        <w:t>。</w:t>
      </w:r>
    </w:p>
    <w:p w14:paraId="232F86EF" w14:textId="6147E306" w:rsidR="006671C4" w:rsidRDefault="00793B81" w:rsidP="003D77F0">
      <w:pPr>
        <w:spacing w:line="360" w:lineRule="auto"/>
        <w:rPr>
          <w:b/>
        </w:rPr>
      </w:pPr>
      <w:r w:rsidRPr="00793B81">
        <w:rPr>
          <w:b/>
          <w:noProof/>
        </w:rPr>
        <w:drawing>
          <wp:inline distT="0" distB="0" distL="0" distR="0" wp14:anchorId="69F7EC60" wp14:editId="4941C803">
            <wp:extent cx="5274310" cy="1400810"/>
            <wp:effectExtent l="0" t="0" r="2540" b="8890"/>
            <wp:docPr id="1" name="图片 1" descr="C:\Users\dell\Documents\Tencent Files\1229840757\FileRecv\等值线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Documents\Tencent Files\1229840757\FileRecv\等值线图(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1400810"/>
                    </a:xfrm>
                    <a:prstGeom prst="rect">
                      <a:avLst/>
                    </a:prstGeom>
                    <a:noFill/>
                    <a:ln>
                      <a:noFill/>
                    </a:ln>
                  </pic:spPr>
                </pic:pic>
              </a:graphicData>
            </a:graphic>
          </wp:inline>
        </w:drawing>
      </w:r>
    </w:p>
    <w:p w14:paraId="277B7800" w14:textId="19998404" w:rsidR="0001504A" w:rsidRPr="0013361E" w:rsidRDefault="0001504A" w:rsidP="003D77F0">
      <w:pPr>
        <w:spacing w:line="360" w:lineRule="auto"/>
        <w:jc w:val="center"/>
        <w:rPr>
          <w:sz w:val="18"/>
          <w:szCs w:val="18"/>
        </w:rPr>
      </w:pPr>
      <w:r w:rsidRPr="0013361E">
        <w:rPr>
          <w:rFonts w:hint="eastAsia"/>
          <w:sz w:val="18"/>
          <w:szCs w:val="18"/>
        </w:rPr>
        <w:t>图2</w:t>
      </w:r>
      <w:r w:rsidR="0013361E">
        <w:rPr>
          <w:sz w:val="18"/>
          <w:szCs w:val="18"/>
        </w:rPr>
        <w:t xml:space="preserve">  2014</w:t>
      </w:r>
      <w:r w:rsidR="0013361E">
        <w:rPr>
          <w:rFonts w:hint="eastAsia"/>
          <w:sz w:val="18"/>
          <w:szCs w:val="18"/>
        </w:rPr>
        <w:t>年</w:t>
      </w:r>
      <w:r w:rsidR="00A66C95">
        <w:rPr>
          <w:rFonts w:hint="eastAsia"/>
          <w:sz w:val="18"/>
          <w:szCs w:val="18"/>
        </w:rPr>
        <w:t>整点时间</w:t>
      </w:r>
      <w:r w:rsidR="007A10F0">
        <w:rPr>
          <w:rFonts w:hint="eastAsia"/>
          <w:sz w:val="18"/>
          <w:szCs w:val="18"/>
        </w:rPr>
        <w:t>和</w:t>
      </w:r>
      <w:r w:rsidR="007C5693">
        <w:rPr>
          <w:rFonts w:hint="eastAsia"/>
          <w:sz w:val="18"/>
          <w:szCs w:val="18"/>
        </w:rPr>
        <w:t>星期</w:t>
      </w:r>
      <w:r w:rsidR="00FF27C0">
        <w:rPr>
          <w:rFonts w:hint="eastAsia"/>
          <w:sz w:val="18"/>
          <w:szCs w:val="18"/>
        </w:rPr>
        <w:t>等值线图</w:t>
      </w:r>
    </w:p>
    <w:p w14:paraId="41B74B63" w14:textId="60295F8B" w:rsidR="00DE0BE0" w:rsidRPr="000F7301" w:rsidRDefault="00D63F02" w:rsidP="003D77F0">
      <w:pPr>
        <w:pStyle w:val="a3"/>
        <w:spacing w:line="360" w:lineRule="auto"/>
        <w:ind w:firstLine="480"/>
        <w:rPr>
          <w:b/>
        </w:rPr>
      </w:pPr>
      <w:r w:rsidRPr="003110C0">
        <w:rPr>
          <w:rFonts w:hint="eastAsia"/>
        </w:rPr>
        <w:t>根据</w:t>
      </w:r>
      <w:r w:rsidR="005750C6" w:rsidRPr="003110C0">
        <w:rPr>
          <w:rFonts w:hint="eastAsia"/>
        </w:rPr>
        <w:t>等值线图</w:t>
      </w:r>
      <w:r w:rsidRPr="003110C0">
        <w:rPr>
          <w:rFonts w:hint="eastAsia"/>
        </w:rPr>
        <w:t>，从一周来看，星期五和星期六两天，醉酒事件</w:t>
      </w:r>
      <w:r w:rsidR="00B21186" w:rsidRPr="003110C0">
        <w:rPr>
          <w:rFonts w:hint="eastAsia"/>
        </w:rPr>
        <w:t>发生</w:t>
      </w:r>
      <w:r w:rsidRPr="003110C0">
        <w:rPr>
          <w:rFonts w:hint="eastAsia"/>
        </w:rPr>
        <w:t>较为频繁，</w:t>
      </w:r>
      <w:r w:rsidR="007509F2" w:rsidRPr="003110C0">
        <w:rPr>
          <w:rFonts w:hint="eastAsia"/>
        </w:rPr>
        <w:t>星期一和星期二</w:t>
      </w:r>
      <w:r w:rsidR="009E20C5" w:rsidRPr="003110C0">
        <w:rPr>
          <w:rFonts w:hint="eastAsia"/>
        </w:rPr>
        <w:t>两天</w:t>
      </w:r>
      <w:r w:rsidR="007509F2" w:rsidRPr="003110C0">
        <w:rPr>
          <w:rFonts w:hint="eastAsia"/>
        </w:rPr>
        <w:t>，事件发生较少</w:t>
      </w:r>
      <w:r w:rsidR="009E20C5" w:rsidRPr="003110C0">
        <w:rPr>
          <w:rFonts w:hint="eastAsia"/>
        </w:rPr>
        <w:t>；</w:t>
      </w:r>
      <w:r w:rsidRPr="003110C0">
        <w:rPr>
          <w:rFonts w:hint="eastAsia"/>
        </w:rPr>
        <w:t>从一天来看，晚九点至十</w:t>
      </w:r>
      <w:r w:rsidR="00625264" w:rsidRPr="003110C0">
        <w:rPr>
          <w:rFonts w:hint="eastAsia"/>
        </w:rPr>
        <w:t>一</w:t>
      </w:r>
      <w:r w:rsidRPr="003110C0">
        <w:rPr>
          <w:rFonts w:hint="eastAsia"/>
        </w:rPr>
        <w:t>点，醉酒事件发生较为频繁</w:t>
      </w:r>
      <w:r w:rsidR="00625264" w:rsidRPr="003110C0">
        <w:rPr>
          <w:rFonts w:hint="eastAsia"/>
        </w:rPr>
        <w:t>；总的来看，星期五的晚九点至十一点是醉酒事件发生最为频繁的时期。</w:t>
      </w:r>
      <w:r w:rsidR="00822B6B">
        <w:rPr>
          <w:rFonts w:hint="eastAsia"/>
        </w:rPr>
        <w:t>关于出现这一结果的原因，</w:t>
      </w:r>
      <w:r w:rsidR="003E4F35">
        <w:rPr>
          <w:rFonts w:hint="eastAsia"/>
        </w:rPr>
        <w:t>大概</w:t>
      </w:r>
      <w:r w:rsidR="00822B6B">
        <w:rPr>
          <w:rFonts w:hint="eastAsia"/>
        </w:rPr>
        <w:t>是因为</w:t>
      </w:r>
      <w:r w:rsidR="00AE68C5">
        <w:rPr>
          <w:rFonts w:hint="eastAsia"/>
        </w:rPr>
        <w:t>周五是一周工作日的最后一天，</w:t>
      </w:r>
      <w:r w:rsidR="00822B6B">
        <w:rPr>
          <w:rFonts w:hint="eastAsia"/>
        </w:rPr>
        <w:t>员工往往在这天晚上相聚以驱除一周的劳累，</w:t>
      </w:r>
      <w:r w:rsidR="00AE68C5">
        <w:rPr>
          <w:rFonts w:hint="eastAsia"/>
        </w:rPr>
        <w:t>聚会、应酬等活动</w:t>
      </w:r>
      <w:r w:rsidR="00822B6B">
        <w:rPr>
          <w:rFonts w:hint="eastAsia"/>
        </w:rPr>
        <w:t>也</w:t>
      </w:r>
      <w:r w:rsidR="00AE68C5">
        <w:rPr>
          <w:rFonts w:hint="eastAsia"/>
        </w:rPr>
        <w:t>往往聚集在这一时期</w:t>
      </w:r>
      <w:r w:rsidR="00822B6B">
        <w:rPr>
          <w:rFonts w:hint="eastAsia"/>
        </w:rPr>
        <w:t>。</w:t>
      </w:r>
    </w:p>
    <w:p w14:paraId="0A5AB8D7" w14:textId="4FDDF38C" w:rsidR="001F58D0" w:rsidRDefault="008702C2" w:rsidP="003D77F0">
      <w:pPr>
        <w:spacing w:line="360" w:lineRule="auto"/>
        <w:rPr>
          <w:b/>
        </w:rPr>
      </w:pPr>
      <w:r w:rsidRPr="008922DC">
        <w:rPr>
          <w:rFonts w:hint="eastAsia"/>
          <w:b/>
        </w:rPr>
        <w:t>3</w:t>
      </w:r>
      <w:r w:rsidRPr="008922DC">
        <w:rPr>
          <w:b/>
        </w:rPr>
        <w:t xml:space="preserve">.4 </w:t>
      </w:r>
      <w:r w:rsidRPr="008922DC">
        <w:rPr>
          <w:rFonts w:hint="eastAsia"/>
          <w:b/>
        </w:rPr>
        <w:t>空间热点分析结果与解释</w:t>
      </w:r>
    </w:p>
    <w:p w14:paraId="10D519D4" w14:textId="6E367EAA" w:rsidR="001D6026" w:rsidRPr="002F241C" w:rsidRDefault="00847FCD" w:rsidP="003D77F0">
      <w:pPr>
        <w:spacing w:line="360" w:lineRule="auto"/>
        <w:rPr>
          <w:b/>
          <w:sz w:val="18"/>
        </w:rPr>
      </w:pPr>
      <w:bookmarkStart w:id="2" w:name="OLE_LINK1"/>
      <w:r w:rsidRPr="002F241C">
        <w:rPr>
          <w:rFonts w:hint="eastAsia"/>
          <w:b/>
          <w:sz w:val="18"/>
        </w:rPr>
        <w:t>3</w:t>
      </w:r>
      <w:r w:rsidRPr="002F241C">
        <w:rPr>
          <w:b/>
          <w:sz w:val="18"/>
        </w:rPr>
        <w:t>.4.1</w:t>
      </w:r>
      <w:r w:rsidR="00831067" w:rsidRPr="002F241C">
        <w:rPr>
          <w:b/>
          <w:sz w:val="18"/>
        </w:rPr>
        <w:t xml:space="preserve"> </w:t>
      </w:r>
      <w:r w:rsidR="00831067" w:rsidRPr="002F241C">
        <w:rPr>
          <w:rFonts w:hint="eastAsia"/>
          <w:b/>
          <w:sz w:val="18"/>
        </w:rPr>
        <w:t>空间核密度</w:t>
      </w:r>
      <w:r w:rsidR="00C13532" w:rsidRPr="002F241C">
        <w:rPr>
          <w:rFonts w:hint="eastAsia"/>
          <w:b/>
          <w:sz w:val="18"/>
        </w:rPr>
        <w:t>分析</w:t>
      </w:r>
    </w:p>
    <w:bookmarkEnd w:id="2"/>
    <w:p w14:paraId="2E961BA2" w14:textId="0F4794C6" w:rsidR="0046679F" w:rsidRDefault="0023623D" w:rsidP="003D77F0">
      <w:pPr>
        <w:pStyle w:val="a3"/>
        <w:spacing w:line="360" w:lineRule="auto"/>
        <w:ind w:firstLineChars="0" w:firstLine="420"/>
      </w:pPr>
      <w:r>
        <w:rPr>
          <w:b/>
          <w:noProof/>
        </w:rPr>
        <w:lastRenderedPageBreak/>
        <w:drawing>
          <wp:anchor distT="0" distB="0" distL="114300" distR="114300" simplePos="0" relativeHeight="251658240" behindDoc="0" locked="0" layoutInCell="1" allowOverlap="1" wp14:anchorId="069E9049" wp14:editId="357B564F">
            <wp:simplePos x="0" y="0"/>
            <wp:positionH relativeFrom="margin">
              <wp:posOffset>1033780</wp:posOffset>
            </wp:positionH>
            <wp:positionV relativeFrom="paragraph">
              <wp:posOffset>1195705</wp:posOffset>
            </wp:positionV>
            <wp:extent cx="3319145" cy="46913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19145" cy="469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BCF">
        <w:rPr>
          <w:rFonts w:hint="eastAsia"/>
        </w:rPr>
        <w:t>首先按月份对醉酒数据样本进行分类，然后分别将</w:t>
      </w:r>
      <w:r w:rsidR="003A6BCF">
        <w:rPr>
          <w:rFonts w:hint="eastAsia"/>
        </w:rPr>
        <w:t>12</w:t>
      </w:r>
      <w:r w:rsidR="003A6BCF">
        <w:rPr>
          <w:rFonts w:hint="eastAsia"/>
        </w:rPr>
        <w:t>个月的数据导入</w:t>
      </w:r>
      <w:r w:rsidR="003A6BCF">
        <w:rPr>
          <w:rFonts w:hint="eastAsia"/>
        </w:rPr>
        <w:t>A</w:t>
      </w:r>
      <w:r w:rsidR="003A6BCF">
        <w:t>rcGIS</w:t>
      </w:r>
      <w:r w:rsidR="003A6BCF">
        <w:rPr>
          <w:rFonts w:hint="eastAsia"/>
        </w:rPr>
        <w:t>。以</w:t>
      </w:r>
      <w:r w:rsidR="003A6BCF">
        <w:rPr>
          <w:rFonts w:hint="eastAsia"/>
        </w:rPr>
        <w:t>1</w:t>
      </w:r>
      <w:r w:rsidR="003A6BCF">
        <w:rPr>
          <w:rFonts w:hint="eastAsia"/>
        </w:rPr>
        <w:t>月份数据为例，为了防止边界效应，先获取在核心城区</w:t>
      </w:r>
      <w:r w:rsidR="003A6BCF">
        <w:rPr>
          <w:rFonts w:hint="eastAsia"/>
        </w:rPr>
        <w:t>&lt;7</w:t>
      </w:r>
      <w:r w:rsidR="003A6BCF">
        <w:rPr>
          <w:rFonts w:hint="eastAsia"/>
        </w:rPr>
        <w:t>区</w:t>
      </w:r>
      <w:r w:rsidR="003A6BCF">
        <w:rPr>
          <w:rFonts w:hint="eastAsia"/>
        </w:rPr>
        <w:t>&gt;</w:t>
      </w:r>
      <w:r w:rsidR="003A6BCF">
        <w:rPr>
          <w:rFonts w:hint="eastAsia"/>
        </w:rPr>
        <w:t>及其</w:t>
      </w:r>
      <w:r w:rsidR="003A6BCF">
        <w:rPr>
          <w:rFonts w:hint="eastAsia"/>
        </w:rPr>
        <w:t>3</w:t>
      </w:r>
      <w:r w:rsidR="003A6BCF">
        <w:t>km</w:t>
      </w:r>
      <w:r w:rsidR="003A6BCF">
        <w:rPr>
          <w:rFonts w:hint="eastAsia"/>
        </w:rPr>
        <w:t>缓冲区内的点数据，然后对这些</w:t>
      </w:r>
      <w:proofErr w:type="gramStart"/>
      <w:r w:rsidR="003A6BCF">
        <w:rPr>
          <w:rFonts w:hint="eastAsia"/>
        </w:rPr>
        <w:t>点数据</w:t>
      </w:r>
      <w:proofErr w:type="gramEnd"/>
      <w:r w:rsidR="003A6BCF">
        <w:rPr>
          <w:rFonts w:hint="eastAsia"/>
        </w:rPr>
        <w:t>进行核密度分析，然后</w:t>
      </w:r>
      <w:r w:rsidR="00DD514C">
        <w:rPr>
          <w:rFonts w:hint="eastAsia"/>
        </w:rPr>
        <w:t>在</w:t>
      </w:r>
      <w:r w:rsidR="00657658">
        <w:rPr>
          <w:rFonts w:hint="eastAsia"/>
        </w:rPr>
        <w:t>核心城区</w:t>
      </w:r>
      <w:r w:rsidR="00657658">
        <w:rPr>
          <w:rFonts w:hint="eastAsia"/>
        </w:rPr>
        <w:t>&lt;</w:t>
      </w:r>
      <w:r w:rsidR="00657658">
        <w:t>7</w:t>
      </w:r>
      <w:r w:rsidR="00657658">
        <w:rPr>
          <w:rFonts w:hint="eastAsia"/>
        </w:rPr>
        <w:t>区</w:t>
      </w:r>
      <w:r w:rsidR="00657658">
        <w:rPr>
          <w:rFonts w:hint="eastAsia"/>
        </w:rPr>
        <w:t>&gt;</w:t>
      </w:r>
      <w:r w:rsidR="00657658">
        <w:rPr>
          <w:rFonts w:hint="eastAsia"/>
        </w:rPr>
        <w:t>（裁除水系）</w:t>
      </w:r>
      <w:r w:rsidR="00D82F02">
        <w:rPr>
          <w:rFonts w:hint="eastAsia"/>
        </w:rPr>
        <w:t>范围</w:t>
      </w:r>
      <w:r w:rsidR="00657658">
        <w:rPr>
          <w:rFonts w:hint="eastAsia"/>
        </w:rPr>
        <w:t>，</w:t>
      </w:r>
      <w:r w:rsidR="003A6BCF">
        <w:rPr>
          <w:rFonts w:hint="eastAsia"/>
        </w:rPr>
        <w:t>对得到的</w:t>
      </w:r>
      <w:proofErr w:type="gramStart"/>
      <w:r w:rsidR="003A6BCF">
        <w:rPr>
          <w:rFonts w:hint="eastAsia"/>
        </w:rPr>
        <w:t>栅格作掩</w:t>
      </w:r>
      <w:proofErr w:type="gramEnd"/>
      <w:r w:rsidR="003A6BCF">
        <w:rPr>
          <w:rFonts w:hint="eastAsia"/>
        </w:rPr>
        <w:t>膜分析，</w:t>
      </w:r>
      <w:r w:rsidR="00152B0F">
        <w:rPr>
          <w:rFonts w:hint="eastAsia"/>
        </w:rPr>
        <w:t>其它月类似</w:t>
      </w:r>
      <w:r w:rsidR="003A6BCF">
        <w:rPr>
          <w:rFonts w:hint="eastAsia"/>
        </w:rPr>
        <w:t>。</w:t>
      </w:r>
      <w:r w:rsidR="00792EC3">
        <w:rPr>
          <w:rFonts w:hint="eastAsia"/>
        </w:rPr>
        <w:t>渲染得到</w:t>
      </w:r>
      <w:r>
        <w:rPr>
          <w:rFonts w:hint="eastAsia"/>
        </w:rPr>
        <w:t>下图。</w:t>
      </w:r>
    </w:p>
    <w:p w14:paraId="48233B15" w14:textId="76822987" w:rsidR="00497F0E" w:rsidRPr="004C5545" w:rsidRDefault="00220450" w:rsidP="003D77F0">
      <w:pPr>
        <w:pStyle w:val="a3"/>
        <w:spacing w:line="360" w:lineRule="auto"/>
        <w:ind w:firstLineChars="0" w:firstLine="420"/>
        <w:jc w:val="center"/>
        <w:rPr>
          <w:sz w:val="18"/>
          <w:szCs w:val="18"/>
        </w:rPr>
      </w:pPr>
      <w:r w:rsidRPr="004C5545">
        <w:rPr>
          <w:rFonts w:hint="eastAsia"/>
          <w:sz w:val="18"/>
          <w:szCs w:val="18"/>
        </w:rPr>
        <w:t>图</w:t>
      </w:r>
      <w:r w:rsidR="004C5545" w:rsidRPr="004C5545">
        <w:rPr>
          <w:rFonts w:hint="eastAsia"/>
          <w:sz w:val="18"/>
          <w:szCs w:val="18"/>
        </w:rPr>
        <w:t>3</w:t>
      </w:r>
      <w:r w:rsidR="003E7010">
        <w:rPr>
          <w:sz w:val="18"/>
          <w:szCs w:val="18"/>
        </w:rPr>
        <w:t xml:space="preserve">  2014</w:t>
      </w:r>
      <w:r w:rsidR="003E7010">
        <w:rPr>
          <w:rFonts w:hint="eastAsia"/>
          <w:sz w:val="18"/>
          <w:szCs w:val="18"/>
        </w:rPr>
        <w:t>年</w:t>
      </w:r>
      <w:r w:rsidR="00287322">
        <w:rPr>
          <w:rFonts w:hint="eastAsia"/>
          <w:sz w:val="18"/>
          <w:szCs w:val="18"/>
        </w:rPr>
        <w:t>醉酒数据</w:t>
      </w:r>
      <w:r w:rsidR="00DC61F5">
        <w:rPr>
          <w:rFonts w:hint="eastAsia"/>
          <w:sz w:val="18"/>
          <w:szCs w:val="18"/>
        </w:rPr>
        <w:t>空间分布</w:t>
      </w:r>
      <w:r w:rsidR="00F42F51">
        <w:rPr>
          <w:rFonts w:hint="eastAsia"/>
          <w:sz w:val="18"/>
          <w:szCs w:val="18"/>
        </w:rPr>
        <w:t>核密度</w:t>
      </w:r>
      <w:r w:rsidR="00DC61F5">
        <w:rPr>
          <w:rFonts w:hint="eastAsia"/>
          <w:sz w:val="18"/>
          <w:szCs w:val="18"/>
        </w:rPr>
        <w:t>图</w:t>
      </w:r>
    </w:p>
    <w:p w14:paraId="6B5AE416" w14:textId="74A67A80" w:rsidR="00252E6B" w:rsidRDefault="00902466" w:rsidP="003D77F0">
      <w:pPr>
        <w:pStyle w:val="a3"/>
        <w:spacing w:line="360" w:lineRule="auto"/>
        <w:ind w:firstLineChars="0" w:firstLine="420"/>
      </w:pPr>
      <w:r w:rsidRPr="00902466">
        <w:rPr>
          <w:rFonts w:hint="eastAsia"/>
        </w:rPr>
        <w:t>结果表明</w:t>
      </w:r>
      <w:r w:rsidR="00457D8B">
        <w:rPr>
          <w:rFonts w:hint="eastAsia"/>
        </w:rPr>
        <w:t>，从月份来看，</w:t>
      </w:r>
      <w:r w:rsidR="00457D8B">
        <w:rPr>
          <w:rFonts w:hint="eastAsia"/>
        </w:rPr>
        <w:t>1</w:t>
      </w:r>
      <w:r w:rsidR="006E5CDA">
        <w:rPr>
          <w:rFonts w:hint="eastAsia"/>
        </w:rPr>
        <w:t>月</w:t>
      </w:r>
      <w:r w:rsidR="00457D8B">
        <w:rPr>
          <w:rFonts w:hint="eastAsia"/>
        </w:rPr>
        <w:t>和</w:t>
      </w:r>
      <w:r w:rsidR="00457D8B">
        <w:rPr>
          <w:rFonts w:hint="eastAsia"/>
        </w:rPr>
        <w:t>12</w:t>
      </w:r>
      <w:r w:rsidR="00457D8B">
        <w:rPr>
          <w:rFonts w:hint="eastAsia"/>
        </w:rPr>
        <w:t>月</w:t>
      </w:r>
      <w:r w:rsidR="006E5CDA">
        <w:rPr>
          <w:rFonts w:hint="eastAsia"/>
        </w:rPr>
        <w:t>醉酒事件发生</w:t>
      </w:r>
      <w:r w:rsidR="00457D8B">
        <w:rPr>
          <w:rFonts w:hint="eastAsia"/>
        </w:rPr>
        <w:t>较</w:t>
      </w:r>
      <w:r w:rsidR="006E5CDA">
        <w:rPr>
          <w:rFonts w:hint="eastAsia"/>
        </w:rPr>
        <w:t>多，</w:t>
      </w:r>
      <w:r w:rsidR="00457D8B">
        <w:rPr>
          <w:rFonts w:hint="eastAsia"/>
        </w:rPr>
        <w:t>从发生地来看，江汉区和武昌区醉酒事件发生较多。</w:t>
      </w:r>
      <w:r w:rsidR="001658DD">
        <w:rPr>
          <w:rFonts w:hint="eastAsia"/>
        </w:rPr>
        <w:t>究其原因，</w:t>
      </w:r>
      <w:r w:rsidR="001658DD">
        <w:rPr>
          <w:rFonts w:hint="eastAsia"/>
        </w:rPr>
        <w:t>1</w:t>
      </w:r>
      <w:r w:rsidR="001658DD">
        <w:rPr>
          <w:rFonts w:hint="eastAsia"/>
        </w:rPr>
        <w:t>月和</w:t>
      </w:r>
      <w:r w:rsidR="001658DD">
        <w:rPr>
          <w:rFonts w:hint="eastAsia"/>
        </w:rPr>
        <w:t>12</w:t>
      </w:r>
      <w:r w:rsidR="001658DD">
        <w:rPr>
          <w:rFonts w:hint="eastAsia"/>
        </w:rPr>
        <w:t>月处于春节时期左右，亲人、朋友之间的聚会是</w:t>
      </w:r>
      <w:r w:rsidR="00891417">
        <w:rPr>
          <w:rFonts w:hint="eastAsia"/>
        </w:rPr>
        <w:t>这一时期</w:t>
      </w:r>
      <w:r w:rsidR="001658DD">
        <w:rPr>
          <w:rFonts w:hint="eastAsia"/>
        </w:rPr>
        <w:t>醉酒事件发生较多的原因</w:t>
      </w:r>
      <w:r w:rsidR="00891417">
        <w:rPr>
          <w:rFonts w:hint="eastAsia"/>
        </w:rPr>
        <w:t>之一</w:t>
      </w:r>
      <w:r w:rsidR="001658DD">
        <w:rPr>
          <w:rFonts w:hint="eastAsia"/>
        </w:rPr>
        <w:t>，</w:t>
      </w:r>
      <w:r w:rsidR="00891417">
        <w:rPr>
          <w:rFonts w:hint="eastAsia"/>
        </w:rPr>
        <w:t>江汉区和武昌区经济发展水平相对较高，酒吧、餐厅较多是这些区域醉酒事件发生较多的原因之一。</w:t>
      </w:r>
    </w:p>
    <w:p w14:paraId="2CC29365" w14:textId="056977F6" w:rsidR="00FA3AFC" w:rsidRPr="002F241C" w:rsidRDefault="00FA3AFC" w:rsidP="00FA3AFC">
      <w:pPr>
        <w:spacing w:line="360" w:lineRule="auto"/>
        <w:rPr>
          <w:b/>
          <w:sz w:val="18"/>
        </w:rPr>
      </w:pPr>
      <w:r w:rsidRPr="002F241C">
        <w:rPr>
          <w:rFonts w:hint="eastAsia"/>
          <w:b/>
          <w:sz w:val="18"/>
        </w:rPr>
        <w:t>3</w:t>
      </w:r>
      <w:r w:rsidRPr="002F241C">
        <w:rPr>
          <w:b/>
          <w:sz w:val="18"/>
        </w:rPr>
        <w:t>.4.</w:t>
      </w:r>
      <w:r w:rsidR="00711A75">
        <w:rPr>
          <w:b/>
          <w:sz w:val="18"/>
        </w:rPr>
        <w:t>2</w:t>
      </w:r>
      <w:r w:rsidRPr="002F241C">
        <w:rPr>
          <w:b/>
          <w:sz w:val="18"/>
        </w:rPr>
        <w:t xml:space="preserve"> </w:t>
      </w:r>
      <w:r w:rsidRPr="002F241C">
        <w:rPr>
          <w:rFonts w:hint="eastAsia"/>
          <w:b/>
          <w:sz w:val="18"/>
        </w:rPr>
        <w:t>空间</w:t>
      </w:r>
      <w:r w:rsidR="00B40D05">
        <w:rPr>
          <w:rFonts w:hint="eastAsia"/>
          <w:b/>
          <w:sz w:val="18"/>
        </w:rPr>
        <w:t>热点</w:t>
      </w:r>
      <w:r w:rsidRPr="002F241C">
        <w:rPr>
          <w:rFonts w:hint="eastAsia"/>
          <w:b/>
          <w:sz w:val="18"/>
        </w:rPr>
        <w:t>度分析</w:t>
      </w:r>
    </w:p>
    <w:p w14:paraId="47150994" w14:textId="6FF23F2C" w:rsidR="00B123AE" w:rsidRPr="00140174" w:rsidRDefault="00F92927" w:rsidP="000854F1">
      <w:pPr>
        <w:pStyle w:val="a3"/>
        <w:spacing w:line="360" w:lineRule="auto"/>
        <w:ind w:firstLineChars="0"/>
      </w:pPr>
      <w:r>
        <w:rPr>
          <w:rFonts w:hint="eastAsia"/>
        </w:rPr>
        <w:t xml:space="preserve"> </w:t>
      </w:r>
      <w:r>
        <w:t xml:space="preserve"> </w:t>
      </w:r>
      <w:r w:rsidR="00094A53">
        <w:rPr>
          <w:rFonts w:hint="eastAsia"/>
        </w:rPr>
        <w:t>首先将</w:t>
      </w:r>
      <w:r w:rsidR="00A44A21">
        <w:rPr>
          <w:rFonts w:hint="eastAsia"/>
        </w:rPr>
        <w:t>核心城区</w:t>
      </w:r>
      <w:r w:rsidR="00A44A21">
        <w:rPr>
          <w:rFonts w:hint="eastAsia"/>
        </w:rPr>
        <w:t>&lt;7</w:t>
      </w:r>
      <w:r w:rsidR="00A44A21">
        <w:rPr>
          <w:rFonts w:hint="eastAsia"/>
        </w:rPr>
        <w:t>区</w:t>
      </w:r>
      <w:r w:rsidR="00A44A21">
        <w:rPr>
          <w:rFonts w:hint="eastAsia"/>
        </w:rPr>
        <w:t>&gt;</w:t>
      </w:r>
      <w:proofErr w:type="gramStart"/>
      <w:r w:rsidR="00D86A89">
        <w:rPr>
          <w:rFonts w:hint="eastAsia"/>
        </w:rPr>
        <w:t>图层数据</w:t>
      </w:r>
      <w:proofErr w:type="gramEnd"/>
      <w:r w:rsidR="000854F1">
        <w:rPr>
          <w:rFonts w:hint="eastAsia"/>
        </w:rPr>
        <w:t>和醉酒的</w:t>
      </w:r>
      <w:r w:rsidR="003E5242">
        <w:rPr>
          <w:rFonts w:hint="eastAsia"/>
        </w:rPr>
        <w:t>点位数据</w:t>
      </w:r>
      <w:r w:rsidR="00D86A89">
        <w:rPr>
          <w:rFonts w:hint="eastAsia"/>
        </w:rPr>
        <w:t>导入</w:t>
      </w:r>
      <w:r w:rsidR="00033828">
        <w:rPr>
          <w:rFonts w:hint="eastAsia"/>
        </w:rPr>
        <w:t>Arc</w:t>
      </w:r>
      <w:r w:rsidR="005A6D42">
        <w:rPr>
          <w:rFonts w:hint="eastAsia"/>
        </w:rPr>
        <w:t>G</w:t>
      </w:r>
      <w:r w:rsidR="00327BE6">
        <w:rPr>
          <w:rFonts w:hint="eastAsia"/>
        </w:rPr>
        <w:t>IS</w:t>
      </w:r>
      <w:r w:rsidR="00701EA8">
        <w:rPr>
          <w:rFonts w:hint="eastAsia"/>
        </w:rPr>
        <w:t>。</w:t>
      </w:r>
      <w:r w:rsidR="0030552F">
        <w:rPr>
          <w:rFonts w:hint="eastAsia"/>
        </w:rPr>
        <w:t>为了防止边缘效应同样</w:t>
      </w:r>
      <w:r w:rsidR="00DE6EC6">
        <w:rPr>
          <w:rFonts w:hint="eastAsia"/>
        </w:rPr>
        <w:t>也是</w:t>
      </w:r>
      <w:r w:rsidR="00444EA0">
        <w:rPr>
          <w:rFonts w:hint="eastAsia"/>
        </w:rPr>
        <w:t>获取其</w:t>
      </w:r>
      <w:r w:rsidR="00E8189F">
        <w:rPr>
          <w:rFonts w:hint="eastAsia"/>
        </w:rPr>
        <w:t>外围</w:t>
      </w:r>
      <w:r w:rsidR="00E8189F">
        <w:rPr>
          <w:rFonts w:hint="eastAsia"/>
        </w:rPr>
        <w:t>3</w:t>
      </w:r>
      <w:r w:rsidR="00E8189F">
        <w:t>k</w:t>
      </w:r>
      <w:r w:rsidR="00E8189F">
        <w:rPr>
          <w:rFonts w:hint="eastAsia"/>
        </w:rPr>
        <w:t>m</w:t>
      </w:r>
      <w:r w:rsidR="00E60B2F">
        <w:rPr>
          <w:rFonts w:hint="eastAsia"/>
        </w:rPr>
        <w:t>缓冲区</w:t>
      </w:r>
      <w:r w:rsidR="00DA4C83">
        <w:rPr>
          <w:rFonts w:hint="eastAsia"/>
        </w:rPr>
        <w:t>，</w:t>
      </w:r>
      <w:r w:rsidR="00520EC2">
        <w:rPr>
          <w:rFonts w:hint="eastAsia"/>
        </w:rPr>
        <w:t>然后</w:t>
      </w:r>
      <w:r w:rsidR="00064439">
        <w:rPr>
          <w:rFonts w:hint="eastAsia"/>
        </w:rPr>
        <w:t>使用擦除</w:t>
      </w:r>
      <w:r w:rsidR="003D336E">
        <w:rPr>
          <w:rFonts w:hint="eastAsia"/>
        </w:rPr>
        <w:t>工具</w:t>
      </w:r>
      <w:r w:rsidR="00B3304E">
        <w:rPr>
          <w:rFonts w:hint="eastAsia"/>
        </w:rPr>
        <w:t>将</w:t>
      </w:r>
      <w:r w:rsidR="0068432C">
        <w:rPr>
          <w:rFonts w:hint="eastAsia"/>
        </w:rPr>
        <w:t>其</w:t>
      </w:r>
      <w:r w:rsidR="00116F5E">
        <w:rPr>
          <w:rFonts w:hint="eastAsia"/>
        </w:rPr>
        <w:t>中</w:t>
      </w:r>
      <w:r w:rsidR="0068432C">
        <w:rPr>
          <w:rFonts w:hint="eastAsia"/>
        </w:rPr>
        <w:t>水域</w:t>
      </w:r>
      <w:r w:rsidR="00116F5E">
        <w:rPr>
          <w:rFonts w:hint="eastAsia"/>
        </w:rPr>
        <w:t>擦除</w:t>
      </w:r>
      <w:r w:rsidR="00916028">
        <w:rPr>
          <w:rFonts w:hint="eastAsia"/>
        </w:rPr>
        <w:t>，</w:t>
      </w:r>
      <w:r w:rsidR="000E4D2B">
        <w:rPr>
          <w:rFonts w:hint="eastAsia"/>
        </w:rPr>
        <w:t>对于</w:t>
      </w:r>
      <w:r w:rsidR="00190D7C">
        <w:rPr>
          <w:rFonts w:hint="eastAsia"/>
        </w:rPr>
        <w:t>点位数据也同样使用擦除</w:t>
      </w:r>
      <w:r w:rsidR="00F470F2">
        <w:rPr>
          <w:rFonts w:hint="eastAsia"/>
        </w:rPr>
        <w:t>工具擦除</w:t>
      </w:r>
      <w:r w:rsidR="00F41339">
        <w:rPr>
          <w:rFonts w:hint="eastAsia"/>
        </w:rPr>
        <w:t>其中</w:t>
      </w:r>
      <w:r w:rsidR="007D6AD9">
        <w:rPr>
          <w:rFonts w:hint="eastAsia"/>
        </w:rPr>
        <w:t>落入</w:t>
      </w:r>
      <w:r w:rsidR="00196D6E">
        <w:rPr>
          <w:rFonts w:hint="eastAsia"/>
        </w:rPr>
        <w:t>水域中的错误数据</w:t>
      </w:r>
      <w:r w:rsidR="009F6FD3">
        <w:rPr>
          <w:rFonts w:hint="eastAsia"/>
        </w:rPr>
        <w:t>。</w:t>
      </w:r>
      <w:r w:rsidR="004C7BFE">
        <w:rPr>
          <w:rFonts w:hint="eastAsia"/>
        </w:rPr>
        <w:t>将</w:t>
      </w:r>
      <w:r w:rsidR="007F07FD">
        <w:rPr>
          <w:rFonts w:hint="eastAsia"/>
        </w:rPr>
        <w:t>这两个数</w:t>
      </w:r>
      <w:r w:rsidR="007F07FD">
        <w:rPr>
          <w:rFonts w:hint="eastAsia"/>
        </w:rPr>
        <w:lastRenderedPageBreak/>
        <w:t>据进行空间连接</w:t>
      </w:r>
      <w:r w:rsidR="004831A0">
        <w:rPr>
          <w:rFonts w:hint="eastAsia"/>
        </w:rPr>
        <w:t>，然后</w:t>
      </w:r>
      <w:r w:rsidR="00942A2F">
        <w:rPr>
          <w:rFonts w:hint="eastAsia"/>
        </w:rPr>
        <w:t>得到各个区域的</w:t>
      </w:r>
      <w:r w:rsidR="00A116A2">
        <w:rPr>
          <w:rFonts w:hint="eastAsia"/>
        </w:rPr>
        <w:t>醉酒数目</w:t>
      </w:r>
      <w:r w:rsidR="005A60DF">
        <w:rPr>
          <w:rFonts w:hint="eastAsia"/>
        </w:rPr>
        <w:t>，</w:t>
      </w:r>
      <w:r w:rsidR="000618BA">
        <w:rPr>
          <w:rFonts w:hint="eastAsia"/>
        </w:rPr>
        <w:t>然后</w:t>
      </w:r>
      <w:r w:rsidR="00AF3FC2">
        <w:rPr>
          <w:rFonts w:hint="eastAsia"/>
        </w:rPr>
        <w:t>计算出</w:t>
      </w:r>
      <w:r w:rsidR="004D3D84">
        <w:rPr>
          <w:rFonts w:hint="eastAsia"/>
        </w:rPr>
        <w:t>单位</w:t>
      </w:r>
      <w:r w:rsidR="00312658">
        <w:rPr>
          <w:rFonts w:hint="eastAsia"/>
        </w:rPr>
        <w:t>面积的醉酒</w:t>
      </w:r>
      <w:r w:rsidR="00823959">
        <w:rPr>
          <w:rFonts w:hint="eastAsia"/>
        </w:rPr>
        <w:t>数目作为</w:t>
      </w:r>
      <w:r w:rsidR="00531BA3">
        <w:rPr>
          <w:rFonts w:hint="eastAsia"/>
        </w:rPr>
        <w:t>空间热点分析的权重参数</w:t>
      </w:r>
      <w:r w:rsidR="00DF6276">
        <w:rPr>
          <w:rFonts w:hint="eastAsia"/>
        </w:rPr>
        <w:t>，进行优化空间热点分析</w:t>
      </w:r>
      <w:r w:rsidR="00165744">
        <w:rPr>
          <w:rFonts w:hint="eastAsia"/>
        </w:rPr>
        <w:t>。</w:t>
      </w:r>
    </w:p>
    <w:p w14:paraId="538AEB29" w14:textId="6E074D30" w:rsidR="00E13FB3" w:rsidRDefault="009B39A8" w:rsidP="00E176F8">
      <w:pPr>
        <w:pStyle w:val="a3"/>
        <w:spacing w:line="360" w:lineRule="auto"/>
        <w:ind w:firstLineChars="0"/>
        <w:jc w:val="center"/>
      </w:pPr>
      <w:r>
        <w:rPr>
          <w:noProof/>
        </w:rPr>
        <w:drawing>
          <wp:inline distT="0" distB="0" distL="0" distR="0" wp14:anchorId="35BCB309" wp14:editId="1E49B222">
            <wp:extent cx="5210908" cy="3655666"/>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5431" cy="3665855"/>
                    </a:xfrm>
                    <a:prstGeom prst="rect">
                      <a:avLst/>
                    </a:prstGeom>
                  </pic:spPr>
                </pic:pic>
              </a:graphicData>
            </a:graphic>
          </wp:inline>
        </w:drawing>
      </w:r>
    </w:p>
    <w:p w14:paraId="29292300" w14:textId="1DBA47BF" w:rsidR="0042451D" w:rsidRPr="00E50479" w:rsidRDefault="00981E48" w:rsidP="00E50479">
      <w:pPr>
        <w:pStyle w:val="a3"/>
        <w:spacing w:line="360" w:lineRule="auto"/>
        <w:ind w:firstLineChars="0" w:firstLine="420"/>
        <w:jc w:val="center"/>
        <w:rPr>
          <w:sz w:val="18"/>
          <w:szCs w:val="18"/>
        </w:rPr>
      </w:pPr>
      <w:r w:rsidRPr="004C5545">
        <w:rPr>
          <w:rFonts w:hint="eastAsia"/>
          <w:sz w:val="18"/>
          <w:szCs w:val="18"/>
        </w:rPr>
        <w:t>图</w:t>
      </w:r>
      <w:r w:rsidR="00481EC2">
        <w:rPr>
          <w:sz w:val="18"/>
          <w:szCs w:val="18"/>
        </w:rPr>
        <w:t>4</w:t>
      </w:r>
      <w:r>
        <w:rPr>
          <w:sz w:val="18"/>
          <w:szCs w:val="18"/>
        </w:rPr>
        <w:t xml:space="preserve">  2014</w:t>
      </w:r>
      <w:r>
        <w:rPr>
          <w:rFonts w:hint="eastAsia"/>
          <w:sz w:val="18"/>
          <w:szCs w:val="18"/>
        </w:rPr>
        <w:t>年醉酒数据空间分布</w:t>
      </w:r>
      <w:r w:rsidR="0084350F">
        <w:rPr>
          <w:rFonts w:hint="eastAsia"/>
          <w:sz w:val="18"/>
          <w:szCs w:val="18"/>
        </w:rPr>
        <w:t>热点分析</w:t>
      </w:r>
      <w:r>
        <w:rPr>
          <w:rFonts w:hint="eastAsia"/>
          <w:sz w:val="18"/>
          <w:szCs w:val="18"/>
        </w:rPr>
        <w:t>图</w:t>
      </w:r>
    </w:p>
    <w:p w14:paraId="3A85A061" w14:textId="78FCCB09" w:rsidR="00B123AE" w:rsidRPr="00902466" w:rsidRDefault="0063418B" w:rsidP="00A72C0E">
      <w:pPr>
        <w:pStyle w:val="a3"/>
        <w:spacing w:line="360" w:lineRule="auto"/>
        <w:ind w:firstLineChars="0" w:firstLine="0"/>
      </w:pPr>
      <w:r>
        <w:rPr>
          <w:rFonts w:hint="eastAsia"/>
        </w:rPr>
        <w:t xml:space="preserve"> </w:t>
      </w:r>
      <w:r w:rsidR="00B228A4">
        <w:t xml:space="preserve">  </w:t>
      </w:r>
      <w:r>
        <w:t xml:space="preserve"> </w:t>
      </w:r>
      <w:r w:rsidR="00697E44">
        <w:rPr>
          <w:rFonts w:hint="eastAsia"/>
        </w:rPr>
        <w:t>结果表明</w:t>
      </w:r>
      <w:r w:rsidR="00B003E3">
        <w:rPr>
          <w:rFonts w:hint="eastAsia"/>
        </w:rPr>
        <w:t>醉酒事件主要集中在江汉区，江岸区，武昌区</w:t>
      </w:r>
      <w:r w:rsidR="002E2C2C">
        <w:rPr>
          <w:rFonts w:hint="eastAsia"/>
        </w:rPr>
        <w:t>这三个区域</w:t>
      </w:r>
      <w:r w:rsidR="00040725">
        <w:rPr>
          <w:rFonts w:hint="eastAsia"/>
        </w:rPr>
        <w:t>。</w:t>
      </w:r>
      <w:r w:rsidR="00671E95">
        <w:rPr>
          <w:rFonts w:hint="eastAsia"/>
        </w:rPr>
        <w:t>究其原因</w:t>
      </w:r>
      <w:r w:rsidR="001A388B">
        <w:rPr>
          <w:rFonts w:hint="eastAsia"/>
        </w:rPr>
        <w:t>，主要是这三个区域</w:t>
      </w:r>
      <w:r w:rsidR="00D4707F">
        <w:rPr>
          <w:rFonts w:hint="eastAsia"/>
        </w:rPr>
        <w:t>是</w:t>
      </w:r>
      <w:r w:rsidR="003F2DB6">
        <w:rPr>
          <w:rFonts w:hint="eastAsia"/>
        </w:rPr>
        <w:t>武汉市</w:t>
      </w:r>
      <w:r w:rsidR="003F2DB6">
        <w:rPr>
          <w:rFonts w:hint="eastAsia"/>
        </w:rPr>
        <w:t>GDP</w:t>
      </w:r>
      <w:r w:rsidR="003F2DB6">
        <w:rPr>
          <w:rFonts w:hint="eastAsia"/>
        </w:rPr>
        <w:t>排名前三的城市</w:t>
      </w:r>
      <w:r w:rsidR="004940B9">
        <w:rPr>
          <w:rFonts w:hint="eastAsia"/>
        </w:rPr>
        <w:t>，而作为发达城市其第三产业也十分发达</w:t>
      </w:r>
      <w:r w:rsidR="004E4C02">
        <w:rPr>
          <w:rFonts w:hint="eastAsia"/>
        </w:rPr>
        <w:t>，</w:t>
      </w:r>
      <w:r w:rsidR="00F16975">
        <w:rPr>
          <w:rFonts w:hint="eastAsia"/>
        </w:rPr>
        <w:t>所以</w:t>
      </w:r>
      <w:r w:rsidR="003642E2">
        <w:rPr>
          <w:rFonts w:hint="eastAsia"/>
        </w:rPr>
        <w:t>酒吧，</w:t>
      </w:r>
      <w:r w:rsidR="003642E2">
        <w:rPr>
          <w:rFonts w:hint="eastAsia"/>
        </w:rPr>
        <w:t>KTV</w:t>
      </w:r>
      <w:r w:rsidR="003642E2">
        <w:rPr>
          <w:rFonts w:hint="eastAsia"/>
        </w:rPr>
        <w:t>等</w:t>
      </w:r>
      <w:r w:rsidR="006E08E3">
        <w:rPr>
          <w:rFonts w:hint="eastAsia"/>
        </w:rPr>
        <w:t>娱乐场所也较多</w:t>
      </w:r>
      <w:r w:rsidR="004B2E18">
        <w:rPr>
          <w:rFonts w:hint="eastAsia"/>
        </w:rPr>
        <w:t>，容易发生醉酒事件。</w:t>
      </w:r>
    </w:p>
    <w:p w14:paraId="6530A163" w14:textId="468B5C25" w:rsidR="00911406" w:rsidRDefault="002A3759" w:rsidP="003D77F0">
      <w:pPr>
        <w:spacing w:line="360" w:lineRule="auto"/>
        <w:rPr>
          <w:b/>
        </w:rPr>
      </w:pPr>
      <w:r w:rsidRPr="008922DC">
        <w:rPr>
          <w:b/>
        </w:rPr>
        <w:t xml:space="preserve">4 </w:t>
      </w:r>
      <w:r w:rsidRPr="008922DC">
        <w:rPr>
          <w:rFonts w:hint="eastAsia"/>
          <w:b/>
        </w:rPr>
        <w:t>讨论</w:t>
      </w:r>
      <w:r w:rsidR="00235B5C" w:rsidRPr="008922DC">
        <w:rPr>
          <w:rFonts w:hint="eastAsia"/>
          <w:b/>
        </w:rPr>
        <w:t xml:space="preserve"> </w:t>
      </w:r>
    </w:p>
    <w:p w14:paraId="08C04D1A" w14:textId="3720DB06" w:rsidR="00C13F08" w:rsidRPr="008922DC" w:rsidRDefault="00C13F08" w:rsidP="003D77F0">
      <w:pPr>
        <w:spacing w:line="360" w:lineRule="auto"/>
        <w:rPr>
          <w:b/>
        </w:rPr>
      </w:pPr>
      <w:r w:rsidRPr="00C13F08">
        <w:rPr>
          <w:rFonts w:hint="eastAsia"/>
          <w:color w:val="FF0000"/>
        </w:rPr>
        <w:t>思考着写，初稿写完后我来改</w:t>
      </w:r>
      <w:r>
        <w:rPr>
          <w:rFonts w:hint="eastAsia"/>
          <w:b/>
        </w:rPr>
        <w:t>。</w:t>
      </w:r>
    </w:p>
    <w:p w14:paraId="08DCAC46" w14:textId="52742F51" w:rsidR="00C13F08" w:rsidRDefault="00675F59" w:rsidP="003D77F0">
      <w:pPr>
        <w:spacing w:line="360" w:lineRule="auto"/>
        <w:jc w:val="left"/>
        <w:rPr>
          <w:b/>
        </w:rPr>
      </w:pPr>
      <w:r w:rsidRPr="008922DC">
        <w:rPr>
          <w:rFonts w:hint="eastAsia"/>
          <w:b/>
        </w:rPr>
        <w:t>4</w:t>
      </w:r>
      <w:r w:rsidRPr="008922DC">
        <w:rPr>
          <w:b/>
        </w:rPr>
        <w:t xml:space="preserve">.1 </w:t>
      </w:r>
      <w:r w:rsidRPr="008922DC">
        <w:rPr>
          <w:rFonts w:hint="eastAsia"/>
          <w:b/>
        </w:rPr>
        <w:t>醉酒时空热点分析的启示</w:t>
      </w:r>
    </w:p>
    <w:p w14:paraId="4E4823F9" w14:textId="505E8F57" w:rsidR="00C9625A" w:rsidRPr="00B1446A" w:rsidRDefault="00D747D1" w:rsidP="003D77F0">
      <w:pPr>
        <w:pStyle w:val="a3"/>
        <w:spacing w:line="360" w:lineRule="auto"/>
        <w:ind w:firstLine="480"/>
      </w:pPr>
      <w:r w:rsidRPr="00B1446A">
        <w:rPr>
          <w:rFonts w:hint="eastAsia"/>
        </w:rPr>
        <w:t>从</w:t>
      </w:r>
      <w:r w:rsidR="008A2394">
        <w:rPr>
          <w:rFonts w:hint="eastAsia"/>
        </w:rPr>
        <w:t>图</w:t>
      </w:r>
      <w:r w:rsidR="008A2394">
        <w:rPr>
          <w:rFonts w:hint="eastAsia"/>
        </w:rPr>
        <w:t>2</w:t>
      </w:r>
      <w:r w:rsidR="00690DCD">
        <w:rPr>
          <w:rFonts w:hint="eastAsia"/>
        </w:rPr>
        <w:t>中</w:t>
      </w:r>
      <w:r w:rsidR="009E09EA">
        <w:rPr>
          <w:rFonts w:hint="eastAsia"/>
        </w:rPr>
        <w:t>可以看出</w:t>
      </w:r>
      <w:r w:rsidR="0078707A">
        <w:rPr>
          <w:rFonts w:hint="eastAsia"/>
        </w:rPr>
        <w:t>，</w:t>
      </w:r>
      <w:r w:rsidR="00231403">
        <w:rPr>
          <w:rFonts w:hint="eastAsia"/>
        </w:rPr>
        <w:t>以横向</w:t>
      </w:r>
      <w:r w:rsidR="004C5D99">
        <w:rPr>
          <w:rFonts w:hint="eastAsia"/>
        </w:rPr>
        <w:t>每天</w:t>
      </w:r>
      <w:r w:rsidR="00AF62BA">
        <w:rPr>
          <w:rFonts w:hint="eastAsia"/>
        </w:rPr>
        <w:t>整点时间</w:t>
      </w:r>
      <w:r w:rsidR="009B334B">
        <w:rPr>
          <w:rFonts w:hint="eastAsia"/>
        </w:rPr>
        <w:t>的</w:t>
      </w:r>
      <w:proofErr w:type="gramStart"/>
      <w:r w:rsidR="009B334B">
        <w:rPr>
          <w:rFonts w:hint="eastAsia"/>
        </w:rPr>
        <w:t>醉酒</w:t>
      </w:r>
      <w:r w:rsidR="008C4286">
        <w:rPr>
          <w:rFonts w:hint="eastAsia"/>
        </w:rPr>
        <w:t>热点</w:t>
      </w:r>
      <w:proofErr w:type="gramEnd"/>
      <w:r w:rsidR="004C072E">
        <w:rPr>
          <w:rFonts w:hint="eastAsia"/>
        </w:rPr>
        <w:t>分析</w:t>
      </w:r>
      <w:r w:rsidR="002C20AD">
        <w:rPr>
          <w:rFonts w:hint="eastAsia"/>
        </w:rPr>
        <w:t>可知</w:t>
      </w:r>
      <w:r w:rsidR="00E41191">
        <w:rPr>
          <w:rFonts w:hint="eastAsia"/>
        </w:rPr>
        <w:t>，醉酒事件主要集中在</w:t>
      </w:r>
      <w:r w:rsidR="00263DC1">
        <w:rPr>
          <w:rFonts w:hint="eastAsia"/>
        </w:rPr>
        <w:t>晚上</w:t>
      </w:r>
      <w:r w:rsidR="00802BF3">
        <w:rPr>
          <w:rFonts w:hint="eastAsia"/>
        </w:rPr>
        <w:t>8</w:t>
      </w:r>
      <w:r w:rsidR="00802BF3">
        <w:rPr>
          <w:rFonts w:hint="eastAsia"/>
        </w:rPr>
        <w:t>点</w:t>
      </w:r>
      <w:r w:rsidR="00B86AD9">
        <w:rPr>
          <w:rFonts w:hint="eastAsia"/>
        </w:rPr>
        <w:t>至晚上</w:t>
      </w:r>
      <w:r w:rsidR="004D52C4">
        <w:rPr>
          <w:rFonts w:hint="eastAsia"/>
        </w:rPr>
        <w:t>1</w:t>
      </w:r>
      <w:r w:rsidR="004D52C4">
        <w:t>1</w:t>
      </w:r>
      <w:r w:rsidR="00675B6E">
        <w:rPr>
          <w:rFonts w:hint="eastAsia"/>
        </w:rPr>
        <w:t>点之间</w:t>
      </w:r>
      <w:r w:rsidR="007F76EE">
        <w:rPr>
          <w:rFonts w:hint="eastAsia"/>
        </w:rPr>
        <w:t>。</w:t>
      </w:r>
      <w:r w:rsidR="001E2317">
        <w:rPr>
          <w:rFonts w:hint="eastAsia"/>
        </w:rPr>
        <w:t>因为晚上是大多</w:t>
      </w:r>
      <w:r w:rsidR="00ED540D">
        <w:rPr>
          <w:rFonts w:hint="eastAsia"/>
        </w:rPr>
        <w:t>数</w:t>
      </w:r>
      <w:r w:rsidR="001E2317">
        <w:rPr>
          <w:rFonts w:hint="eastAsia"/>
        </w:rPr>
        <w:t>人的休息时间</w:t>
      </w:r>
      <w:r w:rsidR="009968A9">
        <w:rPr>
          <w:rFonts w:hint="eastAsia"/>
        </w:rPr>
        <w:t>，</w:t>
      </w:r>
      <w:r w:rsidR="000E7160">
        <w:rPr>
          <w:rFonts w:hint="eastAsia"/>
        </w:rPr>
        <w:t>人们可能想要喝酒放松</w:t>
      </w:r>
      <w:r w:rsidR="00BA752E">
        <w:rPr>
          <w:rFonts w:hint="eastAsia"/>
        </w:rPr>
        <w:t>娱乐</w:t>
      </w:r>
      <w:r w:rsidR="000E7160">
        <w:rPr>
          <w:rFonts w:hint="eastAsia"/>
        </w:rPr>
        <w:t>一下，</w:t>
      </w:r>
      <w:r w:rsidR="00A91B51">
        <w:rPr>
          <w:rFonts w:hint="eastAsia"/>
        </w:rPr>
        <w:t>这段时间就非常</w:t>
      </w:r>
      <w:r w:rsidR="006F4E5B">
        <w:rPr>
          <w:rFonts w:hint="eastAsia"/>
        </w:rPr>
        <w:t>容易</w:t>
      </w:r>
      <w:r w:rsidR="00AA15D2">
        <w:rPr>
          <w:rFonts w:hint="eastAsia"/>
        </w:rPr>
        <w:t>发生醉酒事件</w:t>
      </w:r>
      <w:r w:rsidR="00F11E2E">
        <w:rPr>
          <w:rFonts w:hint="eastAsia"/>
        </w:rPr>
        <w:t>。</w:t>
      </w:r>
      <w:r w:rsidR="004247E5">
        <w:rPr>
          <w:rFonts w:hint="eastAsia"/>
        </w:rPr>
        <w:t>而以纵向</w:t>
      </w:r>
      <w:r w:rsidR="0029321F">
        <w:rPr>
          <w:rFonts w:hint="eastAsia"/>
        </w:rPr>
        <w:t>的星期</w:t>
      </w:r>
      <w:r w:rsidR="00112432">
        <w:rPr>
          <w:rFonts w:hint="eastAsia"/>
        </w:rPr>
        <w:t>的</w:t>
      </w:r>
      <w:proofErr w:type="gramStart"/>
      <w:r w:rsidR="00112432">
        <w:rPr>
          <w:rFonts w:hint="eastAsia"/>
        </w:rPr>
        <w:t>醉酒</w:t>
      </w:r>
      <w:r w:rsidR="006D15A7">
        <w:rPr>
          <w:rFonts w:hint="eastAsia"/>
        </w:rPr>
        <w:t>热点</w:t>
      </w:r>
      <w:proofErr w:type="gramEnd"/>
      <w:r w:rsidR="006D15A7">
        <w:rPr>
          <w:rFonts w:hint="eastAsia"/>
        </w:rPr>
        <w:t>分析可知</w:t>
      </w:r>
      <w:r w:rsidR="008C0029">
        <w:rPr>
          <w:rFonts w:hint="eastAsia"/>
        </w:rPr>
        <w:t>，</w:t>
      </w:r>
      <w:r w:rsidR="00594D98">
        <w:rPr>
          <w:rFonts w:hint="eastAsia"/>
        </w:rPr>
        <w:t>醉酒的时间主要</w:t>
      </w:r>
      <w:r w:rsidR="00115C86">
        <w:rPr>
          <w:rFonts w:hint="eastAsia"/>
        </w:rPr>
        <w:t>集中</w:t>
      </w:r>
      <w:r w:rsidR="00594D98">
        <w:rPr>
          <w:rFonts w:hint="eastAsia"/>
        </w:rPr>
        <w:t>发生在周六，周日</w:t>
      </w:r>
      <w:r w:rsidR="000E758C">
        <w:rPr>
          <w:rFonts w:hint="eastAsia"/>
        </w:rPr>
        <w:t>休息日中</w:t>
      </w:r>
      <w:r w:rsidR="002D1B3D">
        <w:rPr>
          <w:rFonts w:hint="eastAsia"/>
        </w:rPr>
        <w:t>，同样这两天也是大多数人的休息时间</w:t>
      </w:r>
      <w:r w:rsidR="00984A99">
        <w:rPr>
          <w:rFonts w:hint="eastAsia"/>
        </w:rPr>
        <w:t>。</w:t>
      </w:r>
      <w:r w:rsidR="00196485">
        <w:rPr>
          <w:rFonts w:hint="eastAsia"/>
        </w:rPr>
        <w:t>所以</w:t>
      </w:r>
      <w:r w:rsidR="00FF1D52">
        <w:rPr>
          <w:rFonts w:hint="eastAsia"/>
        </w:rPr>
        <w:t>可以</w:t>
      </w:r>
      <w:r w:rsidR="00E54EFA">
        <w:rPr>
          <w:rFonts w:hint="eastAsia"/>
        </w:rPr>
        <w:t>在周末和</w:t>
      </w:r>
      <w:r w:rsidR="00BF22EF">
        <w:rPr>
          <w:rFonts w:hint="eastAsia"/>
        </w:rPr>
        <w:t>晚上</w:t>
      </w:r>
      <w:r w:rsidR="00174B50">
        <w:rPr>
          <w:rFonts w:hint="eastAsia"/>
        </w:rPr>
        <w:t>8~</w:t>
      </w:r>
      <w:r w:rsidR="00174B50">
        <w:t>23</w:t>
      </w:r>
      <w:r w:rsidR="00174B50">
        <w:rPr>
          <w:rFonts w:hint="eastAsia"/>
        </w:rPr>
        <w:t>点这些时间段中</w:t>
      </w:r>
      <w:r w:rsidR="00FF1D52">
        <w:rPr>
          <w:rFonts w:hint="eastAsia"/>
        </w:rPr>
        <w:t>在</w:t>
      </w:r>
      <w:r w:rsidR="001B1EE0">
        <w:rPr>
          <w:rFonts w:hint="eastAsia"/>
        </w:rPr>
        <w:t>救护车中多</w:t>
      </w:r>
      <w:r w:rsidR="00176859">
        <w:rPr>
          <w:rFonts w:hint="eastAsia"/>
        </w:rPr>
        <w:t>放置一些</w:t>
      </w:r>
      <w:r w:rsidR="000316A7">
        <w:rPr>
          <w:rFonts w:hint="eastAsia"/>
        </w:rPr>
        <w:t>醒酒药</w:t>
      </w:r>
      <w:r w:rsidR="00986C20">
        <w:rPr>
          <w:rFonts w:hint="eastAsia"/>
        </w:rPr>
        <w:t>或者辅助醒酒的食物</w:t>
      </w:r>
      <w:r w:rsidR="00F7158E">
        <w:rPr>
          <w:rFonts w:hint="eastAsia"/>
        </w:rPr>
        <w:t>，饮料</w:t>
      </w:r>
      <w:r w:rsidR="0020655E">
        <w:rPr>
          <w:rFonts w:hint="eastAsia"/>
        </w:rPr>
        <w:t>来帮助</w:t>
      </w:r>
      <w:r w:rsidR="003A04A2">
        <w:rPr>
          <w:rFonts w:hint="eastAsia"/>
        </w:rPr>
        <w:t>醉酒</w:t>
      </w:r>
      <w:r w:rsidR="00A347C0">
        <w:rPr>
          <w:rFonts w:hint="eastAsia"/>
        </w:rPr>
        <w:t>者醒酒</w:t>
      </w:r>
      <w:r w:rsidR="00F7158E">
        <w:rPr>
          <w:rFonts w:hint="eastAsia"/>
        </w:rPr>
        <w:t>。</w:t>
      </w:r>
    </w:p>
    <w:p w14:paraId="50ABDDBF" w14:textId="5A858B59" w:rsidR="00DD42F8" w:rsidRPr="00A51E0A" w:rsidRDefault="004E65CD" w:rsidP="003D77F0">
      <w:pPr>
        <w:pStyle w:val="a3"/>
        <w:spacing w:line="360" w:lineRule="auto"/>
        <w:ind w:firstLine="480"/>
        <w:rPr>
          <w:color w:val="FF0000"/>
        </w:rPr>
      </w:pPr>
      <w:r w:rsidRPr="00FE3635">
        <w:rPr>
          <w:rFonts w:hint="eastAsia"/>
        </w:rPr>
        <w:t>从</w:t>
      </w:r>
      <w:r w:rsidR="00FE3635" w:rsidRPr="00FE3635">
        <w:rPr>
          <w:rFonts w:hint="eastAsia"/>
        </w:rPr>
        <w:t>图</w:t>
      </w:r>
      <w:r w:rsidR="0044459C">
        <w:rPr>
          <w:rFonts w:hint="eastAsia"/>
        </w:rPr>
        <w:t>3</w:t>
      </w:r>
      <w:r w:rsidR="00F569FE">
        <w:rPr>
          <w:rFonts w:hint="eastAsia"/>
        </w:rPr>
        <w:t>，</w:t>
      </w:r>
      <w:r w:rsidR="00F569FE">
        <w:rPr>
          <w:rFonts w:hint="eastAsia"/>
        </w:rPr>
        <w:t>4</w:t>
      </w:r>
      <w:r w:rsidR="00A22E22">
        <w:rPr>
          <w:rFonts w:hint="eastAsia"/>
        </w:rPr>
        <w:t>中可以看出</w:t>
      </w:r>
      <w:r w:rsidR="00A5271E">
        <w:rPr>
          <w:rFonts w:hint="eastAsia"/>
        </w:rPr>
        <w:t>，</w:t>
      </w:r>
      <w:r w:rsidR="00B21E38">
        <w:rPr>
          <w:rFonts w:hint="eastAsia"/>
        </w:rPr>
        <w:t>醉酒的时间主要集中在</w:t>
      </w:r>
      <w:r w:rsidR="00D21CAC">
        <w:rPr>
          <w:rFonts w:hint="eastAsia"/>
        </w:rPr>
        <w:t>江汉区</w:t>
      </w:r>
      <w:r w:rsidR="009E532A">
        <w:rPr>
          <w:rFonts w:hint="eastAsia"/>
        </w:rPr>
        <w:t>，江岸区</w:t>
      </w:r>
      <w:r w:rsidR="00D21CAC">
        <w:rPr>
          <w:rFonts w:hint="eastAsia"/>
        </w:rPr>
        <w:t>，</w:t>
      </w:r>
      <w:r w:rsidR="00670747">
        <w:rPr>
          <w:rFonts w:hint="eastAsia"/>
        </w:rPr>
        <w:t>武昌区</w:t>
      </w:r>
      <w:r w:rsidR="00633D5E">
        <w:rPr>
          <w:rFonts w:hint="eastAsia"/>
        </w:rPr>
        <w:t>这</w:t>
      </w:r>
      <w:r w:rsidR="005B0AFE">
        <w:rPr>
          <w:rFonts w:hint="eastAsia"/>
        </w:rPr>
        <w:t>三</w:t>
      </w:r>
      <w:r w:rsidR="00633D5E">
        <w:rPr>
          <w:rFonts w:hint="eastAsia"/>
        </w:rPr>
        <w:t>个地区</w:t>
      </w:r>
      <w:r w:rsidR="005737D4">
        <w:rPr>
          <w:rFonts w:hint="eastAsia"/>
        </w:rPr>
        <w:t>，而这三各地区是武汉市</w:t>
      </w:r>
      <w:r w:rsidR="005737D4">
        <w:rPr>
          <w:rFonts w:hint="eastAsia"/>
        </w:rPr>
        <w:t>GPD</w:t>
      </w:r>
      <w:r w:rsidR="005737D4">
        <w:rPr>
          <w:rFonts w:hint="eastAsia"/>
        </w:rPr>
        <w:t>排名前三的</w:t>
      </w:r>
      <w:r w:rsidR="00746CC1">
        <w:rPr>
          <w:rFonts w:hint="eastAsia"/>
        </w:rPr>
        <w:t>地区</w:t>
      </w:r>
      <w:r w:rsidR="00D74EED">
        <w:rPr>
          <w:rFonts w:hint="eastAsia"/>
        </w:rPr>
        <w:t>。</w:t>
      </w:r>
      <w:r w:rsidR="00AB442F">
        <w:rPr>
          <w:rFonts w:hint="eastAsia"/>
        </w:rPr>
        <w:t>作为发达地区</w:t>
      </w:r>
      <w:r w:rsidR="007E26F1">
        <w:rPr>
          <w:rFonts w:hint="eastAsia"/>
        </w:rPr>
        <w:t>，其</w:t>
      </w:r>
      <w:r w:rsidR="001137DF">
        <w:rPr>
          <w:rFonts w:hint="eastAsia"/>
        </w:rPr>
        <w:t>第</w:t>
      </w:r>
      <w:r w:rsidR="001137DF">
        <w:rPr>
          <w:rFonts w:hint="eastAsia"/>
        </w:rPr>
        <w:lastRenderedPageBreak/>
        <w:t>三产业也较为发达</w:t>
      </w:r>
      <w:r w:rsidR="00B87A9B">
        <w:rPr>
          <w:rFonts w:hint="eastAsia"/>
        </w:rPr>
        <w:t>，因此</w:t>
      </w:r>
      <w:r w:rsidR="001F4E42">
        <w:rPr>
          <w:rFonts w:hint="eastAsia"/>
        </w:rPr>
        <w:t>娱乐</w:t>
      </w:r>
      <w:r w:rsidR="00F311E4">
        <w:rPr>
          <w:rFonts w:hint="eastAsia"/>
        </w:rPr>
        <w:t>产业</w:t>
      </w:r>
      <w:r w:rsidR="000A6C7A">
        <w:rPr>
          <w:rFonts w:hint="eastAsia"/>
        </w:rPr>
        <w:t>作为服务</w:t>
      </w:r>
      <w:r w:rsidR="00380DAE">
        <w:rPr>
          <w:rFonts w:hint="eastAsia"/>
        </w:rPr>
        <w:t>产业或第三产业的一部分</w:t>
      </w:r>
      <w:r w:rsidR="008D641C">
        <w:rPr>
          <w:rFonts w:hint="eastAsia"/>
        </w:rPr>
        <w:t>也是</w:t>
      </w:r>
      <w:r w:rsidR="00C72D5E">
        <w:rPr>
          <w:rFonts w:hint="eastAsia"/>
        </w:rPr>
        <w:t>较为发达的</w:t>
      </w:r>
      <w:r w:rsidR="00DC7F17">
        <w:rPr>
          <w:rFonts w:hint="eastAsia"/>
        </w:rPr>
        <w:t>，</w:t>
      </w:r>
      <w:r w:rsidR="00D7209A">
        <w:rPr>
          <w:rFonts w:hint="eastAsia"/>
        </w:rPr>
        <w:t>因而</w:t>
      </w:r>
      <w:r w:rsidR="00707F1E">
        <w:rPr>
          <w:rFonts w:hint="eastAsia"/>
        </w:rPr>
        <w:t>醉酒事件</w:t>
      </w:r>
      <w:r w:rsidR="003A57F4">
        <w:rPr>
          <w:rFonts w:hint="eastAsia"/>
        </w:rPr>
        <w:t>发生的概率较大</w:t>
      </w:r>
      <w:r w:rsidR="00FC2BAE">
        <w:rPr>
          <w:rFonts w:hint="eastAsia"/>
        </w:rPr>
        <w:t>，所以</w:t>
      </w:r>
      <w:r w:rsidR="009F5938">
        <w:rPr>
          <w:rFonts w:hint="eastAsia"/>
        </w:rPr>
        <w:t>可以在</w:t>
      </w:r>
      <w:r w:rsidR="00984A39">
        <w:rPr>
          <w:rFonts w:hint="eastAsia"/>
        </w:rPr>
        <w:t>这三个地区增加</w:t>
      </w:r>
      <w:r w:rsidR="006F2B6C">
        <w:rPr>
          <w:rFonts w:hint="eastAsia"/>
        </w:rPr>
        <w:t>救护车数量</w:t>
      </w:r>
      <w:r w:rsidR="00F70099" w:rsidRPr="00A51E0A">
        <w:rPr>
          <w:rFonts w:hint="eastAsia"/>
          <w:color w:val="FF0000"/>
        </w:rPr>
        <w:t>来</w:t>
      </w:r>
      <w:r w:rsidR="006E208F" w:rsidRPr="00A51E0A">
        <w:rPr>
          <w:rFonts w:hint="eastAsia"/>
          <w:color w:val="FF0000"/>
        </w:rPr>
        <w:t>面对</w:t>
      </w:r>
      <w:r w:rsidR="00AB5C9A" w:rsidRPr="00A51E0A">
        <w:rPr>
          <w:rFonts w:hint="eastAsia"/>
          <w:color w:val="FF0000"/>
        </w:rPr>
        <w:t>更多的突发状况。</w:t>
      </w:r>
      <w:r w:rsidR="00A51E0A">
        <w:rPr>
          <w:rFonts w:hint="eastAsia"/>
          <w:color w:val="FF0000"/>
        </w:rPr>
        <w:t>（感觉这里想不到该怎么写）</w:t>
      </w:r>
    </w:p>
    <w:p w14:paraId="701032A9" w14:textId="27225DED" w:rsidR="002A3759" w:rsidRDefault="002A3759" w:rsidP="003D77F0">
      <w:pPr>
        <w:spacing w:line="360" w:lineRule="auto"/>
        <w:rPr>
          <w:b/>
        </w:rPr>
      </w:pPr>
      <w:r w:rsidRPr="008922DC">
        <w:rPr>
          <w:rFonts w:hint="eastAsia"/>
          <w:b/>
        </w:rPr>
        <w:t>4</w:t>
      </w:r>
      <w:r w:rsidRPr="008922DC">
        <w:rPr>
          <w:b/>
        </w:rPr>
        <w:t>.</w:t>
      </w:r>
      <w:r w:rsidR="00A85AA6" w:rsidRPr="008922DC">
        <w:rPr>
          <w:b/>
        </w:rPr>
        <w:t>2</w:t>
      </w:r>
      <w:r w:rsidRPr="008922DC">
        <w:rPr>
          <w:b/>
        </w:rPr>
        <w:t xml:space="preserve"> </w:t>
      </w:r>
      <w:r w:rsidRPr="008922DC">
        <w:rPr>
          <w:rFonts w:hint="eastAsia"/>
          <w:b/>
        </w:rPr>
        <w:t>时空热点分析方法</w:t>
      </w:r>
      <w:r w:rsidR="00235B5C" w:rsidRPr="008922DC">
        <w:rPr>
          <w:rFonts w:hint="eastAsia"/>
          <w:b/>
        </w:rPr>
        <w:t>优劣与</w:t>
      </w:r>
      <w:r w:rsidR="009971F6" w:rsidRPr="008922DC">
        <w:rPr>
          <w:rFonts w:hint="eastAsia"/>
          <w:b/>
        </w:rPr>
        <w:t>局限性</w:t>
      </w:r>
    </w:p>
    <w:p w14:paraId="6C7A2091" w14:textId="309E2A2A" w:rsidR="000A28E2" w:rsidRDefault="009C267D" w:rsidP="003D77F0">
      <w:pPr>
        <w:pStyle w:val="a3"/>
        <w:spacing w:line="360" w:lineRule="auto"/>
        <w:ind w:firstLine="480"/>
      </w:pPr>
      <w:r>
        <w:rPr>
          <w:rFonts w:hint="eastAsia"/>
        </w:rPr>
        <w:t>时空热点分析</w:t>
      </w:r>
      <w:r w:rsidR="00534331">
        <w:rPr>
          <w:rFonts w:hint="eastAsia"/>
        </w:rPr>
        <w:t>的优势</w:t>
      </w:r>
      <w:r w:rsidR="006076E4">
        <w:rPr>
          <w:rFonts w:hint="eastAsia"/>
        </w:rPr>
        <w:t>：</w:t>
      </w:r>
      <w:r w:rsidR="0000168A">
        <w:rPr>
          <w:rFonts w:hint="eastAsia"/>
        </w:rPr>
        <w:t>更加</w:t>
      </w:r>
      <w:r w:rsidR="003E326E">
        <w:rPr>
          <w:rFonts w:hint="eastAsia"/>
        </w:rPr>
        <w:t>直观</w:t>
      </w:r>
      <w:r w:rsidR="00C025EC">
        <w:rPr>
          <w:rFonts w:hint="eastAsia"/>
        </w:rPr>
        <w:t>地</w:t>
      </w:r>
      <w:r w:rsidR="00BA0C71">
        <w:rPr>
          <w:rFonts w:hint="eastAsia"/>
        </w:rPr>
        <w:t>反应</w:t>
      </w:r>
      <w:r w:rsidR="00B32B12">
        <w:rPr>
          <w:rFonts w:hint="eastAsia"/>
        </w:rPr>
        <w:t>出</w:t>
      </w:r>
      <w:r w:rsidR="008B33D9">
        <w:rPr>
          <w:rFonts w:hint="eastAsia"/>
        </w:rPr>
        <w:t>醉酒事件的事件，空间分布特点</w:t>
      </w:r>
      <w:r w:rsidR="00476290">
        <w:rPr>
          <w:rFonts w:hint="eastAsia"/>
        </w:rPr>
        <w:t>。</w:t>
      </w:r>
      <w:r w:rsidR="0023769D">
        <w:rPr>
          <w:rFonts w:hint="eastAsia"/>
        </w:rPr>
        <w:t>综合这两个方面的分析结果</w:t>
      </w:r>
      <w:r w:rsidR="00A105C5">
        <w:rPr>
          <w:rFonts w:hint="eastAsia"/>
        </w:rPr>
        <w:t>，</w:t>
      </w:r>
      <w:r w:rsidR="00D9727C">
        <w:rPr>
          <w:rFonts w:hint="eastAsia"/>
        </w:rPr>
        <w:t>可以</w:t>
      </w:r>
      <w:r w:rsidR="006357F9">
        <w:rPr>
          <w:rFonts w:hint="eastAsia"/>
        </w:rPr>
        <w:t>得出</w:t>
      </w:r>
      <w:r w:rsidR="00193DC7">
        <w:rPr>
          <w:rFonts w:hint="eastAsia"/>
        </w:rPr>
        <w:t>实际</w:t>
      </w:r>
      <w:r w:rsidR="005E3179">
        <w:rPr>
          <w:rFonts w:hint="eastAsia"/>
        </w:rPr>
        <w:t>医院</w:t>
      </w:r>
      <w:r w:rsidR="00141DE7">
        <w:rPr>
          <w:rFonts w:hint="eastAsia"/>
        </w:rPr>
        <w:t>进行院前</w:t>
      </w:r>
      <w:r w:rsidR="005C0E47">
        <w:rPr>
          <w:rFonts w:hint="eastAsia"/>
        </w:rPr>
        <w:t>急救工作的决策</w:t>
      </w:r>
      <w:r w:rsidR="003441E6">
        <w:rPr>
          <w:rFonts w:hint="eastAsia"/>
        </w:rPr>
        <w:t>支持结论。</w:t>
      </w:r>
    </w:p>
    <w:p w14:paraId="69096851" w14:textId="77777777" w:rsidR="00842431" w:rsidRDefault="00191D14" w:rsidP="003D77F0">
      <w:pPr>
        <w:pStyle w:val="a3"/>
        <w:spacing w:line="360" w:lineRule="auto"/>
        <w:ind w:firstLine="482"/>
      </w:pPr>
      <w:r>
        <w:rPr>
          <w:rFonts w:hint="eastAsia"/>
          <w:b/>
        </w:rPr>
        <w:t xml:space="preserve"> </w:t>
      </w:r>
      <w:r w:rsidR="00713EAE" w:rsidRPr="006B4560">
        <w:rPr>
          <w:rFonts w:hint="eastAsia"/>
        </w:rPr>
        <w:t>局限性</w:t>
      </w:r>
      <w:r w:rsidR="006B4560">
        <w:rPr>
          <w:rFonts w:hint="eastAsia"/>
        </w:rPr>
        <w:t>：</w:t>
      </w:r>
    </w:p>
    <w:p w14:paraId="3A0F722A" w14:textId="35CD5330" w:rsidR="00661B56" w:rsidRDefault="000F38E2" w:rsidP="003D77F0">
      <w:pPr>
        <w:pStyle w:val="a3"/>
        <w:spacing w:line="360" w:lineRule="auto"/>
        <w:ind w:firstLine="480"/>
      </w:pPr>
      <w:r>
        <w:rPr>
          <w:rFonts w:hint="eastAsia"/>
        </w:rPr>
        <w:t>（</w:t>
      </w:r>
      <w:r>
        <w:rPr>
          <w:rFonts w:hint="eastAsia"/>
        </w:rPr>
        <w:t>1</w:t>
      </w:r>
      <w:r>
        <w:rPr>
          <w:rFonts w:hint="eastAsia"/>
        </w:rPr>
        <w:t>）：空间</w:t>
      </w:r>
      <w:r w:rsidR="00D57C44">
        <w:rPr>
          <w:rFonts w:hint="eastAsia"/>
        </w:rPr>
        <w:t>的</w:t>
      </w:r>
      <w:r w:rsidR="00282115">
        <w:rPr>
          <w:rFonts w:hint="eastAsia"/>
        </w:rPr>
        <w:t>多元</w:t>
      </w:r>
      <w:r w:rsidR="009819DF">
        <w:rPr>
          <w:rFonts w:hint="eastAsia"/>
        </w:rPr>
        <w:t>因素调节：</w:t>
      </w:r>
      <w:r w:rsidR="00A95EF2">
        <w:rPr>
          <w:rFonts w:hint="eastAsia"/>
        </w:rPr>
        <w:t>醉酒</w:t>
      </w:r>
      <w:r w:rsidR="003E4820">
        <w:rPr>
          <w:rFonts w:hint="eastAsia"/>
        </w:rPr>
        <w:t>事件</w:t>
      </w:r>
      <w:r w:rsidR="008843EE">
        <w:rPr>
          <w:rFonts w:hint="eastAsia"/>
        </w:rPr>
        <w:t>在空间上的分布是有多种环境以及人文因素所影响的</w:t>
      </w:r>
      <w:r w:rsidR="006F081F">
        <w:rPr>
          <w:rFonts w:hint="eastAsia"/>
        </w:rPr>
        <w:t>，所以</w:t>
      </w:r>
      <w:r w:rsidR="0037405C">
        <w:rPr>
          <w:rFonts w:hint="eastAsia"/>
        </w:rPr>
        <w:t>需要对</w:t>
      </w:r>
      <w:r w:rsidR="007A6B34">
        <w:rPr>
          <w:rFonts w:hint="eastAsia"/>
        </w:rPr>
        <w:t>醉酒的空间分布机理进行进一步研究</w:t>
      </w:r>
      <w:r w:rsidR="00C823D8">
        <w:rPr>
          <w:rFonts w:hint="eastAsia"/>
        </w:rPr>
        <w:t>，</w:t>
      </w:r>
      <w:r w:rsidR="00E15881">
        <w:rPr>
          <w:rFonts w:hint="eastAsia"/>
        </w:rPr>
        <w:t>单</w:t>
      </w:r>
      <w:r w:rsidR="0066551A">
        <w:rPr>
          <w:rFonts w:hint="eastAsia"/>
        </w:rPr>
        <w:t>以核密度分析</w:t>
      </w:r>
      <w:r w:rsidR="00D76247">
        <w:rPr>
          <w:rFonts w:hint="eastAsia"/>
        </w:rPr>
        <w:t>完全</w:t>
      </w:r>
      <w:r w:rsidR="0066539A">
        <w:rPr>
          <w:rFonts w:hint="eastAsia"/>
        </w:rPr>
        <w:t>基于样本</w:t>
      </w:r>
      <w:r w:rsidR="008B4445">
        <w:rPr>
          <w:rFonts w:hint="eastAsia"/>
        </w:rPr>
        <w:t>数据的空间分布距离进行</w:t>
      </w:r>
      <w:r w:rsidR="00B3785A">
        <w:rPr>
          <w:rFonts w:hint="eastAsia"/>
        </w:rPr>
        <w:t>权重</w:t>
      </w:r>
      <w:r w:rsidR="00B5454B">
        <w:rPr>
          <w:rFonts w:hint="eastAsia"/>
        </w:rPr>
        <w:t>确定</w:t>
      </w:r>
      <w:r w:rsidR="00AD5D13">
        <w:rPr>
          <w:rFonts w:hint="eastAsia"/>
        </w:rPr>
        <w:t>可能</w:t>
      </w:r>
      <w:r w:rsidR="00A0604E">
        <w:rPr>
          <w:rFonts w:hint="eastAsia"/>
        </w:rPr>
        <w:t>会</w:t>
      </w:r>
      <w:r w:rsidR="006C1D4B">
        <w:rPr>
          <w:rFonts w:hint="eastAsia"/>
        </w:rPr>
        <w:t>导致</w:t>
      </w:r>
      <w:r w:rsidR="003175E8">
        <w:rPr>
          <w:rFonts w:hint="eastAsia"/>
        </w:rPr>
        <w:t>某些地区</w:t>
      </w:r>
      <w:r w:rsidR="00F20908">
        <w:rPr>
          <w:rFonts w:hint="eastAsia"/>
        </w:rPr>
        <w:t>的热点值偏高或者偏低。</w:t>
      </w:r>
    </w:p>
    <w:p w14:paraId="23EDF77E" w14:textId="5B9D5B13" w:rsidR="001039E7" w:rsidRPr="00930DEE" w:rsidRDefault="001039E7" w:rsidP="003D77F0">
      <w:pPr>
        <w:pStyle w:val="a3"/>
        <w:spacing w:line="360" w:lineRule="auto"/>
        <w:ind w:firstLine="480"/>
        <w:rPr>
          <w:color w:val="FF0000"/>
        </w:rPr>
      </w:pPr>
      <w:r w:rsidRPr="00930DEE">
        <w:rPr>
          <w:rFonts w:hint="eastAsia"/>
          <w:color w:val="FF0000"/>
        </w:rPr>
        <w:t>（想不出来了</w:t>
      </w:r>
      <w:r w:rsidR="002203EA" w:rsidRPr="00930DEE">
        <w:rPr>
          <w:rFonts w:hint="eastAsia"/>
          <w:color w:val="FF0000"/>
        </w:rPr>
        <w:t>，但感觉该从时间方面说</w:t>
      </w:r>
      <w:r w:rsidRPr="00930DEE">
        <w:rPr>
          <w:rFonts w:hint="eastAsia"/>
          <w:color w:val="FF0000"/>
        </w:rPr>
        <w:t>）</w:t>
      </w:r>
    </w:p>
    <w:p w14:paraId="66979029" w14:textId="77777777" w:rsidR="000A28E2" w:rsidRPr="008922DC" w:rsidRDefault="000A28E2" w:rsidP="003D77F0">
      <w:pPr>
        <w:spacing w:line="360" w:lineRule="auto"/>
        <w:rPr>
          <w:b/>
        </w:rPr>
      </w:pPr>
    </w:p>
    <w:p w14:paraId="2E12F35F" w14:textId="187DAA0F" w:rsidR="000945AA" w:rsidRPr="008922DC" w:rsidRDefault="00A85AA6" w:rsidP="003D77F0">
      <w:pPr>
        <w:spacing w:line="360" w:lineRule="auto"/>
        <w:rPr>
          <w:b/>
        </w:rPr>
      </w:pPr>
      <w:r w:rsidRPr="008922DC">
        <w:rPr>
          <w:rFonts w:hint="eastAsia"/>
          <w:b/>
        </w:rPr>
        <w:t>4</w:t>
      </w:r>
      <w:r w:rsidRPr="008922DC">
        <w:rPr>
          <w:b/>
        </w:rPr>
        <w:t xml:space="preserve">.3 </w:t>
      </w:r>
      <w:r w:rsidRPr="008922DC">
        <w:rPr>
          <w:rFonts w:hint="eastAsia"/>
          <w:b/>
        </w:rPr>
        <w:t>时空热点分析方法在院前急救中</w:t>
      </w:r>
      <w:r w:rsidR="000945AA" w:rsidRPr="008922DC">
        <w:rPr>
          <w:rFonts w:hint="eastAsia"/>
          <w:b/>
        </w:rPr>
        <w:t>应用</w:t>
      </w:r>
      <w:r w:rsidRPr="008922DC">
        <w:rPr>
          <w:rFonts w:hint="eastAsia"/>
          <w:b/>
        </w:rPr>
        <w:t>的展望</w:t>
      </w:r>
    </w:p>
    <w:p w14:paraId="295E743E" w14:textId="48DCB97F" w:rsidR="008D6385" w:rsidRDefault="001579C1" w:rsidP="003D77F0">
      <w:pPr>
        <w:pStyle w:val="a3"/>
        <w:spacing w:line="360" w:lineRule="auto"/>
        <w:ind w:firstLine="480"/>
      </w:pPr>
      <w:r>
        <w:rPr>
          <w:rFonts w:hint="eastAsia"/>
        </w:rPr>
        <w:t>通过时空热点分析方法</w:t>
      </w:r>
      <w:r w:rsidR="00632BA0">
        <w:rPr>
          <w:rFonts w:hint="eastAsia"/>
        </w:rPr>
        <w:t>可以</w:t>
      </w:r>
      <w:r w:rsidR="00E36AC7">
        <w:rPr>
          <w:rFonts w:hint="eastAsia"/>
        </w:rPr>
        <w:t>辅助</w:t>
      </w:r>
      <w:r w:rsidR="008E2294">
        <w:rPr>
          <w:rFonts w:hint="eastAsia"/>
        </w:rPr>
        <w:t>医院实际进行院前</w:t>
      </w:r>
      <w:r w:rsidR="00CA664E">
        <w:rPr>
          <w:rFonts w:hint="eastAsia"/>
        </w:rPr>
        <w:t>急救</w:t>
      </w:r>
      <w:r w:rsidR="00994BC1">
        <w:rPr>
          <w:rFonts w:hint="eastAsia"/>
        </w:rPr>
        <w:t>的决策</w:t>
      </w:r>
    </w:p>
    <w:p w14:paraId="7937A3E9" w14:textId="77777777" w:rsidR="008D6385" w:rsidRDefault="008D6385" w:rsidP="003D77F0">
      <w:pPr>
        <w:spacing w:line="360" w:lineRule="auto"/>
        <w:rPr>
          <w:b/>
        </w:rPr>
      </w:pPr>
    </w:p>
    <w:p w14:paraId="59E14BDD" w14:textId="279E267F" w:rsidR="007A33A3" w:rsidRPr="0056444B" w:rsidRDefault="007A33A3" w:rsidP="003D77F0">
      <w:pPr>
        <w:spacing w:line="360" w:lineRule="auto"/>
        <w:rPr>
          <w:b/>
        </w:rPr>
      </w:pPr>
      <w:r w:rsidRPr="0056444B">
        <w:rPr>
          <w:rFonts w:hint="eastAsia"/>
          <w:b/>
        </w:rPr>
        <w:t>参考文献</w:t>
      </w:r>
    </w:p>
    <w:p w14:paraId="38F2D13E" w14:textId="128FB7C7" w:rsidR="00B20E18" w:rsidRPr="0056444B" w:rsidRDefault="00B20E18" w:rsidP="003D77F0">
      <w:pPr>
        <w:spacing w:line="360" w:lineRule="auto"/>
        <w:rPr>
          <w:color w:val="FF0000"/>
        </w:rPr>
      </w:pPr>
      <w:r w:rsidRPr="0056444B">
        <w:rPr>
          <w:rFonts w:hint="eastAsia"/>
          <w:color w:val="FF0000"/>
        </w:rPr>
        <w:t>上图书馆下</w:t>
      </w:r>
      <w:proofErr w:type="spellStart"/>
      <w:r w:rsidRPr="0056444B">
        <w:rPr>
          <w:rFonts w:hint="eastAsia"/>
          <w:color w:val="FF0000"/>
        </w:rPr>
        <w:t>N</w:t>
      </w:r>
      <w:r w:rsidRPr="0056444B">
        <w:rPr>
          <w:color w:val="FF0000"/>
        </w:rPr>
        <w:t>oteExpress</w:t>
      </w:r>
      <w:proofErr w:type="spellEnd"/>
      <w:r w:rsidRPr="0056444B">
        <w:rPr>
          <w:rFonts w:hint="eastAsia"/>
          <w:color w:val="FF0000"/>
        </w:rPr>
        <w:t>管理文献，这样可以直接插入参考文献。英文文献在Web</w:t>
      </w:r>
      <w:r w:rsidRPr="0056444B">
        <w:rPr>
          <w:color w:val="FF0000"/>
        </w:rPr>
        <w:t xml:space="preserve"> of Science</w:t>
      </w:r>
      <w:r w:rsidRPr="0056444B">
        <w:rPr>
          <w:rFonts w:hint="eastAsia"/>
          <w:color w:val="FF0000"/>
        </w:rPr>
        <w:t>上搜，中文文献在万方或者知网上搜，尽量不要出现学位论文</w:t>
      </w:r>
      <w:r w:rsidR="00660AC2" w:rsidRPr="0056444B">
        <w:rPr>
          <w:rFonts w:hint="eastAsia"/>
          <w:color w:val="FF0000"/>
        </w:rPr>
        <w:t>，中文挑选高影响力期刊较为近期的文章（中华流行病学杂志、中华急诊医学、中国公共卫生、中国卫生统计</w:t>
      </w:r>
      <w:r w:rsidR="006F7895" w:rsidRPr="0056444B">
        <w:rPr>
          <w:rFonts w:hint="eastAsia"/>
          <w:color w:val="FF0000"/>
        </w:rPr>
        <w:t>等</w:t>
      </w:r>
      <w:r w:rsidR="00660AC2" w:rsidRPr="0056444B">
        <w:rPr>
          <w:rFonts w:hint="eastAsia"/>
          <w:color w:val="FF0000"/>
        </w:rPr>
        <w:t>），英文挑高被引的文章，也不要太老。</w:t>
      </w:r>
    </w:p>
    <w:p w14:paraId="459B0E30" w14:textId="1F07F19E" w:rsidR="00CF5CE1" w:rsidRDefault="000F3B65" w:rsidP="003D77F0">
      <w:pPr>
        <w:spacing w:line="360" w:lineRule="auto"/>
        <w:rPr>
          <w:color w:val="FF0000"/>
        </w:rPr>
      </w:pPr>
      <w:r w:rsidRPr="0056444B">
        <w:rPr>
          <w:rFonts w:hint="eastAsia"/>
          <w:color w:val="FF0000"/>
        </w:rPr>
        <w:t>通篇差不多需要2</w:t>
      </w:r>
      <w:r w:rsidRPr="0056444B">
        <w:rPr>
          <w:color w:val="FF0000"/>
        </w:rPr>
        <w:t>0</w:t>
      </w:r>
      <w:r w:rsidRPr="0056444B">
        <w:rPr>
          <w:rFonts w:hint="eastAsia"/>
          <w:color w:val="FF0000"/>
        </w:rPr>
        <w:t>篇参考文献</w:t>
      </w:r>
      <w:r w:rsidRPr="0056444B">
        <w:rPr>
          <w:color w:val="FF0000"/>
        </w:rPr>
        <w:t>…</w:t>
      </w:r>
      <w:r w:rsidR="009800A4" w:rsidRPr="0056444B">
        <w:rPr>
          <w:rFonts w:hint="eastAsia"/>
          <w:color w:val="FF0000"/>
        </w:rPr>
        <w:t>中文和英文混杂</w:t>
      </w:r>
      <w:r w:rsidR="00B20E18" w:rsidRPr="0056444B">
        <w:rPr>
          <w:rFonts w:hint="eastAsia"/>
          <w:color w:val="FF0000"/>
        </w:rPr>
        <w:t>，一半</w:t>
      </w:r>
      <w:proofErr w:type="gramStart"/>
      <w:r w:rsidR="00B20E18" w:rsidRPr="0056444B">
        <w:rPr>
          <w:rFonts w:hint="eastAsia"/>
          <w:color w:val="FF0000"/>
        </w:rPr>
        <w:t>一半</w:t>
      </w:r>
      <w:proofErr w:type="gramEnd"/>
      <w:r w:rsidR="00B20E18" w:rsidRPr="0056444B">
        <w:rPr>
          <w:rFonts w:hint="eastAsia"/>
          <w:color w:val="FF0000"/>
        </w:rPr>
        <w:t>，英文最少8篇。</w:t>
      </w:r>
    </w:p>
    <w:p w14:paraId="0ECCEE1A" w14:textId="3203CABA" w:rsidR="001A580D" w:rsidRDefault="001A580D" w:rsidP="003D77F0">
      <w:pPr>
        <w:spacing w:line="360" w:lineRule="auto"/>
        <w:rPr>
          <w:color w:val="FF0000"/>
        </w:rPr>
      </w:pPr>
      <w:r>
        <w:rPr>
          <w:rFonts w:hint="eastAsia"/>
          <w:color w:val="FF0000"/>
        </w:rPr>
        <w:t>引言部分、方法部分的参考文献占了多数</w:t>
      </w:r>
    </w:p>
    <w:p w14:paraId="568511BE" w14:textId="5C2C4C74" w:rsidR="001A580D" w:rsidRDefault="001A580D" w:rsidP="003D77F0">
      <w:pPr>
        <w:spacing w:line="360" w:lineRule="auto"/>
        <w:rPr>
          <w:color w:val="FF0000"/>
        </w:rPr>
      </w:pPr>
      <w:r>
        <w:rPr>
          <w:rFonts w:hint="eastAsia"/>
          <w:color w:val="FF0000"/>
        </w:rPr>
        <w:t>讨论部分有少量参考文献</w:t>
      </w:r>
    </w:p>
    <w:p w14:paraId="109795E6" w14:textId="77777777" w:rsidR="00275AAA" w:rsidRDefault="001A580D" w:rsidP="00275AAA">
      <w:pPr>
        <w:autoSpaceDE w:val="0"/>
        <w:autoSpaceDN w:val="0"/>
        <w:adjustRightInd w:val="0"/>
        <w:jc w:val="left"/>
        <w:rPr>
          <w:rFonts w:ascii="Times New Roman" w:hAnsi="Times New Roman" w:cs="Times New Roman"/>
          <w:kern w:val="0"/>
          <w:sz w:val="24"/>
          <w:szCs w:val="24"/>
        </w:rPr>
      </w:pPr>
      <w:r>
        <w:rPr>
          <w:rFonts w:hint="eastAsia"/>
          <w:color w:val="FF0000"/>
        </w:rPr>
        <w:t>结果部分不要出现参考文献。</w:t>
      </w:r>
      <w:r w:rsidR="009635F2">
        <w:rPr>
          <w:color w:val="FF0000"/>
        </w:rPr>
        <w:fldChar w:fldCharType="begin"/>
      </w:r>
      <w:r w:rsidR="009635F2">
        <w:rPr>
          <w:color w:val="FF0000"/>
        </w:rPr>
        <w:instrText xml:space="preserve"> ADDIN NE.Bib</w:instrText>
      </w:r>
      <w:r w:rsidR="009635F2">
        <w:rPr>
          <w:color w:val="FF0000"/>
        </w:rPr>
        <w:fldChar w:fldCharType="separate"/>
      </w:r>
    </w:p>
    <w:p w14:paraId="225E4A3C" w14:textId="77777777" w:rsidR="00275AAA" w:rsidRDefault="00275AAA" w:rsidP="00275AAA">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1652A3AF" w14:textId="77777777" w:rsidR="00275AAA" w:rsidRDefault="00275AAA" w:rsidP="00275AA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t>Cipriani, F., et al., Alcohol-related mortality in Italy. Public Health, 1998. 112(3).</w:t>
      </w:r>
    </w:p>
    <w:p w14:paraId="7B5E39C7" w14:textId="77777777" w:rsidR="00275AAA" w:rsidRDefault="00275AAA" w:rsidP="00275AA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3" w:name="_neb3BFC95ED_A509_4E13_8B3A_84F1935A998D"/>
      <w:r>
        <w:rPr>
          <w:rFonts w:ascii="Times New Roman" w:hAnsi="Times New Roman" w:cs="Times New Roman"/>
          <w:color w:val="000000"/>
          <w:kern w:val="0"/>
          <w:sz w:val="20"/>
          <w:szCs w:val="20"/>
        </w:rPr>
        <w:t>B, S., et al., Iodine supply in different geographical areas of Switzerland: comparison between rural and urban populations in the Berne and the Ticino regions. European journal of clinical nutrition, 1999. 53(9).</w:t>
      </w:r>
      <w:bookmarkEnd w:id="3"/>
    </w:p>
    <w:p w14:paraId="68DB72E3" w14:textId="77777777" w:rsidR="00275AAA" w:rsidRDefault="00275AAA" w:rsidP="00275AA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lastRenderedPageBreak/>
        <w:t>[3].</w:t>
      </w:r>
      <w:r>
        <w:rPr>
          <w:rFonts w:ascii="Times New Roman" w:hAnsi="Times New Roman" w:cs="Times New Roman"/>
          <w:color w:val="000000"/>
          <w:kern w:val="0"/>
          <w:sz w:val="20"/>
          <w:szCs w:val="20"/>
        </w:rPr>
        <w:tab/>
      </w:r>
      <w:proofErr w:type="gramStart"/>
      <w:r>
        <w:rPr>
          <w:rFonts w:ascii="宋体" w:eastAsia="宋体" w:hAnsi="Times New Roman" w:cs="宋体" w:hint="eastAsia"/>
          <w:color w:val="000000"/>
          <w:kern w:val="0"/>
          <w:sz w:val="20"/>
          <w:szCs w:val="20"/>
        </w:rPr>
        <w:t>武克恭</w:t>
      </w:r>
      <w:proofErr w:type="gramEnd"/>
      <w:r>
        <w:rPr>
          <w:rFonts w:ascii="宋体" w:eastAsia="宋体" w:hAnsi="Times New Roman" w:cs="宋体" w:hint="eastAsia"/>
          <w:color w:val="000000"/>
          <w:kern w:val="0"/>
          <w:sz w:val="20"/>
          <w:szCs w:val="20"/>
        </w:rPr>
        <w:t>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我区中西部地方性砷中毒病区病人分布差异的比较研究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内蒙古地方病防治研究</w:t>
      </w:r>
      <w:r>
        <w:rPr>
          <w:rFonts w:ascii="Times New Roman" w:hAnsi="Times New Roman" w:cs="Times New Roman"/>
          <w:color w:val="000000"/>
          <w:kern w:val="0"/>
          <w:sz w:val="20"/>
          <w:szCs w:val="20"/>
        </w:rPr>
        <w:t xml:space="preserve">, 1995(01):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20-22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45D36860" w14:textId="77777777" w:rsidR="00275AAA" w:rsidRDefault="00275AAA" w:rsidP="00275AA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[4].</w:t>
      </w:r>
      <w:r>
        <w:rPr>
          <w:rFonts w:ascii="Times New Roman" w:hAnsi="Times New Roman" w:cs="Times New Roman"/>
          <w:color w:val="000000"/>
          <w:kern w:val="0"/>
          <w:sz w:val="20"/>
          <w:szCs w:val="20"/>
        </w:rPr>
        <w:tab/>
      </w:r>
      <w:bookmarkStart w:id="4" w:name="_neb1496A078_9938_4AC7_A8AA_7AC89D4F6F4C"/>
      <w:r>
        <w:rPr>
          <w:rFonts w:ascii="宋体" w:eastAsia="宋体" w:hAnsi="Times New Roman" w:cs="宋体" w:hint="eastAsia"/>
          <w:color w:val="000000"/>
          <w:kern w:val="0"/>
          <w:sz w:val="20"/>
          <w:szCs w:val="20"/>
        </w:rPr>
        <w:t>王凯娟与王润田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中国幽门螺杆</w:t>
      </w:r>
      <w:proofErr w:type="gramStart"/>
      <w:r>
        <w:rPr>
          <w:rFonts w:ascii="宋体" w:eastAsia="宋体" w:hAnsi="Times New Roman" w:cs="宋体" w:hint="eastAsia"/>
          <w:color w:val="000000"/>
          <w:kern w:val="0"/>
          <w:sz w:val="20"/>
          <w:szCs w:val="20"/>
        </w:rPr>
        <w:t>菌</w:t>
      </w:r>
      <w:proofErr w:type="gramEnd"/>
      <w:r>
        <w:rPr>
          <w:rFonts w:ascii="宋体" w:eastAsia="宋体" w:hAnsi="Times New Roman" w:cs="宋体" w:hint="eastAsia"/>
          <w:color w:val="000000"/>
          <w:kern w:val="0"/>
          <w:sz w:val="20"/>
          <w:szCs w:val="20"/>
        </w:rPr>
        <w:t>感染流行病学</w:t>
      </w:r>
      <w:r>
        <w:rPr>
          <w:rFonts w:ascii="Times New Roman" w:hAnsi="Times New Roman" w:cs="Times New Roman"/>
          <w:color w:val="000000"/>
          <w:kern w:val="0"/>
          <w:sz w:val="20"/>
          <w:szCs w:val="20"/>
        </w:rPr>
        <w:t>Meta</w:t>
      </w:r>
      <w:r>
        <w:rPr>
          <w:rFonts w:ascii="宋体" w:eastAsia="宋体" w:hAnsi="Times New Roman" w:cs="宋体" w:hint="eastAsia"/>
          <w:color w:val="000000"/>
          <w:kern w:val="0"/>
          <w:sz w:val="20"/>
          <w:szCs w:val="20"/>
        </w:rPr>
        <w:t>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中华流行病学杂志</w:t>
      </w:r>
      <w:r>
        <w:rPr>
          <w:rFonts w:ascii="Times New Roman" w:hAnsi="Times New Roman" w:cs="Times New Roman"/>
          <w:color w:val="000000"/>
          <w:kern w:val="0"/>
          <w:sz w:val="20"/>
          <w:szCs w:val="20"/>
        </w:rPr>
        <w:t xml:space="preserve">, 2003(06):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19-22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
    </w:p>
    <w:p w14:paraId="5A57F2A8" w14:textId="77777777" w:rsidR="00275AAA" w:rsidRDefault="00275AAA" w:rsidP="00275AA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[5].</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李湘生等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中学生伤害流行病学调查分析</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中华流行病学杂志</w:t>
      </w:r>
      <w:r>
        <w:rPr>
          <w:rFonts w:ascii="Times New Roman" w:hAnsi="Times New Roman" w:cs="Times New Roman"/>
          <w:color w:val="000000"/>
          <w:kern w:val="0"/>
          <w:sz w:val="20"/>
          <w:szCs w:val="20"/>
        </w:rPr>
        <w:t xml:space="preserve">, 1997(03):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146-149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14:paraId="7B04F151" w14:textId="77777777" w:rsidR="00275AAA" w:rsidRDefault="00275AAA" w:rsidP="00275AAA">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[6].</w:t>
      </w:r>
      <w:r>
        <w:rPr>
          <w:rFonts w:ascii="Times New Roman" w:hAnsi="Times New Roman" w:cs="Times New Roman"/>
          <w:color w:val="000000"/>
          <w:kern w:val="0"/>
          <w:sz w:val="20"/>
          <w:szCs w:val="20"/>
        </w:rPr>
        <w:tab/>
      </w:r>
      <w:bookmarkStart w:id="5" w:name="_neb6998ABD4_BC56_4717_A50A_0014EC9CA826"/>
      <w:proofErr w:type="gramStart"/>
      <w:r>
        <w:rPr>
          <w:rFonts w:ascii="宋体" w:eastAsia="宋体" w:hAnsi="Times New Roman" w:cs="宋体" w:hint="eastAsia"/>
          <w:color w:val="000000"/>
          <w:kern w:val="0"/>
          <w:sz w:val="20"/>
          <w:szCs w:val="20"/>
        </w:rPr>
        <w:t>胡啸峰</w:t>
      </w:r>
      <w:proofErr w:type="gramEnd"/>
      <w:r>
        <w:rPr>
          <w:rFonts w:ascii="宋体" w:eastAsia="宋体" w:hAnsi="Times New Roman" w:cs="宋体" w:hint="eastAsia"/>
          <w:color w:val="000000"/>
          <w:kern w:val="0"/>
          <w:sz w:val="20"/>
          <w:szCs w:val="20"/>
        </w:rPr>
        <w:t>与郑云勇</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盗窃类犯罪的时空热点分析方法研究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中国人民公安大学学报</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自然科学版</w:t>
      </w:r>
      <w:r>
        <w:rPr>
          <w:rFonts w:ascii="Times New Roman" w:hAnsi="Times New Roman" w:cs="Times New Roman"/>
          <w:color w:val="000000"/>
          <w:kern w:val="0"/>
          <w:sz w:val="20"/>
          <w:szCs w:val="20"/>
        </w:rPr>
        <w:t xml:space="preserve">), 2018. 24(01):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51-56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5"/>
    </w:p>
    <w:p w14:paraId="0E65B366" w14:textId="77777777" w:rsidR="00275AAA" w:rsidRDefault="009635F2" w:rsidP="00275AAA">
      <w:pPr>
        <w:autoSpaceDE w:val="0"/>
        <w:autoSpaceDN w:val="0"/>
        <w:adjustRightInd w:val="0"/>
        <w:jc w:val="left"/>
        <w:rPr>
          <w:rFonts w:ascii="Times New Roman" w:hAnsi="Times New Roman" w:cs="Times New Roman"/>
          <w:kern w:val="0"/>
          <w:sz w:val="24"/>
          <w:szCs w:val="24"/>
        </w:rPr>
      </w:pPr>
      <w:r>
        <w:rPr>
          <w:color w:val="FF0000"/>
        </w:rPr>
        <w:fldChar w:fldCharType="end"/>
      </w:r>
      <w:r>
        <w:rPr>
          <w:color w:val="FF0000"/>
        </w:rPr>
        <w:fldChar w:fldCharType="begin"/>
      </w:r>
      <w:r>
        <w:rPr>
          <w:color w:val="FF0000"/>
        </w:rPr>
        <w:instrText xml:space="preserve"> ADDIN NE.Rep</w:instrText>
      </w:r>
      <w:r>
        <w:rPr>
          <w:color w:val="FF0000"/>
        </w:rPr>
        <w:fldChar w:fldCharType="separate"/>
      </w:r>
    </w:p>
    <w:p w14:paraId="6EA015CF" w14:textId="77777777" w:rsidR="00275AAA" w:rsidRDefault="00275AAA" w:rsidP="00275AAA">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14:paraId="0E71AA87" w14:textId="77777777" w:rsidR="00275AAA" w:rsidRDefault="00275AAA" w:rsidP="00275AAA">
      <w:pPr>
        <w:autoSpaceDE w:val="0"/>
        <w:autoSpaceDN w:val="0"/>
        <w:adjustRightInd w:val="0"/>
        <w:jc w:val="center"/>
        <w:rPr>
          <w:rFonts w:ascii="Times New Roman" w:hAnsi="Times New Roman" w:cs="Times New Roman"/>
          <w:kern w:val="0"/>
          <w:sz w:val="24"/>
          <w:szCs w:val="24"/>
        </w:rPr>
      </w:pPr>
    </w:p>
    <w:p w14:paraId="39A7A821"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[Numbered(Multilingual)]</w:t>
      </w:r>
    </w:p>
    <w:p w14:paraId="6FE9BE78"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6</w:t>
      </w:r>
      <w:r>
        <w:rPr>
          <w:rFonts w:ascii="Times New Roman" w:hAnsi="Times New Roman" w:cs="Times New Roman"/>
          <w:color w:val="000000"/>
          <w:kern w:val="0"/>
          <w:sz w:val="24"/>
          <w:szCs w:val="24"/>
        </w:rPr>
        <w:t>条</w:t>
      </w:r>
    </w:p>
    <w:p w14:paraId="753D028B"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5</w:t>
      </w:r>
      <w:r>
        <w:rPr>
          <w:rFonts w:ascii="Times New Roman" w:hAnsi="Times New Roman" w:cs="Times New Roman"/>
          <w:color w:val="000000"/>
          <w:kern w:val="0"/>
          <w:sz w:val="24"/>
          <w:szCs w:val="24"/>
        </w:rPr>
        <w:t>条题录存在必填字段内容缺失的问题</w:t>
      </w:r>
    </w:p>
    <w:p w14:paraId="40977F90"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[1]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0F0594E7"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[2]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页码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642E105F"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[3]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5636FE07"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[4]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16BC3381" w14:textId="77777777" w:rsidR="00275AAA" w:rsidRDefault="00275AAA" w:rsidP="00275AAA">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参考文献</w:t>
      </w:r>
      <w:r>
        <w:rPr>
          <w:rFonts w:ascii="Times New Roman" w:hAnsi="Times New Roman" w:cs="Times New Roman"/>
          <w:color w:val="000000"/>
          <w:kern w:val="0"/>
          <w:sz w:val="24"/>
          <w:szCs w:val="24"/>
        </w:rPr>
        <w:t xml:space="preserve"> [5] </w:t>
      </w:r>
      <w:r>
        <w:rPr>
          <w:rFonts w:ascii="Times New Roman" w:hAnsi="Times New Roman" w:cs="Times New Roman"/>
          <w:color w:val="000000"/>
          <w:kern w:val="0"/>
          <w:sz w:val="24"/>
          <w:szCs w:val="24"/>
        </w:rPr>
        <w:t>：字段</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卷</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rPr>
        <w:t>内容缺失</w:t>
      </w:r>
      <w:r>
        <w:rPr>
          <w:rFonts w:ascii="Times New Roman" w:hAnsi="Times New Roman" w:cs="Times New Roman"/>
          <w:color w:val="000000"/>
          <w:kern w:val="0"/>
          <w:sz w:val="24"/>
          <w:szCs w:val="24"/>
        </w:rPr>
        <w:t xml:space="preserve">; </w:t>
      </w:r>
    </w:p>
    <w:p w14:paraId="2A7DEDEF" w14:textId="309E6CC7" w:rsidR="001A580D" w:rsidRPr="0056444B" w:rsidRDefault="009635F2" w:rsidP="003D77F0">
      <w:pPr>
        <w:spacing w:line="360" w:lineRule="auto"/>
        <w:rPr>
          <w:color w:val="FF0000"/>
        </w:rPr>
      </w:pPr>
      <w:r>
        <w:rPr>
          <w:color w:val="FF0000"/>
        </w:rPr>
        <w:fldChar w:fldCharType="end"/>
      </w:r>
    </w:p>
    <w:sectPr w:rsidR="001A580D" w:rsidRPr="0056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61D98" w14:textId="77777777" w:rsidR="00E95E54" w:rsidRDefault="00E95E54" w:rsidP="00977347">
      <w:r>
        <w:separator/>
      </w:r>
    </w:p>
  </w:endnote>
  <w:endnote w:type="continuationSeparator" w:id="0">
    <w:p w14:paraId="2269437E" w14:textId="77777777" w:rsidR="00E95E54" w:rsidRDefault="00E95E54" w:rsidP="0097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AC7E7" w14:textId="77777777" w:rsidR="00E95E54" w:rsidRDefault="00E95E54" w:rsidP="00977347">
      <w:r>
        <w:separator/>
      </w:r>
    </w:p>
  </w:footnote>
  <w:footnote w:type="continuationSeparator" w:id="0">
    <w:p w14:paraId="32DD02D2" w14:textId="77777777" w:rsidR="00E95E54" w:rsidRDefault="00E95E54" w:rsidP="00977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C21AE"/>
    <w:multiLevelType w:val="hybridMultilevel"/>
    <w:tmpl w:val="79985302"/>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start w:val="1"/>
      <w:numFmt w:val="bullet"/>
      <w:lvlText w:val=""/>
      <w:lvlJc w:val="left"/>
      <w:pPr>
        <w:ind w:left="1470" w:hanging="420"/>
      </w:pPr>
      <w:rPr>
        <w:rFonts w:ascii="Wingdings" w:hAnsi="Wingdings" w:hint="default"/>
      </w:rPr>
    </w:lvl>
    <w:lvl w:ilvl="3" w:tplc="04090001">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5">
      <w:start w:val="1"/>
      <w:numFmt w:val="bullet"/>
      <w:lvlText w:val=""/>
      <w:lvlJc w:val="left"/>
      <w:pPr>
        <w:ind w:left="2730" w:hanging="420"/>
      </w:pPr>
      <w:rPr>
        <w:rFonts w:ascii="Wingdings" w:hAnsi="Wingdings" w:hint="default"/>
      </w:rPr>
    </w:lvl>
    <w:lvl w:ilvl="6" w:tplc="04090001">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04090005">
      <w:start w:val="1"/>
      <w:numFmt w:val="bullet"/>
      <w:lvlText w:val=""/>
      <w:lvlJc w:val="left"/>
      <w:pPr>
        <w:ind w:left="399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90BD0E2-EDAE-45F4-B00B-AD5983B3CBAD}" w:val=" ADDIN NE.Ref.{090BD0E2-EDAE-45F4-B00B-AD5983B3CBAD}&lt;Citation&gt;&lt;Group&gt;&lt;References&gt;&lt;Item&gt;&lt;ID&gt;18&lt;/ID&gt;&lt;UID&gt;{1496A078-9938-4AC7-A8AA-7AC89D4F6F4C}&lt;/UID&gt;&lt;Title&gt;中国幽门螺杆菌感染流行病学Meta分析&lt;/Title&gt;&lt;Template&gt;Journal Article&lt;/Template&gt;&lt;Star&gt;0&lt;/Star&gt;&lt;Tag&gt;0&lt;/Tag&gt;&lt;Author&gt;王凯娟; 王润田&lt;/Author&gt;&lt;Year&gt;2003&lt;/Year&gt;&lt;Details&gt;&lt;_author_adr&gt;北京大学医学部公共卫生学院流行病与卫生统计学系教研室,北京大学医学部公共卫生学院流行病与卫生统计学系教研室 100083_x000d__x000a__x000d__x000a__x000d__x000a__x000d__x000a__x000d__x000a__x000d__x000a__x000d__x000a__x000d__x000a__x000d__x000a_,100083&lt;/_author_adr&gt;&lt;_collection_scope&gt;CSCD;PKU&lt;/_collection_scope&gt;&lt;_created&gt;62626925&lt;/_created&gt;&lt;_db_provider&gt;CNKI&lt;/_db_provider&gt;&lt;_isbn&gt;0254-6450&lt;/_isbn&gt;&lt;_issue&gt;06&lt;/_issue&gt;&lt;_journal&gt;中华流行病学杂志&lt;/_journal&gt;&lt;_keywords&gt;幽门螺杆菌;流行病学;Meta分析&lt;/_keywords&gt;&lt;_modified&gt;62632493&lt;/_modified&gt;&lt;_pages&gt;19-22&lt;/_pages&gt;&lt;_translated_author&gt;Wang, Kaijuan;Wang, Runtian&lt;/_translated_author&gt;&lt;/Details&gt;&lt;Extra&gt;&lt;DBUID&gt;{DB1A1AE0-6A88-40F6-BB57-280F5CA7D5A5}&lt;/DBUID&gt;&lt;/Extra&gt;&lt;/Item&gt;&lt;/References&gt;&lt;/Group&gt;&lt;/Citation&gt;_x000a_"/>
    <w:docVar w:name="NE.Ref{6FE082BD-F638-43ED-9E2F-66EB1865DDD0}" w:val=" ADDIN NE.Ref.{6FE082BD-F638-43ED-9E2F-66EB1865DDD0}&lt;Citation&gt;&lt;Group&gt;&lt;References&gt;&lt;Item&gt;&lt;ID&gt;21&lt;/ID&gt;&lt;UID&gt;{6998ABD4-BC56-4717-A50A-0014EC9CA826}&lt;/UID&gt;&lt;Title&gt;盗窃类犯罪的时空热点分析方法研究&lt;/Title&gt;&lt;Template&gt;Journal Article&lt;/Template&gt;&lt;Star&gt;0&lt;/Star&gt;&lt;Tag&gt;0&lt;/Tag&gt;&lt;Author&gt;胡啸峰; 郑云勇&lt;/Author&gt;&lt;Year&gt;2018&lt;/Year&gt;&lt;Details&gt;&lt;_author_adr&gt;中国人民公安大学信息技术与网络安全学院;北京市公安局朝阳分局;&lt;/_author_adr&gt;&lt;_db_provider&gt;CNKI&lt;/_db_provider&gt;&lt;_isbn&gt;1007-1784&lt;/_isbn&gt;&lt;_issue&gt;01&lt;/_issue&gt;&lt;_journal&gt;中国人民公安大学学报(自然科学版)&lt;/_journal&gt;&lt;_keywords&gt;时空犯罪热点;核密度估计;扒窃;入室盗窃&lt;/_keywords&gt;&lt;_pages&gt;51-56&lt;/_pages&gt;&lt;_volume&gt;24&lt;/_volume&gt;&lt;_created&gt;62632495&lt;/_created&gt;&lt;_modified&gt;62632498&lt;/_modified&gt;&lt;_translated_author&gt;Hu, Xiaofeng;Zheng, Yunyong&lt;/_translated_author&gt;&lt;/Details&gt;&lt;Extra&gt;&lt;DBUID&gt;{DB1A1AE0-6A88-40F6-BB57-280F5CA7D5A5}&lt;/DBUID&gt;&lt;/Extra&gt;&lt;/Item&gt;&lt;/References&gt;&lt;/Group&gt;&lt;/Citation&gt;_x000a_"/>
    <w:docVar w:name="NE.Ref{796E4BC3-23AE-4212-9127-365595956D46}" w:val=" ADDIN NE.Ref.{796E4BC3-23AE-4212-9127-365595956D46}&lt;Citation&gt;&lt;Group&gt;&lt;References&gt;&lt;Item&gt;&lt;ID&gt;23&lt;/ID&gt;&lt;UID&gt;{3EB40363-20E3-49D4-91D3-C7E2914AF432}&lt;/UID&gt;&lt;Title&gt;Alcohol-related mortality in Italy&lt;/Title&gt;&lt;Template&gt;Journal Article&lt;/Template&gt;&lt;Star&gt;0&lt;/Star&gt;&lt;Tag&gt;0&lt;/Tag&gt;&lt;Author&gt;Cipriani, F; Balzi, D; Sorso, B; Buiatti, E&lt;/Author&gt;&lt;Year&gt;1998&lt;/Year&gt;&lt;Details&gt;&lt;_author_adr&gt;U.O. Epidemiologia, Presidio di Prevenzione Oncologica, Azienda Ospedaliera di Careggi, Firenze, Italy&lt;/_author_adr&gt;&lt;_db_provider&gt;CNKI&lt;/_db_provider&gt;&lt;_isbn&gt;0033-3506&lt;/_isbn&gt;&lt;_issue&gt;3&lt;/_issue&gt;&lt;_journal&gt;Public Health&lt;/_journal&gt;&lt;_keywords&gt;alcohol;mortality;Italy;cirrhosis;YPLL&lt;/_keywords&gt;&lt;_volume&gt;112&lt;/_volume&gt;&lt;_created&gt;62632506&lt;/_created&gt;&lt;_modified&gt;62632523&lt;/_modified&gt;&lt;_impact_factor&gt;   1.441&lt;/_impact_factor&gt;&lt;_collection_scope&gt;SCIE;SSCI&lt;/_collection_scope&gt;&lt;/Details&gt;&lt;Extra&gt;&lt;DBUID&gt;{DB1A1AE0-6A88-40F6-BB57-280F5CA7D5A5}&lt;/DBUID&gt;&lt;/Extra&gt;&lt;/Item&gt;&lt;/References&gt;&lt;/Group&gt;&lt;/Citation&gt;_x000a_"/>
    <w:docVar w:name="NE.Ref{8C585E69-7F5B-4767-9798-309BEB101DA2}" w:val=" ADDIN NE.Ref.{8C585E69-7F5B-4767-9798-309BEB101DA2}&lt;Citation&gt;&lt;Group&gt;&lt;References&gt;&lt;Item&gt;&lt;ID&gt;24&lt;/ID&gt;&lt;UID&gt;{567BCF62-33EC-4D31-8892-ABA3480290B3}&lt;/UID&gt;&lt;Title&gt;我区中西部地方性砷中毒病区病人分布差异的比较研究&lt;/Title&gt;&lt;Template&gt;Journal Article&lt;/Template&gt;&lt;Star&gt;0&lt;/Star&gt;&lt;Tag&gt;0&lt;/Tag&gt;&lt;Author&gt;武克恭; 马恒之; 夏雅娟; 于广军; 秦月鲜&lt;/Author&gt;&lt;Year&gt;1995&lt;/Year&gt;&lt;Details&gt;&lt;_author_adr&gt;内蒙古自治区地方病防治研究所&lt;/_author_adr&gt;&lt;_db_provider&gt;CNKI&lt;/_db_provider&gt;&lt;_isbn&gt;10072543&lt;/_isbn&gt;&lt;_issue&gt;01&lt;/_issue&gt;&lt;_journal&gt;内蒙古地方病防治研究&lt;/_journal&gt;&lt;_keywords&gt;地方病;地方性砷中毒;微量元素;流行病学;实验研究&lt;/_keywords&gt;&lt;_pages&gt;20-22&lt;/_pages&gt;&lt;_created&gt;62632515&lt;/_created&gt;&lt;_modified&gt;62632515&lt;/_modified&gt;&lt;_translated_author&gt;Wu, Kegong;Ma, Hengzhi;Xia, Yajuan;Yu, Guangjun;Qin, Yuexian&lt;/_translated_author&gt;&lt;/Details&gt;&lt;Extra&gt;&lt;DBUID&gt;{DB1A1AE0-6A88-40F6-BB57-280F5CA7D5A5}&lt;/DBUID&gt;&lt;/Extra&gt;&lt;/Item&gt;&lt;/References&gt;&lt;/Group&gt;&lt;/Citation&gt;_x000a_"/>
    <w:docVar w:name="NE.Ref{B09BFA90-DE8D-458F-BD72-5893827B122A}" w:val=" ADDIN NE.Ref.{B09BFA90-DE8D-458F-BD72-5893827B122A}&lt;Citation&gt;&lt;Group&gt;&lt;References&gt;&lt;Item&gt;&lt;ID&gt;24&lt;/ID&gt;&lt;UID&gt;{567BCF62-33EC-4D31-8892-ABA3480290B3}&lt;/UID&gt;&lt;Title&gt;我区中西部地方性砷中毒病区病人分布差异的比较研究&lt;/Title&gt;&lt;Template&gt;Journal Article&lt;/Template&gt;&lt;Star&gt;0&lt;/Star&gt;&lt;Tag&gt;0&lt;/Tag&gt;&lt;Author&gt;武克恭; 马恒之; 夏雅娟; 于广军; 秦月鲜&lt;/Author&gt;&lt;Year&gt;1995&lt;/Year&gt;&lt;Details&gt;&lt;_author_adr&gt;内蒙古自治区地方病防治研究所&lt;/_author_adr&gt;&lt;_db_provider&gt;CNKI&lt;/_db_provider&gt;&lt;_isbn&gt;10072543&lt;/_isbn&gt;&lt;_issue&gt;01&lt;/_issue&gt;&lt;_journal&gt;内蒙古地方病防治研究&lt;/_journal&gt;&lt;_keywords&gt;地方病;地方性砷中毒;微量元素;流行病学;实验研究&lt;/_keywords&gt;&lt;_pages&gt;20-22&lt;/_pages&gt;&lt;_created&gt;62632515&lt;/_created&gt;&lt;_modified&gt;62632528&lt;/_modified&gt;&lt;_translated_author&gt;Wu, Kegong;Ma, Hengzhi;Xia, Yajuan;Yu, Guangjun;Qin, Yuexian&lt;/_translated_author&gt;&lt;/Details&gt;&lt;Extra&gt;&lt;DBUID&gt;{DB1A1AE0-6A88-40F6-BB57-280F5CA7D5A5}&lt;/DBUID&gt;&lt;/Extra&gt;&lt;/Item&gt;&lt;/References&gt;&lt;/Group&gt;&lt;/Citation&gt;_x000a_"/>
    <w:docVar w:name="NE.Ref{C7165755-F75D-490F-A0F2-E1953B6ECEB3}" w:val=" ADDIN NE.Ref.{C7165755-F75D-490F-A0F2-E1953B6ECEB3}&lt;Citation&gt;&lt;Group&gt;&lt;References&gt;&lt;Item&gt;&lt;ID&gt;23&lt;/ID&gt;&lt;UID&gt;{3EB40363-20E3-49D4-91D3-C7E2914AF432}&lt;/UID&gt;&lt;Title&gt;Alcohol-related mortality in Italy&lt;/Title&gt;&lt;Template&gt;Journal Article&lt;/Template&gt;&lt;Star&gt;0&lt;/Star&gt;&lt;Tag&gt;0&lt;/Tag&gt;&lt;Author&gt;Cipriani, F; Balzi, D; Sorso, B; Buiatti, E&lt;/Author&gt;&lt;Year&gt;1998&lt;/Year&gt;&lt;Details&gt;&lt;_author_adr&gt;U.O. Epidemiologia, Presidio di Prevenzione Oncologica, Azienda Ospedaliera di Careggi, Firenze, Italy&lt;/_author_adr&gt;&lt;_db_provider&gt;CNKI&lt;/_db_provider&gt;&lt;_isbn&gt;0033-3506&lt;/_isbn&gt;&lt;_issue&gt;3&lt;/_issue&gt;&lt;_journal&gt;Public Health&lt;/_journal&gt;&lt;_keywords&gt;alcohol;mortality;Italy;cirrhosis;YPLL&lt;/_keywords&gt;&lt;_volume&gt;112&lt;/_volume&gt;&lt;_created&gt;62632506&lt;/_created&gt;&lt;_modified&gt;62632523&lt;/_modified&gt;&lt;_impact_factor&gt;   1.441&lt;/_impact_factor&gt;&lt;_collection_scope&gt;SCIE;SSCI&lt;/_collection_scope&gt;&lt;/Details&gt;&lt;Extra&gt;&lt;DBUID&gt;{DB1A1AE0-6A88-40F6-BB57-280F5CA7D5A5}&lt;/DBUID&gt;&lt;/Extra&gt;&lt;/Item&gt;&lt;/References&gt;&lt;/Group&gt;&lt;/Citation&gt;_x000a_"/>
    <w:docVar w:name="NE.Ref{CED7AC3B-8CCC-4DF4-BBF2-167E2660301C}" w:val=" ADDIN NE.Ref.{CED7AC3B-8CCC-4DF4-BBF2-167E2660301C}&lt;Citation&gt;&lt;Group&gt;&lt;References&gt;&lt;Item&gt;&lt;ID&gt;22&lt;/ID&gt;&lt;UID&gt;{14FAD5D1-7133-4489-B88D-4BE5762583DC}&lt;/UID&gt;&lt;Title&gt;中学生伤害流行病学调查分析&lt;/Title&gt;&lt;Template&gt;Journal Article&lt;/Template&gt;&lt;Star&gt;0&lt;/Star&gt;&lt;Tag&gt;0&lt;/Tag&gt;&lt;Author&gt;李湘生; 宣英琴; 朱敏; 谈忠良; 陶小伟; 吴菊华&lt;/Author&gt;&lt;Year&gt;1997&lt;/Year&gt;&lt;Details&gt;&lt;_author_adr&gt;江苏省武进市卫生防疫站!213003,江苏省武进市卫生防疫站!213003,江苏省武进市卫生防疫站!213003,江苏省武进市卫生防疫站!213003,江苏省武进市卫生防疫站!213003,江苏省武进市卫生防疫站!213003&lt;/_author_adr&gt;&lt;_db_provider&gt;CNKI&lt;/_db_provider&gt;&lt;_isbn&gt;0254-6450&lt;/_isbn&gt;&lt;_issue&gt;03&lt;/_issue&gt;&lt;_journal&gt;中华流行病学杂志&lt;/_journal&gt;&lt;_keywords&gt;伤害;流行病学&lt;/_keywords&gt;&lt;_pages&gt;146-149&lt;/_pages&gt;&lt;_created&gt;62632498&lt;/_created&gt;&lt;_modified&gt;62632498&lt;/_modified&gt;&lt;_collection_scope&gt;CSCD;PKU&lt;/_collection_scope&gt;&lt;_translated_author&gt;Li, Xiangsheng;Xuan, Yingqin;Zhu, Min;Tan, Zhongliang;Tao, Xiaowei;Wu, Juhua&lt;/_translated_author&gt;&lt;/Details&gt;&lt;Extra&gt;&lt;DBUID&gt;{DB1A1AE0-6A88-40F6-BB57-280F5CA7D5A5}&lt;/DBUID&gt;&lt;/Extra&gt;&lt;/Item&gt;&lt;/References&gt;&lt;/Group&gt;&lt;/Citation&gt;_x000a_"/>
    <w:docVar w:name="NE.Ref{FC3315CB-21B2-4BCE-A2E0-7E50FADB08F1}" w:val=" ADDIN NE.Ref.{FC3315CB-21B2-4BCE-A2E0-7E50FADB08F1}&lt;Citation&gt;&lt;Group&gt;&lt;References&gt;&lt;Item&gt;&lt;ID&gt;25&lt;/ID&gt;&lt;UID&gt;{3BFC95ED-A509-4E13-8B3A-84F1935A998D}&lt;/UID&gt;&lt;Title&gt;Iodine supply in different geographical areas of Switzerland: comparison between rural and urban populations in the Berne and the Ticino regions.&lt;/Title&gt;&lt;Template&gt;Journal Article&lt;/Template&gt;&lt;Star&gt;0&lt;/Star&gt;&lt;Tag&gt;0&lt;/Tag&gt;&lt;Author&gt;B, Solcà; S E, Jaeggi-Groisman; V, Saglini; H, Gerber&lt;/Author&gt;&lt;Year&gt;1999&lt;/Year&gt;&lt;Details&gt;&lt;_db_provider&gt;北京万方数据股份有限公司&lt;/_db_provider&gt;&lt;_issue&gt;9&lt;/_issue&gt;&lt;_journal&gt;European journal of clinical nutrition&lt;/_journal&gt;&lt;_volume&gt;53&lt;/_volume&gt;&lt;_created&gt;62632528&lt;/_created&gt;&lt;_modified&gt;62632528&lt;/_modified&gt;&lt;_impact_factor&gt;   2.954&lt;/_impact_factor&gt;&lt;_collection_scope&gt;SCI;SCIE&lt;/_collection_scope&gt;&lt;/Details&gt;&lt;Extra&gt;&lt;DBUID&gt;{DB1A1AE0-6A88-40F6-BB57-280F5CA7D5A5}&lt;/DBUID&gt;&lt;/Extra&gt;&lt;/Item&gt;&lt;/References&gt;&lt;/Group&gt;&lt;/Citation&gt;_x000a_"/>
    <w:docVar w:name="ne_docsoft" w:val="MSWord"/>
    <w:docVar w:name="ne_docversion" w:val="NoteExpress 2.0"/>
    <w:docVar w:name="ne_stylename" w:val="Numbered(multilingual)"/>
  </w:docVars>
  <w:rsids>
    <w:rsidRoot w:val="00761442"/>
    <w:rsid w:val="00000A5D"/>
    <w:rsid w:val="0000168A"/>
    <w:rsid w:val="00002166"/>
    <w:rsid w:val="00007561"/>
    <w:rsid w:val="0001504A"/>
    <w:rsid w:val="00016678"/>
    <w:rsid w:val="00030C11"/>
    <w:rsid w:val="000316A7"/>
    <w:rsid w:val="00033828"/>
    <w:rsid w:val="00040725"/>
    <w:rsid w:val="000415D2"/>
    <w:rsid w:val="00047186"/>
    <w:rsid w:val="0004799D"/>
    <w:rsid w:val="000510C4"/>
    <w:rsid w:val="00054BBF"/>
    <w:rsid w:val="00056CE6"/>
    <w:rsid w:val="00057C37"/>
    <w:rsid w:val="000618BA"/>
    <w:rsid w:val="00064439"/>
    <w:rsid w:val="00064C12"/>
    <w:rsid w:val="000701F6"/>
    <w:rsid w:val="00072923"/>
    <w:rsid w:val="000842F2"/>
    <w:rsid w:val="000848CD"/>
    <w:rsid w:val="000854F1"/>
    <w:rsid w:val="00085AA2"/>
    <w:rsid w:val="000945AA"/>
    <w:rsid w:val="00094A53"/>
    <w:rsid w:val="000A1AE9"/>
    <w:rsid w:val="000A28E2"/>
    <w:rsid w:val="000A6C7A"/>
    <w:rsid w:val="000A7AAA"/>
    <w:rsid w:val="000A7E6E"/>
    <w:rsid w:val="000B1518"/>
    <w:rsid w:val="000B7D3D"/>
    <w:rsid w:val="000C1D1B"/>
    <w:rsid w:val="000C2372"/>
    <w:rsid w:val="000C48A3"/>
    <w:rsid w:val="000D5591"/>
    <w:rsid w:val="000D78AB"/>
    <w:rsid w:val="000E4D2B"/>
    <w:rsid w:val="000E7160"/>
    <w:rsid w:val="000E758C"/>
    <w:rsid w:val="000F38E2"/>
    <w:rsid w:val="000F3B65"/>
    <w:rsid w:val="000F6D36"/>
    <w:rsid w:val="000F7301"/>
    <w:rsid w:val="00100169"/>
    <w:rsid w:val="001008C4"/>
    <w:rsid w:val="001039E7"/>
    <w:rsid w:val="00112432"/>
    <w:rsid w:val="001137DF"/>
    <w:rsid w:val="00115C86"/>
    <w:rsid w:val="00116F5E"/>
    <w:rsid w:val="00117CCA"/>
    <w:rsid w:val="0013361E"/>
    <w:rsid w:val="00140174"/>
    <w:rsid w:val="00140813"/>
    <w:rsid w:val="00141DE7"/>
    <w:rsid w:val="00142CEA"/>
    <w:rsid w:val="00152B0F"/>
    <w:rsid w:val="00155CAD"/>
    <w:rsid w:val="001579C1"/>
    <w:rsid w:val="00161484"/>
    <w:rsid w:val="00165744"/>
    <w:rsid w:val="001658DD"/>
    <w:rsid w:val="001664E3"/>
    <w:rsid w:val="00170BB4"/>
    <w:rsid w:val="0017263C"/>
    <w:rsid w:val="00174B50"/>
    <w:rsid w:val="001761A3"/>
    <w:rsid w:val="00176859"/>
    <w:rsid w:val="001775C7"/>
    <w:rsid w:val="00190D7C"/>
    <w:rsid w:val="00191D14"/>
    <w:rsid w:val="00193DC7"/>
    <w:rsid w:val="00195089"/>
    <w:rsid w:val="0019635A"/>
    <w:rsid w:val="00196485"/>
    <w:rsid w:val="00196D6E"/>
    <w:rsid w:val="001A388B"/>
    <w:rsid w:val="001A4528"/>
    <w:rsid w:val="001A580D"/>
    <w:rsid w:val="001B1EE0"/>
    <w:rsid w:val="001B203F"/>
    <w:rsid w:val="001B2FEB"/>
    <w:rsid w:val="001C45B9"/>
    <w:rsid w:val="001D0D64"/>
    <w:rsid w:val="001D2BBC"/>
    <w:rsid w:val="001D5783"/>
    <w:rsid w:val="001D58F5"/>
    <w:rsid w:val="001D6026"/>
    <w:rsid w:val="001E2317"/>
    <w:rsid w:val="001E4BE0"/>
    <w:rsid w:val="001E5ADB"/>
    <w:rsid w:val="001F1C0A"/>
    <w:rsid w:val="001F4E42"/>
    <w:rsid w:val="001F58D0"/>
    <w:rsid w:val="0020228E"/>
    <w:rsid w:val="00205535"/>
    <w:rsid w:val="00205AF2"/>
    <w:rsid w:val="0020655E"/>
    <w:rsid w:val="0021268B"/>
    <w:rsid w:val="00216D2A"/>
    <w:rsid w:val="002177C2"/>
    <w:rsid w:val="002203EA"/>
    <w:rsid w:val="00220450"/>
    <w:rsid w:val="00221FAA"/>
    <w:rsid w:val="00223857"/>
    <w:rsid w:val="00223C6B"/>
    <w:rsid w:val="002259A5"/>
    <w:rsid w:val="00231403"/>
    <w:rsid w:val="00233E57"/>
    <w:rsid w:val="00235B5C"/>
    <w:rsid w:val="0023623D"/>
    <w:rsid w:val="0023769D"/>
    <w:rsid w:val="002419BE"/>
    <w:rsid w:val="002505BD"/>
    <w:rsid w:val="00252E6B"/>
    <w:rsid w:val="00253C8B"/>
    <w:rsid w:val="00256F66"/>
    <w:rsid w:val="002605E2"/>
    <w:rsid w:val="002637B1"/>
    <w:rsid w:val="00263DC1"/>
    <w:rsid w:val="00266066"/>
    <w:rsid w:val="00270E7C"/>
    <w:rsid w:val="002744C6"/>
    <w:rsid w:val="00274A3D"/>
    <w:rsid w:val="00275AAA"/>
    <w:rsid w:val="00282115"/>
    <w:rsid w:val="00287322"/>
    <w:rsid w:val="0029321F"/>
    <w:rsid w:val="002A3759"/>
    <w:rsid w:val="002A4A54"/>
    <w:rsid w:val="002B2599"/>
    <w:rsid w:val="002C20AD"/>
    <w:rsid w:val="002C6CAD"/>
    <w:rsid w:val="002C722F"/>
    <w:rsid w:val="002D02E8"/>
    <w:rsid w:val="002D1B3D"/>
    <w:rsid w:val="002D5864"/>
    <w:rsid w:val="002D7E96"/>
    <w:rsid w:val="002E1659"/>
    <w:rsid w:val="002E2C2C"/>
    <w:rsid w:val="002F0F2D"/>
    <w:rsid w:val="002F241C"/>
    <w:rsid w:val="002F37EB"/>
    <w:rsid w:val="00302AB3"/>
    <w:rsid w:val="0030552F"/>
    <w:rsid w:val="00307B31"/>
    <w:rsid w:val="00310741"/>
    <w:rsid w:val="003110C0"/>
    <w:rsid w:val="00312658"/>
    <w:rsid w:val="00312DC8"/>
    <w:rsid w:val="00314758"/>
    <w:rsid w:val="0031738A"/>
    <w:rsid w:val="003175E8"/>
    <w:rsid w:val="0032108C"/>
    <w:rsid w:val="003223AE"/>
    <w:rsid w:val="003226B0"/>
    <w:rsid w:val="00322E12"/>
    <w:rsid w:val="00327718"/>
    <w:rsid w:val="00327BE6"/>
    <w:rsid w:val="00336ACA"/>
    <w:rsid w:val="003408EB"/>
    <w:rsid w:val="00340DB8"/>
    <w:rsid w:val="003441E6"/>
    <w:rsid w:val="00345B1F"/>
    <w:rsid w:val="0035024A"/>
    <w:rsid w:val="00362A13"/>
    <w:rsid w:val="003642E2"/>
    <w:rsid w:val="00365E85"/>
    <w:rsid w:val="0037405C"/>
    <w:rsid w:val="003762F8"/>
    <w:rsid w:val="00380DAE"/>
    <w:rsid w:val="003849A3"/>
    <w:rsid w:val="003853BB"/>
    <w:rsid w:val="003871D5"/>
    <w:rsid w:val="00390163"/>
    <w:rsid w:val="003927C3"/>
    <w:rsid w:val="003936BB"/>
    <w:rsid w:val="00395C23"/>
    <w:rsid w:val="003973F6"/>
    <w:rsid w:val="003A04A2"/>
    <w:rsid w:val="003A2B37"/>
    <w:rsid w:val="003A57F4"/>
    <w:rsid w:val="003A6BCF"/>
    <w:rsid w:val="003B4FC5"/>
    <w:rsid w:val="003C1754"/>
    <w:rsid w:val="003C181A"/>
    <w:rsid w:val="003C4A8D"/>
    <w:rsid w:val="003C5EA6"/>
    <w:rsid w:val="003D1A43"/>
    <w:rsid w:val="003D336E"/>
    <w:rsid w:val="003D4220"/>
    <w:rsid w:val="003D7265"/>
    <w:rsid w:val="003D77F0"/>
    <w:rsid w:val="003E0A83"/>
    <w:rsid w:val="003E326E"/>
    <w:rsid w:val="003E4820"/>
    <w:rsid w:val="003E4F35"/>
    <w:rsid w:val="003E4FAB"/>
    <w:rsid w:val="003E5242"/>
    <w:rsid w:val="003E5946"/>
    <w:rsid w:val="003E7010"/>
    <w:rsid w:val="003F2DB6"/>
    <w:rsid w:val="003F33AB"/>
    <w:rsid w:val="004076AC"/>
    <w:rsid w:val="0041564F"/>
    <w:rsid w:val="004216B2"/>
    <w:rsid w:val="0042451D"/>
    <w:rsid w:val="004247E5"/>
    <w:rsid w:val="00430C37"/>
    <w:rsid w:val="00433A6D"/>
    <w:rsid w:val="0044100D"/>
    <w:rsid w:val="0044459C"/>
    <w:rsid w:val="00444EA0"/>
    <w:rsid w:val="0044673B"/>
    <w:rsid w:val="004548DF"/>
    <w:rsid w:val="00457436"/>
    <w:rsid w:val="00457D8B"/>
    <w:rsid w:val="00463DFB"/>
    <w:rsid w:val="0046679F"/>
    <w:rsid w:val="00470B49"/>
    <w:rsid w:val="00476290"/>
    <w:rsid w:val="00477854"/>
    <w:rsid w:val="00481EC2"/>
    <w:rsid w:val="004831A0"/>
    <w:rsid w:val="00485F2D"/>
    <w:rsid w:val="00485FD5"/>
    <w:rsid w:val="00487AA0"/>
    <w:rsid w:val="004940B9"/>
    <w:rsid w:val="00497F0E"/>
    <w:rsid w:val="004A128A"/>
    <w:rsid w:val="004A309C"/>
    <w:rsid w:val="004A7BBD"/>
    <w:rsid w:val="004B0A83"/>
    <w:rsid w:val="004B1E49"/>
    <w:rsid w:val="004B2E18"/>
    <w:rsid w:val="004B4713"/>
    <w:rsid w:val="004C072E"/>
    <w:rsid w:val="004C5545"/>
    <w:rsid w:val="004C5D99"/>
    <w:rsid w:val="004C69E2"/>
    <w:rsid w:val="004C7BFE"/>
    <w:rsid w:val="004D1A5F"/>
    <w:rsid w:val="004D2A12"/>
    <w:rsid w:val="004D3D84"/>
    <w:rsid w:val="004D52C4"/>
    <w:rsid w:val="004D65E6"/>
    <w:rsid w:val="004D65EB"/>
    <w:rsid w:val="004E2475"/>
    <w:rsid w:val="004E2A0E"/>
    <w:rsid w:val="004E4C02"/>
    <w:rsid w:val="004E57CA"/>
    <w:rsid w:val="004E65CD"/>
    <w:rsid w:val="004F0272"/>
    <w:rsid w:val="004F0E3E"/>
    <w:rsid w:val="0050072E"/>
    <w:rsid w:val="00502337"/>
    <w:rsid w:val="005055E8"/>
    <w:rsid w:val="00506815"/>
    <w:rsid w:val="0050737B"/>
    <w:rsid w:val="00513554"/>
    <w:rsid w:val="00514E84"/>
    <w:rsid w:val="0052017D"/>
    <w:rsid w:val="00520EC2"/>
    <w:rsid w:val="00530AC7"/>
    <w:rsid w:val="00531BA3"/>
    <w:rsid w:val="00534331"/>
    <w:rsid w:val="0056444B"/>
    <w:rsid w:val="00565496"/>
    <w:rsid w:val="00565951"/>
    <w:rsid w:val="0057127F"/>
    <w:rsid w:val="00571E69"/>
    <w:rsid w:val="005726E7"/>
    <w:rsid w:val="005737D4"/>
    <w:rsid w:val="00573B83"/>
    <w:rsid w:val="005750C6"/>
    <w:rsid w:val="00577422"/>
    <w:rsid w:val="005812B7"/>
    <w:rsid w:val="005873DD"/>
    <w:rsid w:val="00594D98"/>
    <w:rsid w:val="005A030A"/>
    <w:rsid w:val="005A36F9"/>
    <w:rsid w:val="005A3D6B"/>
    <w:rsid w:val="005A49D4"/>
    <w:rsid w:val="005A60DF"/>
    <w:rsid w:val="005A6D42"/>
    <w:rsid w:val="005A7D5A"/>
    <w:rsid w:val="005B0AFE"/>
    <w:rsid w:val="005B163A"/>
    <w:rsid w:val="005B4DB5"/>
    <w:rsid w:val="005C0E47"/>
    <w:rsid w:val="005C418A"/>
    <w:rsid w:val="005D56D9"/>
    <w:rsid w:val="005D6073"/>
    <w:rsid w:val="005E3179"/>
    <w:rsid w:val="005E5982"/>
    <w:rsid w:val="005E5D50"/>
    <w:rsid w:val="005F67EB"/>
    <w:rsid w:val="0060239E"/>
    <w:rsid w:val="006076E4"/>
    <w:rsid w:val="00616F98"/>
    <w:rsid w:val="006176B8"/>
    <w:rsid w:val="006250B0"/>
    <w:rsid w:val="00625264"/>
    <w:rsid w:val="00632BA0"/>
    <w:rsid w:val="00633D5E"/>
    <w:rsid w:val="0063418B"/>
    <w:rsid w:val="0063532D"/>
    <w:rsid w:val="0063542C"/>
    <w:rsid w:val="006357F9"/>
    <w:rsid w:val="00645E0E"/>
    <w:rsid w:val="006547B0"/>
    <w:rsid w:val="00657658"/>
    <w:rsid w:val="00660AC2"/>
    <w:rsid w:val="00661766"/>
    <w:rsid w:val="00661B56"/>
    <w:rsid w:val="0066539A"/>
    <w:rsid w:val="0066551A"/>
    <w:rsid w:val="006671C4"/>
    <w:rsid w:val="00670747"/>
    <w:rsid w:val="00671E95"/>
    <w:rsid w:val="006727BD"/>
    <w:rsid w:val="00674C64"/>
    <w:rsid w:val="00675B6E"/>
    <w:rsid w:val="00675F59"/>
    <w:rsid w:val="00680AA1"/>
    <w:rsid w:val="0068432C"/>
    <w:rsid w:val="00690DCD"/>
    <w:rsid w:val="00692AAC"/>
    <w:rsid w:val="0069359D"/>
    <w:rsid w:val="006949D0"/>
    <w:rsid w:val="00697E44"/>
    <w:rsid w:val="006A5E62"/>
    <w:rsid w:val="006A66BD"/>
    <w:rsid w:val="006B4560"/>
    <w:rsid w:val="006B65D1"/>
    <w:rsid w:val="006C1D4B"/>
    <w:rsid w:val="006C20FE"/>
    <w:rsid w:val="006C6955"/>
    <w:rsid w:val="006D15A7"/>
    <w:rsid w:val="006D1AD7"/>
    <w:rsid w:val="006D2640"/>
    <w:rsid w:val="006D271A"/>
    <w:rsid w:val="006D477D"/>
    <w:rsid w:val="006D4D8F"/>
    <w:rsid w:val="006D7718"/>
    <w:rsid w:val="006E08E3"/>
    <w:rsid w:val="006E0CD1"/>
    <w:rsid w:val="006E208F"/>
    <w:rsid w:val="006E5CDA"/>
    <w:rsid w:val="006F081F"/>
    <w:rsid w:val="006F21FB"/>
    <w:rsid w:val="006F2B6C"/>
    <w:rsid w:val="006F3E39"/>
    <w:rsid w:val="006F4E5B"/>
    <w:rsid w:val="006F7895"/>
    <w:rsid w:val="006F7F8E"/>
    <w:rsid w:val="00701E02"/>
    <w:rsid w:val="00701EA8"/>
    <w:rsid w:val="00704CFB"/>
    <w:rsid w:val="00707F1E"/>
    <w:rsid w:val="00711A75"/>
    <w:rsid w:val="00713EAE"/>
    <w:rsid w:val="007231E3"/>
    <w:rsid w:val="007237D3"/>
    <w:rsid w:val="00732D55"/>
    <w:rsid w:val="00732F01"/>
    <w:rsid w:val="0074627F"/>
    <w:rsid w:val="00746CC1"/>
    <w:rsid w:val="007509F2"/>
    <w:rsid w:val="00752E79"/>
    <w:rsid w:val="0076098D"/>
    <w:rsid w:val="00760F05"/>
    <w:rsid w:val="0076103E"/>
    <w:rsid w:val="00761442"/>
    <w:rsid w:val="00774141"/>
    <w:rsid w:val="00781010"/>
    <w:rsid w:val="007817B6"/>
    <w:rsid w:val="0078707A"/>
    <w:rsid w:val="00791CD7"/>
    <w:rsid w:val="00792EC3"/>
    <w:rsid w:val="00793B81"/>
    <w:rsid w:val="007A10F0"/>
    <w:rsid w:val="007A33A3"/>
    <w:rsid w:val="007A6B34"/>
    <w:rsid w:val="007B01B2"/>
    <w:rsid w:val="007B0CC6"/>
    <w:rsid w:val="007B70C6"/>
    <w:rsid w:val="007B7DA1"/>
    <w:rsid w:val="007C3CA1"/>
    <w:rsid w:val="007C5693"/>
    <w:rsid w:val="007D19FE"/>
    <w:rsid w:val="007D6AD9"/>
    <w:rsid w:val="007D73B8"/>
    <w:rsid w:val="007E26F1"/>
    <w:rsid w:val="007F07FD"/>
    <w:rsid w:val="007F13DF"/>
    <w:rsid w:val="007F2062"/>
    <w:rsid w:val="007F76EE"/>
    <w:rsid w:val="00802BF3"/>
    <w:rsid w:val="00802E9E"/>
    <w:rsid w:val="00803E4D"/>
    <w:rsid w:val="00807537"/>
    <w:rsid w:val="00807E97"/>
    <w:rsid w:val="008174B9"/>
    <w:rsid w:val="00822B6B"/>
    <w:rsid w:val="00823959"/>
    <w:rsid w:val="00827021"/>
    <w:rsid w:val="0082797B"/>
    <w:rsid w:val="00831067"/>
    <w:rsid w:val="00831F2C"/>
    <w:rsid w:val="00834D3A"/>
    <w:rsid w:val="00842431"/>
    <w:rsid w:val="0084350F"/>
    <w:rsid w:val="008469F5"/>
    <w:rsid w:val="008475C8"/>
    <w:rsid w:val="00847FCD"/>
    <w:rsid w:val="00850ED9"/>
    <w:rsid w:val="00853632"/>
    <w:rsid w:val="00856D21"/>
    <w:rsid w:val="0086674E"/>
    <w:rsid w:val="008702C2"/>
    <w:rsid w:val="008743AD"/>
    <w:rsid w:val="00882610"/>
    <w:rsid w:val="008843EE"/>
    <w:rsid w:val="0089140E"/>
    <w:rsid w:val="00891417"/>
    <w:rsid w:val="008922DC"/>
    <w:rsid w:val="0089398B"/>
    <w:rsid w:val="00897A4B"/>
    <w:rsid w:val="008A2394"/>
    <w:rsid w:val="008B05E7"/>
    <w:rsid w:val="008B0FED"/>
    <w:rsid w:val="008B33D9"/>
    <w:rsid w:val="008B4445"/>
    <w:rsid w:val="008C0029"/>
    <w:rsid w:val="008C4286"/>
    <w:rsid w:val="008C4B08"/>
    <w:rsid w:val="008D6315"/>
    <w:rsid w:val="008D6385"/>
    <w:rsid w:val="008D641C"/>
    <w:rsid w:val="008E1D22"/>
    <w:rsid w:val="008E2294"/>
    <w:rsid w:val="008F35DC"/>
    <w:rsid w:val="008F4177"/>
    <w:rsid w:val="008F4CEB"/>
    <w:rsid w:val="00902466"/>
    <w:rsid w:val="00911406"/>
    <w:rsid w:val="0091372B"/>
    <w:rsid w:val="00916028"/>
    <w:rsid w:val="00922B7A"/>
    <w:rsid w:val="00925F9E"/>
    <w:rsid w:val="009274A9"/>
    <w:rsid w:val="00930DEE"/>
    <w:rsid w:val="009323B0"/>
    <w:rsid w:val="009356BE"/>
    <w:rsid w:val="00941D1A"/>
    <w:rsid w:val="00942A2F"/>
    <w:rsid w:val="0094636A"/>
    <w:rsid w:val="00956024"/>
    <w:rsid w:val="009635F2"/>
    <w:rsid w:val="0096761B"/>
    <w:rsid w:val="00967668"/>
    <w:rsid w:val="00970C50"/>
    <w:rsid w:val="00971DE0"/>
    <w:rsid w:val="0097230C"/>
    <w:rsid w:val="00973E32"/>
    <w:rsid w:val="00977347"/>
    <w:rsid w:val="009800A4"/>
    <w:rsid w:val="00981164"/>
    <w:rsid w:val="009819DF"/>
    <w:rsid w:val="00981E48"/>
    <w:rsid w:val="0098272D"/>
    <w:rsid w:val="00984A39"/>
    <w:rsid w:val="00984A99"/>
    <w:rsid w:val="00986C20"/>
    <w:rsid w:val="00994BC1"/>
    <w:rsid w:val="009968A9"/>
    <w:rsid w:val="009971F6"/>
    <w:rsid w:val="009A28A4"/>
    <w:rsid w:val="009A2A1D"/>
    <w:rsid w:val="009A4120"/>
    <w:rsid w:val="009B0ABD"/>
    <w:rsid w:val="009B2637"/>
    <w:rsid w:val="009B334B"/>
    <w:rsid w:val="009B39A8"/>
    <w:rsid w:val="009C0F6B"/>
    <w:rsid w:val="009C2144"/>
    <w:rsid w:val="009C267D"/>
    <w:rsid w:val="009C355C"/>
    <w:rsid w:val="009D0157"/>
    <w:rsid w:val="009D1B22"/>
    <w:rsid w:val="009E09EA"/>
    <w:rsid w:val="009E20C5"/>
    <w:rsid w:val="009E3917"/>
    <w:rsid w:val="009E480E"/>
    <w:rsid w:val="009E532A"/>
    <w:rsid w:val="009F3955"/>
    <w:rsid w:val="009F5938"/>
    <w:rsid w:val="009F6FD3"/>
    <w:rsid w:val="00A0604E"/>
    <w:rsid w:val="00A105C5"/>
    <w:rsid w:val="00A107A3"/>
    <w:rsid w:val="00A116A2"/>
    <w:rsid w:val="00A16775"/>
    <w:rsid w:val="00A21682"/>
    <w:rsid w:val="00A225F9"/>
    <w:rsid w:val="00A22E22"/>
    <w:rsid w:val="00A347C0"/>
    <w:rsid w:val="00A34BE5"/>
    <w:rsid w:val="00A35622"/>
    <w:rsid w:val="00A41E91"/>
    <w:rsid w:val="00A44A21"/>
    <w:rsid w:val="00A46C15"/>
    <w:rsid w:val="00A517D6"/>
    <w:rsid w:val="00A51E0A"/>
    <w:rsid w:val="00A5271E"/>
    <w:rsid w:val="00A66040"/>
    <w:rsid w:val="00A662F0"/>
    <w:rsid w:val="00A66C95"/>
    <w:rsid w:val="00A72235"/>
    <w:rsid w:val="00A72C0E"/>
    <w:rsid w:val="00A72D6A"/>
    <w:rsid w:val="00A80A8D"/>
    <w:rsid w:val="00A815A1"/>
    <w:rsid w:val="00A85A14"/>
    <w:rsid w:val="00A85AA6"/>
    <w:rsid w:val="00A91B51"/>
    <w:rsid w:val="00A95EF2"/>
    <w:rsid w:val="00AA15D2"/>
    <w:rsid w:val="00AA1668"/>
    <w:rsid w:val="00AB3205"/>
    <w:rsid w:val="00AB442F"/>
    <w:rsid w:val="00AB5C9A"/>
    <w:rsid w:val="00AC1745"/>
    <w:rsid w:val="00AD1BEC"/>
    <w:rsid w:val="00AD2452"/>
    <w:rsid w:val="00AD5D13"/>
    <w:rsid w:val="00AE096F"/>
    <w:rsid w:val="00AE5448"/>
    <w:rsid w:val="00AE68C5"/>
    <w:rsid w:val="00AE7E22"/>
    <w:rsid w:val="00AF31CB"/>
    <w:rsid w:val="00AF3FC2"/>
    <w:rsid w:val="00AF62BA"/>
    <w:rsid w:val="00B003E3"/>
    <w:rsid w:val="00B123AE"/>
    <w:rsid w:val="00B1446A"/>
    <w:rsid w:val="00B1514E"/>
    <w:rsid w:val="00B17952"/>
    <w:rsid w:val="00B20E18"/>
    <w:rsid w:val="00B21186"/>
    <w:rsid w:val="00B21E38"/>
    <w:rsid w:val="00B228A4"/>
    <w:rsid w:val="00B23A8F"/>
    <w:rsid w:val="00B23F3A"/>
    <w:rsid w:val="00B241FE"/>
    <w:rsid w:val="00B26C14"/>
    <w:rsid w:val="00B27EA3"/>
    <w:rsid w:val="00B31823"/>
    <w:rsid w:val="00B32B12"/>
    <w:rsid w:val="00B3304E"/>
    <w:rsid w:val="00B3785A"/>
    <w:rsid w:val="00B40D05"/>
    <w:rsid w:val="00B464F8"/>
    <w:rsid w:val="00B51F1D"/>
    <w:rsid w:val="00B5454B"/>
    <w:rsid w:val="00B546BC"/>
    <w:rsid w:val="00B72202"/>
    <w:rsid w:val="00B725FD"/>
    <w:rsid w:val="00B72D5E"/>
    <w:rsid w:val="00B770C1"/>
    <w:rsid w:val="00B8105E"/>
    <w:rsid w:val="00B818B9"/>
    <w:rsid w:val="00B86AD9"/>
    <w:rsid w:val="00B87A9B"/>
    <w:rsid w:val="00BA0C71"/>
    <w:rsid w:val="00BA752E"/>
    <w:rsid w:val="00BB00E0"/>
    <w:rsid w:val="00BB4C3F"/>
    <w:rsid w:val="00BC51BB"/>
    <w:rsid w:val="00BC623E"/>
    <w:rsid w:val="00BD47DC"/>
    <w:rsid w:val="00BD7D4F"/>
    <w:rsid w:val="00BF22EF"/>
    <w:rsid w:val="00C00DBF"/>
    <w:rsid w:val="00C025EC"/>
    <w:rsid w:val="00C06A93"/>
    <w:rsid w:val="00C10985"/>
    <w:rsid w:val="00C115B5"/>
    <w:rsid w:val="00C13532"/>
    <w:rsid w:val="00C13F08"/>
    <w:rsid w:val="00C216F5"/>
    <w:rsid w:val="00C27A88"/>
    <w:rsid w:val="00C27FA2"/>
    <w:rsid w:val="00C347B5"/>
    <w:rsid w:val="00C3547F"/>
    <w:rsid w:val="00C43A62"/>
    <w:rsid w:val="00C522CB"/>
    <w:rsid w:val="00C528B8"/>
    <w:rsid w:val="00C548C4"/>
    <w:rsid w:val="00C562AF"/>
    <w:rsid w:val="00C6526E"/>
    <w:rsid w:val="00C6532C"/>
    <w:rsid w:val="00C72D5E"/>
    <w:rsid w:val="00C823D8"/>
    <w:rsid w:val="00C9625A"/>
    <w:rsid w:val="00C96C50"/>
    <w:rsid w:val="00CA256F"/>
    <w:rsid w:val="00CA42D3"/>
    <w:rsid w:val="00CA664E"/>
    <w:rsid w:val="00CB1404"/>
    <w:rsid w:val="00CC068D"/>
    <w:rsid w:val="00CC7D83"/>
    <w:rsid w:val="00CD41C4"/>
    <w:rsid w:val="00CD7D50"/>
    <w:rsid w:val="00CE1330"/>
    <w:rsid w:val="00CE7F15"/>
    <w:rsid w:val="00CF1753"/>
    <w:rsid w:val="00CF2136"/>
    <w:rsid w:val="00CF38A5"/>
    <w:rsid w:val="00CF3E15"/>
    <w:rsid w:val="00CF5CE1"/>
    <w:rsid w:val="00D0362A"/>
    <w:rsid w:val="00D1354A"/>
    <w:rsid w:val="00D13F81"/>
    <w:rsid w:val="00D21CAC"/>
    <w:rsid w:val="00D24347"/>
    <w:rsid w:val="00D34B03"/>
    <w:rsid w:val="00D368C5"/>
    <w:rsid w:val="00D468C7"/>
    <w:rsid w:val="00D4707F"/>
    <w:rsid w:val="00D53176"/>
    <w:rsid w:val="00D57C44"/>
    <w:rsid w:val="00D63235"/>
    <w:rsid w:val="00D63F02"/>
    <w:rsid w:val="00D64387"/>
    <w:rsid w:val="00D7209A"/>
    <w:rsid w:val="00D73BE2"/>
    <w:rsid w:val="00D747D1"/>
    <w:rsid w:val="00D74EED"/>
    <w:rsid w:val="00D76247"/>
    <w:rsid w:val="00D768FF"/>
    <w:rsid w:val="00D82861"/>
    <w:rsid w:val="00D82F02"/>
    <w:rsid w:val="00D86A89"/>
    <w:rsid w:val="00D962D4"/>
    <w:rsid w:val="00D9727C"/>
    <w:rsid w:val="00DA4C83"/>
    <w:rsid w:val="00DB177D"/>
    <w:rsid w:val="00DB1816"/>
    <w:rsid w:val="00DB7813"/>
    <w:rsid w:val="00DC1C6F"/>
    <w:rsid w:val="00DC61F5"/>
    <w:rsid w:val="00DC7F17"/>
    <w:rsid w:val="00DD42F8"/>
    <w:rsid w:val="00DD514C"/>
    <w:rsid w:val="00DD5523"/>
    <w:rsid w:val="00DE0BE0"/>
    <w:rsid w:val="00DE3EB9"/>
    <w:rsid w:val="00DE41BB"/>
    <w:rsid w:val="00DE542C"/>
    <w:rsid w:val="00DE6EC6"/>
    <w:rsid w:val="00DE746D"/>
    <w:rsid w:val="00DF12EE"/>
    <w:rsid w:val="00DF3F53"/>
    <w:rsid w:val="00DF5978"/>
    <w:rsid w:val="00DF6276"/>
    <w:rsid w:val="00E031A6"/>
    <w:rsid w:val="00E13FB3"/>
    <w:rsid w:val="00E15881"/>
    <w:rsid w:val="00E15D09"/>
    <w:rsid w:val="00E176F8"/>
    <w:rsid w:val="00E22A6D"/>
    <w:rsid w:val="00E36AC7"/>
    <w:rsid w:val="00E3774A"/>
    <w:rsid w:val="00E41191"/>
    <w:rsid w:val="00E4458A"/>
    <w:rsid w:val="00E44F3A"/>
    <w:rsid w:val="00E50479"/>
    <w:rsid w:val="00E51DC9"/>
    <w:rsid w:val="00E54076"/>
    <w:rsid w:val="00E54EFA"/>
    <w:rsid w:val="00E56F66"/>
    <w:rsid w:val="00E57966"/>
    <w:rsid w:val="00E57EA8"/>
    <w:rsid w:val="00E60B2F"/>
    <w:rsid w:val="00E645CB"/>
    <w:rsid w:val="00E729C4"/>
    <w:rsid w:val="00E7619C"/>
    <w:rsid w:val="00E8189F"/>
    <w:rsid w:val="00E920E9"/>
    <w:rsid w:val="00E929AE"/>
    <w:rsid w:val="00E92C20"/>
    <w:rsid w:val="00E92F94"/>
    <w:rsid w:val="00E95E54"/>
    <w:rsid w:val="00E96217"/>
    <w:rsid w:val="00E97804"/>
    <w:rsid w:val="00EA3D15"/>
    <w:rsid w:val="00EA7413"/>
    <w:rsid w:val="00EB55CA"/>
    <w:rsid w:val="00EB7FB4"/>
    <w:rsid w:val="00EC299F"/>
    <w:rsid w:val="00EC51D8"/>
    <w:rsid w:val="00ED540D"/>
    <w:rsid w:val="00ED66D7"/>
    <w:rsid w:val="00EE3260"/>
    <w:rsid w:val="00EF008C"/>
    <w:rsid w:val="00EF5786"/>
    <w:rsid w:val="00F00296"/>
    <w:rsid w:val="00F007DE"/>
    <w:rsid w:val="00F00D01"/>
    <w:rsid w:val="00F031F2"/>
    <w:rsid w:val="00F1120E"/>
    <w:rsid w:val="00F11E2E"/>
    <w:rsid w:val="00F15FFA"/>
    <w:rsid w:val="00F16368"/>
    <w:rsid w:val="00F16975"/>
    <w:rsid w:val="00F20908"/>
    <w:rsid w:val="00F232EA"/>
    <w:rsid w:val="00F311E4"/>
    <w:rsid w:val="00F33256"/>
    <w:rsid w:val="00F33BE5"/>
    <w:rsid w:val="00F411DA"/>
    <w:rsid w:val="00F41339"/>
    <w:rsid w:val="00F42F51"/>
    <w:rsid w:val="00F439DF"/>
    <w:rsid w:val="00F470F2"/>
    <w:rsid w:val="00F47BFA"/>
    <w:rsid w:val="00F47DC1"/>
    <w:rsid w:val="00F5093C"/>
    <w:rsid w:val="00F5239A"/>
    <w:rsid w:val="00F569FE"/>
    <w:rsid w:val="00F627C8"/>
    <w:rsid w:val="00F64F0C"/>
    <w:rsid w:val="00F656BF"/>
    <w:rsid w:val="00F70099"/>
    <w:rsid w:val="00F7158E"/>
    <w:rsid w:val="00F73772"/>
    <w:rsid w:val="00F85F46"/>
    <w:rsid w:val="00F86115"/>
    <w:rsid w:val="00F92927"/>
    <w:rsid w:val="00F92E2A"/>
    <w:rsid w:val="00F956EA"/>
    <w:rsid w:val="00FA10C2"/>
    <w:rsid w:val="00FA3AFC"/>
    <w:rsid w:val="00FB0FB6"/>
    <w:rsid w:val="00FB79D6"/>
    <w:rsid w:val="00FC2BAE"/>
    <w:rsid w:val="00FD23AB"/>
    <w:rsid w:val="00FE3635"/>
    <w:rsid w:val="00FF1D52"/>
    <w:rsid w:val="00FF27C0"/>
    <w:rsid w:val="00FF4479"/>
    <w:rsid w:val="00FF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2263"/>
  <w15:chartTrackingRefBased/>
  <w15:docId w15:val="{36DD638B-1806-43D9-A340-E2A40029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毕业论文_正文"/>
    <w:basedOn w:val="a"/>
    <w:link w:val="a4"/>
    <w:qFormat/>
    <w:rsid w:val="00D64387"/>
    <w:pPr>
      <w:spacing w:line="460" w:lineRule="exact"/>
      <w:ind w:firstLineChars="200" w:firstLine="200"/>
    </w:pPr>
    <w:rPr>
      <w:rFonts w:ascii="Times New Roman" w:eastAsia="宋体" w:hAnsi="Times New Roman" w:cs="Times New Roman"/>
      <w:sz w:val="24"/>
      <w:szCs w:val="24"/>
    </w:rPr>
  </w:style>
  <w:style w:type="character" w:customStyle="1" w:styleId="a4">
    <w:name w:val="毕业论文_正文 字符"/>
    <w:basedOn w:val="a0"/>
    <w:link w:val="a3"/>
    <w:rsid w:val="00D64387"/>
    <w:rPr>
      <w:rFonts w:ascii="Times New Roman" w:eastAsia="宋体" w:hAnsi="Times New Roman" w:cs="Times New Roman"/>
      <w:sz w:val="24"/>
      <w:szCs w:val="24"/>
    </w:rPr>
  </w:style>
  <w:style w:type="paragraph" w:customStyle="1" w:styleId="1">
    <w:name w:val="毕_1"/>
    <w:basedOn w:val="a"/>
    <w:next w:val="a"/>
    <w:link w:val="10"/>
    <w:autoRedefine/>
    <w:qFormat/>
    <w:rsid w:val="00B23A8F"/>
    <w:pPr>
      <w:spacing w:beforeLines="80" w:before="80" w:afterLines="50" w:after="50" w:line="360" w:lineRule="auto"/>
      <w:jc w:val="center"/>
      <w:outlineLvl w:val="0"/>
    </w:pPr>
    <w:rPr>
      <w:rFonts w:ascii="Times New Roman" w:eastAsia="黑体" w:hAnsi="Times New Roman" w:cs="Times New Roman"/>
      <w:b/>
      <w:sz w:val="36"/>
      <w:szCs w:val="24"/>
    </w:rPr>
  </w:style>
  <w:style w:type="character" w:customStyle="1" w:styleId="10">
    <w:name w:val="毕_1 字符"/>
    <w:basedOn w:val="a0"/>
    <w:link w:val="1"/>
    <w:rsid w:val="00B23A8F"/>
    <w:rPr>
      <w:rFonts w:ascii="Times New Roman" w:eastAsia="黑体" w:hAnsi="Times New Roman" w:cs="Times New Roman"/>
      <w:b/>
      <w:sz w:val="36"/>
      <w:szCs w:val="24"/>
    </w:rPr>
  </w:style>
  <w:style w:type="paragraph" w:styleId="a5">
    <w:name w:val="header"/>
    <w:basedOn w:val="a"/>
    <w:link w:val="a6"/>
    <w:uiPriority w:val="99"/>
    <w:unhideWhenUsed/>
    <w:rsid w:val="009773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7347"/>
    <w:rPr>
      <w:sz w:val="18"/>
      <w:szCs w:val="18"/>
    </w:rPr>
  </w:style>
  <w:style w:type="paragraph" w:styleId="a7">
    <w:name w:val="footer"/>
    <w:basedOn w:val="a"/>
    <w:link w:val="a8"/>
    <w:uiPriority w:val="99"/>
    <w:unhideWhenUsed/>
    <w:rsid w:val="00977347"/>
    <w:pPr>
      <w:tabs>
        <w:tab w:val="center" w:pos="4153"/>
        <w:tab w:val="right" w:pos="8306"/>
      </w:tabs>
      <w:snapToGrid w:val="0"/>
      <w:jc w:val="left"/>
    </w:pPr>
    <w:rPr>
      <w:sz w:val="18"/>
      <w:szCs w:val="18"/>
    </w:rPr>
  </w:style>
  <w:style w:type="character" w:customStyle="1" w:styleId="a8">
    <w:name w:val="页脚 字符"/>
    <w:basedOn w:val="a0"/>
    <w:link w:val="a7"/>
    <w:uiPriority w:val="99"/>
    <w:rsid w:val="00977347"/>
    <w:rPr>
      <w:sz w:val="18"/>
      <w:szCs w:val="18"/>
    </w:rPr>
  </w:style>
  <w:style w:type="character" w:styleId="a9">
    <w:name w:val="Placeholder Text"/>
    <w:basedOn w:val="a0"/>
    <w:uiPriority w:val="99"/>
    <w:semiHidden/>
    <w:rsid w:val="00897A4B"/>
    <w:rPr>
      <w:color w:val="808080"/>
    </w:rPr>
  </w:style>
  <w:style w:type="paragraph" w:styleId="aa">
    <w:name w:val="List Paragraph"/>
    <w:basedOn w:val="a"/>
    <w:uiPriority w:val="34"/>
    <w:qFormat/>
    <w:rsid w:val="00395C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192">
      <w:bodyDiv w:val="1"/>
      <w:marLeft w:val="0"/>
      <w:marRight w:val="0"/>
      <w:marTop w:val="0"/>
      <w:marBottom w:val="0"/>
      <w:divBdr>
        <w:top w:val="none" w:sz="0" w:space="0" w:color="auto"/>
        <w:left w:val="none" w:sz="0" w:space="0" w:color="auto"/>
        <w:bottom w:val="none" w:sz="0" w:space="0" w:color="auto"/>
        <w:right w:val="none" w:sz="0" w:space="0" w:color="auto"/>
      </w:divBdr>
    </w:div>
    <w:div w:id="6254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wmf"/><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457C3-5C1E-40A9-862E-D2589889C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8</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一璠</dc:creator>
  <cp:keywords/>
  <dc:description>NE.Ref</dc:description>
  <cp:lastModifiedBy>松廉 李</cp:lastModifiedBy>
  <cp:revision>860</cp:revision>
  <dcterms:created xsi:type="dcterms:W3CDTF">2019-01-23T04:30:00Z</dcterms:created>
  <dcterms:modified xsi:type="dcterms:W3CDTF">2019-01-31T11:30:00Z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(#S1.#E1)</vt:lpwstr>
  </property>
  <property fmtid="{D5CDD505-2E9C-101B-9397-08002B2CF9AE}" pid="4" name="MTWinEqns">
    <vt:bool>true</vt:bool>
  </property>
</Properties>
</file>