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29.png" ContentType="image/png"/>
  <Override PartName="/word/media/image65.png" ContentType="image/png"/>
  <Override PartName="/word/media/image28.png" ContentType="image/png"/>
  <Override PartName="/word/media/image25.png" ContentType="image/png"/>
  <Override PartName="/word/media/image62.png" ContentType="image/png"/>
  <Override PartName="/word/media/image68.jpeg" ContentType="image/jpeg"/>
  <Override PartName="/word/media/image64.png" ContentType="image/png"/>
  <Override PartName="/word/media/image27.png" ContentType="image/png"/>
  <Override PartName="/word/media/image24.png" ContentType="image/png"/>
  <Override PartName="/word/media/image63.png" ContentType="image/png"/>
  <Override PartName="/word/media/image26.png" ContentType="image/png"/>
  <Override PartName="/word/media/image23.png" ContentType="image/png"/>
  <Override PartName="/word/media/image60.png" ContentType="image/png"/>
  <Override PartName="/word/media/image1.png" ContentType="image/png"/>
  <Override PartName="/word/media/image69.jpeg" ContentType="image/jpe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lineRule="auto" w:line="276" w:before="3000" w:after="240"/>
        <w:jc w:val="left"/>
        <w:rPr/>
      </w:pPr>
      <w:r>
        <w:rPr/>
        <w:t>Manual de usuario</w:t>
      </w:r>
    </w:p>
    <w:p>
      <w:pPr>
        <w:pStyle w:val="Subtitle"/>
        <w:rPr/>
      </w:pPr>
      <w:r>
        <w:rPr/>
        <w:t>Aplicación para registrar ventas, cobros, inventario del día y reportes de tu negocio, desde el teléfono.</w:t>
      </w:r>
    </w:p>
    <w:p>
      <w:pPr>
        <w:pStyle w:val="Date"/>
        <w:rPr/>
      </w:pPr>
      <w:r>
        <w:rPr/>
        <w:t>octubre de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0" w:after="200"/>
            <w:rPr>
              <w:rFonts w:ascii="Calibri" w:hAnsi="Calibri" w:eastAsia="Calibri" w:cs="Calibri"/>
              <w:b/>
              <w:bCs w:val="false"/>
              <w:color w:val="1D3FD1"/>
              <w:sz w:val="40"/>
            </w:rPr>
          </w:pPr>
          <w:r>
            <w:rPr>
              <w:rFonts w:eastAsia="Calibri" w:cs="Calibri"/>
              <w:b/>
              <w:bCs w:val="false"/>
              <w:color w:val="1D3FD1"/>
              <w:sz w:val="40"/>
            </w:rPr>
            <w:t>Contenido</w:t>
          </w:r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17_2420786254">
            <w:r>
              <w:rPr>
                <w:webHidden/>
                <w:rStyle w:val="IndexLink"/>
              </w:rPr>
              <w:t>Cómo usar este manual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2119_2420786254">
            <w:r>
              <w:rPr>
                <w:webHidden/>
                <w:rStyle w:val="IndexLink"/>
              </w:rPr>
              <w:t>Parte 1. Para todos</w:t>
              <w:tab/>
              <w:t>4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21_2420786254">
            <w:r>
              <w:rPr>
                <w:webHidden/>
                <w:rStyle w:val="IndexLink"/>
              </w:rPr>
              <w:t>1. Iniciar sesión</w:t>
              <w:tab/>
              <w:t>4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23_2420786254">
            <w:r>
              <w:rPr>
                <w:webHidden/>
                <w:rStyle w:val="IndexLink"/>
              </w:rPr>
              <w:t>2. Conocer la pantalla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25_2420786254">
            <w:r>
              <w:rPr>
                <w:webHidden/>
                <w:rStyle w:val="IndexLink"/>
              </w:rPr>
              <w:t>3. Preparar el día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27_2420786254">
            <w:r>
              <w:rPr>
                <w:webHidden/>
                <w:rStyle w:val="IndexLink"/>
              </w:rPr>
              <w:t>4. Vender</w:t>
              <w:tab/>
              <w:t>16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29_2420786254">
            <w:r>
              <w:rPr>
                <w:webHidden/>
                <w:rStyle w:val="IndexLink"/>
              </w:rPr>
              <w:t>5. Cobrar una venta pendiente</w:t>
              <w:tab/>
              <w:t>23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31_2420786254">
            <w:r>
              <w:rPr>
                <w:webHidden/>
                <w:rStyle w:val="IndexLink"/>
              </w:rPr>
              <w:t>6. Corregir un error</w:t>
              <w:tab/>
              <w:t>28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33_2420786254">
            <w:r>
              <w:rPr>
                <w:webHidden/>
                <w:rStyle w:val="IndexLink"/>
              </w:rPr>
              <w:t>7. Consultar tus ventas: Historial</w:t>
              <w:tab/>
              <w:t>32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35_2420786254">
            <w:r>
              <w:rPr>
                <w:webHidden/>
                <w:rStyle w:val="IndexLink"/>
              </w:rPr>
              <w:t>8. Reportes</w:t>
              <w:tab/>
              <w:t>35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37_2420786254">
            <w:r>
              <w:rPr>
                <w:webHidden/>
                <w:rStyle w:val="IndexLink"/>
              </w:rPr>
              <w:t>9. Tu perfil y cerrar sesión</w:t>
              <w:tab/>
              <w:t>39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39_2420786254">
            <w:r>
              <w:rPr>
                <w:webHidden/>
                <w:rStyle w:val="IndexLink"/>
              </w:rPr>
              <w:t>10. Si algo no sale como esperabas</w:t>
              <w:tab/>
              <w:t>40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2141_2420786254">
            <w:r>
              <w:rPr>
                <w:webHidden/>
                <w:rStyle w:val="IndexLink"/>
              </w:rPr>
              <w:t>Parte 2. Guía del propietario</w:t>
              <w:tab/>
              <w:t>46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43_2420786254">
            <w:r>
              <w:rPr>
                <w:webHidden/>
                <w:rStyle w:val="IndexLink"/>
              </w:rPr>
              <w:t>11. Catálogo de productos</w:t>
              <w:tab/>
              <w:t>46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45_2420786254">
            <w:r>
              <w:rPr>
                <w:webHidden/>
                <w:rStyle w:val="IndexLink"/>
              </w:rPr>
              <w:t>12. Configuración de la tienda</w:t>
              <w:tab/>
              <w:t>51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47_2420786254">
            <w:r>
              <w:rPr>
                <w:webHidden/>
                <w:rStyle w:val="IndexLink"/>
              </w:rPr>
              <w:t>13. Equipo: tus vendedores</w:t>
              <w:tab/>
              <w:t>52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49_2420786254">
            <w:r>
              <w:rPr>
                <w:webHidden/>
                <w:rStyle w:val="IndexLink"/>
              </w:rPr>
              <w:t>14. Ver el trabajo de tu equipo</w:t>
              <w:tab/>
              <w:t>57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2151_2420786254">
            <w:r>
              <w:rPr>
                <w:webHidden/>
                <w:rStyle w:val="IndexLink"/>
              </w:rPr>
              <w:t>Parte 3. Guía del vendedor</w:t>
              <w:tab/>
              <w:t>65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53_2420786254">
            <w:r>
              <w:rPr>
                <w:webHidden/>
                <w:rStyle w:val="IndexLink"/>
              </w:rPr>
              <w:t>15. Lo que puedes y lo que no</w:t>
              <w:tab/>
              <w:t>65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55_2420786254">
            <w:r>
              <w:rPr>
                <w:webHidden/>
                <w:rStyle w:val="IndexLink"/>
              </w:rPr>
              <w:t>16. Tu día de trabajo</w:t>
              <w:tab/>
              <w:t>67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57_2420786254">
            <w:r>
              <w:rPr>
                <w:webHidden/>
                <w:rStyle w:val="IndexLink"/>
              </w:rPr>
              <w:t>17. Consultar lo tuyo</w:t>
              <w:tab/>
              <w:t>71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2159_2420786254">
            <w:r>
              <w:rPr>
                <w:webHidden/>
                <w:rStyle w:val="IndexLink"/>
              </w:rPr>
              <w:t>18. Si tu cuenta es dada de baja</w:t>
              <w:tab/>
              <w:t>72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2161_2420786254">
            <w:r>
              <w:rPr>
                <w:webHidden/>
                <w:rStyle w:val="IndexLink"/>
              </w:rPr>
              <w:t>Glosario</w:t>
              <w:tab/>
              <w:t>74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0" w:name="__RefHeading___Toc2117_2420786254"/>
      <w:bookmarkStart w:id="1" w:name="cómo-usar-este-manual"/>
      <w:bookmarkEnd w:id="0"/>
      <w:r>
        <w:rPr/>
        <w:t>Cómo usar este manual</w:t>
      </w:r>
    </w:p>
    <w:p>
      <w:pPr>
        <w:pStyle w:val="FirstParagraph"/>
        <w:rPr/>
      </w:pPr>
      <w:r>
        <w:rPr/>
        <w:t>Este manual tiene tres partes: lo que todos hacen, la guía del propietario y la guía del vendedor. Las capturas son de una tienda de ejemplo, con datos inventados.</w:t>
      </w:r>
    </w:p>
    <w:p>
      <w:pPr>
        <w:pStyle w:val="BodyText"/>
        <w:rPr/>
      </w:pPr>
      <w:r>
        <w:rPr>
          <w:b/>
          <w:bCs/>
        </w:rPr>
        <w:t>Quién lee qué</w:t>
      </w:r>
    </w:p>
    <w:tbl>
      <w:tblPr>
        <w:tblStyle w:val="Table"/>
        <w:tblW w:w="5000" w:type="pct"/>
        <w:jc w:val="left"/>
        <w:tblInd w:w="105" w:type="dxa"/>
        <w:shd w:fill="F8FAFD" w:val="clea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noHBand="0" w:noVBand="0" w:firstColumn="0" w:lastRow="0" w:lastColumn="0" w:firstRow="1"/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Si eres…</w:t>
            </w:r>
          </w:p>
        </w:tc>
        <w:tc>
          <w:tcPr>
            <w:tcW w:w="4873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Lee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Propietario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La parte 1 y la parte 2. La parte 3 te sirve para saber qué ve tu vendedor.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Vendedor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La parte 1 y la parte 3.</w:t>
            </w:r>
          </w:p>
        </w:tc>
      </w:tr>
    </w:tbl>
    <w:p>
      <w:pPr>
        <w:pStyle w:val="BodyText"/>
        <w:rPr/>
      </w:pPr>
      <w:r>
        <w:rPr>
          <w:b/>
          <w:bCs/>
        </w:rPr>
        <w:t>Cómo leer las capturas</w:t>
      </w:r>
    </w:p>
    <w:p>
      <w:pPr>
        <w:pStyle w:val="Compact"/>
        <w:numPr>
          <w:ilvl w:val="0"/>
          <w:numId w:val="2"/>
        </w:numPr>
        <w:rPr/>
      </w:pPr>
      <w:r>
        <w:rPr/>
        <w:t>Un recuadro rojo señala el botón o el campo que tienes que tocar o mirar.</w:t>
      </w:r>
    </w:p>
    <w:p>
      <w:pPr>
        <w:pStyle w:val="Compact"/>
        <w:numPr>
          <w:ilvl w:val="0"/>
          <w:numId w:val="2"/>
        </w:numPr>
        <w:rPr/>
      </w:pPr>
      <w:r>
        <w:rPr/>
        <w:t>Las pantallas se ven así en un teléfono. En una tableta o computadora son iguales, pero más anchas.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Los nombres de botones y pantallas aparecen en </w:t>
      </w:r>
      <w:r>
        <w:rPr>
          <w:b/>
          <w:bCs/>
        </w:rPr>
        <w:t>negritas</w:t>
      </w:r>
      <w:r>
        <w:rPr/>
        <w:t>, tal como se ven en la aplicación.</w:t>
      </w:r>
    </w:p>
    <w:p>
      <w:pPr>
        <w:pStyle w:val="FirstParagraph"/>
        <w:rPr/>
      </w:pPr>
      <w:r>
        <w:rPr>
          <w:b/>
          <w:bCs/>
        </w:rPr>
        <w:t>Lo que necesitas</w:t>
      </w:r>
    </w:p>
    <w:p>
      <w:pPr>
        <w:pStyle w:val="Compact"/>
        <w:numPr>
          <w:ilvl w:val="0"/>
          <w:numId w:val="21"/>
        </w:numPr>
        <w:rPr/>
      </w:pPr>
      <w:r>
        <w:rPr/>
        <w:t>Un teléfono (o computadora) con internet y un navegador actual, como Safari o Chrome.</w:t>
      </w:r>
    </w:p>
    <w:p>
      <w:pPr>
        <w:pStyle w:val="Compact"/>
        <w:numPr>
          <w:ilvl w:val="0"/>
          <w:numId w:val="22"/>
        </w:numPr>
        <w:rPr/>
      </w:pPr>
      <w:r>
        <w:rPr/>
        <w:t>La dirección de la aplicación y tu correo y tu contraseña. Si eres propietario, te los dieron al crear tu tienda. Si eres vendedor, te los da el propietario.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La aplicación </w:t>
      </w:r>
      <w:r>
        <w:rPr>
          <w:b/>
          <w:bCs/>
        </w:rPr>
        <w:t>solo funciona con internet</w:t>
      </w:r>
      <w:r>
        <w:rPr/>
        <w:t>. Si se va la señal, no se guarda nada hasta que regrese.</w:t>
      </w:r>
    </w:p>
    <w:p>
      <w:pPr>
        <w:pStyle w:val="FirstParagraph"/>
        <w:rPr/>
      </w:pPr>
      <w:r>
        <w:rPr>
          <w:b/>
          <w:bCs/>
        </w:rPr>
        <w:t>Para tenerla a la mano.</w:t>
      </w:r>
      <w:r>
        <w:rPr/>
        <w:t xml:space="preserve"> Puedes guardar la dirección en la pantalla de inicio del teléfono, como si fuera una aplicación. En iPhone: abre la dirección en Safari, toca el botón de compartir y elige agregarla a la pantalla de inicio. En Android: abre la dirección en Chrome, toca el menú de los tres puntos y elige agregarla a la pantalla de inicio. El nombre exacto de los botones cambia según el teléfono. Esto lo hace tu navegador; la aplicación no necesita instalarse.</w:t>
      </w:r>
      <w:bookmarkEnd w:id="1"/>
    </w:p>
    <w:p>
      <w:pPr>
        <w:pStyle w:val="Heading1"/>
        <w:rPr/>
      </w:pPr>
      <w:bookmarkStart w:id="2" w:name="__RefHeading___Toc2119_2420786254"/>
      <w:bookmarkStart w:id="3" w:name="parte-1.-para-todos"/>
      <w:bookmarkEnd w:id="2"/>
      <w:r>
        <w:rPr/>
        <w:t>Parte 1. Para todos</w:t>
      </w:r>
    </w:p>
    <w:p>
      <w:pPr>
        <w:pStyle w:val="FirstParagraph"/>
        <w:rPr/>
      </w:pPr>
      <w:r>
        <w:rPr/>
        <w:t>Esta parte sirve igual para el propietario y para los vendedores. Cuando algo cambia según el rol, se avisa.</w:t>
      </w:r>
    </w:p>
    <w:p>
      <w:pPr>
        <w:pStyle w:val="Heading2"/>
        <w:rPr/>
      </w:pPr>
      <w:bookmarkStart w:id="4" w:name="__RefHeading___Toc2121_2420786254"/>
      <w:bookmarkStart w:id="5" w:name="iniciar-sesión"/>
      <w:bookmarkEnd w:id="4"/>
      <w:r>
        <w:rPr/>
        <w:t>1. Iniciar sesión</w:t>
      </w:r>
    </w:p>
    <w:p>
      <w:pPr>
        <w:pStyle w:val="Normal"/>
        <w:numPr>
          <w:ilvl w:val="0"/>
          <w:numId w:val="24"/>
        </w:numPr>
        <w:rPr/>
      </w:pPr>
      <w:r>
        <w:rPr/>
        <w:t xml:space="preserve">Abre la dirección de la aplicación. Escribe tu </w:t>
      </w:r>
      <w:r>
        <w:rPr>
          <w:b/>
          <w:bCs/>
        </w:rPr>
        <w:t>correo electrónico</w:t>
      </w:r>
      <w:r>
        <w:rPr/>
        <w:t xml:space="preserve"> y tu </w:t>
      </w:r>
      <w:r>
        <w:rPr>
          <w:b/>
          <w:bCs/>
        </w:rPr>
        <w:t>contraseña</w:t>
      </w:r>
      <w:r>
        <w:rPr/>
        <w:t xml:space="preserve">, y toca </w:t>
      </w:r>
      <w:r>
        <w:rPr>
          <w:b/>
          <w:bCs/>
        </w:rPr>
        <w:t>Iniciar sesión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1" name="Picture" descr="Pantalla de inicio de sesión con el correo escrito y el botón Iniciar sesión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Pantalla de inicio de sesión con el correo escrito y el botón Iniciar sesión señalad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Pantalla de inicio de sesión con el correo escrito y el botón Iniciar sesión señalado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Si el correo o la contraseña no coinciden, aparece el aviso </w:t>
      </w:r>
      <w:r>
        <w:rPr>
          <w:b/>
          <w:bCs/>
        </w:rPr>
        <w:t>Correo o contraseña incorrectos.</w:t>
      </w:r>
      <w:r>
        <w:rPr/>
        <w:t xml:space="preserve"> Revisa que no haya espacios de más ni mayúsculas cambiadas e inténtalo de nuevo.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" name="Image2" descr="Aviso rojo “Correo o contraseña incorrectos.” sobre el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viso rojo “Correo o contraseña incorrectos.” sobre el formulari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Aviso rojo “Correo o contraseña incorrectos.” sobre el formulario</w:t>
      </w:r>
    </w:p>
    <w:p>
      <w:pPr>
        <w:pStyle w:val="FirstParagraph"/>
        <w:rPr/>
      </w:pPr>
      <w:bookmarkStart w:id="6" w:name="iniciar-sesión"/>
      <w:r>
        <w:rPr/>
        <w:t>Si olvidaste tu contraseña, por ahora la aplicación no permite cambiarla: pídele ayuda al propietario de la tienda (si eres vendedor) o a quien te dio de alta (si eres propietario).</w:t>
      </w:r>
      <w:bookmarkEnd w:id="6"/>
    </w:p>
    <w:p>
      <w:pPr>
        <w:pStyle w:val="Heading2"/>
        <w:rPr/>
      </w:pPr>
      <w:bookmarkStart w:id="7" w:name="__RefHeading___Toc2123_2420786254"/>
      <w:bookmarkStart w:id="8" w:name="conocer-la-pantalla"/>
      <w:bookmarkEnd w:id="7"/>
      <w:r>
        <w:rPr/>
        <w:t>2. Conocer la pantalla</w:t>
      </w:r>
    </w:p>
    <w:p>
      <w:pPr>
        <w:pStyle w:val="FirstParagraph"/>
        <w:rPr/>
      </w:pPr>
      <w:r>
        <w:rPr/>
        <w:t xml:space="preserve">La pantalla </w:t>
      </w:r>
      <w:r>
        <w:rPr>
          <w:b/>
          <w:bCs/>
        </w:rPr>
        <w:t>Hoy</w:t>
      </w:r>
      <w:r>
        <w:rPr/>
        <w:t xml:space="preserve"> es tu punto de partida. Muestra cómo va el día de un vistazo.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" name="Image3" descr="Pantalla Hoy sin el día preparado: aviso amarillo con el botón Preparar dí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ntalla Hoy sin el día preparado: aviso amarillo con el botón Preparar día señalad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Hoy sin el día preparado: aviso amarillo con el botón Preparar día señalado</w:t>
      </w:r>
    </w:p>
    <w:p>
      <w:pPr>
        <w:pStyle w:val="BodyText"/>
        <w:rPr/>
      </w:pPr>
      <w:r>
        <w:rPr/>
        <w:t xml:space="preserve">Mientras no prepares el día (siguiente sección), arriba aparece un aviso amarillo con el botón </w:t>
      </w:r>
      <w:r>
        <w:rPr>
          <w:b/>
          <w:bCs/>
        </w:rPr>
        <w:t>Preparar día</w:t>
      </w:r>
      <w:r>
        <w:rPr/>
        <w:t>. Así se ve la misma pantalla con ventas: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" name="Image4" descr="Pantalla Hoy con ventas, cobrado, pendientes por cobrar, cobro por método y utilidad b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antalla Hoy con ventas, cobrado, pendientes por cobrar, cobro por método y utilidad brut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Hoy con ventas, cobrado, pendientes por cobrar, cobro por método y utilidad bruta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Ventas del día:</w:t>
      </w:r>
      <w:r>
        <w:rPr/>
        <w:t xml:space="preserve"> cuántas ventas llevas y cuánto suman.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Cobrado:</w:t>
      </w:r>
      <w:r>
        <w:rPr/>
        <w:t xml:space="preserve"> el dinero que ya recibiste hoy.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Falta por cobrar:</w:t>
      </w:r>
      <w:r>
        <w:rPr/>
        <w:t xml:space="preserve"> lo que te deben de las ventas pendientes. Al tocarlo vas a </w:t>
      </w:r>
      <w:r>
        <w:rPr>
          <w:b/>
          <w:bCs/>
        </w:rPr>
        <w:t>Pendientes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Cobrado por método:</w:t>
      </w:r>
      <w:r>
        <w:rPr/>
        <w:t xml:space="preserve"> cuánto fue en efectivo y cuánto en transferencia.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Utilidad bruta estimada:</w:t>
      </w:r>
      <w:r>
        <w:rPr/>
        <w:t xml:space="preserve"> ventas menos el costo de los productos vendidos. </w:t>
      </w:r>
      <w:r>
        <w:rPr>
          <w:b/>
          <w:bCs/>
        </w:rPr>
        <w:t>No incluye gastos</w:t>
      </w:r>
      <w:r>
        <w:rPr/>
        <w:t>, así que no es la utilidad neta.</w:t>
      </w:r>
    </w:p>
    <w:p>
      <w:pPr>
        <w:pStyle w:val="FirstParagraph"/>
        <w:rPr/>
      </w:pPr>
      <w:r>
        <w:rPr/>
        <w:t xml:space="preserve">Abajo siempre tienes la barra de navegación: </w:t>
      </w:r>
      <w:r>
        <w:rPr>
          <w:b/>
          <w:bCs/>
        </w:rPr>
        <w:t>Hoy</w:t>
      </w:r>
      <w:r>
        <w:rPr/>
        <w:t xml:space="preserve">, </w:t>
      </w:r>
      <w:r>
        <w:rPr>
          <w:b/>
          <w:bCs/>
        </w:rPr>
        <w:t>Pendientes</w:t>
      </w:r>
      <w:r>
        <w:rPr/>
        <w:t xml:space="preserve">, el carrito grande para </w:t>
      </w:r>
      <w:r>
        <w:rPr>
          <w:b/>
          <w:bCs/>
        </w:rPr>
        <w:t>Nueva venta</w:t>
      </w:r>
      <w:r>
        <w:rPr/>
        <w:t xml:space="preserve">, </w:t>
      </w:r>
      <w:r>
        <w:rPr>
          <w:b/>
          <w:bCs/>
        </w:rPr>
        <w:t>Día</w:t>
      </w:r>
      <w:r>
        <w:rPr/>
        <w:t xml:space="preserve"> (preparar y consultar el inventario) y </w:t>
      </w:r>
      <w:r>
        <w:rPr>
          <w:b/>
          <w:bCs/>
        </w:rPr>
        <w:t>Más</w:t>
      </w:r>
      <w:r>
        <w:rPr/>
        <w:t xml:space="preserve"> (todo lo demás). Arriba a la derecha, el icono de persona abre tu </w:t>
      </w:r>
      <w:r>
        <w:rPr>
          <w:b/>
          <w:bCs/>
        </w:rPr>
        <w:t>Perfil</w:t>
      </w:r>
      <w:r>
        <w:rPr/>
        <w:t>.</w:t>
      </w:r>
      <w:bookmarkEnd w:id="8"/>
    </w:p>
    <w:p>
      <w:pPr>
        <w:pStyle w:val="Heading2"/>
        <w:rPr/>
      </w:pPr>
      <w:bookmarkStart w:id="9" w:name="__RefHeading___Toc2125_2420786254"/>
      <w:bookmarkStart w:id="10" w:name="preparar-el-día"/>
      <w:bookmarkEnd w:id="9"/>
      <w:r>
        <w:rPr/>
        <w:t>3. Preparar el día</w:t>
      </w:r>
    </w:p>
    <w:p>
      <w:pPr>
        <w:pStyle w:val="FirstParagraph"/>
        <w:rPr/>
      </w:pPr>
      <w:r>
        <w:rPr/>
        <w:t xml:space="preserve">Antes de vender, dile a la aplicación qué productos tienes hoy y cuántas piezas de cada uno. Eso es </w:t>
      </w:r>
      <w:r>
        <w:rPr>
          <w:b/>
          <w:bCs/>
        </w:rPr>
        <w:t>preparar el día</w:t>
      </w:r>
      <w:r>
        <w:rPr/>
        <w:t>. Si no lo haces, no podrás vender.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Toca </w:t>
      </w:r>
      <w:r>
        <w:rPr>
          <w:b/>
          <w:bCs/>
        </w:rPr>
        <w:t>Día</w:t>
      </w:r>
      <w:r>
        <w:rPr/>
        <w:t xml:space="preserve"> en la barra de abajo. Si todavía no hay nada, verás </w:t>
      </w:r>
      <w:r>
        <w:rPr>
          <w:b/>
          <w:bCs/>
        </w:rPr>
        <w:t>Este día todavía no está preparado</w:t>
      </w:r>
      <w:r>
        <w:rPr/>
        <w:t xml:space="preserve">. Toca </w:t>
      </w:r>
      <w:r>
        <w:rPr>
          <w:b/>
          <w:bCs/>
        </w:rPr>
        <w:t>Agregar producto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5" name="Image5" descr="Pantalla Preparar día vacía con el botón Agregar product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Pantalla Preparar día vacía con el botón Agregar producto señalad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Pantalla Preparar día vacía con el botón Agregar producto señalado</w:t>
      </w:r>
    </w:p>
    <w:p>
      <w:pPr>
        <w:pStyle w:val="Normal"/>
        <w:numPr>
          <w:ilvl w:val="0"/>
          <w:numId w:val="31"/>
        </w:numPr>
        <w:rPr/>
      </w:pPr>
      <w:r>
        <w:rPr/>
        <w:t>Se abre una lista con los productos del catálogo. Puedes buscar por nombre. Toca el producto que quieres agregar.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6" name="Image6" descr="Hoja Agregar producto con el buscador y la lista de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Hoja Agregar producto con el buscador y la lista de producto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Agregar producto con el buscador y la lista de productos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Escribe la </w:t>
      </w:r>
      <w:r>
        <w:rPr>
          <w:b/>
          <w:bCs/>
        </w:rPr>
        <w:t>Cantidad inicial</w:t>
      </w:r>
      <w:r>
        <w:rPr/>
        <w:t xml:space="preserve">: cuántas piezas tienes para hoy. Toca </w:t>
      </w:r>
      <w:r>
        <w:rPr>
          <w:b/>
          <w:bCs/>
        </w:rPr>
        <w:t>Agregar al día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7" name="Image7" descr="Hoja Agregar producto con el producto elegido, la cantidad 40 y el botón Agregar al dí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Hoja Agregar producto con el producto elegido, la cantidad 40 y el botón Agregar al día señalad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Agregar producto con el producto elegido, la cantidad 40 y el botón Agregar al día señalado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Repite con cada producto que vayas a vender. Cada producto del día muestra tres números: </w:t>
      </w:r>
      <w:r>
        <w:rPr>
          <w:b/>
          <w:bCs/>
        </w:rPr>
        <w:t>Inicial</w:t>
      </w:r>
      <w:r>
        <w:rPr/>
        <w:t xml:space="preserve"> (con cuánto empezaste), </w:t>
      </w:r>
      <w:r>
        <w:rPr>
          <w:b/>
          <w:bCs/>
        </w:rPr>
        <w:t>Vendido</w:t>
      </w:r>
      <w:r>
        <w:rPr/>
        <w:t xml:space="preserve"> y </w:t>
      </w:r>
      <w:r>
        <w:rPr>
          <w:b/>
          <w:bCs/>
        </w:rPr>
        <w:t>Disponible</w:t>
      </w:r>
      <w:r>
        <w:rPr/>
        <w:t xml:space="preserve"> (lo que queda).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5255895" cy="6484620"/>
            <wp:effectExtent l="0" t="0" r="0" b="0"/>
            <wp:docPr id="8" name="Image8" descr="Preparar día con varios productos: Inicial, Vendido y Disponible de cada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reparar día con varios productos: Inicial, Vendido y Disponible de cada un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Preparar día con varios productos: Inicial, Vendido y Disponible de cada uno</w:t>
      </w:r>
    </w:p>
    <w:p>
      <w:pPr>
        <w:pStyle w:val="FirstParagraph"/>
        <w:rPr/>
      </w:pPr>
      <w:r>
        <w:rPr>
          <w:b/>
          <w:bCs/>
        </w:rPr>
        <w:t>Si preparaste de menos.</w:t>
      </w:r>
      <w:r>
        <w:rPr/>
        <w:t xml:space="preserve"> Toca </w:t>
      </w:r>
      <w:r>
        <w:rPr>
          <w:b/>
          <w:bCs/>
        </w:rPr>
        <w:t>Aumentar</w:t>
      </w:r>
      <w:r>
        <w:rPr/>
        <w:t xml:space="preserve"> en el producto, escribe la </w:t>
      </w:r>
      <w:r>
        <w:rPr>
          <w:b/>
          <w:bCs/>
        </w:rPr>
        <w:t>Nueva cantidad</w:t>
      </w:r>
      <w:r>
        <w:rPr/>
        <w:t xml:space="preserve"> (solo se puede subir, no bajar) y el </w:t>
      </w:r>
      <w:r>
        <w:rPr>
          <w:b/>
          <w:bCs/>
        </w:rPr>
        <w:t>Motivo</w:t>
      </w:r>
      <w:r>
        <w:rPr/>
        <w:t xml:space="preserve">, y toca </w:t>
      </w:r>
      <w:r>
        <w:rPr>
          <w:b/>
          <w:bCs/>
        </w:rPr>
        <w:t>Guardar aumento</w:t>
      </w:r>
      <w:r>
        <w:rPr/>
        <w:t>. El motivo queda registrado.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9" name="Image9" descr="Hoja Aumentar cantidad con la cantidad nueva, el motivo y el botón Guardar aument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Hoja Aumentar cantidad con la cantidad nueva, el motivo y el botón Guardar aumento señalad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Hoja Aumentar cantidad con la cantidad nueva, el motivo y el botón Guardar aumento señalado</w:t>
      </w:r>
    </w:p>
    <w:p>
      <w:pPr>
        <w:pStyle w:val="BodyText"/>
        <w:rPr/>
      </w:pPr>
      <w:r>
        <w:rPr>
          <w:b/>
          <w:bCs/>
        </w:rPr>
        <w:t>Si agregaste un producto por error.</w:t>
      </w:r>
      <w:r>
        <w:rPr/>
        <w:t xml:space="preserve"> Toca </w:t>
      </w:r>
      <w:r>
        <w:rPr>
          <w:b/>
          <w:bCs/>
        </w:rPr>
        <w:t>Quitar</w:t>
      </w:r>
      <w:r>
        <w:rPr/>
        <w:t xml:space="preserve"> y confirma con </w:t>
      </w:r>
      <w:r>
        <w:rPr>
          <w:b/>
          <w:bCs/>
        </w:rPr>
        <w:t>Quitar del día</w:t>
      </w:r>
      <w:r>
        <w:rPr/>
        <w:t>. Puedes volver a agregarlo cuando quieras.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10" name="Image10" descr="Confirmación ¿Quitar Habas con sal del día? con el botón Quitar del dí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Confirmación ¿Quitar Habas con sal del día? con el botón Quitar del día señala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Confirmación ¿Quitar Habas con sal del día? con el botón Quitar del día señalado</w:t>
      </w:r>
    </w:p>
    <w:p>
      <w:pPr>
        <w:pStyle w:val="BodyText"/>
        <w:rPr/>
      </w:pPr>
      <w:r>
        <w:rPr/>
        <w:t xml:space="preserve">Un producto que ya tiene ventas </w:t>
      </w:r>
      <w:r>
        <w:rPr>
          <w:b/>
          <w:bCs/>
        </w:rPr>
        <w:t>no se puede quitar</w:t>
      </w:r>
      <w:r>
        <w:rPr/>
        <w:t>: la aplicación te lo explica y se queda en el día.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11" name="Image11" descr="Aviso No se puede quitar: el producto ya tiene piezas vend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Aviso No se puede quitar: el producto ya tiene piezas vendida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Aviso No se puede quitar: el producto ya tiene piezas vendidas</w:t>
      </w:r>
    </w:p>
    <w:p>
      <w:pPr>
        <w:pStyle w:val="BodyText"/>
        <w:rPr/>
      </w:pPr>
      <w:r>
        <w:rPr>
          <w:b/>
          <w:bCs/>
        </w:rPr>
        <w:t>Para consultar el inventario.</w:t>
      </w:r>
      <w:r>
        <w:rPr/>
        <w:t xml:space="preserve"> En el día de hoy, </w:t>
      </w:r>
      <w:r>
        <w:rPr>
          <w:b/>
          <w:bCs/>
        </w:rPr>
        <w:t>Inventario</w:t>
      </w:r>
      <w:r>
        <w:rPr/>
        <w:t xml:space="preserve"> (arriba a la derecha de </w:t>
      </w:r>
      <w:r>
        <w:rPr>
          <w:b/>
          <w:bCs/>
        </w:rPr>
        <w:t>Preparar día</w:t>
      </w:r>
      <w:r>
        <w:rPr/>
        <w:t>) muestra cuánto se ha vendido de cada producto y cuánto queda, con una barra de avance. Es solo de consulta.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6649085"/>
            <wp:effectExtent l="0" t="0" r="0" b="0"/>
            <wp:docPr id="12" name="Image12" descr="Pantalla Inventario con la barra de avance de cada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Pantalla Inventario con la barra de avance de cada product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Inventario con la barra de avance de cada producto</w:t>
      </w:r>
    </w:p>
    <w:p>
      <w:pPr>
        <w:pStyle w:val="BodyText"/>
        <w:rPr/>
      </w:pPr>
      <w:r>
        <w:rPr>
          <w:b/>
          <w:bCs/>
        </w:rPr>
        <w:t>Jornadas anteriores.</w:t>
      </w:r>
      <w:r>
        <w:rPr/>
        <w:t xml:space="preserve"> En </w:t>
      </w:r>
      <w:r>
        <w:rPr>
          <w:b/>
          <w:bCs/>
        </w:rPr>
        <w:t>Día</w:t>
      </w:r>
      <w:r>
        <w:rPr/>
        <w:t xml:space="preserve"> → </w:t>
      </w:r>
      <w:r>
        <w:rPr>
          <w:b/>
          <w:bCs/>
        </w:rPr>
        <w:t>Jornadas anteriores</w:t>
      </w:r>
      <w:r>
        <w:rPr/>
        <w:t xml:space="preserve"> consultas los días que ya terminaron. Mientras no haya días terminados, aparece vacía. Los días pasados son solo de consulta.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13" name="Image13" descr="Pantalla Jornadas anteriores sin días todav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Pantalla Jornadas anteriores sin días todavía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Jornadas anteriores sin días todavía</w:t>
      </w:r>
    </w:p>
    <w:p>
      <w:pPr>
        <w:pStyle w:val="BlockText"/>
        <w:rPr/>
      </w:pPr>
      <w:r>
        <w:rPr>
          <w:b/>
          <w:bCs/>
        </w:rPr>
        <w:t>El horario de la jornada.</w:t>
      </w:r>
      <w:r>
        <w:rPr/>
        <w:t xml:space="preserve"> Verás avisos como “Fuera del horario de la jornada”. Son solo informativos: </w:t>
      </w:r>
      <w:r>
        <w:rPr>
          <w:b/>
          <w:bCs/>
        </w:rPr>
        <w:t>nunca te impiden vender</w:t>
      </w:r>
      <w:r>
        <w:rPr/>
        <w:t>.</w:t>
      </w:r>
      <w:bookmarkEnd w:id="10"/>
    </w:p>
    <w:p>
      <w:pPr>
        <w:pStyle w:val="Heading2"/>
        <w:rPr/>
      </w:pPr>
      <w:bookmarkStart w:id="11" w:name="__RefHeading___Toc2127_2420786254"/>
      <w:bookmarkStart w:id="12" w:name="vender"/>
      <w:bookmarkEnd w:id="11"/>
      <w:r>
        <w:rPr/>
        <w:t>4. Vender</w:t>
      </w:r>
    </w:p>
    <w:p>
      <w:pPr>
        <w:pStyle w:val="Normal"/>
        <w:numPr>
          <w:ilvl w:val="0"/>
          <w:numId w:val="34"/>
        </w:numPr>
        <w:rPr/>
      </w:pPr>
      <w:r>
        <w:rPr/>
        <w:t xml:space="preserve">Toca el carrito grande de la barra de abajo (o </w:t>
      </w:r>
      <w:r>
        <w:rPr>
          <w:b/>
          <w:bCs/>
        </w:rPr>
        <w:t>Nueva venta</w:t>
      </w:r>
      <w:r>
        <w:rPr/>
        <w:t xml:space="preserve"> en </w:t>
      </w:r>
      <w:r>
        <w:rPr>
          <w:b/>
          <w:bCs/>
        </w:rPr>
        <w:t>Hoy</w:t>
      </w:r>
      <w:r>
        <w:rPr/>
        <w:t xml:space="preserve">). Verás los productos que preparaste, con su precio y cuántas piezas </w:t>
      </w:r>
      <w:r>
        <w:rPr>
          <w:b/>
          <w:bCs/>
        </w:rPr>
        <w:t>quedan</w:t>
      </w:r>
      <w:r>
        <w:rPr/>
        <w:t>. Puedes buscar por nombre.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14" name="Image14" descr="Nueva venta, paso 1 de 2: el buscador señalado y la lista de productos con sus exist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Nueva venta, paso 1 de 2: el buscador señalado y la lista de productos con sus existencia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Nueva venta, paso 1 de 2: el buscador señalado y la lista de productos con sus existencias</w:t>
      </w:r>
    </w:p>
    <w:p>
      <w:pPr>
        <w:pStyle w:val="Normal"/>
        <w:numPr>
          <w:ilvl w:val="0"/>
          <w:numId w:val="35"/>
        </w:numPr>
        <w:rPr/>
      </w:pPr>
      <w:r>
        <w:rPr/>
        <w:t xml:space="preserve">Toca </w:t>
      </w:r>
      <w:r>
        <w:rPr>
          <w:b/>
          <w:bCs/>
        </w:rPr>
        <w:t>Agregar</w:t>
      </w:r>
      <w:r>
        <w:rPr/>
        <w:t xml:space="preserve"> en cada producto. Con </w:t>
      </w:r>
      <w:r>
        <w:rPr>
          <w:b/>
          <w:bCs/>
        </w:rPr>
        <w:t>+</w:t>
      </w:r>
      <w:r>
        <w:rPr/>
        <w:t xml:space="preserve"> y </w:t>
      </w:r>
      <w:r>
        <w:rPr>
          <w:b/>
          <w:bCs/>
        </w:rPr>
        <w:t>−</w:t>
      </w:r>
      <w:r>
        <w:rPr/>
        <w:t xml:space="preserve"> cambias las piezas. Abajo ves el total y cuántas piezas llevas. Cuando termines, toca </w:t>
      </w:r>
      <w:r>
        <w:rPr>
          <w:b/>
          <w:bCs/>
        </w:rPr>
        <w:t>Continuar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15" name="Image15" descr="Carrito con dos piezas de Cacahuate japonés y el botón Continua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Carrito con dos piezas de Cacahuate japonés y el botón Continuar señalado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Carrito con dos piezas de Cacahuate japonés y el botón Continuar señalado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Si un producto se agota, aparece </w:t>
      </w:r>
      <w:r>
        <w:rPr>
          <w:b/>
          <w:bCs/>
        </w:rPr>
        <w:t>Agotado</w:t>
      </w:r>
      <w:r>
        <w:rPr/>
        <w:t xml:space="preserve"> y ya no puedes agregarlo.</w:t>
      </w:r>
    </w:p>
    <w:p>
      <w:pPr>
        <w:pStyle w:val="Normal"/>
        <w:numPr>
          <w:ilvl w:val="0"/>
          <w:numId w:val="36"/>
        </w:numPr>
        <w:rPr/>
      </w:pPr>
      <w:r>
        <w:rPr/>
        <w:t xml:space="preserve">En el </w:t>
      </w:r>
      <w:r>
        <w:rPr>
          <w:b/>
          <w:bCs/>
        </w:rPr>
        <w:t>paso 2 de 2, Cobro</w:t>
      </w:r>
      <w:r>
        <w:rPr/>
        <w:t xml:space="preserve">, puedes escribir un </w:t>
      </w:r>
      <w:r>
        <w:rPr>
          <w:b/>
          <w:bCs/>
        </w:rPr>
        <w:t>Cliente o referencia</w:t>
      </w:r>
      <w:r>
        <w:rPr/>
        <w:t xml:space="preserve"> y una </w:t>
      </w:r>
      <w:r>
        <w:rPr>
          <w:b/>
          <w:bCs/>
        </w:rPr>
        <w:t>Nota</w:t>
      </w:r>
      <w:r>
        <w:rPr/>
        <w:t xml:space="preserve"> (los dos son opcionales). Por omisión la venta se cobra </w:t>
      </w:r>
      <w:r>
        <w:rPr>
          <w:b/>
          <w:bCs/>
        </w:rPr>
        <w:t>ahora, en efectivo, por el total</w:t>
      </w:r>
      <w:r>
        <w:rPr/>
        <w:t xml:space="preserve">. Si es así, toca </w:t>
      </w:r>
      <w:r>
        <w:rPr>
          <w:b/>
          <w:bCs/>
        </w:rPr>
        <w:t>Confirmar venta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16" name="Image16" descr="Nueva venta, paso 2 de 2: cobro en efectivo y el botón Confirmar vent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Nueva venta, paso 2 de 2: cobro en efectivo y el botón Confirmar venta señalad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Nueva venta, paso 2 de 2: cobro en efectivo y el botón Confirmar venta señalado</w:t>
      </w:r>
    </w:p>
    <w:p>
      <w:pPr>
        <w:pStyle w:val="Normal"/>
        <w:numPr>
          <w:ilvl w:val="0"/>
          <w:numId w:val="37"/>
        </w:numPr>
        <w:rPr/>
      </w:pPr>
      <w:r>
        <w:rPr/>
        <w:t xml:space="preserve">Al confirmar, aparece </w:t>
      </w:r>
      <w:r>
        <w:rPr>
          <w:b/>
          <w:bCs/>
        </w:rPr>
        <w:t>Venta registrada</w:t>
      </w:r>
      <w:r>
        <w:rPr/>
        <w:t xml:space="preserve"> con el </w:t>
      </w:r>
      <w:r>
        <w:rPr>
          <w:b/>
          <w:bCs/>
        </w:rPr>
        <w:t>folio</w:t>
      </w:r>
      <w:r>
        <w:rPr/>
        <w:t xml:space="preserve"> (por ejemplo, V-0001), el total, lo recibido y el estado. Desde ahí puedes iniciar otra </w:t>
      </w:r>
      <w:r>
        <w:rPr>
          <w:b/>
          <w:bCs/>
        </w:rPr>
        <w:t>Nueva venta</w:t>
      </w:r>
      <w:r>
        <w:rPr/>
        <w:t xml:space="preserve">, abrir </w:t>
      </w:r>
      <w:r>
        <w:rPr>
          <w:b/>
          <w:bCs/>
        </w:rPr>
        <w:t>Ver detalle</w:t>
      </w:r>
      <w:r>
        <w:rPr/>
        <w:t xml:space="preserve"> o </w:t>
      </w:r>
      <w:r>
        <w:rPr>
          <w:b/>
          <w:bCs/>
        </w:rPr>
        <w:t>Volver a Hoy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17" name="Image17" descr="Pantalla Venta registrada con el folio, el total y el estado Pa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Pantalla Venta registrada con el folio, el total y el estado Pagada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Pantalla Venta registrada con el folio, el total y el estado Pagada</w:t>
      </w:r>
    </w:p>
    <w:p>
      <w:pPr>
        <w:pStyle w:val="Heading3"/>
        <w:rPr/>
      </w:pPr>
      <w:bookmarkStart w:id="13" w:name="otras-formas-de-cobrar"/>
      <w:r>
        <w:rPr/>
        <w:t>Otras formas de cobrar</w:t>
      </w:r>
    </w:p>
    <w:p>
      <w:pPr>
        <w:pStyle w:val="FirstParagraph"/>
        <w:rPr/>
      </w:pPr>
      <w:r>
        <w:rPr>
          <w:b/>
          <w:bCs/>
        </w:rPr>
        <w:t>Transferencia, o parte en efectivo y parte en transferencia.</w:t>
      </w:r>
      <w:r>
        <w:rPr/>
        <w:t xml:space="preserve"> En el paso 2 toca </w:t>
      </w:r>
      <w:r>
        <w:rPr>
          <w:b/>
          <w:bCs/>
        </w:rPr>
        <w:t>Cambiar método o importes</w:t>
      </w:r>
      <w:r>
        <w:rPr/>
        <w:t xml:space="preserve">. Elige </w:t>
      </w:r>
      <w:r>
        <w:rPr>
          <w:b/>
          <w:bCs/>
        </w:rPr>
        <w:t>Efectivo</w:t>
      </w:r>
      <w:r>
        <w:rPr/>
        <w:t xml:space="preserve">, </w:t>
      </w:r>
      <w:r>
        <w:rPr>
          <w:b/>
          <w:bCs/>
        </w:rPr>
        <w:t>Transf.</w:t>
      </w:r>
      <w:r>
        <w:rPr/>
        <w:t xml:space="preserve"> o </w:t>
      </w:r>
      <w:r>
        <w:rPr>
          <w:b/>
          <w:bCs/>
        </w:rPr>
        <w:t>Mixto</w:t>
      </w:r>
      <w:r>
        <w:rPr/>
        <w:t xml:space="preserve">. En </w:t>
      </w:r>
      <w:r>
        <w:rPr>
          <w:b/>
          <w:bCs/>
        </w:rPr>
        <w:t>Mixto</w:t>
      </w:r>
      <w:r>
        <w:rPr/>
        <w:t xml:space="preserve">, escribe cuánto fue en cada método. La aplicación te dice si la suma alcanza (“La venta quedará pagada”) o cuánto faltará. Toca </w:t>
      </w:r>
      <w:r>
        <w:rPr>
          <w:b/>
          <w:bCs/>
        </w:rPr>
        <w:t>Usar este cobro</w:t>
      </w:r>
      <w:r>
        <w:rPr/>
        <w:t xml:space="preserve"> y después </w:t>
      </w:r>
      <w:r>
        <w:rPr>
          <w:b/>
          <w:bCs/>
        </w:rPr>
        <w:t>Confirmar venta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18" name="Image18" descr="Hoja Cobro en modo Mixto, con 30 en efectivo y 14 en trans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Hoja Cobro en modo Mixto, con 30 en efectivo y 14 en transferencia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Hoja Cobro en modo Mixto, con 30 en efectivo y 14 en transferencia</w:t>
      </w:r>
    </w:p>
    <w:p>
      <w:pPr>
        <w:pStyle w:val="BodyText"/>
        <w:rPr/>
      </w:pPr>
      <w:r>
        <w:rPr>
          <w:b/>
          <w:bCs/>
        </w:rPr>
        <w:t>Pago parcial.</w:t>
      </w:r>
      <w:r>
        <w:rPr/>
        <w:t xml:space="preserve"> Si te pagan solo una parte, toca </w:t>
      </w:r>
      <w:r>
        <w:rPr>
          <w:b/>
          <w:bCs/>
        </w:rPr>
        <w:t>Cambiar método o importes</w:t>
      </w:r>
      <w:r>
        <w:rPr/>
        <w:t xml:space="preserve"> y escribe lo que recibiste. La aplicación te avisa cuánto faltará por pagar, y la venta queda </w:t>
      </w:r>
      <w:r>
        <w:rPr>
          <w:b/>
          <w:bCs/>
        </w:rPr>
        <w:t>Pendiente</w:t>
      </w:r>
      <w:r>
        <w:rPr/>
        <w:t xml:space="preserve"> por esa diferencia.</w:t>
      </w:r>
    </w:p>
    <w:p>
      <w:pPr>
        <w:pStyle w:val="BodyText"/>
        <w:rPr/>
      </w:pPr>
      <w:r>
        <w:rPr>
          <w:b/>
          <w:bCs/>
        </w:rPr>
        <w:t>Dejar la venta pendiente.</w:t>
      </w:r>
      <w:r>
        <w:rPr/>
        <w:t xml:space="preserve"> Si el cliente pagará después, toca </w:t>
      </w:r>
      <w:r>
        <w:rPr>
          <w:b/>
          <w:bCs/>
        </w:rPr>
        <w:t>Dejar pendiente</w:t>
      </w:r>
      <w:r>
        <w:rPr/>
        <w:t xml:space="preserve">. La venta se registra por el total y queda por cobrar. Conviene escribir un </w:t>
      </w:r>
      <w:r>
        <w:rPr>
          <w:b/>
          <w:bCs/>
        </w:rPr>
        <w:t>Cliente o referencia</w:t>
      </w:r>
      <w:r>
        <w:rPr/>
        <w:t xml:space="preserve"> para acordarte de quién es.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19" name="Image19" descr="Paso 2 con la opción Dejar pendiente: la venta queda pendiente por el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Paso 2 con la opción Dejar pendiente: la venta queda pendiente por el total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Paso 2 con la opción Dejar pendiente: la venta queda pendiente por el total</w:t>
      </w:r>
    </w:p>
    <w:p>
      <w:pPr>
        <w:pStyle w:val="BlockText"/>
        <w:rPr/>
      </w:pPr>
      <w:r>
        <w:rPr>
          <w:b/>
          <w:bCs/>
        </w:rPr>
        <w:t>Importante.</w:t>
      </w:r>
      <w:r>
        <w:rPr/>
        <w:t xml:space="preserve"> Al confirmar, el inventario se descuenta de inmediato. Si mientras vendías cambió el inventario (por ejemplo, otra venta se llevó las últimas piezas), la aplicación no registra la venta, te avisa y te pide revisar las cantidades. El </w:t>
      </w:r>
      <w:r>
        <w:rPr>
          <w:b/>
          <w:bCs/>
        </w:rPr>
        <w:t>precio, el costo y el nombre</w:t>
      </w:r>
      <w:r>
        <w:rPr/>
        <w:t xml:space="preserve"> que se guardan son los de ese momento: si después cambias el precio de un producto, las ventas anteriores no cambian.</w:t>
      </w:r>
      <w:bookmarkEnd w:id="13"/>
    </w:p>
    <w:p>
      <w:pPr>
        <w:pStyle w:val="Heading3"/>
        <w:rPr/>
      </w:pPr>
      <w:bookmarkStart w:id="14" w:name="ver-el-detalle-de-una-venta"/>
      <w:r>
        <w:rPr/>
        <w:t>Ver el detalle de una venta</w:t>
      </w:r>
    </w:p>
    <w:p>
      <w:pPr>
        <w:pStyle w:val="FirstParagraph"/>
        <w:rPr/>
      </w:pPr>
      <w:r>
        <w:rPr/>
        <w:t xml:space="preserve">Desde </w:t>
      </w:r>
      <w:r>
        <w:rPr>
          <w:b/>
          <w:bCs/>
        </w:rPr>
        <w:t>Ver detalle</w:t>
      </w:r>
      <w:r>
        <w:rPr/>
        <w:t xml:space="preserve"> (o desde cualquier venta del Historial o de Pendientes) ves los productos con los precios de ese momento, el total, lo recibido, lo que falta por pagar y el </w:t>
      </w:r>
      <w:r>
        <w:rPr>
          <w:b/>
          <w:bCs/>
        </w:rPr>
        <w:t>historial de pagos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20" name="Image20" descr="Detalle de una venta pagada: productos, totales e historial de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Detalle de una venta pagada: productos, totales e historial de pago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vender"/>
      <w:bookmarkStart w:id="16" w:name="ver-el-detalle-de-una-venta"/>
      <w:r>
        <w:rPr/>
        <w:t>Detalle de una venta pagada: productos, totales e historial de pagos</w:t>
      </w:r>
      <w:bookmarkEnd w:id="15"/>
      <w:bookmarkEnd w:id="16"/>
    </w:p>
    <w:p>
      <w:pPr>
        <w:pStyle w:val="Heading2"/>
        <w:rPr/>
      </w:pPr>
      <w:bookmarkStart w:id="17" w:name="__RefHeading___Toc2129_2420786254"/>
      <w:bookmarkStart w:id="18" w:name="cobrar-una-venta-pendiente"/>
      <w:bookmarkEnd w:id="17"/>
      <w:r>
        <w:rPr/>
        <w:t>5. Cobrar una venta pendiente</w:t>
      </w:r>
    </w:p>
    <w:p>
      <w:pPr>
        <w:pStyle w:val="Normal"/>
        <w:numPr>
          <w:ilvl w:val="0"/>
          <w:numId w:val="38"/>
        </w:numPr>
        <w:rPr/>
      </w:pPr>
      <w:r>
        <w:rPr/>
        <w:t xml:space="preserve">Toca </w:t>
      </w:r>
      <w:r>
        <w:rPr>
          <w:b/>
          <w:bCs/>
        </w:rPr>
        <w:t>Pendientes</w:t>
      </w:r>
      <w:r>
        <w:rPr/>
        <w:t xml:space="preserve"> en la barra de abajo. Arriba ves cuánto </w:t>
      </w:r>
      <w:r>
        <w:rPr>
          <w:b/>
          <w:bCs/>
        </w:rPr>
        <w:t>Falta por cobrar</w:t>
      </w:r>
      <w:r>
        <w:rPr/>
        <w:t xml:space="preserve"> en total y, debajo, cada venta pendiente con su </w:t>
      </w:r>
      <w:r>
        <w:rPr>
          <w:b/>
          <w:bCs/>
        </w:rPr>
        <w:t>Total</w:t>
      </w:r>
      <w:r>
        <w:rPr/>
        <w:t xml:space="preserve">, lo </w:t>
      </w:r>
      <w:r>
        <w:rPr>
          <w:b/>
          <w:bCs/>
        </w:rPr>
        <w:t>Recibido</w:t>
      </w:r>
      <w:r>
        <w:rPr/>
        <w:t xml:space="preserve"> y lo que </w:t>
      </w:r>
      <w:r>
        <w:rPr>
          <w:b/>
          <w:bCs/>
        </w:rPr>
        <w:t>Falta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1" name="Image21" descr="Pantalla Pendientes con el total por cobrar y las ventas 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Pantalla Pendientes con el total por cobrar y las ventas pendient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Pantalla Pendientes con el total por cobrar y las ventas pendientes</w:t>
      </w:r>
    </w:p>
    <w:p>
      <w:pPr>
        <w:pStyle w:val="Normal"/>
        <w:numPr>
          <w:ilvl w:val="0"/>
          <w:numId w:val="39"/>
        </w:numPr>
        <w:rPr/>
      </w:pPr>
      <w:r>
        <w:rPr/>
        <w:t xml:space="preserve">Si tienes muchas, toca </w:t>
      </w:r>
      <w:r>
        <w:rPr>
          <w:b/>
          <w:bCs/>
        </w:rPr>
        <w:t>Todas las fechas</w:t>
      </w:r>
      <w:r>
        <w:rPr/>
        <w:t xml:space="preserve"> para filtrarlas por la fecha de venta: </w:t>
      </w:r>
      <w:r>
        <w:rPr>
          <w:b/>
          <w:bCs/>
        </w:rPr>
        <w:t>Hoy</w:t>
      </w:r>
      <w:r>
        <w:rPr/>
        <w:t xml:space="preserve">, </w:t>
      </w:r>
      <w:r>
        <w:rPr>
          <w:b/>
          <w:bCs/>
        </w:rPr>
        <w:t>Ayer</w:t>
      </w:r>
      <w:r>
        <w:rPr/>
        <w:t xml:space="preserve">, </w:t>
      </w:r>
      <w:r>
        <w:rPr>
          <w:b/>
          <w:bCs/>
        </w:rPr>
        <w:t>Esta semana</w:t>
      </w:r>
      <w:r>
        <w:rPr/>
        <w:t xml:space="preserve">, </w:t>
      </w:r>
      <w:r>
        <w:rPr>
          <w:b/>
          <w:bCs/>
        </w:rPr>
        <w:t>Este mes</w:t>
      </w:r>
      <w:r>
        <w:rPr/>
        <w:t xml:space="preserve"> o un rango con </w:t>
      </w:r>
      <w:r>
        <w:rPr>
          <w:b/>
          <w:bCs/>
        </w:rPr>
        <w:t>Desde</w:t>
      </w:r>
      <w:r>
        <w:rPr/>
        <w:t xml:space="preserve"> y </w:t>
      </w:r>
      <w:r>
        <w:rPr>
          <w:b/>
          <w:bCs/>
        </w:rPr>
        <w:t>Hasta</w:t>
      </w:r>
      <w:r>
        <w:rPr/>
        <w:t xml:space="preserve">. Después toca </w:t>
      </w:r>
      <w:r>
        <w:rPr>
          <w:b/>
          <w:bCs/>
        </w:rPr>
        <w:t>Aplicar filtro</w:t>
      </w:r>
      <w:r>
        <w:rPr/>
        <w:t xml:space="preserve">. </w:t>
      </w:r>
      <w:r>
        <w:rPr>
          <w:b/>
          <w:bCs/>
        </w:rPr>
        <w:t>Mostrar todas</w:t>
      </w:r>
      <w:r>
        <w:rPr/>
        <w:t xml:space="preserve"> quita el filtro.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2" name="Image22" descr="Hoja Filtrar por fecha de venta con los atajos y los campos Desde y H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Hoja Filtrar por fecha de venta con los atajos y los campos Desde y Hasta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Filtrar por fecha de venta con los atajos y los campos Desde y Hasta</w:t>
      </w:r>
    </w:p>
    <w:p>
      <w:pPr>
        <w:pStyle w:val="Normal"/>
        <w:numPr>
          <w:ilvl w:val="0"/>
          <w:numId w:val="40"/>
        </w:numPr>
        <w:rPr/>
      </w:pPr>
      <w:r>
        <w:rPr/>
        <w:t xml:space="preserve">Toca la venta que te pagaron (o </w:t>
      </w:r>
      <w:r>
        <w:rPr>
          <w:b/>
          <w:bCs/>
        </w:rPr>
        <w:t>Registrar pago</w:t>
      </w:r>
      <w:r>
        <w:rPr/>
        <w:t xml:space="preserve"> directo en su tarjeta). En el detalle toca </w:t>
      </w:r>
      <w:r>
        <w:rPr>
          <w:b/>
          <w:bCs/>
        </w:rPr>
        <w:t>Registrar pago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3" name="Image23" descr="Detalle de una venta pendiente con el botón Registrar pag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Detalle de una venta pendiente con el botón Registrar pago señalado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Detalle de una venta pendiente con el botón Registrar pago señalado</w:t>
      </w:r>
    </w:p>
    <w:p>
      <w:pPr>
        <w:pStyle w:val="Normal"/>
        <w:numPr>
          <w:ilvl w:val="0"/>
          <w:numId w:val="41"/>
        </w:numPr>
        <w:rPr/>
      </w:pPr>
      <w:r>
        <w:rPr/>
        <w:t>Elige el método (</w:t>
      </w:r>
      <w:r>
        <w:rPr>
          <w:b/>
          <w:bCs/>
        </w:rPr>
        <w:t>Efectivo</w:t>
      </w:r>
      <w:r>
        <w:rPr/>
        <w:t xml:space="preserve">, </w:t>
      </w:r>
      <w:r>
        <w:rPr>
          <w:b/>
          <w:bCs/>
        </w:rPr>
        <w:t>Transf.</w:t>
      </w:r>
      <w:r>
        <w:rPr/>
        <w:t xml:space="preserve"> o </w:t>
      </w:r>
      <w:r>
        <w:rPr>
          <w:b/>
          <w:bCs/>
        </w:rPr>
        <w:t>Mixto</w:t>
      </w:r>
      <w:r>
        <w:rPr/>
        <w:t xml:space="preserve">) y revisa el importe. Por omisión trae lo que falta. Si el cliente paga menos, escribe lo recibido: la venta sigue pendiente por la diferencia. No puedes cobrar más de lo que falta. Toca </w:t>
      </w:r>
      <w:r>
        <w:rPr>
          <w:b/>
          <w:bCs/>
        </w:rPr>
        <w:t>Registrar pago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4" name="Image24" descr="Hoja Registrar pago con el importe pendiente y el botón Registrar pag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Hoja Registrar pago con el importe pendiente y el botón Registrar pago señalado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Registrar pago con el importe pendiente y el botón Registrar pago señalado</w:t>
      </w:r>
    </w:p>
    <w:p>
      <w:pPr>
        <w:pStyle w:val="Normal"/>
        <w:numPr>
          <w:ilvl w:val="0"/>
          <w:numId w:val="42"/>
        </w:numPr>
        <w:rPr/>
      </w:pPr>
      <w:r>
        <w:rPr/>
        <w:t xml:space="preserve">Cuando el saldo llega a cero, la venta pasa a </w:t>
      </w:r>
      <w:r>
        <w:rPr>
          <w:b/>
          <w:bCs/>
        </w:rPr>
        <w:t>Pagada</w:t>
      </w:r>
      <w:r>
        <w:rPr/>
        <w:t xml:space="preserve"> y sale de </w:t>
      </w:r>
      <w:r>
        <w:rPr>
          <w:b/>
          <w:bCs/>
        </w:rPr>
        <w:t>Pendientes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436870"/>
            <wp:effectExtent l="0" t="0" r="0" b="0"/>
            <wp:docPr id="25" name="Image25" descr="Venta ya pagada: estado Pagada y falta por pagar en c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Venta ya pagada: estado Pagada y falta por pagar en cero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bookmarkStart w:id="19" w:name="cobrar-una-venta-pendiente"/>
      <w:r>
        <w:rPr/>
        <w:t>Venta ya pagada: estado Pagada y falta por pagar en cero</w:t>
      </w:r>
      <w:bookmarkEnd w:id="19"/>
    </w:p>
    <w:p>
      <w:pPr>
        <w:pStyle w:val="Heading2"/>
        <w:rPr/>
      </w:pPr>
      <w:bookmarkStart w:id="20" w:name="__RefHeading___Toc2131_2420786254"/>
      <w:bookmarkStart w:id="21" w:name="corregir-un-error"/>
      <w:bookmarkEnd w:id="20"/>
      <w:r>
        <w:rPr/>
        <w:t>6. Corregir un error</w:t>
      </w:r>
    </w:p>
    <w:p>
      <w:pPr>
        <w:pStyle w:val="FirstParagraph"/>
        <w:rPr/>
      </w:pPr>
      <w:r>
        <w:rPr/>
        <w:t xml:space="preserve">En esta aplicación </w:t>
      </w:r>
      <w:r>
        <w:rPr>
          <w:b/>
          <w:bCs/>
        </w:rPr>
        <w:t>nada se borra</w:t>
      </w:r>
      <w:r>
        <w:rPr/>
        <w:t xml:space="preserve">. Las correcciones se hacen cancelando una venta o anulando un pago, siempre con un </w:t>
      </w:r>
      <w:r>
        <w:rPr>
          <w:b/>
          <w:bCs/>
        </w:rPr>
        <w:t>motivo</w:t>
      </w:r>
      <w:r>
        <w:rPr/>
        <w:t>, y todo queda registrado.</w:t>
      </w:r>
    </w:p>
    <w:p>
      <w:pPr>
        <w:pStyle w:val="Heading3"/>
        <w:rPr/>
      </w:pPr>
      <w:bookmarkStart w:id="22" w:name="anular-un-pago"/>
      <w:r>
        <w:rPr/>
        <w:t>Anular un pago</w:t>
      </w:r>
    </w:p>
    <w:p>
      <w:pPr>
        <w:pStyle w:val="FirstParagraph"/>
        <w:rPr/>
      </w:pPr>
      <w:r>
        <w:rPr/>
        <w:t>Úsalo cuando registraste un cobro con el método o el importe equivocado.</w:t>
      </w:r>
    </w:p>
    <w:p>
      <w:pPr>
        <w:pStyle w:val="Normal"/>
        <w:numPr>
          <w:ilvl w:val="0"/>
          <w:numId w:val="43"/>
        </w:numPr>
        <w:rPr/>
      </w:pPr>
      <w:r>
        <w:rPr/>
        <w:t xml:space="preserve">Abre la venta y toca </w:t>
      </w:r>
      <w:r>
        <w:rPr>
          <w:b/>
          <w:bCs/>
        </w:rPr>
        <w:t>Anular</w:t>
      </w:r>
      <w:r>
        <w:rPr/>
        <w:t xml:space="preserve"> junto al pago equivocado.</w:t>
      </w:r>
    </w:p>
    <w:p>
      <w:pPr>
        <w:pStyle w:val="Normal"/>
        <w:numPr>
          <w:ilvl w:val="0"/>
          <w:numId w:val="44"/>
        </w:numPr>
        <w:rPr/>
      </w:pPr>
      <w:r>
        <w:rPr/>
        <w:t xml:space="preserve">Escribe el </w:t>
      </w:r>
      <w:r>
        <w:rPr>
          <w:b/>
          <w:bCs/>
        </w:rPr>
        <w:t>Motivo</w:t>
      </w:r>
      <w:r>
        <w:rPr/>
        <w:t xml:space="preserve"> (es obligatorio) y toca </w:t>
      </w:r>
      <w:r>
        <w:rPr>
          <w:b/>
          <w:bCs/>
        </w:rPr>
        <w:t>Anular pago</w:t>
      </w:r>
      <w:r>
        <w:rPr/>
        <w:t>. La aplicación te avisa qué pasará con el saldo de la venta.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6" name="Image26" descr="Confirmación ¿Anular este pago? con el motivo escrito y el botón Anular pag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Confirmación ¿Anular este pago? con el motivo escrito y el botón Anular pago señalado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Confirmación ¿Anular este pago? con el motivo escrito y el botón Anular pago señalado</w:t>
      </w:r>
    </w:p>
    <w:p>
      <w:pPr>
        <w:pStyle w:val="Normal"/>
        <w:numPr>
          <w:ilvl w:val="0"/>
          <w:numId w:val="45"/>
        </w:numPr>
        <w:rPr/>
      </w:pPr>
      <w:r>
        <w:rPr/>
        <w:t xml:space="preserve">El pago sigue apareciendo, tachado y marcado </w:t>
      </w:r>
      <w:r>
        <w:rPr>
          <w:b/>
          <w:bCs/>
        </w:rPr>
        <w:t>Anulado</w:t>
      </w:r>
      <w:r>
        <w:rPr/>
        <w:t>, con su motivo, y la venta vuelve a mostrar lo que falta por pagar. Si hace falta, registra el pago correcto.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678170"/>
            <wp:effectExtent l="0" t="0" r="0" b="0"/>
            <wp:docPr id="27" name="Image27" descr="Historial de pagos con la transferencia tachada y marcada como An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Historial de pagos con la transferencia tachada y marcada como Anulado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bookmarkStart w:id="23" w:name="anular-un-pago"/>
      <w:r>
        <w:rPr/>
        <w:t>Historial de pagos con la transferencia tachada y marcada como Anulado</w:t>
      </w:r>
      <w:bookmarkEnd w:id="23"/>
    </w:p>
    <w:p>
      <w:pPr>
        <w:pStyle w:val="Heading3"/>
        <w:rPr/>
      </w:pPr>
      <w:bookmarkStart w:id="24" w:name="cancelar-una-venta"/>
      <w:r>
        <w:rPr/>
        <w:t>Cancelar una venta</w:t>
      </w:r>
    </w:p>
    <w:p>
      <w:pPr>
        <w:pStyle w:val="FirstParagraph"/>
        <w:rPr/>
      </w:pPr>
      <w:r>
        <w:rPr/>
        <w:t>Úsalo cuando la venta no debió hacerse.</w:t>
      </w:r>
    </w:p>
    <w:p>
      <w:pPr>
        <w:pStyle w:val="Normal"/>
        <w:numPr>
          <w:ilvl w:val="0"/>
          <w:numId w:val="46"/>
        </w:numPr>
        <w:rPr/>
      </w:pPr>
      <w:r>
        <w:rPr/>
        <w:t xml:space="preserve">Abre la venta y toca </w:t>
      </w:r>
      <w:r>
        <w:rPr>
          <w:b/>
          <w:bCs/>
        </w:rPr>
        <w:t>Cancelar venta</w:t>
      </w:r>
      <w:r>
        <w:rPr/>
        <w:t>.</w:t>
      </w:r>
    </w:p>
    <w:p>
      <w:pPr>
        <w:pStyle w:val="Normal"/>
        <w:numPr>
          <w:ilvl w:val="0"/>
          <w:numId w:val="47"/>
        </w:numPr>
        <w:rPr/>
      </w:pPr>
      <w:r>
        <w:rPr/>
        <w:t xml:space="preserve">Escribe el </w:t>
      </w:r>
      <w:r>
        <w:rPr>
          <w:b/>
          <w:bCs/>
        </w:rPr>
        <w:t>Motivo de la cancelación</w:t>
      </w:r>
      <w:r>
        <w:rPr/>
        <w:t xml:space="preserve"> (obligatorio) y toca </w:t>
      </w:r>
      <w:r>
        <w:rPr>
          <w:b/>
          <w:bCs/>
        </w:rPr>
        <w:t>Cancelar venta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28" name="Image28" descr="Confirmación ¿Cancelar la venta? con el motivo escrito y el botón Cancelar vent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Confirmación ¿Cancelar la venta? con el motivo escrito y el botón Cancelar venta señalado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Confirmación ¿Cancelar la venta? con el motivo escrito y el botón Cancelar venta señalado</w:t>
      </w:r>
    </w:p>
    <w:p>
      <w:pPr>
        <w:pStyle w:val="Normal"/>
        <w:numPr>
          <w:ilvl w:val="0"/>
          <w:numId w:val="48"/>
        </w:numPr>
        <w:rPr/>
      </w:pPr>
      <w:r>
        <w:rPr/>
        <w:t xml:space="preserve">La venta queda como </w:t>
      </w:r>
      <w:r>
        <w:rPr>
          <w:b/>
          <w:bCs/>
        </w:rPr>
        <w:t>Cancelada</w:t>
      </w:r>
      <w:r>
        <w:rPr/>
        <w:t xml:space="preserve"> y deja de contar en las ventas, el cobrado y la utilidad.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6100445"/>
            <wp:effectExtent l="0" t="0" r="0" b="0"/>
            <wp:docPr id="29" name="Image29" descr="Venta cancelada con el aviso de lo que hay que devolver fuer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Venta cancelada con el aviso de lo que hay que devolver fuera del sistema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Venta cancelada con el aviso de lo que hay que devolver fuera del sistema</w:t>
      </w:r>
    </w:p>
    <w:p>
      <w:pPr>
        <w:pStyle w:val="FirstParagraph"/>
        <w:rPr/>
      </w:pPr>
      <w:r>
        <w:rPr/>
        <w:t>Lo que debes saber: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Si la venta es de hoy</w:t>
      </w:r>
      <w:r>
        <w:rPr/>
        <w:t>, las piezas regresan al inventario.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Si es de un día anterior</w:t>
      </w:r>
      <w:r>
        <w:rPr/>
        <w:t xml:space="preserve">, el inventario </w:t>
      </w:r>
      <w:r>
        <w:rPr>
          <w:b/>
          <w:bCs/>
        </w:rPr>
        <w:t>no</w:t>
      </w:r>
      <w:r>
        <w:rPr/>
        <w:t xml:space="preserve"> se restituye, y la aplicación te lo advierte antes de confirmar.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Los pagos se conservan.</w:t>
      </w:r>
      <w:r>
        <w:rPr/>
        <w:t xml:space="preserve"> Si hay que devolverle dinero al cliente, se hace por fuera: la aplicación solo te recuerda cuánto, con el aviso </w:t>
      </w:r>
      <w:r>
        <w:rPr>
          <w:b/>
          <w:bCs/>
        </w:rPr>
        <w:t>Por devolver fuera del sistema</w:t>
      </w:r>
      <w:r>
        <w:rPr/>
        <w:t>.</w:t>
      </w:r>
      <w:bookmarkEnd w:id="21"/>
      <w:bookmarkEnd w:id="24"/>
    </w:p>
    <w:p>
      <w:pPr>
        <w:pStyle w:val="Heading2"/>
        <w:rPr/>
      </w:pPr>
      <w:bookmarkStart w:id="25" w:name="__RefHeading___Toc2133_2420786254"/>
      <w:bookmarkStart w:id="26" w:name="consultar-tus-ventas-historial"/>
      <w:bookmarkEnd w:id="25"/>
      <w:r>
        <w:rPr/>
        <w:t>7. Consultar tus ventas: Historial</w:t>
      </w:r>
    </w:p>
    <w:p>
      <w:pPr>
        <w:pStyle w:val="FirstParagraph"/>
        <w:rPr/>
      </w:pPr>
      <w:r>
        <w:rPr/>
        <w:t xml:space="preserve">Toca </w:t>
      </w: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Historial</w:t>
      </w:r>
      <w:r>
        <w:rPr/>
        <w:t xml:space="preserve"> (los vendedores lo ven como </w:t>
      </w:r>
      <w:r>
        <w:rPr>
          <w:b/>
          <w:bCs/>
        </w:rPr>
        <w:t>Mis ventas</w:t>
      </w:r>
      <w:r>
        <w:rPr/>
        <w:t>).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0" name="Image30" descr="Historial con todas las ventas: folio, fecha, cliente, total y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Historial con todas las ventas: folio, fecha, cliente, total y estado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Historial con todas las ventas: folio, fecha, cliente, total y estado</w:t>
      </w:r>
    </w:p>
    <w:p>
      <w:pPr>
        <w:pStyle w:val="Normal"/>
        <w:numPr>
          <w:ilvl w:val="0"/>
          <w:numId w:val="52"/>
        </w:numPr>
        <w:rPr/>
      </w:pPr>
      <w:r>
        <w:rPr/>
        <w:t>Escribe un folio o un cliente en el buscador.</w:t>
      </w:r>
    </w:p>
    <w:p>
      <w:pPr>
        <w:pStyle w:val="Normal"/>
        <w:numPr>
          <w:ilvl w:val="0"/>
          <w:numId w:val="53"/>
        </w:numPr>
        <w:rPr/>
      </w:pPr>
      <w:r>
        <w:rPr/>
        <w:t xml:space="preserve">Filtra por estado: </w:t>
      </w:r>
      <w:r>
        <w:rPr>
          <w:b/>
          <w:bCs/>
        </w:rPr>
        <w:t>Todas</w:t>
      </w:r>
      <w:r>
        <w:rPr/>
        <w:t xml:space="preserve">, </w:t>
      </w:r>
      <w:r>
        <w:rPr>
          <w:b/>
          <w:bCs/>
        </w:rPr>
        <w:t>Pagadas</w:t>
      </w:r>
      <w:r>
        <w:rPr/>
        <w:t xml:space="preserve">, </w:t>
      </w:r>
      <w:r>
        <w:rPr>
          <w:b/>
          <w:bCs/>
        </w:rPr>
        <w:t>Pendientes</w:t>
      </w:r>
      <w:r>
        <w:rPr/>
        <w:t xml:space="preserve"> o </w:t>
      </w:r>
      <w:r>
        <w:rPr>
          <w:b/>
          <w:bCs/>
        </w:rPr>
        <w:t>Canceladas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31" name="Image31" descr="Historial filtrado por 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Historial filtrado por Pendiente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Historial filtrado por Pendientes</w:t>
      </w:r>
    </w:p>
    <w:p>
      <w:pPr>
        <w:pStyle w:val="Normal"/>
        <w:numPr>
          <w:ilvl w:val="0"/>
          <w:numId w:val="54"/>
        </w:numPr>
        <w:rPr/>
      </w:pPr>
      <w:r>
        <w:rPr/>
        <w:t>Toca el botón de fechas (</w:t>
      </w:r>
      <w:r>
        <w:rPr>
          <w:b/>
          <w:bCs/>
        </w:rPr>
        <w:t>Todas las fechas</w:t>
      </w:r>
      <w:r>
        <w:rPr/>
        <w:t>) para limitar por periodo, igual que en Pendientes.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32" name="Image32" descr="Hoja de filtro por fecha en el His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Hoja de filtro por fecha en el Historial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de filtro por fecha en el Historial</w:t>
      </w:r>
    </w:p>
    <w:p>
      <w:pPr>
        <w:pStyle w:val="Normal"/>
        <w:numPr>
          <w:ilvl w:val="0"/>
          <w:numId w:val="55"/>
        </w:numPr>
        <w:rPr/>
      </w:pPr>
      <w:bookmarkStart w:id="27" w:name="consultar-tus-ventas-historial"/>
      <w:r>
        <w:rPr/>
        <w:t>Toca una venta para abrir su detalle.</w:t>
      </w:r>
      <w:bookmarkEnd w:id="27"/>
    </w:p>
    <w:p>
      <w:pPr>
        <w:pStyle w:val="Heading2"/>
        <w:rPr/>
      </w:pPr>
      <w:bookmarkStart w:id="28" w:name="__RefHeading___Toc2135_2420786254"/>
      <w:bookmarkEnd w:id="28"/>
      <w:r>
        <w:rPr/>
        <w:t>8. Reportes</w:t>
      </w:r>
    </w:p>
    <w:p>
      <w:pPr>
        <w:pStyle w:val="FirstParagraph"/>
        <w:rPr/>
      </w:pPr>
      <w:r>
        <w:rPr/>
        <w:t xml:space="preserve">Toca </w:t>
      </w: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Reportes</w:t>
      </w:r>
      <w:r>
        <w:rPr/>
        <w:t xml:space="preserve"> (los vendedores lo ven como </w:t>
      </w:r>
      <w:r>
        <w:rPr>
          <w:b/>
          <w:bCs/>
        </w:rPr>
        <w:t>Mis reportes</w:t>
      </w:r>
      <w:r>
        <w:rPr/>
        <w:t xml:space="preserve">). Elige el periodo: </w:t>
      </w:r>
      <w:r>
        <w:rPr>
          <w:b/>
          <w:bCs/>
        </w:rPr>
        <w:t>Día</w:t>
      </w:r>
      <w:r>
        <w:rPr/>
        <w:t xml:space="preserve">, </w:t>
      </w:r>
      <w:r>
        <w:rPr>
          <w:b/>
          <w:bCs/>
        </w:rPr>
        <w:t>Semana</w:t>
      </w:r>
      <w:r>
        <w:rPr/>
        <w:t xml:space="preserve">, </w:t>
      </w:r>
      <w:r>
        <w:rPr>
          <w:b/>
          <w:bCs/>
        </w:rPr>
        <w:t>Mes</w:t>
      </w:r>
      <w:r>
        <w:rPr/>
        <w:t xml:space="preserve"> o </w:t>
      </w:r>
      <w:r>
        <w:rPr>
          <w:b/>
          <w:bCs/>
        </w:rPr>
        <w:t>Rango</w:t>
      </w:r>
      <w:r>
        <w:rPr/>
        <w:t>, y muévete con las flechas.</w:t>
      </w:r>
    </w:p>
    <w:p>
      <w:pPr>
        <w:pStyle w:val="CaptionedFigure"/>
        <w:rPr/>
      </w:pPr>
      <w:r>
        <w:rPr/>
        <w:drawing>
          <wp:inline distT="0" distB="0" distL="0" distR="0">
            <wp:extent cx="5255895" cy="4800600"/>
            <wp:effectExtent l="0" t="0" r="0" b="0"/>
            <wp:docPr id="33" name="Image33" descr="Reportes del día: ventas, cobrado, pendiente del periodo, cobro por método y utilidad b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Reportes del día: ventas, cobrado, pendiente del periodo, cobro por método y utilidad bruta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Reportes del día: ventas, cobrado, pendiente del periodo, cobro por método y utilidad bruta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4" name="Image34" descr="Selector de periodo en Reportes con Semana eleg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Selector de periodo en Reportes con Semana elegida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Selector de periodo en Reportes con Semana elegida</w:t>
      </w:r>
    </w:p>
    <w:p>
      <w:pPr>
        <w:pStyle w:val="BodyText"/>
        <w:rPr/>
      </w:pPr>
      <w:r>
        <w:rPr/>
        <w:t xml:space="preserve">Para ver un rango de fechas elige </w:t>
      </w:r>
      <w:r>
        <w:rPr>
          <w:b/>
          <w:bCs/>
        </w:rPr>
        <w:t>Rango</w:t>
      </w:r>
      <w:r>
        <w:rPr/>
        <w:t xml:space="preserve">, escribe </w:t>
      </w:r>
      <w:r>
        <w:rPr>
          <w:b/>
          <w:bCs/>
        </w:rPr>
        <w:t>Desde</w:t>
      </w:r>
      <w:r>
        <w:rPr/>
        <w:t xml:space="preserve"> y </w:t>
      </w:r>
      <w:r>
        <w:rPr>
          <w:b/>
          <w:bCs/>
        </w:rPr>
        <w:t>Hasta</w:t>
      </w:r>
      <w:r>
        <w:rPr/>
        <w:t xml:space="preserve">, y toca </w:t>
      </w:r>
      <w:r>
        <w:rPr>
          <w:b/>
          <w:bCs/>
        </w:rPr>
        <w:t>Aplicar rango</w:t>
      </w:r>
      <w:r>
        <w:rPr/>
        <w:t>. El rango no puede pasar de 366 días.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5" name="Image35" descr="Reportes por rango: campos Desde y Hasta y el botón Aplicar r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Reportes por rango: campos Desde y Hasta y el botón Aplicar rango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Reportes por rango: campos Desde y Hasta y el botón Aplicar rango</w:t>
      </w:r>
    </w:p>
    <w:p>
      <w:pPr>
        <w:pStyle w:val="BodyText"/>
        <w:rPr/>
      </w:pPr>
      <w:r>
        <w:rPr/>
        <w:t>Qué significa cada número:</w:t>
      </w:r>
    </w:p>
    <w:tbl>
      <w:tblPr>
        <w:tblStyle w:val="Table"/>
        <w:tblW w:w="5000" w:type="pct"/>
        <w:jc w:val="left"/>
        <w:tblInd w:w="105" w:type="dxa"/>
        <w:shd w:fill="F8FAFD" w:val="clea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noHBand="0" w:noVBand="0" w:firstColumn="0" w:lastRow="0" w:lastColumn="0" w:firstRow="1"/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Tarjeta</w:t>
            </w:r>
          </w:p>
        </w:tc>
        <w:tc>
          <w:tcPr>
            <w:tcW w:w="4873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Qué muestra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Ventas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Cuántas ventas hubo, su total, las unidades vendidas y el ticket promedio.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Cobrado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 xml:space="preserve">El dinero recibido en el periodo,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por fecha de pago</w:t>
            </w:r>
            <w:r>
              <w:rPr>
                <w:kern w:val="0"/>
                <w:szCs w:val="24"/>
                <w:lang w:val="es-MX" w:eastAsia="en-US" w:bidi="ar-SA"/>
              </w:rPr>
              <w:t xml:space="preserve"> (puede incluir cobros de ventas de días anteriores).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Pendiente del periodo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Lo que hoy todavía falta por cobrar de las ventas de ese periodo.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Cobrado por método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Cuánto fue en efectivo y cuánto en transferencia.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Utilidad bruta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 xml:space="preserve">Ventas menos el costo de los productos vendidos, y el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Margen bruto</w:t>
            </w:r>
            <w:r>
              <w:rPr>
                <w:kern w:val="0"/>
                <w:szCs w:val="24"/>
                <w:lang w:val="es-MX" w:eastAsia="en-US" w:bidi="ar-SA"/>
              </w:rPr>
              <w:t xml:space="preserve">.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No incluye gastos ni impuestos: no es utilidad neta.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Productos más vendidos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Los productos que más piezas movieron.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Ventas canceladas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Cuántas se cancelaron. No cuentan en ventas, cobrado ni utilidad.</w:t>
            </w:r>
            <w:bookmarkStart w:id="29" w:name="reportes"/>
            <w:bookmarkEnd w:id="29"/>
          </w:p>
        </w:tc>
      </w:tr>
    </w:tbl>
    <w:p>
      <w:pPr>
        <w:pStyle w:val="Heading2"/>
        <w:rPr/>
      </w:pPr>
      <w:bookmarkStart w:id="30" w:name="__RefHeading___Toc2137_2420786254"/>
      <w:bookmarkEnd w:id="30"/>
      <w:r>
        <w:rPr/>
        <w:t>9. Tu perfil y cerrar sesión</w:t>
      </w:r>
    </w:p>
    <w:p>
      <w:pPr>
        <w:pStyle w:val="FirstParagraph"/>
        <w:rPr/>
      </w:pPr>
      <w:r>
        <w:rPr/>
        <w:t xml:space="preserve">Toca el icono de persona en </w:t>
      </w:r>
      <w:r>
        <w:rPr>
          <w:b/>
          <w:bCs/>
        </w:rPr>
        <w:t>Hoy</w:t>
      </w:r>
      <w:r>
        <w:rPr/>
        <w:t xml:space="preserve">, o </w:t>
      </w: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Perfil</w:t>
      </w:r>
      <w:r>
        <w:rPr/>
        <w:t xml:space="preserve">. Ahí ves tu </w:t>
      </w:r>
      <w:r>
        <w:rPr>
          <w:b/>
          <w:bCs/>
        </w:rPr>
        <w:t>Correo</w:t>
      </w:r>
      <w:r>
        <w:rPr/>
        <w:t xml:space="preserve">, la </w:t>
      </w:r>
      <w:r>
        <w:rPr>
          <w:b/>
          <w:bCs/>
        </w:rPr>
        <w:t>Tienda</w:t>
      </w:r>
      <w:r>
        <w:rPr/>
        <w:t xml:space="preserve"> y tu </w:t>
      </w:r>
      <w:r>
        <w:rPr>
          <w:b/>
          <w:bCs/>
        </w:rPr>
        <w:t>Rol</w:t>
      </w:r>
      <w:r>
        <w:rPr/>
        <w:t xml:space="preserve"> (Propietario o Vendedor). Para salir, toca </w:t>
      </w:r>
      <w:r>
        <w:rPr>
          <w:b/>
          <w:bCs/>
        </w:rPr>
        <w:t>Cerrar sesión</w:t>
      </w:r>
      <w:r>
        <w:rPr/>
        <w:t>, sobre todo si usas un teléfono compartido.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6" name="Image36" descr="Perfil con el correo, la tienda, el rol y el botón Cerrar sesión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Perfil con el correo, la tienda, el rol y el botón Cerrar sesión señalado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Perfil con el correo, la tienda, el rol y el botón Cerrar sesión señalado</w:t>
      </w:r>
    </w:p>
    <w:p>
      <w:pPr>
        <w:pStyle w:val="BodyText"/>
        <w:rPr/>
      </w:pPr>
      <w:r>
        <w:rPr/>
        <w:t xml:space="preserve">La pantalla </w:t>
      </w:r>
      <w:r>
        <w:rPr>
          <w:b/>
          <w:bCs/>
        </w:rPr>
        <w:t>Más</w:t>
      </w:r>
      <w:r>
        <w:rPr/>
        <w:t xml:space="preserve"> reúne el resto de las secciones. Lo que ves depende de tu rol: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7" name="Image37" descr="Pantalla Más del propietario con Catálogo, Historial, Reportes, Equipo, Configuración y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Pantalla Más del propietario con Catálogo, Historial, Reportes, Equipo, Configuración y Perfil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Más del propietario con Catálogo, Historial, Reportes, Equipo, Configuración y Perfil</w:t>
      </w:r>
    </w:p>
    <w:p>
      <w:pPr>
        <w:pStyle w:val="Heading2"/>
        <w:rPr/>
      </w:pPr>
      <w:bookmarkStart w:id="31" w:name="__RefHeading___Toc2139_2420786254"/>
      <w:bookmarkStart w:id="32" w:name="si-algo-no-sale-como-esperabas"/>
      <w:bookmarkEnd w:id="31"/>
      <w:r>
        <w:rPr/>
        <w:t>10. Si algo no sale como esperabas</w:t>
      </w:r>
    </w:p>
    <w:p>
      <w:pPr>
        <w:pStyle w:val="FirstParagraph"/>
        <w:rPr/>
      </w:pPr>
      <w:r>
        <w:rPr>
          <w:b/>
          <w:bCs/>
        </w:rPr>
        <w:t>Sin conexión.</w:t>
      </w:r>
      <w:r>
        <w:rPr/>
        <w:t xml:space="preserve"> Aparece un aviso amarillo arriba. Mientras dure, los botones que guardan cambios se desactivan. Espera a que regrese el internet; al volver, el aviso desaparece.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8" name="Image38" descr="Aviso amarillo “Sin conexión. Nada se guardará hasta que vuelva el internet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Aviso amarillo “Sin conexión. Nada se guardará hasta que vuelva el internet.”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Aviso amarillo “Sin conexión. Nada se guardará hasta que vuelva el internet.”</w:t>
      </w:r>
    </w:p>
    <w:p>
      <w:pPr>
        <w:pStyle w:val="BodyText"/>
        <w:rPr/>
      </w:pPr>
      <w:r>
        <w:rPr>
          <w:b/>
          <w:bCs/>
        </w:rPr>
        <w:t>No pudimos cargar la información.</w:t>
      </w:r>
      <w:r>
        <w:rPr/>
        <w:t xml:space="preserve"> Puede ser el internet o el servidor. Toca </w:t>
      </w:r>
      <w:r>
        <w:rPr>
          <w:b/>
          <w:bCs/>
        </w:rPr>
        <w:t>Reintentar</w:t>
      </w:r>
      <w:r>
        <w:rPr/>
        <w:t xml:space="preserve">. Si persiste, anota el </w:t>
      </w:r>
      <w:r>
        <w:rPr>
          <w:b/>
          <w:bCs/>
        </w:rPr>
        <w:t>código de referencia</w:t>
      </w:r>
      <w:r>
        <w:rPr/>
        <w:t xml:space="preserve"> que aparece y avísale a quien administra la aplicación.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39" name="Image39" descr="Pantalla de error con el botón Reintenta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Pantalla de error con el botón Reintentar señalado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de error con el botón Reintentar señalado</w:t>
      </w:r>
    </w:p>
    <w:p>
      <w:pPr>
        <w:pStyle w:val="BodyText"/>
        <w:rPr/>
      </w:pPr>
      <w:r>
        <w:rPr>
          <w:b/>
          <w:bCs/>
        </w:rPr>
        <w:t>Tu sesión expiró.</w:t>
      </w:r>
      <w:r>
        <w:rPr/>
        <w:t xml:space="preserve"> Por seguridad, la sesión se cierra tras un tiempo. Toca </w:t>
      </w:r>
      <w:r>
        <w:rPr>
          <w:b/>
          <w:bCs/>
        </w:rPr>
        <w:t>Iniciar sesión</w:t>
      </w:r>
      <w:r>
        <w:rPr/>
        <w:t xml:space="preserve">, entra de nuevo y regresarás a donde estabas. </w:t>
      </w:r>
      <w:r>
        <w:rPr>
          <w:b/>
          <w:bCs/>
        </w:rPr>
        <w:t>La venta que estabas armando se conserva.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0" name="Image40" descr="Aviso “Tu sesión expiró” con el botón Iniciar sesión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Aviso “Tu sesión expiró” con el botón Iniciar sesión señalado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Aviso “Tu sesión expiró” con el botón Iniciar sesión señalado</w:t>
      </w:r>
    </w:p>
    <w:p>
      <w:pPr>
        <w:pStyle w:val="BodyText"/>
        <w:rPr/>
      </w:pPr>
      <w:r>
        <w:rPr>
          <w:b/>
          <w:bCs/>
        </w:rPr>
        <w:t>No encontramos esta página.</w:t>
      </w:r>
      <w:r>
        <w:rPr/>
        <w:t xml:space="preserve"> La dirección está mal escrita o ya no existe. Toca </w:t>
      </w:r>
      <w:r>
        <w:rPr>
          <w:b/>
          <w:bCs/>
        </w:rPr>
        <w:t>Ir al inicio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1" name="Image41" descr="Pantalla “No encontramos esta página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Pantalla “No encontramos esta página”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“No encontramos esta página”</w:t>
      </w:r>
    </w:p>
    <w:p>
      <w:pPr>
        <w:pStyle w:val="BodyText"/>
        <w:rPr/>
      </w:pPr>
      <w:r>
        <w:rPr>
          <w:b/>
          <w:bCs/>
        </w:rPr>
        <w:t>Tu cuenta aún no tiene una tienda.</w:t>
      </w:r>
      <w:r>
        <w:rPr/>
        <w:t xml:space="preserve"> Tu correo existe, pero todavía no está asignado a ninguna tienda. Pide que te asignen una.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2" name="Image42" descr="Pantalla “Tu cuenta aún no tiene una tienda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Pantalla “Tu cuenta aún no tiene una tienda”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“Tu cuenta aún no tiene una tienda”</w:t>
      </w:r>
    </w:p>
    <w:p>
      <w:pPr>
        <w:pStyle w:val="BodyText"/>
        <w:rPr/>
      </w:pPr>
      <w:r>
        <w:rPr>
          <w:b/>
          <w:bCs/>
        </w:rPr>
        <w:t>Tu tienda está desactivada.</w:t>
      </w:r>
      <w:r>
        <w:rPr/>
        <w:t xml:space="preserve"> La tienda fue desactivada por quien la administra y no puedes usar la aplicación por ahora. Contacta a esa persona.</w:t>
      </w:r>
    </w:p>
    <w:p>
      <w:pPr>
        <w:pStyle w:val="BodyText"/>
        <w:rPr/>
      </w:pPr>
      <w:r>
        <w:rPr>
          <w:b/>
          <w:bCs/>
        </w:rPr>
        <w:t>Esta venta ya no está disponible.</w:t>
      </w:r>
      <w:r>
        <w:rPr/>
        <w:t xml:space="preserve"> La venta no existe o no es tuya. Un vendedor solo ve sus propias ventas.</w:t>
      </w:r>
      <w:bookmarkEnd w:id="3"/>
      <w:bookmarkEnd w:id="32"/>
    </w:p>
    <w:p>
      <w:pPr>
        <w:pStyle w:val="Heading1"/>
        <w:rPr/>
      </w:pPr>
      <w:bookmarkStart w:id="33" w:name="__RefHeading___Toc2141_2420786254"/>
      <w:bookmarkStart w:id="34" w:name="parte-2.-guía-del-propietario"/>
      <w:bookmarkEnd w:id="33"/>
      <w:r>
        <w:rPr/>
        <w:t>Parte 2. Guía del propietario</w:t>
      </w:r>
    </w:p>
    <w:p>
      <w:pPr>
        <w:pStyle w:val="FirstParagraph"/>
        <w:rPr/>
      </w:pPr>
      <w:r>
        <w:rPr/>
        <w:t>El propietario hace todo lo de la parte 1 y, además, administra el catálogo, la configuración de la tienda y su equipo de vendedores. También puede vender, cobrar, cancelar y consultar todo lo de la tienda.</w:t>
      </w:r>
    </w:p>
    <w:p>
      <w:pPr>
        <w:pStyle w:val="Heading2"/>
        <w:rPr/>
      </w:pPr>
      <w:bookmarkStart w:id="35" w:name="__RefHeading___Toc2143_2420786254"/>
      <w:bookmarkStart w:id="36" w:name="catálogo-de-productos"/>
      <w:bookmarkEnd w:id="35"/>
      <w:r>
        <w:rPr/>
        <w:t>11. Catálogo de productos</w:t>
      </w:r>
    </w:p>
    <w:p>
      <w:pPr>
        <w:pStyle w:val="FirstParagraph"/>
        <w:rPr/>
      </w:pP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Catálogo</w:t>
      </w:r>
      <w:r>
        <w:rPr/>
        <w:t xml:space="preserve"> es la lista maestra de lo que vendes. De aquí salen los productos que tú y tus vendedores eligen al preparar el día.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3" name="Image43" descr="Catálogo con los productos activos, su precio, su costo y el interruptor de cada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Catálogo con los productos activos, su precio, su costo y el interruptor de cada uno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Catálogo con los productos activos, su precio, su costo y el interruptor de cada uno</w:t>
      </w:r>
    </w:p>
    <w:p>
      <w:pPr>
        <w:pStyle w:val="Compact"/>
        <w:numPr>
          <w:ilvl w:val="0"/>
          <w:numId w:val="56"/>
        </w:numPr>
        <w:rPr/>
      </w:pPr>
      <w:r>
        <w:rPr/>
        <w:t>Busca por nombre o código.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Filtra con </w:t>
      </w:r>
      <w:r>
        <w:rPr>
          <w:b/>
          <w:bCs/>
        </w:rPr>
        <w:t>Activos</w:t>
      </w:r>
      <w:r>
        <w:rPr/>
        <w:t xml:space="preserve">, </w:t>
      </w:r>
      <w:r>
        <w:rPr>
          <w:b/>
          <w:bCs/>
        </w:rPr>
        <w:t>Inactivos</w:t>
      </w:r>
      <w:r>
        <w:rPr/>
        <w:t xml:space="preserve"> o </w:t>
      </w:r>
      <w:r>
        <w:rPr>
          <w:b/>
          <w:bCs/>
        </w:rPr>
        <w:t>Todos</w:t>
      </w:r>
      <w:r>
        <w:rPr/>
        <w:t>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El interruptor de cada producto lo activa o lo desactiva. Un producto desactivado ya no aparece para vender, pero </w:t>
      </w:r>
      <w:r>
        <w:rPr>
          <w:b/>
          <w:bCs/>
        </w:rPr>
        <w:t>sus ventas anteriores se conservan</w:t>
      </w:r>
      <w:r>
        <w:rPr/>
        <w:t>.</w:t>
      </w:r>
    </w:p>
    <w:p>
      <w:pPr>
        <w:pStyle w:val="Heading3"/>
        <w:rPr/>
      </w:pPr>
      <w:bookmarkStart w:id="37" w:name="agregar-un-producto"/>
      <w:r>
        <w:rPr/>
        <w:t>Agregar un producto</w:t>
      </w:r>
    </w:p>
    <w:p>
      <w:pPr>
        <w:pStyle w:val="Normal"/>
        <w:numPr>
          <w:ilvl w:val="0"/>
          <w:numId w:val="59"/>
        </w:numPr>
        <w:rPr/>
      </w:pPr>
      <w:r>
        <w:rPr/>
        <w:t xml:space="preserve">Toca </w:t>
      </w:r>
      <w:r>
        <w:rPr>
          <w:b/>
          <w:bCs/>
        </w:rPr>
        <w:t>+ Producto</w:t>
      </w:r>
      <w:r>
        <w:rPr/>
        <w:t>.</w:t>
      </w:r>
    </w:p>
    <w:p>
      <w:pPr>
        <w:pStyle w:val="Normal"/>
        <w:numPr>
          <w:ilvl w:val="0"/>
          <w:numId w:val="60"/>
        </w:numPr>
        <w:rPr/>
      </w:pPr>
      <w:r>
        <w:rPr/>
        <w:t>Llena los datos. Los marcados con asterisco son obligatorios:</w:t>
      </w:r>
    </w:p>
    <w:tbl>
      <w:tblPr>
        <w:tblStyle w:val="Table"/>
        <w:tblW w:w="5000" w:type="pct"/>
        <w:jc w:val="left"/>
        <w:tblInd w:w="825" w:type="dxa"/>
        <w:shd w:fill="F8FAFD" w:val="clea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noHBand="0" w:noVBand="0" w:firstColumn="0" w:lastRow="0" w:lastColumn="0" w:firstRow="1"/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Campo</w:t>
            </w:r>
          </w:p>
        </w:tc>
        <w:tc>
          <w:tcPr>
            <w:tcW w:w="4873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Para qué sirve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Nombre *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Cómo lo ves al vender.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Precio de venta *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Lo que cobras. Se congela en cada venta.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Costo *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Lo que te cuesta. Con él se calcula la utilidad bruta; si no lo conoces, puede ser 0.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Unidad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Por ejemplo, pieza.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Código interno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Opcional, para buscarlo rápido. No puede repetirse.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Categoría</w:t>
            </w:r>
            <w:r>
              <w:rPr>
                <w:kern w:val="0"/>
                <w:szCs w:val="24"/>
                <w:lang w:val="es-MX" w:eastAsia="en-US" w:bidi="ar-SA"/>
              </w:rPr>
              <w:t xml:space="preserve">,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Descripción</w:t>
            </w:r>
            <w:r>
              <w:rPr>
                <w:kern w:val="0"/>
                <w:szCs w:val="24"/>
                <w:lang w:val="es-MX" w:eastAsia="en-US" w:bidi="ar-SA"/>
              </w:rPr>
              <w:t xml:space="preserve">,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Notas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Opcionales.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Producto activo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Si está apagado, no se puede vender.</w:t>
            </w:r>
          </w:p>
        </w:tc>
      </w:tr>
    </w:tbl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949950"/>
            <wp:effectExtent l="0" t="0" r="0" b="0"/>
            <wp:docPr id="44" name="Image44" descr="Formulario Nuevo producto con el botón Guardar producto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Formulario Nuevo producto con el botón Guardar producto señalado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Formulario Nuevo producto con el botón Guardar producto señalado</w:t>
      </w:r>
    </w:p>
    <w:p>
      <w:pPr>
        <w:pStyle w:val="Normal"/>
        <w:numPr>
          <w:ilvl w:val="0"/>
          <w:numId w:val="61"/>
        </w:numPr>
        <w:rPr/>
      </w:pPr>
      <w:r>
        <w:rPr/>
        <w:t xml:space="preserve">Toca </w:t>
      </w:r>
      <w:r>
        <w:rPr>
          <w:b/>
          <w:bCs/>
        </w:rPr>
        <w:t>Guardar producto</w:t>
      </w:r>
      <w:r>
        <w:rPr/>
        <w:t xml:space="preserve">. Aparece el aviso </w:t>
      </w:r>
      <w:r>
        <w:rPr>
          <w:b/>
          <w:bCs/>
        </w:rPr>
        <w:t>Producto guardado.</w:t>
      </w:r>
      <w:r>
        <w:rPr/>
        <w:t xml:space="preserve"> y el producto ya está en el catálogo.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485130"/>
            <wp:effectExtent l="0" t="0" r="0" b="0"/>
            <wp:docPr id="45" name="Image45" descr="Catálogo con el producto nuevo ya agre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 descr="Catálogo con el producto nuevo ya agregado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Catálogo con el producto nuevo ya agregado</w:t>
      </w:r>
    </w:p>
    <w:p>
      <w:pPr>
        <w:pStyle w:val="FirstParagraph"/>
        <w:rPr/>
      </w:pPr>
      <w:r>
        <w:rPr/>
        <w:t xml:space="preserve">Si sales del formulario con cambios sin guardar, la aplicación pregunta </w:t>
      </w:r>
      <w:r>
        <w:rPr>
          <w:b/>
          <w:bCs/>
        </w:rPr>
        <w:t>¿Salir sin guardar?</w:t>
      </w:r>
      <w:r>
        <w:rPr/>
        <w:t xml:space="preserve"> para que elijas </w:t>
      </w:r>
      <w:r>
        <w:rPr>
          <w:b/>
          <w:bCs/>
        </w:rPr>
        <w:t>Seguir editando</w:t>
      </w:r>
      <w:r>
        <w:rPr/>
        <w:t xml:space="preserve"> o </w:t>
      </w:r>
      <w:r>
        <w:rPr>
          <w:b/>
          <w:bCs/>
        </w:rPr>
        <w:t>Descartar cambios</w:t>
      </w:r>
      <w:r>
        <w:rPr/>
        <w:t>.</w:t>
      </w:r>
      <w:bookmarkEnd w:id="37"/>
    </w:p>
    <w:p>
      <w:pPr>
        <w:pStyle w:val="Heading3"/>
        <w:rPr/>
      </w:pPr>
      <w:bookmarkStart w:id="38" w:name="editar-o-desactivar-un-producto"/>
      <w:r>
        <w:rPr/>
        <w:t>Editar o desactivar un producto</w:t>
      </w:r>
    </w:p>
    <w:p>
      <w:pPr>
        <w:pStyle w:val="FirstParagraph"/>
        <w:rPr/>
      </w:pPr>
      <w:r>
        <w:rPr/>
        <w:t xml:space="preserve">Toca el producto para editarlo. Si cambias el precio o el costo, </w:t>
      </w:r>
      <w:r>
        <w:rPr>
          <w:b/>
          <w:bCs/>
        </w:rPr>
        <w:t>solo afecta las ventas nuevas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6238875"/>
            <wp:effectExtent l="0" t="0" r="0" b="0"/>
            <wp:docPr id="46" name="Image46" descr="Formulario Editar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 descr="Formulario Editar producto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Formulario Editar producto</w:t>
      </w:r>
    </w:p>
    <w:p>
      <w:pPr>
        <w:pStyle w:val="BodyText"/>
        <w:rPr/>
      </w:pPr>
      <w:r>
        <w:rPr/>
        <w:t xml:space="preserve">Para desactivar uno, apaga su interruptor. Lo encuentras luego en </w:t>
      </w:r>
      <w:r>
        <w:rPr>
          <w:b/>
          <w:bCs/>
        </w:rPr>
        <w:t>Inactivos</w:t>
      </w:r>
      <w:r>
        <w:rPr/>
        <w:t>, donde puedes reactivarlo.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7" name="Image47" descr="Catálogo filtrado por Inactivos con el producto desacti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 descr="Catálogo filtrado por Inactivos con el producto desactivado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9" w:name="catálogo-de-productos"/>
      <w:bookmarkStart w:id="40" w:name="editar-o-desactivar-un-producto"/>
      <w:r>
        <w:rPr/>
        <w:t>Catálogo filtrado por Inactivos con el producto desactivado</w:t>
      </w:r>
      <w:bookmarkEnd w:id="39"/>
      <w:bookmarkEnd w:id="40"/>
    </w:p>
    <w:p>
      <w:pPr>
        <w:pStyle w:val="Heading2"/>
        <w:rPr/>
      </w:pPr>
      <w:bookmarkStart w:id="41" w:name="__RefHeading___Toc2145_2420786254"/>
      <w:bookmarkStart w:id="42" w:name="configuración-de-la-tienda"/>
      <w:bookmarkEnd w:id="41"/>
      <w:r>
        <w:rPr/>
        <w:t>12. Configuración de la tienda</w:t>
      </w:r>
    </w:p>
    <w:p>
      <w:pPr>
        <w:pStyle w:val="FirstParagraph"/>
        <w:rPr/>
      </w:pP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Configuración</w:t>
      </w:r>
      <w:r>
        <w:rPr/>
        <w:t xml:space="preserve"> (</w:t>
      </w:r>
      <w:r>
        <w:rPr>
          <w:b/>
          <w:bCs/>
        </w:rPr>
        <w:t>Mi tienda</w:t>
      </w:r>
      <w:r>
        <w:rPr/>
        <w:t>).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575935"/>
            <wp:effectExtent l="0" t="0" r="0" b="0"/>
            <wp:docPr id="48" name="Image48" descr="Pantalla Mi tienda: nombre, moneda, zona horaria, horario de la jornada y días de ope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Pantalla Mi tienda: nombre, moneda, zona horaria, horario de la jornada y días de operación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Mi tienda: nombre, moneda, zona horaria, horario de la jornada y días de operación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Nombre de la tienda</w:t>
      </w:r>
      <w:r>
        <w:rPr/>
        <w:t>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Moneda</w:t>
      </w:r>
      <w:r>
        <w:rPr/>
        <w:t xml:space="preserve"> y </w:t>
      </w:r>
      <w:r>
        <w:rPr>
          <w:b/>
          <w:bCs/>
        </w:rPr>
        <w:t>Zona horaria</w:t>
      </w:r>
      <w:r>
        <w:rPr/>
        <w:t>. De la zona horaria depende qué día es “hoy” para tu tienda.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Inicio de jornada</w:t>
      </w:r>
      <w:r>
        <w:rPr/>
        <w:t xml:space="preserve"> y </w:t>
      </w:r>
      <w:r>
        <w:rPr>
          <w:b/>
          <w:bCs/>
        </w:rPr>
        <w:t>Fin de jornada</w:t>
      </w:r>
      <w:r>
        <w:rPr/>
        <w:t xml:space="preserve">, y los </w:t>
      </w:r>
      <w:r>
        <w:rPr>
          <w:b/>
          <w:bCs/>
        </w:rPr>
        <w:t>Días de operación</w:t>
      </w:r>
      <w:r>
        <w:rPr/>
        <w:t xml:space="preserve">. Son solo informativos: fuera de horario o en un día que no operas, la aplicación </w:t>
      </w:r>
      <w:r>
        <w:rPr>
          <w:b/>
          <w:bCs/>
        </w:rPr>
        <w:t>avisa pero no bloquea</w:t>
      </w:r>
      <w:r>
        <w:rPr/>
        <w:t xml:space="preserve"> la venta.</w:t>
      </w:r>
    </w:p>
    <w:p>
      <w:pPr>
        <w:pStyle w:val="FirstParagraph"/>
        <w:rPr/>
      </w:pPr>
      <w:r>
        <w:rPr/>
        <w:t xml:space="preserve">Toca </w:t>
      </w:r>
      <w:r>
        <w:rPr>
          <w:b/>
          <w:bCs/>
        </w:rPr>
        <w:t>Guardar cambios</w:t>
      </w:r>
      <w:r>
        <w:rPr/>
        <w:t xml:space="preserve"> para aplicarlos. Esta pantalla es solo del propietario.</w:t>
      </w:r>
      <w:bookmarkEnd w:id="42"/>
    </w:p>
    <w:p>
      <w:pPr>
        <w:pStyle w:val="Heading2"/>
        <w:rPr/>
      </w:pPr>
      <w:bookmarkStart w:id="43" w:name="__RefHeading___Toc2147_2420786254"/>
      <w:bookmarkStart w:id="44" w:name="equipo-tus-vendedores"/>
      <w:bookmarkEnd w:id="43"/>
      <w:r>
        <w:rPr/>
        <w:t>13. Equipo: tus vendedores</w:t>
      </w:r>
    </w:p>
    <w:p>
      <w:pPr>
        <w:pStyle w:val="FirstParagraph"/>
        <w:rPr/>
      </w:pP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Equipo</w:t>
      </w:r>
      <w:r>
        <w:rPr/>
        <w:t xml:space="preserve">. Aquí das de alta a las personas que venden contigo (hasta </w:t>
      </w:r>
      <w:r>
        <w:rPr>
          <w:b/>
          <w:bCs/>
        </w:rPr>
        <w:t>10 vendedores activos</w:t>
      </w:r>
      <w:r>
        <w:rPr/>
        <w:t xml:space="preserve"> por tienda). Cada persona tiene su propio correo y contraseña; así cada quien ve y administra solo lo suyo.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49" name="Image49" descr="Pantalla Equipo vacía, con el botón Agregar vendedo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Pantalla Equipo vacía, con el botón Agregar vendedor señalado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Equipo vacía, con el botón Agregar vendedor señalado</w:t>
      </w:r>
    </w:p>
    <w:p>
      <w:pPr>
        <w:pStyle w:val="Heading3"/>
        <w:rPr/>
      </w:pPr>
      <w:bookmarkStart w:id="45" w:name="dar-de-alta-a-un-vendedor"/>
      <w:r>
        <w:rPr/>
        <w:t>Dar de alta a un vendedor</w:t>
      </w:r>
    </w:p>
    <w:p>
      <w:pPr>
        <w:pStyle w:val="Normal"/>
        <w:numPr>
          <w:ilvl w:val="0"/>
          <w:numId w:val="65"/>
        </w:numPr>
        <w:rPr/>
      </w:pPr>
      <w:r>
        <w:rPr/>
        <w:t xml:space="preserve">Toca </w:t>
      </w:r>
      <w:r>
        <w:rPr>
          <w:b/>
          <w:bCs/>
        </w:rPr>
        <w:t>Agregar vendedor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 xml:space="preserve">Escribe su </w:t>
      </w:r>
      <w:r>
        <w:rPr>
          <w:b/>
          <w:bCs/>
        </w:rPr>
        <w:t>Nombre</w:t>
      </w:r>
      <w:r>
        <w:rPr/>
        <w:t xml:space="preserve">, su </w:t>
      </w:r>
      <w:r>
        <w:rPr>
          <w:b/>
          <w:bCs/>
        </w:rPr>
        <w:t>Correo</w:t>
      </w:r>
      <w:r>
        <w:rPr/>
        <w:t xml:space="preserve"> y una </w:t>
      </w:r>
      <w:r>
        <w:rPr>
          <w:b/>
          <w:bCs/>
        </w:rPr>
        <w:t>Contraseña</w:t>
      </w:r>
      <w:r>
        <w:rPr/>
        <w:t>. La contraseña debe tener al menos 12 caracteres, con mayúscula, minúscula y número.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50" name="Image50" descr="Hoja Agregar vendedor con nombre, correo y contraseña, y el botón Crear vendedo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Hoja Agregar vendedor con nombre, correo y contraseña, y el botón Crear vendedor señalado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Hoja Agregar vendedor con nombre, correo y contraseña, y el botón Crear vendedor señalado</w:t>
      </w:r>
    </w:p>
    <w:p>
      <w:pPr>
        <w:pStyle w:val="Normal"/>
        <w:numPr>
          <w:ilvl w:val="0"/>
          <w:numId w:val="67"/>
        </w:numPr>
        <w:rPr/>
      </w:pPr>
      <w:r>
        <w:rPr/>
        <w:t xml:space="preserve">Toca </w:t>
      </w:r>
      <w:r>
        <w:rPr>
          <w:b/>
          <w:bCs/>
        </w:rPr>
        <w:t>Crear vendedor</w:t>
      </w:r>
      <w:r>
        <w:rPr/>
        <w:t>. Aparece el aviso de que ya puede iniciar sesión.</w:t>
      </w:r>
    </w:p>
    <w:p>
      <w:pPr>
        <w:pStyle w:val="Normal"/>
        <w:numPr>
          <w:ilvl w:val="0"/>
          <w:numId w:val="68"/>
        </w:numPr>
        <w:rPr/>
      </w:pPr>
      <w:r>
        <w:rPr>
          <w:b/>
          <w:bCs/>
        </w:rPr>
        <w:t>Entrégale su correo y su contraseña por un medio privado.</w:t>
      </w:r>
      <w:r>
        <w:rPr/>
        <w:t xml:space="preserve"> Con eso inicia sesión como vendedor.</w:t>
      </w:r>
    </w:p>
    <w:p>
      <w:pPr>
        <w:pStyle w:val="BlockText"/>
        <w:rPr/>
      </w:pPr>
      <w:r>
        <w:rPr>
          <w:b/>
          <w:bCs/>
        </w:rPr>
        <w:t>Importante sobre la contraseña.</w:t>
      </w:r>
      <w:r>
        <w:rPr/>
        <w:t xml:space="preserve"> La contraseña que escribes </w:t>
      </w:r>
      <w:r>
        <w:rPr>
          <w:b/>
          <w:bCs/>
        </w:rPr>
        <w:t>no se puede ver ni cambiar después</w:t>
      </w:r>
      <w:r>
        <w:rPr/>
        <w:t>, ni tú ni el vendedor desde la aplicación. Por ahora, si un vendedor la pierde, hay que pedir ayuda a quien administra la aplicación.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51" name="Image51" descr="Lista del equipo: tú como propietario y dos vendedores ac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Lista del equipo: tú como propietario y dos vendedores activos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Lista del equipo: tú como propietario y dos vendedores activos</w:t>
      </w:r>
    </w:p>
    <w:p>
      <w:pPr>
        <w:pStyle w:val="BodyText"/>
        <w:rPr/>
      </w:pPr>
      <w:r>
        <w:rPr/>
        <w:t>Cada vendedor aparece con su estado (</w:t>
      </w:r>
      <w:r>
        <w:rPr>
          <w:b/>
          <w:bCs/>
        </w:rPr>
        <w:t>Activo</w:t>
      </w:r>
      <w:r>
        <w:rPr/>
        <w:t xml:space="preserve"> o </w:t>
      </w:r>
      <w:r>
        <w:rPr>
          <w:b/>
          <w:bCs/>
        </w:rPr>
        <w:t>Dado de baja</w:t>
      </w:r>
      <w:r>
        <w:rPr/>
        <w:t>) y estos botones: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Ver su día:</w:t>
      </w:r>
      <w:r>
        <w:rPr/>
        <w:t xml:space="preserve"> el inventario que preparó hoy, en modo de solo lectura.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Ver reporte:</w:t>
      </w:r>
      <w:r>
        <w:rPr/>
        <w:t xml:space="preserve"> su reporte de ventas y lo que te debe.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Dar de baja</w:t>
      </w:r>
      <w:r>
        <w:rPr/>
        <w:t xml:space="preserve"> o </w:t>
      </w:r>
      <w:r>
        <w:rPr>
          <w:b/>
          <w:bCs/>
        </w:rPr>
        <w:t>Reactivar</w:t>
      </w:r>
      <w:r>
        <w:rPr/>
        <w:t>.</w:t>
      </w:r>
      <w:bookmarkEnd w:id="45"/>
    </w:p>
    <w:p>
      <w:pPr>
        <w:pStyle w:val="Heading3"/>
        <w:rPr/>
      </w:pPr>
      <w:bookmarkStart w:id="46" w:name="dar-de-baja-y-reactivar"/>
      <w:r>
        <w:rPr/>
        <w:t>Dar de baja y reactivar</w:t>
      </w:r>
    </w:p>
    <w:p>
      <w:pPr>
        <w:pStyle w:val="FirstParagraph"/>
        <w:rPr/>
      </w:pPr>
      <w:r>
        <w:rPr/>
        <w:t>Cuando alguien deja de trabajar contigo:</w:t>
      </w:r>
    </w:p>
    <w:p>
      <w:pPr>
        <w:pStyle w:val="Normal"/>
        <w:numPr>
          <w:ilvl w:val="0"/>
          <w:numId w:val="72"/>
        </w:numPr>
        <w:rPr/>
      </w:pPr>
      <w:r>
        <w:rPr/>
        <w:t xml:space="preserve">Toca </w:t>
      </w:r>
      <w:r>
        <w:rPr>
          <w:b/>
          <w:bCs/>
        </w:rPr>
        <w:t>Dar de baja</w:t>
      </w:r>
      <w:r>
        <w:rPr/>
        <w:t xml:space="preserve"> en su fila y confirma. Pierde el acceso </w:t>
      </w:r>
      <w:r>
        <w:rPr>
          <w:b/>
          <w:bCs/>
        </w:rPr>
        <w:t>de inmediato</w:t>
      </w:r>
      <w:r>
        <w:rPr/>
        <w:t>, aunque tenga la sesión abierta. Sus ventas y reportes se conservan.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52" name="Image52" descr="Confirmación ¿Dar de baja a Beto? con los botones Mantener activo y Dar de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Confirmación ¿Dar de baja a Beto? con los botones Mantener activo y Dar de baja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Confirmación ¿Dar de baja a Beto? con los botones Mantener activo y Dar de baja</w:t>
      </w:r>
    </w:p>
    <w:p>
      <w:pPr>
        <w:pStyle w:val="Normal"/>
        <w:numPr>
          <w:ilvl w:val="0"/>
          <w:numId w:val="73"/>
        </w:numPr>
        <w:rPr/>
      </w:pPr>
      <w:r>
        <w:rPr/>
        <w:t xml:space="preserve">Su fila queda como </w:t>
      </w:r>
      <w:r>
        <w:rPr>
          <w:b/>
          <w:bCs/>
        </w:rPr>
        <w:t>Dado de baja</w:t>
      </w:r>
      <w:r>
        <w:rPr/>
        <w:t xml:space="preserve">. Si regresa, toca </w:t>
      </w:r>
      <w:r>
        <w:rPr>
          <w:b/>
          <w:bCs/>
        </w:rPr>
        <w:t>Reactivar</w:t>
      </w:r>
      <w:r>
        <w:rPr/>
        <w:t>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53" name="Image53" descr="Fila del vendedor dado de baja con el botón Reactiva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Fila del vendedor dado de baja con el botón Reactivar señalado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bookmarkStart w:id="47" w:name="equipo-tus-vendedores"/>
      <w:bookmarkStart w:id="48" w:name="dar-de-baja-y-reactivar"/>
      <w:r>
        <w:rPr/>
        <w:t>Fila del vendedor dado de baja con el botón Reactivar señalado</w:t>
      </w:r>
      <w:bookmarkEnd w:id="47"/>
      <w:bookmarkEnd w:id="48"/>
    </w:p>
    <w:p>
      <w:pPr>
        <w:pStyle w:val="Heading2"/>
        <w:rPr/>
      </w:pPr>
      <w:bookmarkStart w:id="49" w:name="__RefHeading___Toc2149_2420786254"/>
      <w:bookmarkStart w:id="50" w:name="ver-el-trabajo-de-tu-equipo"/>
      <w:bookmarkEnd w:id="49"/>
      <w:r>
        <w:rPr/>
        <w:t>14. Ver el trabajo de tu equipo</w:t>
      </w:r>
    </w:p>
    <w:p>
      <w:pPr>
        <w:pStyle w:val="FirstParagraph"/>
        <w:rPr/>
      </w:pPr>
      <w:r>
        <w:rPr/>
        <w:t>Cuando tienes vendedores, varias pantallas suman información por persona.</w:t>
      </w:r>
    </w:p>
    <w:p>
      <w:pPr>
        <w:pStyle w:val="BodyText"/>
        <w:rPr/>
      </w:pPr>
      <w:r>
        <w:rPr>
          <w:b/>
          <w:bCs/>
        </w:rPr>
        <w:t>Hoy.</w:t>
      </w:r>
      <w:r>
        <w:rPr/>
        <w:t xml:space="preserve"> Aparece el bloque </w:t>
      </w:r>
      <w:r>
        <w:rPr>
          <w:b/>
          <w:bCs/>
        </w:rPr>
        <w:t>Por vendedor</w:t>
      </w:r>
      <w:r>
        <w:rPr/>
        <w:t>: lo que vendió y cobró cada persona hoy, y lo que se le debe, de cualquier día.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6793865"/>
            <wp:effectExtent l="0" t="0" r="0" b="0"/>
            <wp:docPr id="54" name="Image54" descr="Pantalla Hoy del propietario con el bloque Por vendedo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Pantalla Hoy del propietario con el bloque Por vendedor señalado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Pantalla Hoy del propietario con el bloque Por vendedor señalado</w:t>
      </w:r>
    </w:p>
    <w:p>
      <w:pPr>
        <w:pStyle w:val="BodyText"/>
        <w:rPr/>
      </w:pPr>
      <w:r>
        <w:rPr>
          <w:b/>
          <w:bCs/>
        </w:rPr>
        <w:t>Pendientes.</w:t>
      </w:r>
      <w:r>
        <w:rPr/>
        <w:t xml:space="preserve"> Además del total, ves cuánto debe cada persona. Toca a una persona para ver solo sus pendientes.</w:t>
      </w:r>
    </w:p>
    <w:p>
      <w:pPr>
        <w:pStyle w:val="CaptionedFigure"/>
        <w:rPr/>
      </w:pPr>
      <w:r>
        <w:rPr/>
        <w:drawing>
          <wp:inline distT="0" distB="0" distL="0" distR="0">
            <wp:extent cx="5255895" cy="4962525"/>
            <wp:effectExtent l="0" t="0" r="0" b="0"/>
            <wp:docPr id="55" name="Image55" descr="Pendientes con el bloque Por vendedo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Pendientes con el bloque Por vendedor señalado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Pendientes con el bloque Por vendedor señalado</w:t>
      </w:r>
    </w:p>
    <w:p>
      <w:pPr>
        <w:pStyle w:val="BodyText"/>
        <w:rPr/>
      </w:pPr>
      <w:r>
        <w:rPr>
          <w:b/>
          <w:bCs/>
        </w:rPr>
        <w:t>Historial.</w:t>
      </w:r>
      <w:r>
        <w:rPr/>
        <w:t xml:space="preserve"> En el filtro de fechas aparece </w:t>
      </w:r>
      <w:r>
        <w:rPr>
          <w:b/>
          <w:bCs/>
        </w:rPr>
        <w:t>Vendedor</w:t>
      </w:r>
      <w:r>
        <w:rPr/>
        <w:t>, para ver solo las ventas de una persona.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56" name="Image56" descr="Filtro del Historial con el campo Vendedor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Filtro del Historial con el campo Vendedor señalado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Filtro del Historial con el campo Vendedor señalado</w:t>
      </w:r>
    </w:p>
    <w:p>
      <w:pPr>
        <w:pStyle w:val="BodyText"/>
        <w:rPr/>
      </w:pPr>
      <w:r>
        <w:rPr>
          <w:b/>
          <w:bCs/>
        </w:rPr>
        <w:t>Reportes por vendedor.</w:t>
      </w:r>
      <w:r>
        <w:rPr/>
        <w:t xml:space="preserve"> En </w:t>
      </w:r>
      <w:r>
        <w:rPr>
          <w:b/>
          <w:bCs/>
        </w:rPr>
        <w:t>Más</w:t>
      </w:r>
      <w:r>
        <w:rPr/>
        <w:t xml:space="preserve"> aparece </w:t>
      </w:r>
      <w:r>
        <w:rPr>
          <w:b/>
          <w:bCs/>
        </w:rPr>
        <w:t>Reportes por vendedor</w:t>
      </w:r>
      <w:r>
        <w:rPr/>
        <w:t xml:space="preserve"> cuando ya tienes al menos un vendedor.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57" name="Image57" descr="Menú Más con la opción Reportes por vendedor seña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Menú Más con la opción Reportes por vendedor señalada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Menú Más con la opción Reportes por vendedor señalada</w:t>
      </w:r>
    </w:p>
    <w:p>
      <w:pPr>
        <w:pStyle w:val="BodyText"/>
        <w:rPr/>
      </w:pPr>
      <w:r>
        <w:rPr/>
        <w:t xml:space="preserve">Muestra los totales de </w:t>
      </w:r>
      <w:r>
        <w:rPr>
          <w:b/>
          <w:bCs/>
        </w:rPr>
        <w:t>toda la tienda</w:t>
      </w:r>
      <w:r>
        <w:rPr/>
        <w:t xml:space="preserve"> y, debajo, una tarjeta por persona: sus ventas, su utilidad bruta, lo cobrado y lo </w:t>
      </w:r>
      <w:r>
        <w:rPr>
          <w:b/>
          <w:bCs/>
        </w:rPr>
        <w:t>por cobrar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255895" cy="5023485"/>
            <wp:effectExtent l="0" t="0" r="0" b="0"/>
            <wp:docPr id="58" name="Image58" descr="Reportes por vendedor: totales de la tienda y una tarjeta por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 descr="Reportes por vendedor: totales de la tienda y una tarjeta por persona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Reportes por vendedor: totales de la tienda y una tarjeta por persona</w:t>
      </w:r>
    </w:p>
    <w:p>
      <w:pPr>
        <w:pStyle w:val="BodyText"/>
        <w:rPr/>
      </w:pPr>
      <w:r>
        <w:rPr/>
        <w:t xml:space="preserve">Toca una persona para ver su detalle. En </w:t>
      </w:r>
      <w:r>
        <w:rPr>
          <w:b/>
          <w:bCs/>
        </w:rPr>
        <w:t>Lo que se le debe</w:t>
      </w:r>
      <w:r>
        <w:rPr/>
        <w:t xml:space="preserve"> ves el total y cuánto lleva de antigüedad (hasta 7 días, de 8 a 30 días o más de 30), además de su comparación con el periodo anterior, sus ventas por día y cuánto del inventario que preparó alcanzó a vender.</w:t>
      </w:r>
    </w:p>
    <w:p>
      <w:pPr>
        <w:pStyle w:val="CaptionedFigure"/>
        <w:rPr/>
      </w:pPr>
      <w:r>
        <w:rPr/>
        <w:drawing>
          <wp:inline distT="0" distB="0" distL="0" distR="0">
            <wp:extent cx="4442460" cy="7019925"/>
            <wp:effectExtent l="0" t="0" r="0" b="0"/>
            <wp:docPr id="59" name="Image59" descr="Detalle del vendedor: lo que se le debe, ventas y cobros del peri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 descr="Detalle del vendedor: lo que se le debe, ventas y cobros del periodo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Detalle del vendedor: lo que se le debe, ventas y cobros del periodo</w:t>
      </w:r>
    </w:p>
    <w:p>
      <w:pPr>
        <w:pStyle w:val="BodyText"/>
        <w:rPr/>
      </w:pPr>
      <w:r>
        <w:rPr>
          <w:b/>
          <w:bCs/>
        </w:rPr>
        <w:t>Ver el día de un vendedor.</w:t>
      </w:r>
      <w:r>
        <w:rPr/>
        <w:t xml:space="preserve"> Desde </w:t>
      </w:r>
      <w:r>
        <w:rPr>
          <w:b/>
          <w:bCs/>
        </w:rPr>
        <w:t>Equipo</w:t>
      </w:r>
      <w:r>
        <w:rPr/>
        <w:t xml:space="preserve"> → </w:t>
      </w:r>
      <w:r>
        <w:rPr>
          <w:b/>
          <w:bCs/>
        </w:rPr>
        <w:t>Ver su día</w:t>
      </w:r>
      <w:r>
        <w:rPr/>
        <w:t xml:space="preserve"> consultas qué productos preparó y cuánto lleva vendido. Es solo de lectura: no puedes modificar su inventario.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0" name="Image60" descr="Inventario de un vendedor, en solo l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 descr="Inventario de un vendedor, en solo lectura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Inventario de un vendedor, en solo lectura</w:t>
      </w:r>
    </w:p>
    <w:p>
      <w:pPr>
        <w:pStyle w:val="BlockText"/>
        <w:rPr/>
      </w:pPr>
      <w:r>
        <w:rPr>
          <w:b/>
          <w:bCs/>
        </w:rPr>
        <w:t>Cómo entender “lo que se le debe”.</w:t>
      </w:r>
      <w:r>
        <w:rPr/>
        <w:t xml:space="preserve"> Es el dinero de las ventas pendientes de esa persona, de cualquier día: lo que sus clientes todavía no han pagado y que ella te debe entregar o cobrar.</w:t>
      </w:r>
      <w:bookmarkEnd w:id="34"/>
      <w:bookmarkEnd w:id="50"/>
    </w:p>
    <w:p>
      <w:pPr>
        <w:pStyle w:val="Heading1"/>
        <w:rPr/>
      </w:pPr>
      <w:bookmarkStart w:id="51" w:name="__RefHeading___Toc2151_2420786254"/>
      <w:bookmarkStart w:id="52" w:name="parte-3.-guía-del-vendedor"/>
      <w:bookmarkEnd w:id="51"/>
      <w:r>
        <w:rPr/>
        <w:t>Parte 3. Guía del vendedor</w:t>
      </w:r>
    </w:p>
    <w:p>
      <w:pPr>
        <w:pStyle w:val="FirstParagraph"/>
        <w:rPr/>
      </w:pPr>
      <w:r>
        <w:rPr/>
        <w:t>El vendedor prepara su propio día con los productos que registró el propietario, vende, cobra, corrige sus propios errores y consulta lo suyo. No ve ni modifica nada de otras personas.</w:t>
      </w:r>
    </w:p>
    <w:p>
      <w:pPr>
        <w:pStyle w:val="Heading2"/>
        <w:rPr/>
      </w:pPr>
      <w:bookmarkStart w:id="53" w:name="__RefHeading___Toc2153_2420786254"/>
      <w:bookmarkStart w:id="54" w:name="lo-que-puedes-y-lo-que-no"/>
      <w:bookmarkEnd w:id="53"/>
      <w:r>
        <w:rPr/>
        <w:t>15. Lo que puedes y lo que no</w:t>
      </w:r>
    </w:p>
    <w:tbl>
      <w:tblPr>
        <w:tblStyle w:val="Table"/>
        <w:tblW w:w="5000" w:type="pct"/>
        <w:jc w:val="left"/>
        <w:tblInd w:w="105" w:type="dxa"/>
        <w:shd w:fill="F8FAFD" w:val="clea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noHBand="0" w:noVBand="0" w:firstColumn="0" w:lastRow="0" w:lastColumn="0" w:firstRow="1"/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Puedes</w:t>
            </w:r>
          </w:p>
        </w:tc>
        <w:tc>
          <w:tcPr>
            <w:tcW w:w="4873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No puedes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Preparar tu día con los productos del propietario y las cantidades que tengas.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Crear, editar ni desactivar productos.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Vender y cobrar.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Cambiar la configuración de la tienda ni el horario.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Registrar pagos de tus ventas pendientes.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Ver las ventas, pagos o el inventario de otra persona.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 xml:space="preserve">Cancelar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tus</w:t>
            </w:r>
            <w:r>
              <w:rPr>
                <w:kern w:val="0"/>
                <w:szCs w:val="24"/>
                <w:lang w:val="es-MX" w:eastAsia="en-US" w:bidi="ar-SA"/>
              </w:rPr>
              <w:t xml:space="preserve"> ventas y anular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tus</w:t>
            </w:r>
            <w:r>
              <w:rPr>
                <w:kern w:val="0"/>
                <w:szCs w:val="24"/>
                <w:lang w:val="es-MX" w:eastAsia="en-US" w:bidi="ar-SA"/>
              </w:rPr>
              <w:t xml:space="preserve"> pagos, con motivo.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Ver el equipo ni dar de alta o de baja a nadie.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 xml:space="preserve">Ver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Mis ventas</w:t>
            </w:r>
            <w:r>
              <w:rPr>
                <w:kern w:val="0"/>
                <w:szCs w:val="24"/>
                <w:lang w:val="es-MX" w:eastAsia="en-US" w:bidi="ar-SA"/>
              </w:rPr>
              <w:t xml:space="preserve"> y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Mis reportes</w:t>
            </w:r>
            <w:r>
              <w:rPr>
                <w:kern w:val="0"/>
                <w:szCs w:val="24"/>
                <w:lang w:val="es-MX" w:eastAsia="en-US" w:bidi="ar-SA"/>
              </w:rPr>
              <w:t>, incluida tu utilidad bruta.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Cambiar tu contraseña (por ahora).</w:t>
            </w:r>
          </w:p>
        </w:tc>
      </w:tr>
    </w:tbl>
    <w:p>
      <w:pPr>
        <w:pStyle w:val="BodyText"/>
        <w:rPr/>
      </w:pPr>
      <w:r>
        <w:rPr/>
        <w:t xml:space="preserve">Tu menú </w:t>
      </w:r>
      <w:r>
        <w:rPr>
          <w:b/>
          <w:bCs/>
        </w:rPr>
        <w:t>Más</w:t>
      </w:r>
      <w:r>
        <w:rPr/>
        <w:t xml:space="preserve"> es corto: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1" name="Image61" descr="Menú Más del vendedor: Mis ventas, Mis reportes y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 descr="Menú Más del vendedor: Mis ventas, Mis reportes y Perfil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Menú Más del vendedor: Mis ventas, Mis reportes y Perfil</w:t>
      </w:r>
    </w:p>
    <w:p>
      <w:pPr>
        <w:pStyle w:val="BodyText"/>
        <w:rPr/>
      </w:pPr>
      <w:r>
        <w:rPr/>
        <w:t xml:space="preserve">Si escribes una dirección que no te corresponde, la aplicación te regresa a </w:t>
      </w:r>
      <w:r>
        <w:rPr>
          <w:b/>
          <w:bCs/>
        </w:rPr>
        <w:t>Hoy</w:t>
      </w:r>
      <w:r>
        <w:rPr/>
        <w:t xml:space="preserve"> con el aviso </w:t>
      </w:r>
      <w:r>
        <w:rPr>
          <w:b/>
          <w:bCs/>
        </w:rPr>
        <w:t>No tienes acceso a esa pantalla.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2" name="Image62" descr="Pantalla Hoy con el aviso “No tienes acceso a esa pantalla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Pantalla Hoy con el aviso “No tienes acceso a esa pantalla.”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5" w:name="lo-que-puedes-y-lo-que-no"/>
      <w:r>
        <w:rPr/>
        <w:t>Pantalla Hoy con el aviso “No tienes acceso a esa pantalla.”</w:t>
      </w:r>
      <w:bookmarkEnd w:id="55"/>
    </w:p>
    <w:p>
      <w:pPr>
        <w:pStyle w:val="Heading2"/>
        <w:rPr/>
      </w:pPr>
      <w:bookmarkStart w:id="56" w:name="__RefHeading___Toc2155_2420786254"/>
      <w:bookmarkStart w:id="57" w:name="tu-día-de-trabajo"/>
      <w:bookmarkEnd w:id="56"/>
      <w:r>
        <w:rPr/>
        <w:t>16. Tu día de trabajo</w:t>
      </w:r>
    </w:p>
    <w:p>
      <w:pPr>
        <w:pStyle w:val="FirstParagraph"/>
        <w:rPr/>
      </w:pPr>
      <w:r>
        <w:rPr/>
        <w:t xml:space="preserve">Inicia sesión como en la sección 1. Tu pantalla </w:t>
      </w:r>
      <w:r>
        <w:rPr>
          <w:b/>
          <w:bCs/>
        </w:rPr>
        <w:t>Hoy</w:t>
      </w:r>
      <w:r>
        <w:rPr/>
        <w:t xml:space="preserve"> muestra </w:t>
      </w:r>
      <w:r>
        <w:rPr>
          <w:b/>
          <w:bCs/>
        </w:rPr>
        <w:t>solo lo tuyo</w:t>
      </w:r>
      <w:r>
        <w:rPr/>
        <w:t>. Al empezar, te pide preparar tu día.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3" name="Image63" descr="Hoy del vendedor sin el día preparado y el botón Preparar día señ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 descr="Hoy del vendedor sin el día preparado y el botón Preparar día señalado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Hoy del vendedor sin el día preparado y el botón Preparar día señalado</w:t>
      </w:r>
    </w:p>
    <w:p>
      <w:pPr>
        <w:pStyle w:val="Normal"/>
        <w:numPr>
          <w:ilvl w:val="0"/>
          <w:numId w:val="74"/>
        </w:numPr>
        <w:rPr/>
      </w:pPr>
      <w:r>
        <w:rPr>
          <w:b/>
          <w:bCs/>
        </w:rPr>
        <w:t>Prepara tu día.</w:t>
      </w:r>
      <w:r>
        <w:rPr/>
        <w:t xml:space="preserve"> Toca </w:t>
      </w:r>
      <w:r>
        <w:rPr>
          <w:b/>
          <w:bCs/>
        </w:rPr>
        <w:t>Preparar día</w:t>
      </w:r>
      <w:r>
        <w:rPr/>
        <w:t xml:space="preserve"> (o </w:t>
      </w:r>
      <w:r>
        <w:rPr>
          <w:b/>
          <w:bCs/>
        </w:rPr>
        <w:t>Día</w:t>
      </w:r>
      <w:r>
        <w:rPr/>
        <w:t xml:space="preserve">) y </w:t>
      </w:r>
      <w:r>
        <w:rPr>
          <w:b/>
          <w:bCs/>
        </w:rPr>
        <w:t>Agregar producto</w:t>
      </w:r>
      <w:r>
        <w:rPr/>
        <w:t>. Verás todos los productos que registró el propietario. Elige cada uno que vayas a vender y escribe con cuántas piezas cuentas.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5328920"/>
            <wp:effectExtent l="0" t="0" r="0" b="0"/>
            <wp:docPr id="64" name="Image64" descr="Lista de productos del propietario al agregar un producto al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 descr="Lista de productos del propietario al agregar un producto al día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Lista de productos del propietario al agregar un producto al día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Cada vendedor prepara </w:t>
      </w:r>
      <w:r>
        <w:rPr>
          <w:b/>
          <w:bCs/>
        </w:rPr>
        <w:t>su propio</w:t>
      </w:r>
      <w:r>
        <w:rPr/>
        <w:t xml:space="preserve"> inventario: lo que tú agregues no afecta a nadie más. Para aumentar o quitar, usa </w:t>
      </w:r>
      <w:r>
        <w:rPr>
          <w:b/>
          <w:bCs/>
        </w:rPr>
        <w:t>Aumentar</w:t>
      </w:r>
      <w:r>
        <w:rPr/>
        <w:t xml:space="preserve"> y </w:t>
      </w:r>
      <w:r>
        <w:rPr>
          <w:b/>
          <w:bCs/>
        </w:rPr>
        <w:t>Quitar</w:t>
      </w:r>
      <w:r>
        <w:rPr/>
        <w:t>, igual que en la sección 3.</w:t>
      </w:r>
    </w:p>
    <w:p>
      <w:pPr>
        <w:pStyle w:val="CaptionedFigure"/>
        <w:numPr>
          <w:ilvl w:val="0"/>
          <w:numId w:val="1"/>
        </w:numPr>
        <w:rPr/>
      </w:pPr>
      <w:r>
        <w:rPr/>
        <w:drawing>
          <wp:inline distT="0" distB="0" distL="0" distR="0">
            <wp:extent cx="2592070" cy="6781165"/>
            <wp:effectExtent l="0" t="0" r="0" b="0"/>
            <wp:docPr id="65" name="Image65" descr="Día preparado del vendedor con sus productos y cant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 descr="Día preparado del vendedor con sus productos y cantidade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"/>
        </w:numPr>
        <w:rPr/>
      </w:pPr>
      <w:r>
        <w:rPr/>
        <w:t>Día preparado del vendedor con sus productos y cantidades</w:t>
      </w:r>
    </w:p>
    <w:p>
      <w:pPr>
        <w:pStyle w:val="Normal"/>
        <w:numPr>
          <w:ilvl w:val="0"/>
          <w:numId w:val="75"/>
        </w:numPr>
        <w:rPr/>
      </w:pPr>
      <w:r>
        <w:rPr>
          <w:b/>
          <w:bCs/>
        </w:rPr>
        <w:t>Vende y cobra</w:t>
      </w:r>
      <w:r>
        <w:rPr/>
        <w:t xml:space="preserve"> como se explica en las secciones 4 y 5: </w:t>
      </w:r>
      <w:r>
        <w:rPr>
          <w:b/>
          <w:bCs/>
        </w:rPr>
        <w:t>Nueva venta</w:t>
      </w:r>
      <w:r>
        <w:rPr/>
        <w:t xml:space="preserve">, </w:t>
      </w:r>
      <w:r>
        <w:rPr>
          <w:b/>
          <w:bCs/>
        </w:rPr>
        <w:t>Cobrar ahora</w:t>
      </w:r>
      <w:r>
        <w:rPr/>
        <w:t xml:space="preserve"> o </w:t>
      </w:r>
      <w:r>
        <w:rPr>
          <w:b/>
          <w:bCs/>
        </w:rPr>
        <w:t>Dejar pendiente</w:t>
      </w:r>
      <w:r>
        <w:rPr/>
        <w:t xml:space="preserve">, y después </w:t>
      </w:r>
      <w:r>
        <w:rPr>
          <w:b/>
          <w:bCs/>
        </w:rPr>
        <w:t>Registrar pago</w:t>
      </w:r>
      <w:r>
        <w:rPr/>
        <w:t xml:space="preserve"> cuando te paguen.</w:t>
      </w:r>
    </w:p>
    <w:p>
      <w:pPr>
        <w:pStyle w:val="Normal"/>
        <w:numPr>
          <w:ilvl w:val="0"/>
          <w:numId w:val="76"/>
        </w:numPr>
        <w:rPr/>
      </w:pPr>
      <w:r>
        <w:rPr>
          <w:b/>
          <w:bCs/>
        </w:rPr>
        <w:t>Corrige tus errores.</w:t>
      </w:r>
      <w:r>
        <w:rPr/>
        <w:t xml:space="preserve"> Puedes cancelar una venta tuya y anular un pago tuyo, con motivo (sección 6).</w:t>
      </w:r>
      <w:bookmarkEnd w:id="57"/>
    </w:p>
    <w:p>
      <w:pPr>
        <w:pStyle w:val="Heading2"/>
        <w:rPr/>
      </w:pPr>
      <w:bookmarkStart w:id="58" w:name="__RefHeading___Toc2157_2420786254"/>
      <w:bookmarkStart w:id="59" w:name="consultar-lo-tuyo"/>
      <w:bookmarkEnd w:id="58"/>
      <w:r>
        <w:rPr/>
        <w:t>17. Consultar lo tuyo</w:t>
      </w:r>
    </w:p>
    <w:p>
      <w:pPr>
        <w:pStyle w:val="FirstParagraph"/>
        <w:rPr/>
      </w:pP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Mis ventas</w:t>
      </w:r>
      <w:r>
        <w:rPr/>
        <w:t xml:space="preserve"> muestra el historial de </w:t>
      </w:r>
      <w:r>
        <w:rPr>
          <w:b/>
          <w:bCs/>
        </w:rPr>
        <w:t>tus</w:t>
      </w:r>
      <w:r>
        <w:rPr/>
        <w:t xml:space="preserve"> ventas, con los mismos filtros de la sección 7.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6" name="Image66" descr="Mis ventas: solo las ventas de este vend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descr="Mis ventas: solo las ventas de este vendedor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Mis ventas: solo las ventas de este vendedor</w:t>
      </w:r>
    </w:p>
    <w:p>
      <w:pPr>
        <w:pStyle w:val="BodyText"/>
        <w:rPr/>
      </w:pPr>
      <w:r>
        <w:rPr>
          <w:b/>
          <w:bCs/>
        </w:rPr>
        <w:t>Más</w:t>
      </w:r>
      <w:r>
        <w:rPr/>
        <w:t xml:space="preserve"> → </w:t>
      </w:r>
      <w:r>
        <w:rPr>
          <w:b/>
          <w:bCs/>
        </w:rPr>
        <w:t>Mis reportes</w:t>
      </w:r>
      <w:r>
        <w:rPr/>
        <w:t xml:space="preserve"> muestra tus números del día, la semana, el mes o un rango (sección 8). Incluye tu </w:t>
      </w:r>
      <w:r>
        <w:rPr>
          <w:b/>
          <w:bCs/>
        </w:rPr>
        <w:t>utilidad bruta</w:t>
      </w:r>
      <w:r>
        <w:rPr/>
        <w:t>, calculada con los precios y costos que definió el propietario.</w:t>
      </w:r>
    </w:p>
    <w:p>
      <w:pPr>
        <w:pStyle w:val="CaptionedFigure"/>
        <w:rPr/>
      </w:pPr>
      <w:r>
        <w:rPr/>
        <w:drawing>
          <wp:inline distT="0" distB="0" distL="0" distR="0">
            <wp:extent cx="5255895" cy="5154930"/>
            <wp:effectExtent l="0" t="0" r="0" b="0"/>
            <wp:docPr id="67" name="Image67" descr="Mis reportes: ventas, cobrado, pendiente por cobrar y utilidad bruta del vend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descr="Mis reportes: ventas, cobrado, pendiente por cobrar y utilidad bruta del vendedor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Mis reportes: ventas, cobrado, pendiente por cobrar y utilidad bruta del vendedor</w:t>
      </w:r>
    </w:p>
    <w:p>
      <w:pPr>
        <w:pStyle w:val="BodyText"/>
        <w:rPr/>
      </w:pPr>
      <w:r>
        <w:rPr/>
        <w:t xml:space="preserve">El </w:t>
      </w:r>
      <w:r>
        <w:rPr>
          <w:b/>
          <w:bCs/>
        </w:rPr>
        <w:t>Pendiente del periodo</w:t>
      </w:r>
      <w:r>
        <w:rPr/>
        <w:t xml:space="preserve"> es el dinero de tus ventas que todavía no cobras. El propietario ve esa misma cifra en sus reportes por vendedor.</w:t>
      </w:r>
      <w:bookmarkEnd w:id="59"/>
    </w:p>
    <w:p>
      <w:pPr>
        <w:pStyle w:val="Heading2"/>
        <w:rPr/>
      </w:pPr>
      <w:bookmarkStart w:id="60" w:name="__RefHeading___Toc2159_2420786254"/>
      <w:bookmarkStart w:id="61" w:name="si-tu-cuenta-es-dada-de-baja"/>
      <w:bookmarkEnd w:id="60"/>
      <w:r>
        <w:rPr/>
        <w:t>18. Si tu cuenta es dada de baja</w:t>
      </w:r>
    </w:p>
    <w:p>
      <w:pPr>
        <w:pStyle w:val="FirstParagraph"/>
        <w:rPr/>
      </w:pPr>
      <w:r>
        <w:rPr/>
        <w:t>Si el propietario te da de baja, en tu siguiente toque ves esta pantalla y ya no puedes usar la tienda. Si crees que es un error, habla con el propietario.</w:t>
      </w:r>
    </w:p>
    <w:p>
      <w:pPr>
        <w:pStyle w:val="CaptionedFigure"/>
        <w:rPr/>
      </w:pPr>
      <w:r>
        <w:rPr/>
        <w:drawing>
          <wp:inline distT="0" distB="0" distL="0" distR="0">
            <wp:extent cx="2592070" cy="5328920"/>
            <wp:effectExtent l="0" t="0" r="0" b="0"/>
            <wp:docPr id="68" name="Image68" descr="Pantalla “Tu cuenta fue dada de baja” con el botón Cerr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" descr="Pantalla “Tu cuenta fue dada de baja” con el botón Cerrar sesión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2" w:name="parte-3.-guía-del-vendedor"/>
      <w:bookmarkStart w:id="63" w:name="si-tu-cuenta-es-dada-de-baja"/>
      <w:r>
        <w:rPr/>
        <w:t>Pantalla “Tu cuenta fue dada de baja” con el botón Cerrar sesión</w:t>
      </w:r>
      <w:bookmarkEnd w:id="62"/>
      <w:bookmarkEnd w:id="63"/>
    </w:p>
    <w:p>
      <w:pPr>
        <w:pStyle w:val="Heading1"/>
        <w:rPr/>
      </w:pPr>
      <w:bookmarkStart w:id="64" w:name="__RefHeading___Toc2161_2420786254"/>
      <w:bookmarkEnd w:id="64"/>
      <w:r>
        <w:rPr/>
        <w:t>Glosario</w:t>
      </w:r>
    </w:p>
    <w:tbl>
      <w:tblPr>
        <w:tblStyle w:val="Table"/>
        <w:tblW w:w="5000" w:type="pct"/>
        <w:jc w:val="left"/>
        <w:tblInd w:w="0" w:type="dxa"/>
        <w:shd w:fill="F8FAFD" w:val="clea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noHBand="0" w:noVBand="0" w:firstColumn="0" w:lastRow="0" w:lastColumn="0" w:firstRow="1"/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Término</w:t>
            </w:r>
          </w:p>
        </w:tc>
        <w:tc>
          <w:tcPr>
            <w:tcW w:w="4873" w:type="dxa"/>
            <w:tcBorders/>
            <w:shd w:color="auto" w:fill="DCE5FB" w:val="clear"/>
          </w:tcPr>
          <w:p>
            <w:pPr>
              <w:pStyle w:val="Compact"/>
              <w:widowControl/>
              <w:spacing w:before="0" w:after="40"/>
              <w:jc w:val="left"/>
              <w:rPr>
                <w:b/>
                <w:kern w:val="0"/>
                <w:szCs w:val="24"/>
                <w:lang w:val="es-MX" w:eastAsia="en-US" w:bidi="ar-SA"/>
              </w:rPr>
            </w:pPr>
            <w:r>
              <w:rPr>
                <w:b/>
                <w:kern w:val="0"/>
                <w:szCs w:val="24"/>
                <w:lang w:val="es-MX" w:eastAsia="en-US" w:bidi="ar-SA"/>
              </w:rPr>
              <w:t>Significado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Folio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El número de una venta, por ejemplo V-0001. Es único dentro de tu tienda.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Preparar el día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Registrar qué productos tienes hoy y cuántas piezas de cada uno.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Jornada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El día de trabajo. Tiene un horario, pero solo informativo.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Disponible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Lo que queda de un producto en el día: inicial menos vendido.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Pendiente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Venta que todavía no está pagada por completo.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Cobrado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Dinero efectivamente recibido, contado por la fecha en que se recibió.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Anulado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Un pago que se corrigió: sigue visible, pero ya no cuenta.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Cancelada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Una venta que se dejó sin efecto: sigue visible, pero ya no cuenta.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Utilidad bruta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 xml:space="preserve">Ventas menos el costo de los productos vendidos. No incluye gastos ni impuestos, así que </w:t>
            </w: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no</w:t>
            </w:r>
            <w:r>
              <w:rPr>
                <w:kern w:val="0"/>
                <w:szCs w:val="24"/>
                <w:lang w:val="es-MX" w:eastAsia="en-US" w:bidi="ar-SA"/>
              </w:rPr>
              <w:t xml:space="preserve"> es la utilidad neta.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Margen bruto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La utilidad bruta como porcentaje de las ventas.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Por devolver fuera del sistema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Dinero de una venta cancelada que ya se había cobrado y que se devuelve por fuera de la aplicación.</w:t>
            </w:r>
          </w:p>
        </w:tc>
      </w:tr>
      <w:tr>
        <w:trPr/>
        <w:tc>
          <w:tcPr>
            <w:tcW w:w="4872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b/>
                <w:bCs/>
                <w:kern w:val="0"/>
                <w:szCs w:val="24"/>
                <w:lang w:val="es-MX" w:eastAsia="en-US" w:bidi="ar-SA"/>
              </w:rPr>
              <w:t>Dado de baja</w:t>
            </w:r>
          </w:p>
        </w:tc>
        <w:tc>
          <w:tcPr>
            <w:tcW w:w="4873" w:type="dxa"/>
            <w:tcBorders/>
            <w:shd w:color="auto" w:fill="F8FAFD" w:val="clear"/>
          </w:tcPr>
          <w:p>
            <w:pPr>
              <w:pStyle w:val="Compact"/>
              <w:widowControl/>
              <w:spacing w:before="0" w:after="40"/>
              <w:jc w:val="left"/>
              <w:rPr>
                <w:kern w:val="0"/>
                <w:szCs w:val="24"/>
                <w:lang w:val="es-MX" w:eastAsia="en-US" w:bidi="ar-SA"/>
              </w:rPr>
            </w:pPr>
            <w:r>
              <w:rPr>
                <w:kern w:val="0"/>
                <w:szCs w:val="24"/>
                <w:lang w:val="es-MX" w:eastAsia="en-US" w:bidi="ar-SA"/>
              </w:rPr>
              <w:t>Una persona del equipo que ya no puede entrar. Sus ventas se conservan.</w:t>
            </w:r>
            <w:bookmarkStart w:id="65" w:name="glosario"/>
            <w:bookmarkEnd w:id="65"/>
          </w:p>
        </w:tc>
      </w:tr>
    </w:tbl>
    <w:sectPr>
      <w:headerReference w:type="even" r:id="rId70"/>
      <w:headerReference w:type="default" r:id="rId71"/>
      <w:headerReference w:type="first" r:id="rId72"/>
      <w:footerReference w:type="even" r:id="rId73"/>
      <w:footerReference w:type="default" r:id="rId74"/>
      <w:footerReference w:type="first" r:id="rId75"/>
      <w:type w:val="nextPage"/>
      <w:pgSz w:w="12240" w:h="15840"/>
      <w:pgMar w:left="1247" w:right="1247" w:gutter="0" w:header="720" w:top="1247" w:footer="720" w:bottom="124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jc w:val="center"/>
      <w:rPr/>
    </w:pPr>
    <w:r>
      <w:rPr>
        <w:color w:val="4D5F79"/>
        <w:sz w:val="18"/>
      </w:rPr>
      <w:t xml:space="preserve">Manual de usuario · Página </w:t>
    </w:r>
    <w:r>
      <w:rPr>
        <w:color w:val="4D5F79"/>
        <w:sz w:val="18"/>
      </w:rPr>
      <w:fldChar w:fldCharType="begin"/>
    </w:r>
    <w:r>
      <w:rPr>
        <w:sz w:val="18"/>
        <w:color w:val="4D5F79"/>
      </w:rPr>
      <w:instrText xml:space="preserve"> PAGE </w:instrText>
    </w:r>
    <w:r>
      <w:rPr>
        <w:sz w:val="18"/>
        <w:color w:val="4D5F79"/>
      </w:rPr>
      <w:fldChar w:fldCharType="separate"/>
    </w:r>
    <w:r>
      <w:rPr>
        <w:sz w:val="18"/>
        <w:color w:val="4D5F79"/>
      </w:rPr>
      <w:t>74</w:t>
    </w:r>
    <w:r>
      <w:rPr>
        <w:sz w:val="18"/>
        <w:color w:val="4D5F7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  <w:drawing>
        <wp:anchor behindDoc="1" distT="0" distB="0" distL="0" distR="0" simplePos="0" locked="0" layoutInCell="0" allowOverlap="1" relativeHeight="14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69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  <w:drawing>
        <wp:anchor behindDoc="1" distT="0" distB="0" distL="0" distR="0" simplePos="0" locked="0" layoutInCell="0" allowOverlap="1" relativeHeight="6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70" name="Image6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6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"/>
  </w:num>
  <w:num w:numId="22">
    <w:abstractNumId w:val="2"/>
  </w:num>
  <w:num w:numId="23">
    <w:abstractNumId w:val="2"/>
  </w:num>
  <w:num w:numId="24">
    <w:abstractNumId w:val="4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4"/>
    <w:lvlOverride w:ilvl="0">
      <w:startOverride w:val="1"/>
    </w:lvlOverride>
  </w:num>
  <w:num w:numId="31">
    <w:abstractNumId w:val="4"/>
  </w:num>
  <w:num w:numId="32">
    <w:abstractNumId w:val="4"/>
  </w:num>
  <w:num w:numId="33">
    <w:abstractNumId w:val="4"/>
  </w:num>
  <w:num w:numId="34">
    <w:abstractNumId w:val="4"/>
    <w:lvlOverride w:ilvl="0">
      <w:startOverride w:val="1"/>
    </w:lvlOverride>
  </w:num>
  <w:num w:numId="35">
    <w:abstractNumId w:val="4"/>
  </w:num>
  <w:num w:numId="36">
    <w:abstractNumId w:val="4"/>
  </w:num>
  <w:num w:numId="37">
    <w:abstractNumId w:val="4"/>
  </w:num>
  <w:num w:numId="38">
    <w:abstractNumId w:val="4"/>
    <w:lvlOverride w:ilvl="0">
      <w:startOverride w:val="1"/>
    </w:lvlOverride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4"/>
    <w:lvlOverride w:ilvl="0">
      <w:startOverride w:val="1"/>
    </w:lvlOverride>
  </w:num>
  <w:num w:numId="44">
    <w:abstractNumId w:val="4"/>
  </w:num>
  <w:num w:numId="45">
    <w:abstractNumId w:val="4"/>
  </w:num>
  <w:num w:numId="46">
    <w:abstractNumId w:val="4"/>
    <w:lvlOverride w:ilvl="0">
      <w:startOverride w:val="1"/>
    </w:lvlOverride>
  </w:num>
  <w:num w:numId="47">
    <w:abstractNumId w:val="4"/>
  </w:num>
  <w:num w:numId="48">
    <w:abstractNumId w:val="4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4"/>
    <w:lvlOverride w:ilvl="0">
      <w:startOverride w:val="1"/>
    </w:lvlOverride>
  </w:num>
  <w:num w:numId="60">
    <w:abstractNumId w:val="4"/>
  </w:num>
  <w:num w:numId="61">
    <w:abstractNumId w:val="4"/>
  </w:num>
  <w:num w:numId="62">
    <w:abstractNumId w:val="2"/>
  </w:num>
  <w:num w:numId="63">
    <w:abstractNumId w:val="2"/>
  </w:num>
  <w:num w:numId="64">
    <w:abstractNumId w:val="2"/>
  </w:num>
  <w:num w:numId="65">
    <w:abstractNumId w:val="4"/>
    <w:lvlOverride w:ilvl="0">
      <w:startOverride w:val="1"/>
    </w:lvlOverride>
  </w:num>
  <w:num w:numId="66">
    <w:abstractNumId w:val="4"/>
  </w:num>
  <w:num w:numId="67">
    <w:abstractNumId w:val="4"/>
  </w:num>
  <w:num w:numId="68">
    <w:abstractNumId w:val="4"/>
  </w:num>
  <w:num w:numId="69">
    <w:abstractNumId w:val="2"/>
  </w:num>
  <w:num w:numId="70">
    <w:abstractNumId w:val="2"/>
  </w:num>
  <w:num w:numId="71">
    <w:abstractNumId w:val="2"/>
  </w:num>
  <w:num w:numId="72">
    <w:abstractNumId w:val="4"/>
    <w:lvlOverride w:ilvl="0">
      <w:startOverride w:val="1"/>
    </w:lvlOverride>
  </w:num>
  <w:num w:numId="73">
    <w:abstractNumId w:val="4"/>
  </w:num>
  <w:num w:numId="74">
    <w:abstractNumId w:val="4"/>
    <w:lvlOverride w:ilvl="0">
      <w:startOverride w:val="1"/>
    </w:lvlOverride>
  </w:num>
  <w:num w:numId="75">
    <w:abstractNumId w:val="4"/>
  </w:num>
  <w:num w:numId="76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80"/>
      <w:jc w:val="left"/>
    </w:pPr>
    <w:rPr>
      <w:rFonts w:ascii="Calibri" w:hAnsi="Calibri" w:eastAsia="Calibri" w:cs="Calibri"/>
      <w:color w:val="10223A"/>
      <w:kern w:val="0"/>
      <w:sz w:val="21"/>
      <w:szCs w:val="24"/>
      <w:lang w:val="es-MX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lineRule="auto" w:line="276" w:before="0" w:after="240"/>
      <w:outlineLvl w:val="0"/>
    </w:pPr>
    <w:rPr>
      <w:rFonts w:ascii="Calibri" w:hAnsi="Calibri" w:eastAsia="Calibri" w:cs="Calibri"/>
      <w:b/>
      <w:bCs/>
      <w:color w:val="1D3FD1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lineRule="auto" w:line="276" w:before="360" w:after="120"/>
      <w:outlineLvl w:val="1"/>
    </w:pPr>
    <w:rPr>
      <w:rFonts w:ascii="Calibri" w:hAnsi="Calibri" w:eastAsia="Calibri" w:cs="Calibri"/>
      <w:b/>
      <w:bCs/>
      <w:color w:val="1D3FD1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lineRule="auto" w:line="276" w:before="240" w:after="80"/>
      <w:outlineLvl w:val="2"/>
    </w:pPr>
    <w:rPr>
      <w:rFonts w:ascii="Calibri" w:hAnsi="Calibri" w:eastAsia="Calibri" w:cs="Calibri"/>
      <w:b/>
      <w:bCs/>
      <w:color w:val="10223A"/>
      <w:sz w:val="25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lineRule="auto" w:line="276" w:before="160" w:after="60"/>
      <w:outlineLvl w:val="3"/>
    </w:pPr>
    <w:rPr>
      <w:rFonts w:ascii="Calibri" w:hAnsi="Calibri" w:eastAsia="Calibri" w:cs="Calibri"/>
      <w:b/>
      <w:bCs/>
      <w:i/>
      <w:color w:val="10223A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0" w:after="120"/>
    </w:pPr>
    <w:rPr>
      <w:rFonts w:ascii="Calibri" w:hAnsi="Calibri" w:eastAsia="Calibri" w:cs="Calibri"/>
      <w:color w:val="10223A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Calibri" w:hAnsi="Calibri" w:eastAsia="Calibri" w:cs="Calibri"/>
      <w:i/>
      <w:color w:val="4D5F79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0" w:after="120"/>
    </w:pPr>
    <w:rPr>
      <w:rFonts w:ascii="Calibri" w:hAnsi="Calibri" w:eastAsia="Calibri" w:cs="Calibri"/>
      <w:color w:val="10223A"/>
      <w:sz w:val="21"/>
    </w:rPr>
  </w:style>
  <w:style w:type="paragraph" w:styleId="Compact" w:customStyle="1">
    <w:name w:val="Compact"/>
    <w:basedOn w:val="BodyText"/>
    <w:qFormat/>
    <w:pPr>
      <w:spacing w:lineRule="auto" w:line="276" w:before="0" w:after="40"/>
    </w:pPr>
    <w:rPr>
      <w:rFonts w:ascii="Calibri" w:hAnsi="Calibri" w:eastAsia="Calibri" w:cs="Calibri"/>
      <w:color w:val="10223A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lineRule="auto" w:line="276" w:before="3000" w:after="240"/>
      <w:jc w:val="left"/>
    </w:pPr>
    <w:rPr>
      <w:rFonts w:ascii="Calibri" w:hAnsi="Calibri" w:eastAsia="Calibri" w:cs="Calibri"/>
      <w:b/>
      <w:bCs/>
      <w:color w:val="1D3FD1"/>
      <w:sz w:val="64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lineRule="auto" w:line="276" w:before="0" w:after="360"/>
      <w:jc w:val="left"/>
    </w:pPr>
    <w:rPr>
      <w:rFonts w:ascii="Calibri" w:hAnsi="Calibri" w:eastAsia="Calibri" w:cs="Calibri"/>
      <w:color w:val="4D5F79"/>
      <w:sz w:val="28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lineRule="auto" w:line="276" w:before="0" w:after="40"/>
      <w:jc w:val="left"/>
    </w:pPr>
    <w:rPr>
      <w:rFonts w:ascii="Calibri" w:hAnsi="Calibri" w:eastAsia="Calibri" w:cs="Calibri"/>
      <w:color w:val="4D5F79"/>
      <w:kern w:val="0"/>
      <w:sz w:val="22"/>
      <w:szCs w:val="24"/>
      <w:lang w:val="es-MX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lineRule="auto" w:line="276" w:before="0" w:after="40"/>
      <w:jc w:val="left"/>
    </w:pPr>
    <w:rPr>
      <w:rFonts w:ascii="Calibri" w:hAnsi="Calibri" w:eastAsia="Calibri" w:cs="Calibri"/>
      <w:color w:val="4D5F79"/>
      <w:kern w:val="0"/>
      <w:sz w:val="22"/>
      <w:szCs w:val="24"/>
      <w:lang w:val="es-MX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1D3FD1"/>
      </w:pBdr>
      <w:shd w:val="clear" w:color="auto" w:fill="E4ECFB"/>
      <w:spacing w:lineRule="auto" w:line="276" w:before="120" w:after="160"/>
      <w:ind w:hanging="0" w:left="227" w:right="113"/>
    </w:pPr>
    <w:rPr>
      <w:rFonts w:ascii="Calibri" w:hAnsi="Calibri" w:eastAsia="Calibri" w:cs="Calibri"/>
      <w:color w:val="10223A"/>
      <w:sz w:val="21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Calibri" w:hAnsi="Calibri" w:eastAsia="Calibri" w:cs="Calibri"/>
      <w:i/>
      <w:color w:val="4D5F79"/>
      <w:sz w:val="18"/>
    </w:rPr>
  </w:style>
  <w:style w:type="paragraph" w:styleId="ImageCaption" w:customStyle="1">
    <w:name w:val="Image Caption"/>
    <w:basedOn w:val="Caption"/>
    <w:qFormat/>
    <w:pPr>
      <w:spacing w:lineRule="auto" w:line="276" w:before="40" w:after="200"/>
      <w:jc w:val="center"/>
    </w:pPr>
    <w:rPr>
      <w:rFonts w:ascii="Calibri" w:hAnsi="Calibri" w:eastAsia="Calibri" w:cs="Calibri"/>
      <w:i/>
      <w:color w:val="4D5F79"/>
      <w:sz w:val="18"/>
    </w:rPr>
  </w:style>
  <w:style w:type="paragraph" w:styleId="Figure" w:customStyle="1">
    <w:name w:val="Figure"/>
    <w:basedOn w:val="Normal"/>
    <w:qFormat/>
    <w:pPr>
      <w:keepNext w:val="true"/>
      <w:spacing w:lineRule="auto" w:line="276" w:before="80" w:after="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  <w:spacing w:lineRule="auto" w:line="276" w:before="80" w:after="0"/>
      <w:jc w:val="center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76" w:before="0" w:after="200"/>
      <w:outlineLvl w:val="9"/>
    </w:pPr>
    <w:rPr>
      <w:rFonts w:ascii="Calibri" w:hAnsi="Calibri" w:eastAsia="Calibri" w:cs="Calibri"/>
      <w:b/>
      <w:bCs w:val="false"/>
      <w:color w:val="1D3FD1"/>
      <w:sz w:val="40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2">
    <w:name w:val="TOC 2"/>
    <w:basedOn w:val="Index"/>
    <w:pPr>
      <w:tabs>
        <w:tab w:val="clear" w:pos="720"/>
        <w:tab w:val="right" w:pos="9463" w:leader="dot"/>
      </w:tabs>
      <w:ind w:hanging="0" w:left="283"/>
    </w:pPr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color="C9D3E6" w:sz="4" w:space="0"/>
        <w:left w:val="single" w:color="C9D3E6" w:sz="4" w:space="0"/>
        <w:bottom w:val="single" w:color="C9D3E6" w:sz="4" w:space="0"/>
        <w:right w:val="single" w:color="C9D3E6" w:sz="4" w:space="0"/>
        <w:insideH w:val="single" w:color="C9D3E6" w:sz="4" w:space="0"/>
        <w:insideV w:val="single" w:color="C9D3E6" w:sz="4" w:space="0"/>
      </w:tblBorders>
      <w:tblCellMar>
        <w:top w:w="60" w:type="dxa"/>
        <w:left w:w="100" w:type="dxa"/>
        <w:bottom w:w="60" w:type="dxa"/>
        <w:right w:w="100" w:type="dxa"/>
      </w:tblCellMar>
    </w:tblPr>
    <w:tcPr>
      <w:shd w:val="clear" w:color="auto" w:fill="F8FAFD"/>
    </w:tcPr>
    <w:tblStylePr w:type="firstRow">
      <w:rPr>
        <w:b/>
      </w:rPr>
      <w:tblPr/>
      <w:tcPr>
        <w:shd w:val="clear" w:color="auto" w:fill="DCE5FB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3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header" Target="header1.xml"/><Relationship Id="rId71" Type="http://schemas.openxmlformats.org/officeDocument/2006/relationships/header" Target="header2.xml"/><Relationship Id="rId72" Type="http://schemas.openxmlformats.org/officeDocument/2006/relationships/header" Target="header3.xml"/><Relationship Id="rId73" Type="http://schemas.openxmlformats.org/officeDocument/2006/relationships/footer" Target="footer1.xml"/><Relationship Id="rId74" Type="http://schemas.openxmlformats.org/officeDocument/2006/relationships/footer" Target="footer2.xml"/><Relationship Id="rId75" Type="http://schemas.openxmlformats.org/officeDocument/2006/relationships/footer" Target="footer3.xml"/><Relationship Id="rId76" Type="http://schemas.openxmlformats.org/officeDocument/2006/relationships/numbering" Target="numbering.xml"/><Relationship Id="rId77" Type="http://schemas.openxmlformats.org/officeDocument/2006/relationships/fontTable" Target="fontTable.xml"/><Relationship Id="rId78" Type="http://schemas.openxmlformats.org/officeDocument/2006/relationships/settings" Target="settings.xml"/><Relationship Id="rId7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9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2026-10-15T05:03:30Z</dcterms:created>
  <dc:creator/>
  <dc:description/>
  <dc:language>es-MX</dc:language>
  <cp:lastModifiedBy/>
  <dcterms:modified xsi:type="dcterms:W3CDTF">2026-10-15T05:03:32Z</dcterms:modified>
  <cp:revision>1</cp:revision>
  <dc:subject/>
  <dc:title>Manual de usuario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de 2026</vt:lpwstr>
  </property>
  <property fmtid="{D5CDD505-2E9C-101B-9397-08002B2CF9AE}" pid="3" name="subtitle">
    <vt:lpwstr>Aplicación para registrar ventas, cobros, inventario del día y reportes de tu negocio, desde el teléfono.</vt:lpwstr>
  </property>
  <property fmtid="{D5CDD505-2E9C-101B-9397-08002B2CF9AE}" pid="4" name="toc-title">
    <vt:lpwstr>Contenido</vt:lpwstr>
  </property>
</Properties>
</file>