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FF19" w14:textId="7D776366" w:rsidR="00B80A8E" w:rsidRDefault="00B80A8E">
      <w:r>
        <w:t>GIT IGNORE</w:t>
      </w:r>
    </w:p>
    <w:p w14:paraId="255D9242" w14:textId="11C0A859" w:rsidR="00B80A8E" w:rsidRDefault="00B80A8E"/>
    <w:p w14:paraId="270724EB" w14:textId="758B2256" w:rsidR="00B80A8E" w:rsidRDefault="00B80A8E">
      <w:r>
        <w:t xml:space="preserve">Si el proyecto tiene </w:t>
      </w:r>
      <w:proofErr w:type="spellStart"/>
      <w:r>
        <w:t>nodemodules</w:t>
      </w:r>
      <w:proofErr w:type="spellEnd"/>
      <w:r>
        <w:t xml:space="preserve"> se debe crear un </w:t>
      </w:r>
      <w:proofErr w:type="spellStart"/>
      <w:r>
        <w:t>gitignore</w:t>
      </w:r>
      <w:proofErr w:type="spellEnd"/>
      <w:r>
        <w:t xml:space="preserve"> si no lo tiene creado para incluir esta carpeta para que no se suba al repositorio.</w:t>
      </w:r>
    </w:p>
    <w:p w14:paraId="75B13593" w14:textId="41A9C887" w:rsidR="00B80A8E" w:rsidRDefault="00B80A8E">
      <w:r>
        <w:t xml:space="preserve">Esto se hace porque las librerías se pueden descargar y de hecho cuando la persona que desee clonar el proyecto escriba en la terminal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se descargan todas las librerías que están indicadas en el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7CFAEF2E" w14:textId="77777777" w:rsidR="00B80A8E" w:rsidRDefault="00B80A8E"/>
    <w:sectPr w:rsidR="00B80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8E"/>
    <w:rsid w:val="00B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4E83"/>
  <w15:chartTrackingRefBased/>
  <w15:docId w15:val="{660114D9-7C28-425C-A00E-027090C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 Soto</dc:creator>
  <cp:keywords/>
  <dc:description/>
  <cp:lastModifiedBy>Familia Ruiz Soto</cp:lastModifiedBy>
  <cp:revision>1</cp:revision>
  <dcterms:created xsi:type="dcterms:W3CDTF">2020-08-15T22:50:00Z</dcterms:created>
  <dcterms:modified xsi:type="dcterms:W3CDTF">2020-08-15T22:53:00Z</dcterms:modified>
</cp:coreProperties>
</file>