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DCB" w:rsidRDefault="001F0DC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F0DCB" w:rsidRDefault="00A54E6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根据时间复杂度来倒推算法是面试中常见的策略，如：比</w:t>
      </w:r>
      <w:r w:rsidR="001F0DCB" w:rsidRPr="001F0DCB">
        <w:rPr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9.8pt" o:ole="">
            <v:imagedata r:id="rId5" o:title=""/>
          </v:shape>
          <o:OLEObject Type="Embed" ProgID="Equation.DSMT4" ShapeID="_x0000_i1025" DrawAspect="Content" ObjectID="_1675707958" r:id="rId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更优的时间复杂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度只能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是二分法的</w:t>
      </w:r>
      <w:r w:rsidR="001F0DCB" w:rsidRPr="001F0DCB">
        <w:rPr>
          <w:position w:val="-14"/>
        </w:rPr>
        <w:object w:dxaOrig="920" w:dyaOrig="400">
          <v:shape id="_x0000_i1026" type="#_x0000_t75" style="width:46.8pt;height:19.8pt" o:ole="">
            <v:imagedata r:id="rId7" o:title=""/>
          </v:shape>
          <o:OLEObject Type="Embed" ProgID="Equation.DSMT4" ShapeID="_x0000_i1026" DrawAspect="Content" ObjectID="_1675707959" r:id="rId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F0DCB" w:rsidRDefault="001F0DC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F0DCB" w:rsidRDefault="00A54E6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二分法是一种将数组由大化小的思路，其它的例如递归，动态规划，分治也属于由大化小的思路。</w:t>
      </w:r>
    </w:p>
    <w:p w:rsidR="001F0DCB" w:rsidRDefault="001F0DC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F0DCB" w:rsidRDefault="00A54E6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二分法也可以用于非排序的数组。</w:t>
      </w:r>
    </w:p>
    <w:p w:rsidR="001F0DCB" w:rsidRDefault="001F0DC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F0DCB" w:rsidRDefault="00A54E6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时间复杂度能达到</w:t>
      </w:r>
      <w:r w:rsidR="001F0DCB" w:rsidRPr="001F0DCB">
        <w:rPr>
          <w:position w:val="-14"/>
        </w:rPr>
        <w:object w:dxaOrig="920" w:dyaOrig="400">
          <v:shape id="_x0000_i1027" type="#_x0000_t75" style="width:46.8pt;height:19.8pt" o:ole="">
            <v:imagedata r:id="rId9" o:title=""/>
          </v:shape>
          <o:OLEObject Type="Embed" ProgID="Equation.DSMT4" ShapeID="_x0000_i1027" DrawAspect="Content" ObjectID="_1675707960" r:id="rId1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的树，只有平衡二叉树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(AVL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树，红黑树，红黑树是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平衡二叉查找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，其它的如二叉树或查找二叉树都不是，例如一个树，所有结点只有左孩子，没有右孩子，对它的增加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删除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访问都不可能是</w:t>
      </w:r>
      <w:r w:rsidR="001F0DCB" w:rsidRPr="001F0DCB">
        <w:rPr>
          <w:position w:val="-14"/>
        </w:rPr>
        <w:object w:dxaOrig="920" w:dyaOrig="400">
          <v:shape id="_x0000_i1028" type="#_x0000_t75" style="width:46.8pt;height:19.8pt" o:ole="">
            <v:imagedata r:id="rId11" o:title=""/>
          </v:shape>
          <o:OLEObject Type="Embed" ProgID="Equation.DSMT4" ShapeID="_x0000_i1028" DrawAspect="Content" ObjectID="_1675707961" r:id="rId1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F0DCB" w:rsidRDefault="001F0DC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F0DCB" w:rsidRDefault="00A54E6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二分法的递归和非递归，尽可能的使用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非递归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F0DCB" w:rsidRDefault="00A54E6B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258277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DCB" w:rsidRDefault="00A54E6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程序中的存储空间主要是堆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(heap)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(stack)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，堆的空间一般和内存大小有关，它是共享的，某个程序释放了堆内存后，其它程序就可以使用，而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是程序独享的，一般比较小，只有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8M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，发生函数调用时，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被</w:t>
      </w:r>
      <w:proofErr w:type="gramStart"/>
      <w:r>
        <w:rPr>
          <w:rFonts w:ascii="Times New Roman" w:hAnsi="Times New Roman" w:cs="Times New Roman" w:hint="eastAsia"/>
          <w:color w:val="FF0000"/>
          <w:sz w:val="28"/>
          <w:szCs w:val="28"/>
        </w:rPr>
        <w:t>调函数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调用函数</w:t>
      </w:r>
      <w:r>
        <w:rPr>
          <w:rFonts w:ascii="Times New Roman" w:hAnsi="Times New Roman" w:cs="Times New Roman" w:hint="eastAsia"/>
          <w:sz w:val="28"/>
          <w:szCs w:val="28"/>
        </w:rPr>
        <w:t>的运行环境和返回地址保存在</w:t>
      </w:r>
      <w:r>
        <w:rPr>
          <w:rFonts w:ascii="Times New Roman" w:hAnsi="Times New Roman" w:cs="Times New Roman" w:hint="eastAsia"/>
          <w:sz w:val="28"/>
          <w:szCs w:val="28"/>
        </w:rPr>
        <w:t>stack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使得被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调函数运行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完成后，恢复调用函数的状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态。</w:t>
      </w:r>
    </w:p>
    <w:p w:rsidR="001F0DCB" w:rsidRDefault="001F0DC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F0DCB" w:rsidRDefault="00A54E6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递归产生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stackoverlflow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，如果递归函数中没有特别大的内存空间，一般需要大约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层左右。在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中，递归调用时，编译器就会计数，超过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后就会停止。</w:t>
      </w:r>
    </w:p>
    <w:p w:rsidR="001F0DCB" w:rsidRDefault="001F0DC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F0DCB" w:rsidRDefault="00A54E6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二分法在无穷大的数组中查找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，该问题的难点在于无法知道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右边界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hyperlink r:id="rId14" w:history="1">
        <w:r>
          <w:rPr>
            <w:rStyle w:val="a5"/>
            <w:rFonts w:ascii="Times New Roman" w:eastAsiaTheme="majorEastAsia" w:hAnsi="Times New Roman" w:cs="Times New Roman"/>
            <w:sz w:val="28"/>
            <w:szCs w:val="28"/>
          </w:rPr>
          <w:t>https://www.lintcode.com/problem/search-in-a-big-sorted-array/</w:t>
        </w:r>
      </w:hyperlink>
    </w:p>
    <w:p w:rsidR="001F0DCB" w:rsidRDefault="00A54E6B">
      <w:pPr>
        <w:ind w:firstLineChars="150" w:firstLine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倍增的思想：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vector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Java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ArrayList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，当往里面添加元素时，如果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vector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内部的存储数组已满，就会新建一个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倍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于之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前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长度的新数组，然后将旧数组中的元素挪移到新数组中，并销毁旧数组。</w:t>
      </w:r>
    </w:p>
    <w:p w:rsidR="001F0DCB" w:rsidRDefault="00A54E6B">
      <w:pPr>
        <w:ind w:firstLineChars="150" w:firstLine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在浏览器在进行网络连接时，如果连接不上，就会进行重试，重试的时间间隔也是倍增，第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以后，第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200ms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以后，依次类推。</w:t>
      </w:r>
    </w:p>
    <w:p w:rsidR="001F0DCB" w:rsidRDefault="001F0DCB">
      <w:pPr>
        <w:ind w:firstLineChars="150" w:firstLine="420"/>
        <w:rPr>
          <w:rFonts w:ascii="Times New Roman" w:eastAsiaTheme="majorEastAsia" w:hAnsi="Times New Roman" w:cs="Times New Roman"/>
          <w:sz w:val="28"/>
          <w:szCs w:val="28"/>
        </w:rPr>
      </w:pPr>
    </w:p>
    <w:p w:rsidR="001F0DCB" w:rsidRDefault="00A54E6B">
      <w:pPr>
        <w:ind w:firstLineChars="150" w:firstLine="4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没有三分法，四分法的原因是时间复杂度不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会提高，二分法判断是否找到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，每次只需要比较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次，三分，四分会比较多次，而程序变得更复杂。</w:t>
      </w:r>
    </w:p>
    <w:p w:rsidR="001F0DCB" w:rsidRDefault="001F0DC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F0DCB" w:rsidRDefault="00A54E6B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460, 585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中的二分法，左右两根指针，在逐渐逼近要查找的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的位置，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while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循环退出后，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left, right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其中之一就是要找的位置。</w:t>
      </w:r>
    </w:p>
    <w:p w:rsidR="001F0DCB" w:rsidRDefault="001F0DCB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1F0DCB" w:rsidRDefault="00A54E6B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62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159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二分法的原理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是：每次都数组进行二分后，得到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，无论移动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left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，还是移动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right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，要保证移动后查找的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所在的位置一定在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left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right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之间，这样才能慢慢逼近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target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F0DCB" w:rsidRDefault="001F0DCB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1F0DCB" w:rsidRDefault="00A54E6B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二分法的第三重境界：在未排序的数组上的二分。</w:t>
      </w:r>
    </w:p>
    <w:p w:rsidR="001F0DCB" w:rsidRDefault="001F0DC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F0DCB" w:rsidRDefault="00A54E6B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390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，数组未排序，通过对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列的矩阵同时进行行和列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的二分，其时间复杂度为</w:t>
      </w:r>
      <w:r w:rsidR="001F0DCB" w:rsidRPr="001F0DCB">
        <w:rPr>
          <w:position w:val="-14"/>
        </w:rPr>
        <w:object w:dxaOrig="980" w:dyaOrig="400">
          <v:shape id="_x0000_i1029" type="#_x0000_t75" style="width:48.6pt;height:20.4pt" o:ole="">
            <v:imagedata r:id="rId15" o:title=""/>
          </v:shape>
          <o:OLEObject Type="Embed" ProgID="Equation.DSMT4" ShapeID="_x0000_i1029" DrawAspect="Content" ObjectID="_1675707962" r:id="rId1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。分析过程如下：</w:t>
      </w:r>
    </w:p>
    <w:p w:rsidR="001F0DCB" w:rsidRDefault="00A54E6B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由于是同时对矩阵的行和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列进行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二分，并且要搜索中间行和中间列的最大值，二分后要搜索的矩阵就变成了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/2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行和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/2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列，所以：</w:t>
      </w:r>
    </w:p>
    <w:p w:rsidR="001F0DCB" w:rsidRDefault="001F0DCB"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1F0DCB">
        <w:rPr>
          <w:position w:val="-28"/>
        </w:rPr>
        <w:object w:dxaOrig="3200" w:dyaOrig="680">
          <v:shape id="_x0000_i1030" type="#_x0000_t75" style="width:159.6pt;height:33.6pt" o:ole="">
            <v:imagedata r:id="rId17" o:title=""/>
          </v:shape>
          <o:OLEObject Type="Embed" ProgID="Equation.DSMT4" ShapeID="_x0000_i1030" DrawAspect="Content" ObjectID="_1675707963" r:id="rId18"/>
        </w:object>
      </w:r>
    </w:p>
    <w:p w:rsidR="001F0DCB" w:rsidRDefault="00A54E6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第二次二分后，得到：</w:t>
      </w:r>
    </w:p>
    <w:p w:rsidR="001F0DCB" w:rsidRDefault="001F0DCB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1F0DCB">
        <w:rPr>
          <w:position w:val="-28"/>
        </w:rPr>
        <w:object w:dxaOrig="4340" w:dyaOrig="680">
          <v:shape id="_x0000_i1031" type="#_x0000_t75" style="width:216.6pt;height:33.6pt" o:ole="">
            <v:imagedata r:id="rId19" o:title=""/>
          </v:shape>
          <o:OLEObject Type="Embed" ProgID="Equation.DSMT4" ShapeID="_x0000_i1031" DrawAspect="Content" ObjectID="_1675707964" r:id="rId20"/>
        </w:object>
      </w:r>
    </w:p>
    <w:p w:rsidR="001F0DCB" w:rsidRDefault="00A54E6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递推可得：</w:t>
      </w:r>
    </w:p>
    <w:p w:rsidR="001F0DCB" w:rsidRDefault="001F0DCB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1F0DCB">
        <w:rPr>
          <w:position w:val="-64"/>
        </w:rPr>
        <w:object w:dxaOrig="5380" w:dyaOrig="1400">
          <v:shape id="_x0000_i1032" type="#_x0000_t75" style="width:269.4pt;height:69.6pt" o:ole="">
            <v:imagedata r:id="rId21" o:title=""/>
          </v:shape>
          <o:OLEObject Type="Embed" ProgID="Equation.DSMT4" ShapeID="_x0000_i1032" DrawAspect="Content" ObjectID="_1675707965" r:id="rId22"/>
        </w:object>
      </w:r>
    </w:p>
    <w:p w:rsidR="001F0DCB" w:rsidRDefault="00A54E6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r w:rsidR="001F0DCB" w:rsidRPr="001F0DCB">
        <w:rPr>
          <w:position w:val="-10"/>
        </w:rPr>
        <w:object w:dxaOrig="1500" w:dyaOrig="360">
          <v:shape id="_x0000_i1033" type="#_x0000_t75" style="width:75pt;height:18pt" o:ole="">
            <v:imagedata r:id="rId23" o:title=""/>
          </v:shape>
          <o:OLEObject Type="Embed" ProgID="Equation.DSMT4" ShapeID="_x0000_i1033" DrawAspect="Content" ObjectID="_1675707966" r:id="rId24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。由等比数列的性质可得：</w:t>
      </w:r>
    </w:p>
    <w:p w:rsidR="001F0DCB" w:rsidRDefault="001F0DCB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1F0DCB">
        <w:rPr>
          <w:position w:val="-56"/>
        </w:rPr>
        <w:object w:dxaOrig="5960" w:dyaOrig="1240">
          <v:shape id="_x0000_i1034" type="#_x0000_t75" style="width:297.6pt;height:62.4pt" o:ole="">
            <v:imagedata r:id="rId25" o:title=""/>
          </v:shape>
          <o:OLEObject Type="Embed" ProgID="Equation.DSMT4" ShapeID="_x0000_i1034" DrawAspect="Content" ObjectID="_1675707967" r:id="rId26"/>
        </w:object>
      </w:r>
    </w:p>
    <w:p w:rsidR="001F0DCB" w:rsidRDefault="00A54E6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所以，其时间复杂度为：</w:t>
      </w:r>
      <w:r w:rsidR="001F0DCB" w:rsidRPr="001F0DCB">
        <w:rPr>
          <w:position w:val="-14"/>
        </w:rPr>
        <w:object w:dxaOrig="980" w:dyaOrig="400">
          <v:shape id="_x0000_i1035" type="#_x0000_t75" style="width:48.6pt;height:20.4pt" o:ole="">
            <v:imagedata r:id="rId27" o:title=""/>
          </v:shape>
          <o:OLEObject Type="Embed" ProgID="Equation.DSMT4" ShapeID="_x0000_i1035" DrawAspect="Content" ObjectID="_1675707968" r:id="rId28"/>
        </w:object>
      </w:r>
    </w:p>
    <w:p w:rsidR="001F0DCB" w:rsidRDefault="001F0DC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F111E" w:rsidRDefault="004F111E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二分法的第四重境界：</w:t>
      </w:r>
      <w:r w:rsidR="00995C39">
        <w:rPr>
          <w:rFonts w:ascii="Times New Roman" w:eastAsiaTheme="majorEastAsia" w:hAnsi="Times New Roman" w:cs="Times New Roman" w:hint="eastAsia"/>
          <w:sz w:val="28"/>
          <w:szCs w:val="28"/>
        </w:rPr>
        <w:t>在答案集上二分</w:t>
      </w:r>
      <w:r w:rsidR="00A54E6B">
        <w:rPr>
          <w:rFonts w:ascii="Times New Roman" w:eastAsiaTheme="majorEastAsia" w:hAnsi="Times New Roman" w:cs="Times New Roman" w:hint="eastAsia"/>
          <w:sz w:val="28"/>
          <w:szCs w:val="28"/>
        </w:rPr>
        <w:t>。第一步确定答案范围，第二步验证答案大小。</w:t>
      </w:r>
    </w:p>
    <w:p w:rsidR="004F111E" w:rsidRDefault="004F111E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4F111E" w:rsidSect="001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DCB"/>
    <w:rsid w:val="001F0DCB"/>
    <w:rsid w:val="004F111E"/>
    <w:rsid w:val="00995C39"/>
    <w:rsid w:val="00A54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F0DCB"/>
  </w:style>
  <w:style w:type="character" w:customStyle="1" w:styleId="hljs-keyword">
    <w:name w:val="hljs-keyword"/>
    <w:basedOn w:val="a0"/>
    <w:rsid w:val="001F0DCB"/>
  </w:style>
  <w:style w:type="paragraph" w:styleId="a3">
    <w:name w:val="List Paragraph"/>
    <w:basedOn w:val="a"/>
    <w:uiPriority w:val="34"/>
    <w:qFormat/>
    <w:rsid w:val="001F0D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0DC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0DCB"/>
  </w:style>
  <w:style w:type="character" w:customStyle="1" w:styleId="hljs-number">
    <w:name w:val="hljs-number"/>
    <w:basedOn w:val="a0"/>
    <w:rsid w:val="001F0DCB"/>
  </w:style>
  <w:style w:type="character" w:styleId="a5">
    <w:name w:val="Hyperlink"/>
    <w:basedOn w:val="a0"/>
    <w:uiPriority w:val="99"/>
    <w:unhideWhenUsed/>
    <w:rsid w:val="001F0DC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F0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1F0D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s://www.lintcode.com/problem/search-in-a-big-sorted-array/" TargetMode="External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4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126</cp:revision>
  <dcterms:created xsi:type="dcterms:W3CDTF">2021-01-31T08:02:00Z</dcterms:created>
  <dcterms:modified xsi:type="dcterms:W3CDTF">2021-02-24T13:39:00Z</dcterms:modified>
</cp:coreProperties>
</file>