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HTTP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request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请求到达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router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router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转换给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Views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Views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再发给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Serializer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Serializer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的两个作用，序列化和反序列化。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反序列化：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将用户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post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的数据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(request.data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一般就是字符串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，也可能是自定义的一个字典类型的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data)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转换为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django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ORM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格式对象，例如：</w:t>
      </w:r>
    </w:p>
    <w:p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5274310" cy="303557"/>
            <wp:effectExtent l="19050" t="0" r="2540" b="0"/>
            <wp:docPr id="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3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反序列化得到的也是一个字典对象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</w:t>
      </w:r>
      <w:r>
        <w:rPr>
          <w:rFonts w:ascii="Times New Roman" w:eastAsiaTheme="majorEastAsia" w:hAnsi="Times New Roman" w:cs="Times New Roman"/>
          <w:sz w:val="28"/>
          <w:szCs w:val="28"/>
        </w:rPr>
        <w:t>erializer.validated_data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序列化：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</w:t>
      </w:r>
      <w:r>
        <w:rPr>
          <w:rFonts w:ascii="Times New Roman" w:eastAsiaTheme="majorEastAsia" w:hAnsi="Times New Roman" w:cs="Times New Roman"/>
          <w:sz w:val="28"/>
          <w:szCs w:val="28"/>
        </w:rPr>
        <w:t>erializers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可以把复杂的数据例如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q</w:t>
      </w:r>
      <w:r>
        <w:rPr>
          <w:rFonts w:ascii="Times New Roman" w:eastAsiaTheme="majorEastAsia" w:hAnsi="Times New Roman" w:cs="Times New Roman"/>
          <w:sz w:val="28"/>
          <w:szCs w:val="28"/>
        </w:rPr>
        <w:t>ueryset,model instances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转换为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Python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原生的数据类型，进而可以呈现为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J</w:t>
      </w:r>
      <w:r>
        <w:rPr>
          <w:rFonts w:ascii="Times New Roman" w:eastAsiaTheme="majorEastAsia" w:hAnsi="Times New Roman" w:cs="Times New Roman"/>
          <w:sz w:val="28"/>
          <w:szCs w:val="28"/>
        </w:rPr>
        <w:t>SON,XML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等内容。</w:t>
      </w:r>
    </w:p>
    <w:p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4686300" cy="350520"/>
            <wp:effectExtent l="19050" t="0" r="0" b="0"/>
            <wp:docPr id="2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50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自己声明一个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</w:t>
      </w:r>
      <w:r>
        <w:rPr>
          <w:rFonts w:ascii="Times New Roman" w:eastAsiaTheme="majorEastAsia" w:hAnsi="Times New Roman" w:cs="Times New Roman"/>
          <w:sz w:val="28"/>
          <w:szCs w:val="28"/>
        </w:rPr>
        <w:t>erializer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，例：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类：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3885714" cy="104761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5714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lastRenderedPageBreak/>
        <w:t>S</w:t>
      </w:r>
      <w:r>
        <w:rPr>
          <w:rFonts w:ascii="Times New Roman" w:eastAsiaTheme="majorEastAsia" w:hAnsi="Times New Roman" w:cs="Times New Roman"/>
          <w:sz w:val="28"/>
          <w:szCs w:val="28"/>
        </w:rPr>
        <w:t>erializer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</w:t>
      </w:r>
    </w:p>
    <w:p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3657143" cy="129523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143" cy="1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使用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</w:t>
      </w:r>
      <w:r>
        <w:rPr>
          <w:rFonts w:ascii="Times New Roman" w:eastAsiaTheme="majorEastAsia" w:hAnsi="Times New Roman" w:cs="Times New Roman"/>
          <w:sz w:val="28"/>
          <w:szCs w:val="28"/>
        </w:rPr>
        <w:t>erializer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来序列化对象：序列化后的结果是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</w:t>
      </w:r>
      <w:r>
        <w:rPr>
          <w:rFonts w:ascii="Times New Roman" w:eastAsiaTheme="majorEastAsia" w:hAnsi="Times New Roman" w:cs="Times New Roman"/>
          <w:sz w:val="28"/>
          <w:szCs w:val="28"/>
        </w:rPr>
        <w:t>erializer.data</w:t>
      </w:r>
    </w:p>
    <w:p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4352381" cy="17142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381" cy="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274310" cy="6680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S</w:t>
      </w:r>
      <w:r>
        <w:rPr>
          <w:rFonts w:ascii="Times New Roman" w:eastAsiaTheme="majorEastAsia" w:hAnsi="Times New Roman" w:cs="Times New Roman"/>
          <w:sz w:val="28"/>
          <w:szCs w:val="28"/>
        </w:rPr>
        <w:t>erializer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可以把数据库中存储的数据序列化为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json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或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xml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等，以方便之后的业务逻辑操作数据。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使用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</w:t>
      </w:r>
      <w:r>
        <w:rPr>
          <w:rFonts w:ascii="Times New Roman" w:eastAsiaTheme="majorEastAsia" w:hAnsi="Times New Roman" w:cs="Times New Roman"/>
          <w:sz w:val="28"/>
          <w:szCs w:val="28"/>
        </w:rPr>
        <w:t>erializer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反序列化：反序列化会校验输入的数据，看是否可用，例如存储到数据库中。得到的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v</w:t>
      </w:r>
      <w:r>
        <w:rPr>
          <w:rFonts w:ascii="Times New Roman" w:eastAsiaTheme="majorEastAsia" w:hAnsi="Times New Roman" w:cs="Times New Roman"/>
          <w:sz w:val="28"/>
          <w:szCs w:val="28"/>
        </w:rPr>
        <w:t>alidated_data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是一个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dict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，它的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keys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值就是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Serializer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中定义的字段名，如果指定了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f</w:t>
      </w:r>
      <w:r>
        <w:rPr>
          <w:rFonts w:ascii="Times New Roman" w:eastAsiaTheme="majorEastAsia" w:hAnsi="Times New Roman" w:cs="Times New Roman"/>
          <w:sz w:val="28"/>
          <w:szCs w:val="28"/>
        </w:rPr>
        <w:t>ields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，则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keys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就是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f</w:t>
      </w:r>
      <w:r>
        <w:rPr>
          <w:rFonts w:ascii="Times New Roman" w:eastAsiaTheme="majorEastAsia" w:hAnsi="Times New Roman" w:cs="Times New Roman"/>
          <w:sz w:val="28"/>
          <w:szCs w:val="28"/>
        </w:rPr>
        <w:t>ields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796731" cy="10287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7715" cy="10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如果希望根据反序列化的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v</w:t>
      </w:r>
      <w:r>
        <w:rPr>
          <w:rFonts w:ascii="Times New Roman" w:eastAsiaTheme="majorEastAsia" w:hAnsi="Times New Roman" w:cs="Times New Roman"/>
          <w:sz w:val="28"/>
          <w:szCs w:val="28"/>
        </w:rPr>
        <w:t>alidated_data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来创建类对象，需要在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</w:t>
      </w:r>
      <w:r>
        <w:rPr>
          <w:rFonts w:ascii="Times New Roman" w:eastAsiaTheme="majorEastAsia" w:hAnsi="Times New Roman" w:cs="Times New Roman"/>
          <w:sz w:val="28"/>
          <w:szCs w:val="28"/>
        </w:rPr>
        <w:t>erializer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中实现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</w:t>
      </w:r>
      <w:r>
        <w:rPr>
          <w:rFonts w:ascii="Times New Roman" w:eastAsiaTheme="majorEastAsia" w:hAnsi="Times New Roman" w:cs="Times New Roman"/>
          <w:sz w:val="28"/>
          <w:szCs w:val="28"/>
        </w:rPr>
        <w:t>reate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或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u</w:t>
      </w:r>
      <w:r>
        <w:rPr>
          <w:rFonts w:ascii="Times New Roman" w:eastAsiaTheme="majorEastAsia" w:hAnsi="Times New Roman" w:cs="Times New Roman"/>
          <w:sz w:val="28"/>
          <w:szCs w:val="28"/>
        </w:rPr>
        <w:t>pdate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方法</w:t>
      </w:r>
    </w:p>
    <w:p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274310" cy="238188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调用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.</w:t>
      </w:r>
      <w:r>
        <w:rPr>
          <w:rFonts w:ascii="Times New Roman" w:eastAsiaTheme="majorEastAsia" w:hAnsi="Times New Roman" w:cs="Times New Roman"/>
          <w:sz w:val="28"/>
          <w:szCs w:val="28"/>
        </w:rPr>
        <w:t>save()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返回一个类对象。</w:t>
      </w:r>
    </w:p>
    <w:p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4371429" cy="131428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429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2419048" cy="4000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048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也可以重载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.</w:t>
      </w:r>
      <w:r>
        <w:rPr>
          <w:rFonts w:ascii="Times New Roman" w:eastAsiaTheme="majorEastAsia" w:hAnsi="Times New Roman" w:cs="Times New Roman"/>
          <w:sz w:val="28"/>
          <w:szCs w:val="28"/>
        </w:rPr>
        <w:t>save()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，自己实现。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44"/>
          <w:szCs w:val="44"/>
        </w:rPr>
      </w:pPr>
      <w:r>
        <w:rPr>
          <w:rFonts w:ascii="Times New Roman" w:eastAsiaTheme="majorEastAsia" w:hAnsi="Times New Roman" w:cs="Times New Roman" w:hint="eastAsia"/>
          <w:sz w:val="44"/>
          <w:szCs w:val="44"/>
        </w:rPr>
        <w:t>校验</w:t>
      </w:r>
      <w:r>
        <w:rPr>
          <w:rFonts w:ascii="Times New Roman" w:eastAsiaTheme="majorEastAsia" w:hAnsi="Times New Roman" w:cs="Times New Roman" w:hint="eastAsia"/>
          <w:sz w:val="44"/>
          <w:szCs w:val="44"/>
        </w:rPr>
        <w:t>(</w:t>
      </w:r>
      <w:r>
        <w:rPr>
          <w:rFonts w:ascii="Times New Roman" w:eastAsiaTheme="majorEastAsia" w:hAnsi="Times New Roman" w:cs="Times New Roman"/>
          <w:sz w:val="44"/>
          <w:szCs w:val="44"/>
        </w:rPr>
        <w:t>Validation)</w:t>
      </w:r>
      <w:r>
        <w:rPr>
          <w:rFonts w:ascii="Times New Roman" w:eastAsiaTheme="majorEastAsia" w:hAnsi="Times New Roman" w:cs="Times New Roman" w:hint="eastAsia"/>
          <w:sz w:val="44"/>
          <w:szCs w:val="44"/>
        </w:rPr>
        <w:t>：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反序列化时，需要调用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.</w:t>
      </w:r>
      <w:r>
        <w:rPr>
          <w:rFonts w:ascii="Times New Roman" w:eastAsiaTheme="majorEastAsia" w:hAnsi="Times New Roman" w:cs="Times New Roman"/>
          <w:sz w:val="28"/>
          <w:szCs w:val="28"/>
        </w:rPr>
        <w:t>is_valid()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进行校验，如果发生错误，在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</w:t>
      </w:r>
      <w:r>
        <w:rPr>
          <w:rFonts w:ascii="Times New Roman" w:eastAsiaTheme="majorEastAsia" w:hAnsi="Times New Roman" w:cs="Times New Roman"/>
          <w:sz w:val="28"/>
          <w:szCs w:val="28"/>
        </w:rPr>
        <w:t>erializer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.</w:t>
      </w:r>
      <w:r>
        <w:rPr>
          <w:rFonts w:ascii="Times New Roman" w:eastAsiaTheme="majorEastAsia" w:hAnsi="Times New Roman" w:cs="Times New Roman"/>
          <w:sz w:val="28"/>
          <w:szCs w:val="28"/>
        </w:rPr>
        <w:t>errors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会存储相关错误</w:t>
      </w:r>
    </w:p>
    <w:p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274310" cy="10350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40" w:hangingChars="50" w:hanging="14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.</w:t>
      </w:r>
      <w:r>
        <w:rPr>
          <w:rFonts w:ascii="Times New Roman" w:eastAsiaTheme="majorEastAsia" w:hAnsi="Times New Roman" w:cs="Times New Roman"/>
          <w:sz w:val="28"/>
          <w:szCs w:val="28"/>
        </w:rPr>
        <w:t>is_valid()</w:t>
      </w:r>
      <w:r>
        <w:rPr>
          <w:rFonts w:ascii="Times New Roman" w:eastAsiaTheme="majorEastAsia" w:hAnsi="Times New Roman" w:cs="Times New Roman"/>
          <w:sz w:val="28"/>
          <w:szCs w:val="28"/>
        </w:rPr>
        <w:t>会根据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Serializer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中定义的字段进行检测，如果定义了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class Meta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并且定义了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model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，例如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model=User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is_valid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也会调用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User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lastRenderedPageBreak/>
        <w:t>相关的检测。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Serializer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也会调用默认的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v</w:t>
      </w:r>
      <w:r>
        <w:rPr>
          <w:rFonts w:ascii="Times New Roman" w:eastAsiaTheme="majorEastAsia" w:hAnsi="Times New Roman" w:cs="Times New Roman"/>
          <w:sz w:val="28"/>
          <w:szCs w:val="28"/>
        </w:rPr>
        <w:t>alida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函数，也可以自己实现并重载。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字段级的校验：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函数名为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v</w:t>
      </w:r>
      <w:r>
        <w:rPr>
          <w:rFonts w:ascii="Times New Roman" w:eastAsiaTheme="majorEastAsia" w:hAnsi="Times New Roman" w:cs="Times New Roman"/>
          <w:sz w:val="28"/>
          <w:szCs w:val="28"/>
        </w:rPr>
        <w:t>alidate_&lt;field_name&gt;</w:t>
      </w:r>
    </w:p>
    <w:p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010150" cy="211137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12" r="1396"/>
                    <a:stretch/>
                  </pic:blipFill>
                  <pic:spPr bwMode="auto">
                    <a:xfrm>
                      <a:off x="0" y="0"/>
                      <a:ext cx="5010150" cy="2111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注意：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如果你在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</w:t>
      </w:r>
      <w:r>
        <w:rPr>
          <w:rFonts w:ascii="Times New Roman" w:eastAsiaTheme="majorEastAsia" w:hAnsi="Times New Roman" w:cs="Times New Roman"/>
          <w:sz w:val="28"/>
          <w:szCs w:val="28"/>
        </w:rPr>
        <w:t>erializer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中声明字段时，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</w:t>
      </w:r>
      <w:r>
        <w:rPr>
          <w:rFonts w:ascii="Times New Roman" w:eastAsiaTheme="majorEastAsia" w:hAnsi="Times New Roman" w:cs="Times New Roman"/>
          <w:sz w:val="28"/>
          <w:szCs w:val="28"/>
        </w:rPr>
        <w:t>equired=False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，假如该字段为空时，这个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v</w:t>
      </w:r>
      <w:r>
        <w:rPr>
          <w:rFonts w:ascii="Times New Roman" w:eastAsiaTheme="majorEastAsia" w:hAnsi="Times New Roman" w:cs="Times New Roman"/>
          <w:sz w:val="28"/>
          <w:szCs w:val="28"/>
        </w:rPr>
        <w:t>alidate_&lt;field_name&gt;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函数就不会执行。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对象级的验证：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重载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v</w:t>
      </w:r>
      <w:r>
        <w:rPr>
          <w:rFonts w:ascii="Times New Roman" w:eastAsiaTheme="majorEastAsia" w:hAnsi="Times New Roman" w:cs="Times New Roman"/>
          <w:sz w:val="28"/>
          <w:szCs w:val="28"/>
        </w:rPr>
        <w:t>alidate()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函数</w:t>
      </w:r>
    </w:p>
    <w:p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274310" cy="220789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Serializer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中的单个字段上可以使用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v</w:t>
      </w:r>
      <w:r>
        <w:rPr>
          <w:rFonts w:ascii="Times New Roman" w:eastAsiaTheme="majorEastAsia" w:hAnsi="Times New Roman" w:cs="Times New Roman"/>
          <w:sz w:val="28"/>
          <w:szCs w:val="28"/>
        </w:rPr>
        <w:t>alidators(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验证器</w:t>
      </w:r>
      <w:r>
        <w:rPr>
          <w:rFonts w:ascii="Times New Roman" w:eastAsiaTheme="majorEastAsia" w:hAnsi="Times New Roman" w:cs="Times New Roman"/>
          <w:sz w:val="28"/>
          <w:szCs w:val="28"/>
        </w:rPr>
        <w:t>)</w:t>
      </w:r>
    </w:p>
    <w:p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4876190" cy="1314286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color w:val="FF0000"/>
          <w:sz w:val="44"/>
          <w:szCs w:val="44"/>
        </w:rPr>
      </w:pPr>
      <w:r>
        <w:rPr>
          <w:rFonts w:ascii="Times New Roman" w:eastAsiaTheme="majorEastAsia" w:hAnsi="Times New Roman" w:cs="Times New Roman" w:hint="eastAsia"/>
          <w:color w:val="FF0000"/>
          <w:sz w:val="44"/>
          <w:szCs w:val="44"/>
        </w:rPr>
        <w:t>Model</w:t>
      </w:r>
      <w:r>
        <w:rPr>
          <w:rFonts w:ascii="Times New Roman" w:eastAsiaTheme="majorEastAsia" w:hAnsi="Times New Roman" w:cs="Times New Roman"/>
          <w:color w:val="FF0000"/>
          <w:sz w:val="44"/>
          <w:szCs w:val="44"/>
        </w:rPr>
        <w:t>S</w:t>
      </w:r>
      <w:r>
        <w:rPr>
          <w:rFonts w:ascii="Times New Roman" w:eastAsiaTheme="majorEastAsia" w:hAnsi="Times New Roman" w:cs="Times New Roman" w:hint="eastAsia"/>
          <w:color w:val="FF0000"/>
          <w:sz w:val="44"/>
          <w:szCs w:val="44"/>
        </w:rPr>
        <w:t>erializer</w:t>
      </w:r>
      <w:r>
        <w:rPr>
          <w:rFonts w:ascii="Times New Roman" w:eastAsiaTheme="majorEastAsia" w:hAnsi="Times New Roman" w:cs="Times New Roman" w:hint="eastAsia"/>
          <w:color w:val="FF0000"/>
          <w:sz w:val="44"/>
          <w:szCs w:val="44"/>
        </w:rPr>
        <w:t>：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如果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</w:t>
      </w:r>
      <w:r>
        <w:rPr>
          <w:rFonts w:ascii="Times New Roman" w:eastAsiaTheme="majorEastAsia" w:hAnsi="Times New Roman" w:cs="Times New Roman"/>
          <w:sz w:val="28"/>
          <w:szCs w:val="28"/>
        </w:rPr>
        <w:t>erializer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继承至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</w:t>
      </w:r>
      <w:r>
        <w:rPr>
          <w:rFonts w:ascii="Times New Roman" w:eastAsiaTheme="majorEastAsia" w:hAnsi="Times New Roman" w:cs="Times New Roman"/>
          <w:sz w:val="28"/>
          <w:szCs w:val="28"/>
        </w:rPr>
        <w:t>odelSerializer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而不是直接继承至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</w:t>
      </w:r>
      <w:r>
        <w:rPr>
          <w:rFonts w:ascii="Times New Roman" w:eastAsiaTheme="majorEastAsia" w:hAnsi="Times New Roman" w:cs="Times New Roman"/>
          <w:sz w:val="28"/>
          <w:szCs w:val="28"/>
        </w:rPr>
        <w:t>erializer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，则会自动处理校验，默认实现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</w:t>
      </w:r>
      <w:r>
        <w:rPr>
          <w:rFonts w:ascii="Times New Roman" w:eastAsiaTheme="majorEastAsia" w:hAnsi="Times New Roman" w:cs="Times New Roman"/>
          <w:sz w:val="28"/>
          <w:szCs w:val="28"/>
        </w:rPr>
        <w:t>reate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u</w:t>
      </w:r>
      <w:r>
        <w:rPr>
          <w:rFonts w:ascii="Times New Roman" w:eastAsiaTheme="majorEastAsia" w:hAnsi="Times New Roman" w:cs="Times New Roman"/>
          <w:sz w:val="28"/>
          <w:szCs w:val="28"/>
        </w:rPr>
        <w:t>pdate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。假如需要进行校验的类继承至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Django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Model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类，可以使用这样的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</w:t>
      </w:r>
      <w:r>
        <w:rPr>
          <w:rFonts w:ascii="Times New Roman" w:eastAsiaTheme="majorEastAsia" w:hAnsi="Times New Roman" w:cs="Times New Roman"/>
          <w:sz w:val="28"/>
          <w:szCs w:val="28"/>
        </w:rPr>
        <w:t>erializer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。例：</w:t>
      </w:r>
    </w:p>
    <w:p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274310" cy="83375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Serializer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</w:t>
      </w:r>
    </w:p>
    <w:p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4590476" cy="96190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0476" cy="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可以看出，与之前继承至</w:t>
      </w:r>
      <w:r>
        <w:rPr>
          <w:rFonts w:ascii="Times New Roman" w:eastAsiaTheme="majorEastAsia" w:hAnsi="Times New Roman" w:cs="Times New Roman"/>
          <w:sz w:val="28"/>
          <w:szCs w:val="28"/>
        </w:rPr>
        <w:t>serializers.Serializers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相比，不需要在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</w:t>
      </w:r>
      <w:r>
        <w:rPr>
          <w:rFonts w:ascii="Times New Roman" w:eastAsiaTheme="majorEastAsia" w:hAnsi="Times New Roman" w:cs="Times New Roman"/>
          <w:sz w:val="28"/>
          <w:szCs w:val="28"/>
        </w:rPr>
        <w:t>ustomerReportSerialzier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实现相应的字段定义，只需要在嵌套类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</w:t>
      </w:r>
      <w:r>
        <w:rPr>
          <w:rFonts w:ascii="Times New Roman" w:eastAsiaTheme="majorEastAsia" w:hAnsi="Times New Roman" w:cs="Times New Roman"/>
          <w:sz w:val="28"/>
          <w:szCs w:val="28"/>
        </w:rPr>
        <w:t>eta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中定义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</w:t>
      </w:r>
      <w:r>
        <w:rPr>
          <w:rFonts w:ascii="Times New Roman" w:eastAsiaTheme="majorEastAsia" w:hAnsi="Times New Roman" w:cs="Times New Roman"/>
          <w:sz w:val="28"/>
          <w:szCs w:val="28"/>
        </w:rPr>
        <w:t>odel=CustomerReportRecord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就行了。</w:t>
      </w:r>
    </w:p>
    <w:p>
      <w:pPr>
        <w:widowControl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48484C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93A1A1"/>
          <w:kern w:val="0"/>
          <w:sz w:val="20"/>
          <w:szCs w:val="20"/>
          <w:bdr w:val="none" w:sz="0" w:space="0" w:color="auto" w:frame="1"/>
        </w:rPr>
        <w:t>&gt;&gt;&gt;</w:t>
      </w:r>
      <w:r>
        <w:rPr>
          <w:rFonts w:ascii="Consolas" w:eastAsia="宋体" w:hAnsi="Consolas" w:cs="宋体"/>
          <w:color w:val="48484C"/>
          <w:kern w:val="0"/>
          <w:sz w:val="20"/>
          <w:szCs w:val="20"/>
          <w:bdr w:val="none" w:sz="0" w:space="0" w:color="auto" w:frame="1"/>
        </w:rPr>
        <w:t xml:space="preserve"> serializer </w:t>
      </w:r>
      <w:r>
        <w:rPr>
          <w:rFonts w:ascii="Consolas" w:eastAsia="宋体" w:hAnsi="Consolas" w:cs="宋体"/>
          <w:color w:val="93A1A1"/>
          <w:kern w:val="0"/>
          <w:sz w:val="20"/>
          <w:szCs w:val="20"/>
          <w:bdr w:val="none" w:sz="0" w:space="0" w:color="auto" w:frame="1"/>
        </w:rPr>
        <w:t>=</w:t>
      </w:r>
      <w:r>
        <w:rPr>
          <w:rFonts w:ascii="Consolas" w:eastAsia="宋体" w:hAnsi="Consolas" w:cs="宋体"/>
          <w:color w:val="008080"/>
          <w:kern w:val="0"/>
          <w:sz w:val="20"/>
          <w:szCs w:val="20"/>
          <w:bdr w:val="none" w:sz="0" w:space="0" w:color="auto" w:frame="1"/>
        </w:rPr>
        <w:t>CustomerReportSerializer</w:t>
      </w:r>
      <w:r>
        <w:rPr>
          <w:rFonts w:ascii="Consolas" w:eastAsia="宋体" w:hAnsi="Consolas" w:cs="宋体"/>
          <w:color w:val="93A1A1"/>
          <w:kern w:val="0"/>
          <w:sz w:val="20"/>
          <w:szCs w:val="20"/>
          <w:bdr w:val="none" w:sz="0" w:space="0" w:color="auto" w:frame="1"/>
        </w:rPr>
        <w:t>()</w:t>
      </w:r>
    </w:p>
    <w:p>
      <w:pPr>
        <w:widowControl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48484C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93A1A1"/>
          <w:kern w:val="0"/>
          <w:sz w:val="20"/>
          <w:szCs w:val="20"/>
          <w:bdr w:val="none" w:sz="0" w:space="0" w:color="auto" w:frame="1"/>
        </w:rPr>
        <w:lastRenderedPageBreak/>
        <w:t>&gt;&gt;&gt;</w:t>
      </w:r>
      <w:r>
        <w:rPr>
          <w:rFonts w:ascii="Consolas" w:eastAsia="宋体" w:hAnsi="Consolas" w:cs="宋体"/>
          <w:color w:val="1E347B"/>
          <w:kern w:val="0"/>
          <w:sz w:val="20"/>
          <w:szCs w:val="20"/>
          <w:bdr w:val="none" w:sz="0" w:space="0" w:color="auto" w:frame="1"/>
        </w:rPr>
        <w:t>print</w:t>
      </w:r>
      <w:r>
        <w:rPr>
          <w:rFonts w:ascii="Consolas" w:eastAsia="宋体" w:hAnsi="Consolas" w:cs="宋体"/>
          <w:color w:val="93A1A1"/>
          <w:kern w:val="0"/>
          <w:sz w:val="20"/>
          <w:szCs w:val="20"/>
          <w:bdr w:val="none" w:sz="0" w:space="0" w:color="auto" w:frame="1"/>
        </w:rPr>
        <w:t>(</w:t>
      </w:r>
      <w:r>
        <w:rPr>
          <w:rFonts w:ascii="Consolas" w:eastAsia="宋体" w:hAnsi="Consolas" w:cs="宋体"/>
          <w:color w:val="48484C"/>
          <w:kern w:val="0"/>
          <w:sz w:val="20"/>
          <w:szCs w:val="20"/>
          <w:bdr w:val="none" w:sz="0" w:space="0" w:color="auto" w:frame="1"/>
        </w:rPr>
        <w:t>repr</w:t>
      </w:r>
      <w:r>
        <w:rPr>
          <w:rFonts w:ascii="Consolas" w:eastAsia="宋体" w:hAnsi="Consolas" w:cs="宋体"/>
          <w:color w:val="93A1A1"/>
          <w:kern w:val="0"/>
          <w:sz w:val="20"/>
          <w:szCs w:val="20"/>
          <w:bdr w:val="none" w:sz="0" w:space="0" w:color="auto" w:frame="1"/>
        </w:rPr>
        <w:t>(</w:t>
      </w:r>
      <w:r>
        <w:rPr>
          <w:rFonts w:ascii="Consolas" w:eastAsia="宋体" w:hAnsi="Consolas" w:cs="宋体"/>
          <w:color w:val="48484C"/>
          <w:kern w:val="0"/>
          <w:sz w:val="20"/>
          <w:szCs w:val="20"/>
          <w:bdr w:val="none" w:sz="0" w:space="0" w:color="auto" w:frame="1"/>
        </w:rPr>
        <w:t>serializer</w:t>
      </w:r>
      <w:r>
        <w:rPr>
          <w:rFonts w:ascii="Consolas" w:eastAsia="宋体" w:hAnsi="Consolas" w:cs="宋体"/>
          <w:color w:val="93A1A1"/>
          <w:kern w:val="0"/>
          <w:sz w:val="20"/>
          <w:szCs w:val="20"/>
          <w:bdr w:val="none" w:sz="0" w:space="0" w:color="auto" w:frame="1"/>
        </w:rPr>
        <w:t>))</w:t>
      </w:r>
    </w:p>
    <w:p>
      <w:pPr>
        <w:widowControl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48484C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008080"/>
          <w:kern w:val="0"/>
          <w:sz w:val="20"/>
          <w:szCs w:val="20"/>
          <w:bdr w:val="none" w:sz="0" w:space="0" w:color="auto" w:frame="1"/>
        </w:rPr>
        <w:t>CustomerReportSerializer</w:t>
      </w:r>
      <w:r>
        <w:rPr>
          <w:rFonts w:ascii="Consolas" w:eastAsia="宋体" w:hAnsi="Consolas" w:cs="宋体"/>
          <w:color w:val="93A1A1"/>
          <w:kern w:val="0"/>
          <w:sz w:val="20"/>
          <w:szCs w:val="20"/>
          <w:bdr w:val="none" w:sz="0" w:space="0" w:color="auto" w:frame="1"/>
        </w:rPr>
        <w:t>():</w:t>
      </w:r>
    </w:p>
    <w:p>
      <w:pPr>
        <w:widowControl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48484C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48484C"/>
          <w:kern w:val="0"/>
          <w:sz w:val="20"/>
          <w:szCs w:val="20"/>
          <w:bdr w:val="none" w:sz="0" w:space="0" w:color="auto" w:frame="1"/>
        </w:rPr>
        <w:t xml:space="preserve">    id </w:t>
      </w:r>
      <w:r>
        <w:rPr>
          <w:rFonts w:ascii="Consolas" w:eastAsia="宋体" w:hAnsi="Consolas" w:cs="宋体"/>
          <w:color w:val="93A1A1"/>
          <w:kern w:val="0"/>
          <w:sz w:val="20"/>
          <w:szCs w:val="20"/>
          <w:bdr w:val="none" w:sz="0" w:space="0" w:color="auto" w:frame="1"/>
        </w:rPr>
        <w:t>=</w:t>
      </w:r>
      <w:r>
        <w:rPr>
          <w:rFonts w:ascii="Consolas" w:eastAsia="宋体" w:hAnsi="Consolas" w:cs="宋体"/>
          <w:color w:val="008080"/>
          <w:kern w:val="0"/>
          <w:sz w:val="20"/>
          <w:szCs w:val="20"/>
          <w:bdr w:val="none" w:sz="0" w:space="0" w:color="auto" w:frame="1"/>
        </w:rPr>
        <w:t>IntegerField</w:t>
      </w:r>
      <w:r>
        <w:rPr>
          <w:rFonts w:ascii="Consolas" w:eastAsia="宋体" w:hAnsi="Consolas" w:cs="宋体"/>
          <w:color w:val="93A1A1"/>
          <w:kern w:val="0"/>
          <w:sz w:val="20"/>
          <w:szCs w:val="20"/>
          <w:bdr w:val="none" w:sz="0" w:space="0" w:color="auto" w:frame="1"/>
        </w:rPr>
        <w:t>(</w:t>
      </w:r>
      <w:r>
        <w:rPr>
          <w:rFonts w:ascii="Consolas" w:eastAsia="宋体" w:hAnsi="Consolas" w:cs="宋体"/>
          <w:color w:val="48484C"/>
          <w:kern w:val="0"/>
          <w:sz w:val="20"/>
          <w:szCs w:val="20"/>
          <w:bdr w:val="none" w:sz="0" w:space="0" w:color="auto" w:frame="1"/>
        </w:rPr>
        <w:t>label</w:t>
      </w:r>
      <w:r>
        <w:rPr>
          <w:rFonts w:ascii="Consolas" w:eastAsia="宋体" w:hAnsi="Consolas" w:cs="宋体"/>
          <w:color w:val="93A1A1"/>
          <w:kern w:val="0"/>
          <w:sz w:val="20"/>
          <w:szCs w:val="20"/>
          <w:bdr w:val="none" w:sz="0" w:space="0" w:color="auto" w:frame="1"/>
        </w:rPr>
        <w:t>=</w:t>
      </w:r>
      <w:r>
        <w:rPr>
          <w:rFonts w:ascii="Consolas" w:eastAsia="宋体" w:hAnsi="Consolas" w:cs="宋体"/>
          <w:color w:val="DD1144"/>
          <w:kern w:val="0"/>
          <w:sz w:val="20"/>
          <w:szCs w:val="20"/>
          <w:bdr w:val="none" w:sz="0" w:space="0" w:color="auto" w:frame="1"/>
        </w:rPr>
        <w:t>'ID'</w:t>
      </w:r>
      <w:r>
        <w:rPr>
          <w:rFonts w:ascii="Consolas" w:eastAsia="宋体" w:hAnsi="Consolas" w:cs="宋体"/>
          <w:color w:val="93A1A1"/>
          <w:kern w:val="0"/>
          <w:sz w:val="20"/>
          <w:szCs w:val="20"/>
          <w:bdr w:val="none" w:sz="0" w:space="0" w:color="auto" w:frame="1"/>
        </w:rPr>
        <w:t>,</w:t>
      </w:r>
      <w:r>
        <w:rPr>
          <w:rFonts w:ascii="Consolas" w:eastAsia="宋体" w:hAnsi="Consolas" w:cs="宋体"/>
          <w:color w:val="48484C"/>
          <w:kern w:val="0"/>
          <w:sz w:val="20"/>
          <w:szCs w:val="20"/>
          <w:bdr w:val="none" w:sz="0" w:space="0" w:color="auto" w:frame="1"/>
        </w:rPr>
        <w:t xml:space="preserve"> read_only</w:t>
      </w:r>
      <w:r>
        <w:rPr>
          <w:rFonts w:ascii="Consolas" w:eastAsia="宋体" w:hAnsi="Consolas" w:cs="宋体"/>
          <w:color w:val="93A1A1"/>
          <w:kern w:val="0"/>
          <w:sz w:val="20"/>
          <w:szCs w:val="20"/>
          <w:bdr w:val="none" w:sz="0" w:space="0" w:color="auto" w:frame="1"/>
        </w:rPr>
        <w:t>=</w:t>
      </w:r>
      <w:r>
        <w:rPr>
          <w:rFonts w:ascii="Consolas" w:eastAsia="宋体" w:hAnsi="Consolas" w:cs="宋体"/>
          <w:color w:val="1E347B"/>
          <w:kern w:val="0"/>
          <w:sz w:val="20"/>
          <w:szCs w:val="20"/>
          <w:bdr w:val="none" w:sz="0" w:space="0" w:color="auto" w:frame="1"/>
        </w:rPr>
        <w:t>True</w:t>
      </w:r>
      <w:r>
        <w:rPr>
          <w:rFonts w:ascii="Consolas" w:eastAsia="宋体" w:hAnsi="Consolas" w:cs="宋体"/>
          <w:color w:val="93A1A1"/>
          <w:kern w:val="0"/>
          <w:sz w:val="20"/>
          <w:szCs w:val="20"/>
          <w:bdr w:val="none" w:sz="0" w:space="0" w:color="auto" w:frame="1"/>
        </w:rPr>
        <w:t>)</w:t>
      </w:r>
    </w:p>
    <w:p>
      <w:pPr>
        <w:widowControl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48484C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48484C"/>
          <w:kern w:val="0"/>
          <w:sz w:val="20"/>
          <w:szCs w:val="20"/>
          <w:bdr w:val="none" w:sz="0" w:space="0" w:color="auto" w:frame="1"/>
        </w:rPr>
        <w:t xml:space="preserve">    time_raised </w:t>
      </w:r>
      <w:r>
        <w:rPr>
          <w:rFonts w:ascii="Consolas" w:eastAsia="宋体" w:hAnsi="Consolas" w:cs="宋体"/>
          <w:color w:val="93A1A1"/>
          <w:kern w:val="0"/>
          <w:sz w:val="20"/>
          <w:szCs w:val="20"/>
          <w:bdr w:val="none" w:sz="0" w:space="0" w:color="auto" w:frame="1"/>
        </w:rPr>
        <w:t>=</w:t>
      </w:r>
      <w:r>
        <w:rPr>
          <w:rFonts w:ascii="Consolas" w:eastAsia="宋体" w:hAnsi="Consolas" w:cs="宋体"/>
          <w:color w:val="008080"/>
          <w:kern w:val="0"/>
          <w:sz w:val="20"/>
          <w:szCs w:val="20"/>
          <w:bdr w:val="none" w:sz="0" w:space="0" w:color="auto" w:frame="1"/>
        </w:rPr>
        <w:t>DateTimeField</w:t>
      </w:r>
      <w:r>
        <w:rPr>
          <w:rFonts w:ascii="Consolas" w:eastAsia="宋体" w:hAnsi="Consolas" w:cs="宋体"/>
          <w:color w:val="93A1A1"/>
          <w:kern w:val="0"/>
          <w:sz w:val="20"/>
          <w:szCs w:val="20"/>
          <w:bdr w:val="none" w:sz="0" w:space="0" w:color="auto" w:frame="1"/>
        </w:rPr>
        <w:t>(</w:t>
      </w:r>
      <w:r>
        <w:rPr>
          <w:rFonts w:ascii="Consolas" w:eastAsia="宋体" w:hAnsi="Consolas" w:cs="宋体"/>
          <w:color w:val="48484C"/>
          <w:kern w:val="0"/>
          <w:sz w:val="20"/>
          <w:szCs w:val="20"/>
          <w:bdr w:val="none" w:sz="0" w:space="0" w:color="auto" w:frame="1"/>
        </w:rPr>
        <w:t>read_only</w:t>
      </w:r>
      <w:r>
        <w:rPr>
          <w:rFonts w:ascii="Consolas" w:eastAsia="宋体" w:hAnsi="Consolas" w:cs="宋体"/>
          <w:color w:val="93A1A1"/>
          <w:kern w:val="0"/>
          <w:sz w:val="20"/>
          <w:szCs w:val="20"/>
          <w:bdr w:val="none" w:sz="0" w:space="0" w:color="auto" w:frame="1"/>
        </w:rPr>
        <w:t>=</w:t>
      </w:r>
      <w:r>
        <w:rPr>
          <w:rFonts w:ascii="Consolas" w:eastAsia="宋体" w:hAnsi="Consolas" w:cs="宋体"/>
          <w:color w:val="1E347B"/>
          <w:kern w:val="0"/>
          <w:sz w:val="20"/>
          <w:szCs w:val="20"/>
          <w:bdr w:val="none" w:sz="0" w:space="0" w:color="auto" w:frame="1"/>
        </w:rPr>
        <w:t>True</w:t>
      </w:r>
      <w:r>
        <w:rPr>
          <w:rFonts w:ascii="Consolas" w:eastAsia="宋体" w:hAnsi="Consolas" w:cs="宋体"/>
          <w:color w:val="93A1A1"/>
          <w:kern w:val="0"/>
          <w:sz w:val="20"/>
          <w:szCs w:val="20"/>
          <w:bdr w:val="none" w:sz="0" w:space="0" w:color="auto" w:frame="1"/>
        </w:rPr>
        <w:t>)</w:t>
      </w:r>
    </w:p>
    <w:p>
      <w:pPr>
        <w:widowControl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48484C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48484C"/>
          <w:kern w:val="0"/>
          <w:sz w:val="20"/>
          <w:szCs w:val="20"/>
          <w:bdr w:val="none" w:sz="0" w:space="0" w:color="auto" w:frame="1"/>
        </w:rPr>
        <w:t xml:space="preserve">    reference </w:t>
      </w:r>
      <w:r>
        <w:rPr>
          <w:rFonts w:ascii="Consolas" w:eastAsia="宋体" w:hAnsi="Consolas" w:cs="宋体"/>
          <w:color w:val="93A1A1"/>
          <w:kern w:val="0"/>
          <w:sz w:val="20"/>
          <w:szCs w:val="20"/>
          <w:bdr w:val="none" w:sz="0" w:space="0" w:color="auto" w:frame="1"/>
        </w:rPr>
        <w:t>=</w:t>
      </w:r>
      <w:r>
        <w:rPr>
          <w:rFonts w:ascii="Consolas" w:eastAsia="宋体" w:hAnsi="Consolas" w:cs="宋体"/>
          <w:color w:val="008080"/>
          <w:kern w:val="0"/>
          <w:sz w:val="20"/>
          <w:szCs w:val="20"/>
          <w:bdr w:val="none" w:sz="0" w:space="0" w:color="auto" w:frame="1"/>
        </w:rPr>
        <w:t>CharField</w:t>
      </w:r>
      <w:r>
        <w:rPr>
          <w:rFonts w:ascii="Consolas" w:eastAsia="宋体" w:hAnsi="Consolas" w:cs="宋体"/>
          <w:color w:val="93A1A1"/>
          <w:kern w:val="0"/>
          <w:sz w:val="20"/>
          <w:szCs w:val="20"/>
          <w:bdr w:val="none" w:sz="0" w:space="0" w:color="auto" w:frame="1"/>
        </w:rPr>
        <w:t>(</w:t>
      </w:r>
      <w:r>
        <w:rPr>
          <w:rFonts w:ascii="Consolas" w:eastAsia="宋体" w:hAnsi="Consolas" w:cs="宋体"/>
          <w:color w:val="48484C"/>
          <w:kern w:val="0"/>
          <w:sz w:val="20"/>
          <w:szCs w:val="20"/>
          <w:bdr w:val="none" w:sz="0" w:space="0" w:color="auto" w:frame="1"/>
        </w:rPr>
        <w:t>max_length</w:t>
      </w:r>
      <w:r>
        <w:rPr>
          <w:rFonts w:ascii="Consolas" w:eastAsia="宋体" w:hAnsi="Consolas" w:cs="宋体"/>
          <w:color w:val="93A1A1"/>
          <w:kern w:val="0"/>
          <w:sz w:val="20"/>
          <w:szCs w:val="20"/>
          <w:bdr w:val="none" w:sz="0" w:space="0" w:color="auto" w:frame="1"/>
        </w:rPr>
        <w:t>=</w:t>
      </w:r>
      <w:r>
        <w:rPr>
          <w:rFonts w:ascii="Consolas" w:eastAsia="宋体" w:hAnsi="Consolas" w:cs="宋体"/>
          <w:color w:val="195F91"/>
          <w:kern w:val="0"/>
          <w:sz w:val="20"/>
          <w:szCs w:val="20"/>
          <w:bdr w:val="none" w:sz="0" w:space="0" w:color="auto" w:frame="1"/>
        </w:rPr>
        <w:t>20</w:t>
      </w:r>
      <w:r>
        <w:rPr>
          <w:rFonts w:ascii="Consolas" w:eastAsia="宋体" w:hAnsi="Consolas" w:cs="宋体"/>
          <w:color w:val="93A1A1"/>
          <w:kern w:val="0"/>
          <w:sz w:val="20"/>
          <w:szCs w:val="20"/>
          <w:bdr w:val="none" w:sz="0" w:space="0" w:color="auto" w:frame="1"/>
        </w:rPr>
        <w:t>,</w:t>
      </w:r>
      <w:r>
        <w:rPr>
          <w:rFonts w:ascii="Consolas" w:eastAsia="宋体" w:hAnsi="Consolas" w:cs="宋体"/>
          <w:color w:val="48484C"/>
          <w:kern w:val="0"/>
          <w:sz w:val="20"/>
          <w:szCs w:val="20"/>
          <w:bdr w:val="none" w:sz="0" w:space="0" w:color="auto" w:frame="1"/>
        </w:rPr>
        <w:t xml:space="preserve"> validators</w:t>
      </w:r>
      <w:r>
        <w:rPr>
          <w:rFonts w:ascii="Consolas" w:eastAsia="宋体" w:hAnsi="Consolas" w:cs="宋体"/>
          <w:color w:val="93A1A1"/>
          <w:kern w:val="0"/>
          <w:sz w:val="20"/>
          <w:szCs w:val="20"/>
          <w:bdr w:val="none" w:sz="0" w:space="0" w:color="auto" w:frame="1"/>
        </w:rPr>
        <w:t>=[&lt;</w:t>
      </w:r>
      <w:r>
        <w:rPr>
          <w:rFonts w:ascii="Consolas" w:eastAsia="宋体" w:hAnsi="Consolas" w:cs="宋体"/>
          <w:color w:val="008080"/>
          <w:kern w:val="0"/>
          <w:sz w:val="20"/>
          <w:szCs w:val="20"/>
          <w:bdr w:val="none" w:sz="0" w:space="0" w:color="auto" w:frame="1"/>
        </w:rPr>
        <w:t>UniqueValidator</w:t>
      </w:r>
      <w:r>
        <w:rPr>
          <w:rFonts w:ascii="Consolas" w:eastAsia="宋体" w:hAnsi="Consolas" w:cs="宋体"/>
          <w:color w:val="93A1A1"/>
          <w:kern w:val="0"/>
          <w:sz w:val="20"/>
          <w:szCs w:val="20"/>
          <w:bdr w:val="none" w:sz="0" w:space="0" w:color="auto" w:frame="1"/>
        </w:rPr>
        <w:t>(</w:t>
      </w:r>
      <w:r>
        <w:rPr>
          <w:rFonts w:ascii="Consolas" w:eastAsia="宋体" w:hAnsi="Consolas" w:cs="宋体"/>
          <w:color w:val="48484C"/>
          <w:kern w:val="0"/>
          <w:sz w:val="20"/>
          <w:szCs w:val="20"/>
          <w:bdr w:val="none" w:sz="0" w:space="0" w:color="auto" w:frame="1"/>
        </w:rPr>
        <w:t>queryset</w:t>
      </w:r>
      <w:r>
        <w:rPr>
          <w:rFonts w:ascii="Consolas" w:eastAsia="宋体" w:hAnsi="Consolas" w:cs="宋体"/>
          <w:color w:val="93A1A1"/>
          <w:kern w:val="0"/>
          <w:sz w:val="20"/>
          <w:szCs w:val="20"/>
          <w:bdr w:val="none" w:sz="0" w:space="0" w:color="auto" w:frame="1"/>
        </w:rPr>
        <w:t>=</w:t>
      </w:r>
      <w:r>
        <w:rPr>
          <w:rFonts w:ascii="Consolas" w:eastAsia="宋体" w:hAnsi="Consolas" w:cs="宋体"/>
          <w:color w:val="008080"/>
          <w:kern w:val="0"/>
          <w:sz w:val="20"/>
          <w:szCs w:val="20"/>
          <w:bdr w:val="none" w:sz="0" w:space="0" w:color="auto" w:frame="1"/>
        </w:rPr>
        <w:t>CustomerReportRecord</w:t>
      </w:r>
      <w:r>
        <w:rPr>
          <w:rFonts w:ascii="Consolas" w:eastAsia="宋体" w:hAnsi="Consolas" w:cs="宋体"/>
          <w:color w:val="93A1A1"/>
          <w:kern w:val="0"/>
          <w:sz w:val="20"/>
          <w:szCs w:val="20"/>
          <w:bdr w:val="none" w:sz="0" w:space="0" w:color="auto" w:frame="1"/>
        </w:rPr>
        <w:t>.</w:t>
      </w:r>
      <w:r>
        <w:rPr>
          <w:rFonts w:ascii="Consolas" w:eastAsia="宋体" w:hAnsi="Consolas" w:cs="宋体"/>
          <w:color w:val="48484C"/>
          <w:kern w:val="0"/>
          <w:sz w:val="20"/>
          <w:szCs w:val="20"/>
          <w:bdr w:val="none" w:sz="0" w:space="0" w:color="auto" w:frame="1"/>
        </w:rPr>
        <w:t>objects</w:t>
      </w:r>
      <w:r>
        <w:rPr>
          <w:rFonts w:ascii="Consolas" w:eastAsia="宋体" w:hAnsi="Consolas" w:cs="宋体"/>
          <w:color w:val="93A1A1"/>
          <w:kern w:val="0"/>
          <w:sz w:val="20"/>
          <w:szCs w:val="20"/>
          <w:bdr w:val="none" w:sz="0" w:space="0" w:color="auto" w:frame="1"/>
        </w:rPr>
        <w:t>.</w:t>
      </w:r>
      <w:r>
        <w:rPr>
          <w:rFonts w:ascii="Consolas" w:eastAsia="宋体" w:hAnsi="Consolas" w:cs="宋体"/>
          <w:color w:val="48484C"/>
          <w:kern w:val="0"/>
          <w:sz w:val="20"/>
          <w:szCs w:val="20"/>
          <w:bdr w:val="none" w:sz="0" w:space="0" w:color="auto" w:frame="1"/>
        </w:rPr>
        <w:t>all</w:t>
      </w:r>
      <w:r>
        <w:rPr>
          <w:rFonts w:ascii="Consolas" w:eastAsia="宋体" w:hAnsi="Consolas" w:cs="宋体"/>
          <w:color w:val="93A1A1"/>
          <w:kern w:val="0"/>
          <w:sz w:val="20"/>
          <w:szCs w:val="20"/>
          <w:bdr w:val="none" w:sz="0" w:space="0" w:color="auto" w:frame="1"/>
        </w:rPr>
        <w:t>())&gt;])</w:t>
      </w:r>
    </w:p>
    <w:p>
      <w:pPr>
        <w:widowControl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48484C"/>
          <w:kern w:val="0"/>
          <w:sz w:val="20"/>
          <w:szCs w:val="20"/>
          <w:bdr w:val="none" w:sz="0" w:space="0" w:color="auto" w:frame="1"/>
        </w:rPr>
        <w:t xml:space="preserve">    description </w:t>
      </w:r>
      <w:r>
        <w:rPr>
          <w:rFonts w:ascii="Consolas" w:eastAsia="宋体" w:hAnsi="Consolas" w:cs="宋体"/>
          <w:color w:val="93A1A1"/>
          <w:kern w:val="0"/>
          <w:sz w:val="20"/>
          <w:szCs w:val="20"/>
          <w:bdr w:val="none" w:sz="0" w:space="0" w:color="auto" w:frame="1"/>
        </w:rPr>
        <w:t>=</w:t>
      </w:r>
      <w:r>
        <w:rPr>
          <w:rFonts w:ascii="Consolas" w:eastAsia="宋体" w:hAnsi="Consolas" w:cs="宋体"/>
          <w:color w:val="008080"/>
          <w:kern w:val="0"/>
          <w:sz w:val="20"/>
          <w:szCs w:val="20"/>
          <w:bdr w:val="none" w:sz="0" w:space="0" w:color="auto" w:frame="1"/>
        </w:rPr>
        <w:t>CharField</w:t>
      </w:r>
      <w:r>
        <w:rPr>
          <w:rFonts w:ascii="Consolas" w:eastAsia="宋体" w:hAnsi="Consolas" w:cs="宋体"/>
          <w:color w:val="93A1A1"/>
          <w:kern w:val="0"/>
          <w:sz w:val="20"/>
          <w:szCs w:val="20"/>
          <w:bdr w:val="none" w:sz="0" w:space="0" w:color="auto" w:frame="1"/>
        </w:rPr>
        <w:t>(</w:t>
      </w:r>
      <w:r>
        <w:rPr>
          <w:rFonts w:ascii="Consolas" w:eastAsia="宋体" w:hAnsi="Consolas" w:cs="宋体"/>
          <w:color w:val="48484C"/>
          <w:kern w:val="0"/>
          <w:sz w:val="20"/>
          <w:szCs w:val="20"/>
          <w:bdr w:val="none" w:sz="0" w:space="0" w:color="auto" w:frame="1"/>
        </w:rPr>
        <w:t>style</w:t>
      </w:r>
      <w:r>
        <w:rPr>
          <w:rFonts w:ascii="Consolas" w:eastAsia="宋体" w:hAnsi="Consolas" w:cs="宋体"/>
          <w:color w:val="93A1A1"/>
          <w:kern w:val="0"/>
          <w:sz w:val="20"/>
          <w:szCs w:val="20"/>
          <w:bdr w:val="none" w:sz="0" w:space="0" w:color="auto" w:frame="1"/>
        </w:rPr>
        <w:t>={</w:t>
      </w:r>
      <w:r>
        <w:rPr>
          <w:rFonts w:ascii="Consolas" w:eastAsia="宋体" w:hAnsi="Consolas" w:cs="宋体"/>
          <w:color w:val="DD1144"/>
          <w:kern w:val="0"/>
          <w:sz w:val="20"/>
          <w:szCs w:val="20"/>
          <w:bdr w:val="none" w:sz="0" w:space="0" w:color="auto" w:frame="1"/>
        </w:rPr>
        <w:t>'type'</w:t>
      </w:r>
      <w:r>
        <w:rPr>
          <w:rFonts w:ascii="Consolas" w:eastAsia="宋体" w:hAnsi="Consolas" w:cs="宋体"/>
          <w:color w:val="93A1A1"/>
          <w:kern w:val="0"/>
          <w:sz w:val="20"/>
          <w:szCs w:val="20"/>
          <w:bdr w:val="none" w:sz="0" w:space="0" w:color="auto" w:frame="1"/>
        </w:rPr>
        <w:t>:</w:t>
      </w:r>
      <w:r>
        <w:rPr>
          <w:rFonts w:ascii="Consolas" w:eastAsia="宋体" w:hAnsi="Consolas" w:cs="宋体"/>
          <w:color w:val="DD1144"/>
          <w:kern w:val="0"/>
          <w:sz w:val="20"/>
          <w:szCs w:val="20"/>
          <w:bdr w:val="none" w:sz="0" w:space="0" w:color="auto" w:frame="1"/>
        </w:rPr>
        <w:t>'textarea'</w:t>
      </w:r>
      <w:r>
        <w:rPr>
          <w:rFonts w:ascii="Consolas" w:eastAsia="宋体" w:hAnsi="Consolas" w:cs="宋体"/>
          <w:color w:val="93A1A1"/>
          <w:kern w:val="0"/>
          <w:sz w:val="20"/>
          <w:szCs w:val="20"/>
          <w:bdr w:val="none" w:sz="0" w:space="0" w:color="auto" w:frame="1"/>
        </w:rPr>
        <w:t>})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查看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</w:t>
      </w:r>
      <w:r>
        <w:rPr>
          <w:rFonts w:ascii="Times New Roman" w:eastAsiaTheme="majorEastAsia" w:hAnsi="Times New Roman" w:cs="Times New Roman"/>
          <w:sz w:val="28"/>
          <w:szCs w:val="28"/>
        </w:rPr>
        <w:t>ustomerReportSerializer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的类对象看出，其中自动包含了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Customer</w:t>
      </w:r>
      <w:r>
        <w:rPr>
          <w:rFonts w:ascii="Times New Roman" w:eastAsiaTheme="majorEastAsia" w:hAnsi="Times New Roman" w:cs="Times New Roman"/>
          <w:sz w:val="28"/>
          <w:szCs w:val="28"/>
        </w:rPr>
        <w:t>ReportRecord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中的字段，并且部分类型自动转换为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rest</w:t>
      </w:r>
      <w:r>
        <w:rPr>
          <w:rFonts w:ascii="Times New Roman" w:eastAsiaTheme="majorEastAsia" w:hAnsi="Times New Roman" w:cs="Times New Roman"/>
          <w:sz w:val="28"/>
          <w:szCs w:val="28"/>
        </w:rPr>
        <w:t>_framework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中的类型，例如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</w:t>
      </w:r>
      <w:r>
        <w:rPr>
          <w:rFonts w:ascii="Times New Roman" w:eastAsiaTheme="majorEastAsia" w:hAnsi="Times New Roman" w:cs="Times New Roman"/>
          <w:sz w:val="28"/>
          <w:szCs w:val="28"/>
        </w:rPr>
        <w:t>extField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转换为了</w:t>
      </w:r>
      <w:r>
        <w:rPr>
          <w:rFonts w:ascii="Times New Roman" w:eastAsiaTheme="majorEastAsia" w:hAnsi="Times New Roman" w:cs="Times New Roman"/>
          <w:sz w:val="28"/>
          <w:szCs w:val="28"/>
        </w:rPr>
        <w:t>CharField(style={'type': 'textarea'})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，其中，字段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</w:t>
      </w:r>
      <w:r>
        <w:rPr>
          <w:rFonts w:ascii="Times New Roman" w:eastAsiaTheme="majorEastAsia" w:hAnsi="Times New Roman" w:cs="Times New Roman"/>
          <w:sz w:val="28"/>
          <w:szCs w:val="28"/>
        </w:rPr>
        <w:t>eference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自动添加了验证器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U</w:t>
      </w:r>
      <w:r>
        <w:rPr>
          <w:rFonts w:ascii="Times New Roman" w:eastAsiaTheme="majorEastAsia" w:hAnsi="Times New Roman" w:cs="Times New Roman"/>
          <w:sz w:val="28"/>
          <w:szCs w:val="28"/>
        </w:rPr>
        <w:t>niqueValidator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D</w:t>
      </w:r>
      <w:r>
        <w:rPr>
          <w:rFonts w:ascii="Times New Roman" w:eastAsiaTheme="majorEastAsia" w:hAnsi="Times New Roman" w:cs="Times New Roman"/>
          <w:sz w:val="28"/>
          <w:szCs w:val="28"/>
        </w:rPr>
        <w:t>jango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Model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会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默认包含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id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字段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，它是自增的主键。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指定包含哪些字段：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M</w:t>
      </w:r>
      <w:r>
        <w:rPr>
          <w:rFonts w:ascii="Times New Roman" w:eastAsiaTheme="majorEastAsia" w:hAnsi="Times New Roman" w:cs="Times New Roman"/>
          <w:sz w:val="28"/>
          <w:szCs w:val="28"/>
        </w:rPr>
        <w:t>odelSerializer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会默认生成一个基于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Model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的字段集，可以手动指定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包含哪些字段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或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排除哪些字段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。从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3</w:t>
      </w:r>
      <w:r>
        <w:rPr>
          <w:rFonts w:ascii="Times New Roman" w:eastAsiaTheme="majorEastAsia" w:hAnsi="Times New Roman" w:cs="Times New Roman"/>
          <w:sz w:val="28"/>
          <w:szCs w:val="28"/>
        </w:rPr>
        <w:t>.3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.</w:t>
      </w:r>
      <w:r>
        <w:rPr>
          <w:rFonts w:ascii="Times New Roman" w:eastAsiaTheme="majorEastAsia" w:hAnsi="Times New Roman" w:cs="Times New Roman"/>
          <w:sz w:val="28"/>
          <w:szCs w:val="28"/>
        </w:rPr>
        <w:t>0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版本后，必须提供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f</w:t>
      </w:r>
      <w:r>
        <w:rPr>
          <w:rFonts w:ascii="Times New Roman" w:eastAsiaTheme="majorEastAsia" w:hAnsi="Times New Roman" w:cs="Times New Roman"/>
          <w:sz w:val="28"/>
          <w:szCs w:val="28"/>
        </w:rPr>
        <w:t>ields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或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e</w:t>
      </w:r>
      <w:r>
        <w:rPr>
          <w:rFonts w:ascii="Times New Roman" w:eastAsiaTheme="majorEastAsia" w:hAnsi="Times New Roman" w:cs="Times New Roman"/>
          <w:sz w:val="28"/>
          <w:szCs w:val="28"/>
        </w:rPr>
        <w:t>xclude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，如果希望包含所有字段，</w:t>
      </w:r>
      <w:r>
        <w:rPr>
          <w:noProof/>
        </w:rPr>
        <w:drawing>
          <wp:inline distT="0" distB="0" distL="0" distR="0">
            <wp:extent cx="1476190" cy="2000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76190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包含哪些字段：</w:t>
      </w:r>
    </w:p>
    <w:p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4790476" cy="1171429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排除哪些字段：</w:t>
      </w:r>
    </w:p>
    <w:p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4009524" cy="1066667"/>
            <wp:effectExtent l="0" t="0" r="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09524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可以向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</w:t>
      </w:r>
      <w:r>
        <w:rPr>
          <w:rFonts w:ascii="Times New Roman" w:eastAsiaTheme="majorEastAsia" w:hAnsi="Times New Roman" w:cs="Times New Roman"/>
          <w:sz w:val="28"/>
          <w:szCs w:val="28"/>
        </w:rPr>
        <w:t>odelSerialzier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中添加额外的字段，或覆盖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Model</w:t>
      </w:r>
      <w:r>
        <w:rPr>
          <w:rFonts w:ascii="Times New Roman" w:eastAsiaTheme="majorEastAsia" w:hAnsi="Times New Roman" w:cs="Times New Roman"/>
          <w:sz w:val="28"/>
          <w:szCs w:val="28"/>
        </w:rPr>
        <w:t>Serializer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默认的字段：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190476" cy="1276190"/>
            <wp:effectExtent l="0" t="0" r="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90476" cy="1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其中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url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是覆盖之前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Model</w:t>
      </w:r>
      <w:r>
        <w:rPr>
          <w:rFonts w:ascii="Times New Roman" w:eastAsiaTheme="majorEastAsia" w:hAnsi="Times New Roman" w:cs="Times New Roman"/>
          <w:sz w:val="28"/>
          <w:szCs w:val="28"/>
        </w:rPr>
        <w:t>Serializer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自带的，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g</w:t>
      </w:r>
      <w:r>
        <w:rPr>
          <w:rFonts w:ascii="Times New Roman" w:eastAsiaTheme="majorEastAsia" w:hAnsi="Times New Roman" w:cs="Times New Roman"/>
          <w:sz w:val="28"/>
          <w:szCs w:val="28"/>
        </w:rPr>
        <w:t>roups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是额外添加额字段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指定只读字段：可以把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Modle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的字段设置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</w:t>
      </w:r>
      <w:r>
        <w:rPr>
          <w:rFonts w:ascii="Times New Roman" w:eastAsiaTheme="majorEastAsia" w:hAnsi="Times New Roman" w:cs="Times New Roman"/>
          <w:sz w:val="28"/>
          <w:szCs w:val="28"/>
        </w:rPr>
        <w:t>ead_only=True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，也可以例如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</w:t>
      </w:r>
      <w:r>
        <w:rPr>
          <w:rFonts w:ascii="Times New Roman" w:eastAsiaTheme="majorEastAsia" w:hAnsi="Times New Roman" w:cs="Times New Roman"/>
          <w:sz w:val="28"/>
          <w:szCs w:val="28"/>
        </w:rPr>
        <w:t>ead_only_fields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</w:t>
      </w:r>
    </w:p>
    <w:p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4219048" cy="1219048"/>
            <wp:effectExtent l="0" t="0" r="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19048" cy="1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Model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字段如果设置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e</w:t>
      </w:r>
      <w:r>
        <w:rPr>
          <w:rFonts w:ascii="Times New Roman" w:eastAsiaTheme="majorEastAsia" w:hAnsi="Times New Roman" w:cs="Times New Roman"/>
          <w:color w:val="FF0000"/>
          <w:sz w:val="28"/>
          <w:szCs w:val="28"/>
        </w:rPr>
        <w:t>ditable=False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，和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A</w:t>
      </w:r>
      <w:r>
        <w:rPr>
          <w:rFonts w:ascii="Times New Roman" w:eastAsiaTheme="majorEastAsia" w:hAnsi="Times New Roman" w:cs="Times New Roman"/>
          <w:color w:val="FF0000"/>
          <w:sz w:val="28"/>
          <w:szCs w:val="28"/>
        </w:rPr>
        <w:t>utoField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字段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会自动设置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</w:t>
      </w:r>
      <w:r>
        <w:rPr>
          <w:rFonts w:ascii="Times New Roman" w:eastAsiaTheme="majorEastAsia" w:hAnsi="Times New Roman" w:cs="Times New Roman"/>
          <w:sz w:val="28"/>
          <w:szCs w:val="28"/>
        </w:rPr>
        <w:t>ead_only=True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不需要添加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到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</w:t>
      </w:r>
      <w:r>
        <w:rPr>
          <w:rFonts w:ascii="Times New Roman" w:eastAsiaTheme="majorEastAsia" w:hAnsi="Times New Roman" w:cs="Times New Roman"/>
          <w:sz w:val="28"/>
          <w:szCs w:val="28"/>
        </w:rPr>
        <w:t>ead_only_fields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中。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S</w:t>
      </w:r>
      <w:r>
        <w:rPr>
          <w:rFonts w:ascii="Times New Roman" w:eastAsiaTheme="majorEastAsia" w:hAnsi="Times New Roman" w:cs="Times New Roman"/>
          <w:sz w:val="28"/>
          <w:szCs w:val="28"/>
        </w:rPr>
        <w:t>erializer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中还可以包含另一个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Serializer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，例：</w:t>
      </w:r>
    </w:p>
    <w:p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4000000" cy="1742857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000" cy="1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274310" cy="91567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color w:val="FF0000"/>
          <w:sz w:val="44"/>
          <w:szCs w:val="44"/>
        </w:rPr>
      </w:pPr>
      <w:r>
        <w:rPr>
          <w:rFonts w:ascii="Times New Roman" w:eastAsiaTheme="majorEastAsia" w:hAnsi="Times New Roman" w:cs="Times New Roman" w:hint="eastAsia"/>
          <w:color w:val="FF0000"/>
          <w:sz w:val="44"/>
          <w:szCs w:val="44"/>
        </w:rPr>
        <w:t>S</w:t>
      </w:r>
      <w:r>
        <w:rPr>
          <w:rFonts w:ascii="Times New Roman" w:eastAsiaTheme="majorEastAsia" w:hAnsi="Times New Roman" w:cs="Times New Roman"/>
          <w:color w:val="FF0000"/>
          <w:sz w:val="44"/>
          <w:szCs w:val="44"/>
        </w:rPr>
        <w:t>erializer</w:t>
      </w:r>
      <w:r>
        <w:rPr>
          <w:rFonts w:ascii="Times New Roman" w:eastAsiaTheme="majorEastAsia" w:hAnsi="Times New Roman" w:cs="Times New Roman" w:hint="eastAsia"/>
          <w:color w:val="FF0000"/>
          <w:sz w:val="44"/>
          <w:szCs w:val="44"/>
        </w:rPr>
        <w:t>中字段构造的参数：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read_only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</w:t>
      </w:r>
      <w:r>
        <w:rPr>
          <w:rFonts w:ascii="Times New Roman" w:eastAsiaTheme="majorEastAsia" w:hAnsi="Times New Roman" w:cs="Times New Roman"/>
          <w:sz w:val="28"/>
          <w:szCs w:val="28"/>
        </w:rPr>
        <w:t>ead_only=True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的字段会包含在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</w:t>
      </w:r>
      <w:r>
        <w:rPr>
          <w:rFonts w:ascii="Times New Roman" w:eastAsiaTheme="majorEastAsia" w:hAnsi="Times New Roman" w:cs="Times New Roman"/>
          <w:sz w:val="28"/>
          <w:szCs w:val="28"/>
        </w:rPr>
        <w:t>PI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输出中，即序列化的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json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数据会包含，但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</w:t>
      </w:r>
      <w:r>
        <w:rPr>
          <w:rFonts w:ascii="Times New Roman" w:eastAsiaTheme="majorEastAsia" w:hAnsi="Times New Roman" w:cs="Times New Roman"/>
          <w:sz w:val="28"/>
          <w:szCs w:val="28"/>
        </w:rPr>
        <w:t>erializer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进行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</w:t>
      </w:r>
      <w:r>
        <w:rPr>
          <w:rFonts w:ascii="Times New Roman" w:eastAsiaTheme="majorEastAsia" w:hAnsi="Times New Roman" w:cs="Times New Roman"/>
          <w:sz w:val="28"/>
          <w:szCs w:val="28"/>
        </w:rPr>
        <w:t>reate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或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u</w:t>
      </w:r>
      <w:r>
        <w:rPr>
          <w:rFonts w:ascii="Times New Roman" w:eastAsiaTheme="majorEastAsia" w:hAnsi="Times New Roman" w:cs="Times New Roman"/>
          <w:sz w:val="28"/>
          <w:szCs w:val="28"/>
        </w:rPr>
        <w:t>pdate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操作时，会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忽略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r</w:t>
      </w:r>
      <w:r>
        <w:rPr>
          <w:rFonts w:ascii="Times New Roman" w:eastAsiaTheme="majorEastAsia" w:hAnsi="Times New Roman" w:cs="Times New Roman"/>
          <w:color w:val="FF0000"/>
          <w:sz w:val="28"/>
          <w:szCs w:val="28"/>
        </w:rPr>
        <w:t>ead_only=True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的字段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，而且也不会校验它，无论输入参数中是否有该字段。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write_only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w</w:t>
      </w:r>
      <w:r>
        <w:rPr>
          <w:rFonts w:ascii="Times New Roman" w:eastAsiaTheme="majorEastAsia" w:hAnsi="Times New Roman" w:cs="Times New Roman"/>
          <w:sz w:val="28"/>
          <w:szCs w:val="28"/>
        </w:rPr>
        <w:t>rite_only=True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的字段可用在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(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如果输入数据包含</w:t>
      </w:r>
      <w:r>
        <w:rPr>
          <w:rFonts w:ascii="Times New Roman" w:eastAsiaTheme="majorEastAsia" w:hAnsi="Times New Roman" w:cs="Times New Roman"/>
          <w:sz w:val="28"/>
          <w:szCs w:val="28"/>
        </w:rPr>
        <w:t>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create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或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update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时使用，但序列化输出时不会显示该字段。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required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</w:t>
      </w:r>
      <w:r>
        <w:rPr>
          <w:rFonts w:ascii="Times New Roman" w:eastAsiaTheme="majorEastAsia" w:hAnsi="Times New Roman" w:cs="Times New Roman"/>
          <w:sz w:val="28"/>
          <w:szCs w:val="28"/>
        </w:rPr>
        <w:t>equired=True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的字段输入时必须传入，如果没有，校验时会抛出错误，如果设置为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False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，则为非比传字段，而且也允许序列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lastRenderedPageBreak/>
        <w:t>化时忽略该字段。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default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：字段的默认值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allow_null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</w:t>
      </w:r>
      <w:r>
        <w:rPr>
          <w:rFonts w:ascii="Times New Roman" w:eastAsiaTheme="majorEastAsia" w:hAnsi="Times New Roman" w:cs="Times New Roman"/>
          <w:sz w:val="28"/>
          <w:szCs w:val="28"/>
        </w:rPr>
        <w:t>llow_null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=</w:t>
      </w:r>
      <w:r>
        <w:rPr>
          <w:rFonts w:ascii="Times New Roman" w:eastAsiaTheme="majorEastAsia" w:hAnsi="Times New Roman" w:cs="Times New Roman"/>
          <w:sz w:val="28"/>
          <w:szCs w:val="28"/>
        </w:rPr>
        <w:t>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rue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的字段允许输入时传入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None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，反之，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</w:t>
      </w:r>
      <w:r>
        <w:rPr>
          <w:rFonts w:ascii="Times New Roman" w:eastAsiaTheme="majorEastAsia" w:hAnsi="Times New Roman" w:cs="Times New Roman"/>
          <w:sz w:val="28"/>
          <w:szCs w:val="28"/>
        </w:rPr>
        <w:t>llow_null=False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，传入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None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时会抛出错误。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source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：字段值来源，可以包含一个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self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的方法，</w:t>
      </w:r>
      <w:r>
        <w:rPr>
          <w:noProof/>
        </w:rPr>
        <w:drawing>
          <wp:inline distT="0" distB="0" distL="0" distR="0">
            <wp:extent cx="2485714" cy="190476"/>
            <wp:effectExtent l="0" t="0" r="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85714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，也可以是属性值</w:t>
      </w:r>
      <w:r>
        <w:rPr>
          <w:noProof/>
        </w:rPr>
        <w:drawing>
          <wp:inline distT="0" distB="0" distL="0" distR="0">
            <wp:extent cx="2276190" cy="190476"/>
            <wp:effectExtent l="0" t="0" r="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76190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validators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：校验器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E1434"/>
    <w:multiLevelType w:val="hybridMultilevel"/>
    <w:tmpl w:val="C700ED40"/>
    <w:lvl w:ilvl="0" w:tplc="6DFCDA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C730E4"/>
    <w:multiLevelType w:val="hybridMultilevel"/>
    <w:tmpl w:val="2BACC90C"/>
    <w:lvl w:ilvl="0" w:tplc="08947A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3A3864"/>
    <w:multiLevelType w:val="hybridMultilevel"/>
    <w:tmpl w:val="155E3F02"/>
    <w:lvl w:ilvl="0" w:tplc="5C4C6C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BCB519A"/>
    <w:multiLevelType w:val="hybridMultilevel"/>
    <w:tmpl w:val="F6B07F28"/>
    <w:lvl w:ilvl="0" w:tplc="AD0E87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35F337A"/>
    <w:multiLevelType w:val="hybridMultilevel"/>
    <w:tmpl w:val="5D747F88"/>
    <w:lvl w:ilvl="0" w:tplc="A2A2B7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1247902"/>
    <w:multiLevelType w:val="hybridMultilevel"/>
    <w:tmpl w:val="6476620C"/>
    <w:lvl w:ilvl="0" w:tplc="43AA48FC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6" w15:restartNumberingAfterBreak="0">
    <w:nsid w:val="6E696E88"/>
    <w:multiLevelType w:val="hybridMultilevel"/>
    <w:tmpl w:val="5FDAC5B0"/>
    <w:lvl w:ilvl="0" w:tplc="6B8EC34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EE64FEF"/>
    <w:multiLevelType w:val="hybridMultilevel"/>
    <w:tmpl w:val="C4C2FF62"/>
    <w:lvl w:ilvl="0" w:tplc="37924432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5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formsDesign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88A2DB2-4602-48B1-BD3F-2DB282F92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literal">
    <w:name w:val="hljs-literal"/>
    <w:basedOn w:val="a0"/>
  </w:style>
  <w:style w:type="character" w:customStyle="1" w:styleId="hljs-keyword">
    <w:name w:val="hljs-keyword"/>
    <w:basedOn w:val="a0"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</w:style>
  <w:style w:type="character" w:customStyle="1" w:styleId="hljs-number">
    <w:name w:val="hljs-number"/>
    <w:basedOn w:val="a0"/>
  </w:style>
  <w:style w:type="character" w:customStyle="1" w:styleId="pun">
    <w:name w:val="pun"/>
    <w:basedOn w:val="a0"/>
  </w:style>
  <w:style w:type="character" w:customStyle="1" w:styleId="pln">
    <w:name w:val="pln"/>
    <w:basedOn w:val="a0"/>
  </w:style>
  <w:style w:type="character" w:customStyle="1" w:styleId="typ">
    <w:name w:val="typ"/>
    <w:basedOn w:val="a0"/>
  </w:style>
  <w:style w:type="character" w:customStyle="1" w:styleId="kwd">
    <w:name w:val="kwd"/>
    <w:basedOn w:val="a0"/>
  </w:style>
  <w:style w:type="character" w:customStyle="1" w:styleId="str">
    <w:name w:val="str"/>
    <w:basedOn w:val="a0"/>
  </w:style>
  <w:style w:type="character" w:customStyle="1" w:styleId="lit">
    <w:name w:val="lit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18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1628</TotalTime>
  <Pages>9</Pages>
  <Words>417</Words>
  <Characters>2383</Characters>
  <Application>Microsoft Office Word</Application>
  <DocSecurity>0</DocSecurity>
  <Lines>19</Lines>
  <Paragraphs>5</Paragraphs>
  <ScaleCrop>false</ScaleCrop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测试用户_cs_责任编辑</cp:lastModifiedBy>
  <cp:revision>281</cp:revision>
  <dcterms:created xsi:type="dcterms:W3CDTF">2021-01-31T08:02:00Z</dcterms:created>
  <dcterms:modified xsi:type="dcterms:W3CDTF">2021-09-01T07:54:00Z</dcterms:modified>
</cp:coreProperties>
</file>