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hyperlink r:id="rId5" w:history="1">
        <w:r>
          <w:rPr>
            <w:rStyle w:val="a6"/>
            <w:rFonts w:ascii="Times New Roman" w:eastAsiaTheme="majorEastAsia" w:hAnsi="Times New Roman" w:cs="Times New Roman"/>
            <w:sz w:val="28"/>
            <w:szCs w:val="28"/>
          </w:rPr>
          <w:t>https://zhuanlan.zhihu.com/p/161822264</w:t>
        </w:r>
      </w:hyperlink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hyperlink r:id="rId6" w:history="1">
        <w:r>
          <w:rPr>
            <w:rStyle w:val="a6"/>
            <w:rFonts w:ascii="Times New Roman" w:eastAsiaTheme="majorEastAsia" w:hAnsi="Times New Roman" w:cs="Times New Roman"/>
            <w:sz w:val="28"/>
            <w:szCs w:val="28"/>
          </w:rPr>
          <w:t>https://www.jianshu.com/p/5589731a0ff8</w:t>
        </w:r>
      </w:hyperlink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hyperlink r:id="rId7" w:history="1">
        <w:r>
          <w:rPr>
            <w:rStyle w:val="a6"/>
            <w:rFonts w:ascii="Times New Roman" w:eastAsiaTheme="majorEastAsia" w:hAnsi="Times New Roman" w:cs="Times New Roman"/>
            <w:sz w:val="28"/>
            <w:szCs w:val="28"/>
          </w:rPr>
          <w:t>https://www.zsythink.net/archives/1182</w:t>
        </w:r>
      </w:hyperlink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的客户端需要对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进行一次哈希计算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阶段一哈希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，来判断这个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存放在哪个结点上，通常是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ash(key) % 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，这样就得到一个在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0-</w:t>
      </w:r>
      <w:r>
        <w:rPr>
          <w:rFonts w:ascii="Times New Roman" w:eastAsiaTheme="majorEastAsia" w:hAnsi="Times New Roman" w:cs="Times New Roman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之间的值，也就是结点的编号，其中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是结点个数。</w:t>
      </w: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这样的哈希在实际使用时会存在很大的问题，原因是结点有可能会出现宕机情况，也可能需要新增结点到系统中，这样就会导致几乎所有之前的缓存都失效的情况，毕竟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发生了变化。</w:t>
      </w:r>
    </w:p>
    <w:p>
      <w:pPr>
        <w:ind w:firstLineChars="200" w:firstLine="56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为了解决这个问题，就出现了一致性哈希算法，它采用一个包含</w:t>
      </w:r>
      <w:r>
        <w:rPr>
          <w:position w:val="-4"/>
        </w:rPr>
        <w:object w:dxaOrig="3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5pt" o:ole="" o:allowoverlap="f">
            <v:imagedata r:id="rId8" o:title=""/>
          </v:shape>
          <o:OLEObject Type="Embed" ProgID="Equation.DSMT4" ShapeID="_x0000_i1025" DrawAspect="Content" ObjectID="_1695640461" r:id="rId9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个点的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hash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环，然后对结点的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r>
        <w:rPr>
          <w:rFonts w:ascii="Times New Roman" w:eastAsiaTheme="majorEastAsia" w:hAnsi="Times New Roman" w:cs="Times New Roman"/>
          <w:sz w:val="28"/>
          <w:szCs w:val="28"/>
        </w:rPr>
        <w:t>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地址和存储对象的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hash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ash(IP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地址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%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position w:val="-4"/>
        </w:rPr>
        <w:object w:dxaOrig="340" w:dyaOrig="300">
          <v:shape id="_x0000_i1026" type="#_x0000_t75" style="width:17.25pt;height:15pt" o:ole="" o:allowoverlap="f">
            <v:imagedata r:id="rId8" o:title=""/>
          </v:shape>
          <o:OLEObject Type="Embed" ProgID="Equation.DSMT4" ShapeID="_x0000_i1026" DrawAspect="Content" ObjectID="_1695640462" r:id="rId10"/>
        </w:object>
      </w:r>
    </w:p>
    <w:p>
      <w:pPr>
        <w:ind w:firstLineChars="200" w:firstLine="56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hash(key) % </w:t>
      </w:r>
      <w:r>
        <w:rPr>
          <w:position w:val="-4"/>
        </w:rPr>
        <w:object w:dxaOrig="340" w:dyaOrig="300">
          <v:shape id="_x0000_i1027" type="#_x0000_t75" style="width:17.25pt;height:15pt" o:ole="" o:allowoverlap="f">
            <v:imagedata r:id="rId8" o:title=""/>
          </v:shape>
          <o:OLEObject Type="Embed" ProgID="Equation.DSMT4" ShapeID="_x0000_i1027" DrawAspect="Content" ObjectID="_1695640463" r:id="rId11"/>
        </w:objec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这样就会出现如下图所示的情况：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629150" cy="3581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node</w:t>
      </w:r>
      <w:r>
        <w:rPr>
          <w:rFonts w:ascii="Times New Roman" w:eastAsiaTheme="majorEastAsia" w:hAnsi="Times New Roman" w:cs="Times New Roman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/>
          <w:sz w:val="28"/>
          <w:szCs w:val="28"/>
        </w:rPr>
        <w:t>ode2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node</w:t>
      </w:r>
      <w:r>
        <w:rPr>
          <w:rFonts w:ascii="Times New Roman" w:eastAsiaTheme="majorEastAsia" w:hAnsi="Times New Roman" w:cs="Times New Roman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node</w:t>
      </w:r>
      <w:r>
        <w:rPr>
          <w:rFonts w:ascii="Times New Roman" w:eastAsiaTheme="majorEastAsia" w:hAnsi="Times New Roman" w:cs="Times New Roman"/>
          <w:sz w:val="28"/>
          <w:szCs w:val="28"/>
        </w:rPr>
        <w:t>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总共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结点，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总共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个数据对象都落在了这个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hash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环上，按照顺时针方向，碰到的第一个结点，就是该数据对象要存放的位置，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存在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node</w:t>
      </w:r>
      <w:r>
        <w:rPr>
          <w:rFonts w:ascii="Times New Roman" w:eastAsiaTheme="majorEastAsia" w:hAnsi="Times New Roman" w:cs="Times New Roman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存放在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node</w:t>
      </w:r>
      <w:r>
        <w:rPr>
          <w:rFonts w:ascii="Times New Roman" w:eastAsiaTheme="majorEastAsia" w:hAnsi="Times New Roman" w:cs="Times New Roman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存放在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node</w:t>
      </w:r>
      <w:r>
        <w:rPr>
          <w:rFonts w:ascii="Times New Roman" w:eastAsiaTheme="majorEastAsia" w:hAnsi="Times New Roman" w:cs="Times New Roman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存放在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node</w:t>
      </w:r>
      <w:r>
        <w:rPr>
          <w:rFonts w:ascii="Times New Roman" w:eastAsiaTheme="majorEastAsia" w:hAnsi="Times New Roman" w:cs="Times New Roman"/>
          <w:sz w:val="28"/>
          <w:szCs w:val="28"/>
        </w:rPr>
        <w:t>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一致性哈希算法可以有效的结点宕机和增加结点的问题，如下图所示：</w:t>
      </w:r>
    </w:p>
    <w:p>
      <w:pPr>
        <w:ind w:firstLine="57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591050" cy="3695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当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node</w:t>
      </w:r>
      <w:r>
        <w:rPr>
          <w:rFonts w:ascii="Times New Roman" w:eastAsiaTheme="majorEastAsia" w:hAnsi="Times New Roman" w:cs="Times New Roman"/>
          <w:sz w:val="28"/>
          <w:szCs w:val="28"/>
        </w:rPr>
        <w:t>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挂掉时，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都不会受到影响，只有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会重新存储在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node</w:t>
      </w:r>
      <w:r>
        <w:rPr>
          <w:rFonts w:ascii="Times New Roman" w:eastAsiaTheme="majorEastAsia" w:hAnsi="Times New Roman" w:cs="Times New Roman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上，这样整个系统中只有少部分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毕竟一般情况下，挂掉的结点都是少数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会受到影响。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同理，如果增加了结点，也只有少部分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会受到影响。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通过一致性哈希算法后，系统具有较强的扩展性和容错性。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一致性哈希算法会出现一种不均衡的问题，即哈希倾斜，尤其是结点较少时，</w:t>
      </w:r>
    </w:p>
    <w:p>
      <w:pPr>
        <w:ind w:firstLine="57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619500" cy="2800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几个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node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的哈希值都很接近，导致大量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都存放在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node</w:t>
      </w:r>
      <w:r>
        <w:rPr>
          <w:rFonts w:ascii="Times New Roman" w:eastAsiaTheme="majorEastAsia" w:hAnsi="Times New Roman" w:cs="Times New Roman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上，其它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node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几乎没有值。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为了解决这种问题，可以增加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虚拟结点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，即对每个结点都计算多个哈希值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一台机器可能有多个唯一的标识符，可以分别用这些标识符来计算哈希值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，每个值都放置在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hash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环的一个位置上，这样就使结点尽可能的均匀分布在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hash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环上：</w:t>
      </w:r>
    </w:p>
    <w:p>
      <w:pPr>
        <w:ind w:firstLine="57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591050" cy="3143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 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判断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的存放位置时，虚拟结点也视为服务结点，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就存放在它对应的实际结点上。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FD6B91"/>
    <w:multiLevelType w:val="hybridMultilevel"/>
    <w:tmpl w:val="B192D880"/>
    <w:lvl w:ilvl="0" w:tplc="6BB22DE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5" w15:restartNumberingAfterBreak="0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7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90C216D2-BCB9-4DD4-93DC-A5DA605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zsythink.net/archives/1182" TargetMode="Externa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5589731a0ff8" TargetMode="External"/><Relationship Id="rId11" Type="http://schemas.openxmlformats.org/officeDocument/2006/relationships/oleObject" Target="embeddings/oleObject3.bin"/><Relationship Id="rId5" Type="http://schemas.openxmlformats.org/officeDocument/2006/relationships/hyperlink" Target="https://zhuanlan.zhihu.com/p/161822264" TargetMode="External"/><Relationship Id="rId15" Type="http://schemas.openxmlformats.org/officeDocument/2006/relationships/image" Target="media/image5.jpe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5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253</cp:revision>
  <dcterms:created xsi:type="dcterms:W3CDTF">2021-01-31T08:02:00Z</dcterms:created>
  <dcterms:modified xsi:type="dcterms:W3CDTF">2021-10-13T06:28:00Z</dcterms:modified>
</cp:coreProperties>
</file>