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>快速排序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uawei_test1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反馈结果：不是纯粹的快速排序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uawei_test2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分区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Partition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&gt;&amp; 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]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+ 1;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&lt;=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 ++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如果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array[i]&lt;pivot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，则首先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++pivot_position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pivot_position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初始在最左边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默认没有元素小于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)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，当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array[i]&lt;pivot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时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由于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需要满足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:pivot_position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左边元素比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小，右边比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大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所以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++pivot_position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]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&lt;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++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++pivot_position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之后，如果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i!=pivot_position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，则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array[pivot_position]&gt;=pivot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否则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肯定等于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pivot_position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交换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array[i]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，这样是为了将所有小于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的元素连续放置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在循环结束后，只需交换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array[left]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左边的元素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肯定小于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，右边的大于等于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!=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swap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]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]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!=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执行一次交换，枢纽元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原始在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位置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根据上面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的比较规则，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肯定小于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执行交换后，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就是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swap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]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]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ab/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QuickSort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&gt;&amp; 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&gt;=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找出一个分隔位置，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left-pivot_position-1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中的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元素肯定比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小，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pivot_position+1-right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肯定比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大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Partition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QuickSort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- 1);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QuickSort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+ 1,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模板实现快速排序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uawei_test3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template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typename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typename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Comparator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lastRenderedPageBreak/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Partition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&gt;&amp; 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Comparator compare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];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+ 1;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&lt;=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 ++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compare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++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++pivot_position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之后，如果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i!=pivot_position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，则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array[pivot_position]&gt;=pivot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否则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肯定等于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pivot_position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交换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array[i]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，这样是为了将所有小于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的元素连续放置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在循环结束后，只需交换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array[left]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左边的元素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肯定小于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，右边的大于等于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!=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swap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], 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]);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!=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执行一次交换，枢纽元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原始在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位置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根据上面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的比较规则，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肯定小于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执行交换后，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array[pivot_position]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就是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pivot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swap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], 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]);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参考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std::sort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的实现方式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template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typename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typename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Comparator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QuickSort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&gt;&amp; 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Comparator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compare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&gt;=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Partition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compare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QuickSort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- 1,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compare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QuickSort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pivot_position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+ 1,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compare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8"/>
          <w:szCs w:val="28"/>
        </w:rPr>
        <w:t>/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/ </w:t>
      </w:r>
      <w:r>
        <w:rPr>
          <w:rFonts w:ascii="Times New Roman" w:eastAsia="新宋体" w:hAnsi="Times New Roman" w:cs="Times New Roman" w:hint="eastAsia"/>
          <w:color w:val="FF0000"/>
          <w:kern w:val="0"/>
          <w:sz w:val="28"/>
          <w:szCs w:val="28"/>
        </w:rPr>
        <w:t>比较函数是默认的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template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typename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QuickSort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&gt;&amp; 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QuickSort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808080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left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right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less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&gt;());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Test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number_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number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):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number_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number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bool operator()(const Test&amp; lhs, const Test&amp; rhs) const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lhs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number_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&lt;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rhs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number_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number_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main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argc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argv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array1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 1, 6, 7, 8, 2, 9, 10, 12, 23, 5, 89, 24, 25, 26, 27, 34, 56 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 array{ 100,  8, 4, 12, 13, 1, 6, 7, 8, 2, 9, 10, 12, 23, 5, 89, 24, 25, 26, 27, 34, 56 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原始数组：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0;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&lt; array.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size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 ++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array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]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","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ab/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QuickSort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(array, 0, array.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size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 - 1);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排序后的数组：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0;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&lt; array.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size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 ++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array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]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","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FF0000"/>
          <w:kern w:val="0"/>
          <w:sz w:val="28"/>
          <w:szCs w:val="28"/>
        </w:rPr>
        <w:t>排序对象为类对象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(1));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(8));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(4));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(12));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(2));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(29));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原始数组：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0;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&lt;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size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 ++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]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number_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","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自定义的排序规则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880000"/>
          <w:kern w:val="0"/>
          <w:sz w:val="28"/>
          <w:szCs w:val="28"/>
        </w:rPr>
        <w:t>QuickSort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0,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size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 - 1,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Test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排序后的数组：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0;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&lt;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size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 ++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test_vec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]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number_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","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0;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原始数组：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100,8,4,12,13,1,6,7,8,2,9,10,12,23,5,89,24,25,26,27,34,56,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排序后的数组：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1,2,4,5,6,7,8,8,9,10,12,12,13,23,24,25,26,27,34,56,89,100,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原始数组：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1,8,4,12,2,29,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排序后的数组：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1,2,4,8,12,29,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快速排序的时间复杂度和空间复杂度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平均时间复杂度为：</w:t>
      </w:r>
      <w:r>
        <w:rPr>
          <w:position w:val="-14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0.25pt" o:ole="">
            <v:imagedata r:id="rId7" o:title=""/>
          </v:shape>
          <o:OLEObject Type="Embed" ProgID="Equation.DSMT4" ShapeID="_x0000_i1025" DrawAspect="Content" ObjectID="_1620751621" r:id="rId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最坏时间复杂度为：</w:t>
      </w:r>
      <w:r>
        <w:rPr>
          <w:position w:val="-16"/>
        </w:rPr>
        <w:object w:dxaOrig="760" w:dyaOrig="440">
          <v:shape id="_x0000_i1026" type="#_x0000_t75" style="width:38.25pt;height:21.75pt" o:ole="">
            <v:imagedata r:id="rId9" o:title=""/>
          </v:shape>
          <o:OLEObject Type="Embed" ProgID="Equation.DSMT4" ShapeID="_x0000_i1026" DrawAspect="Content" ObjectID="_1620751622" r:id="rId1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空间复杂度：使用就地排序的快速排序的空间复杂度为</w:t>
      </w:r>
      <w:r>
        <w:rPr>
          <w:position w:val="-14"/>
        </w:rPr>
        <w:object w:dxaOrig="540" w:dyaOrig="400">
          <v:shape id="_x0000_i1027" type="#_x0000_t75" style="width:27pt;height:20.25pt" o:ole="">
            <v:imagedata r:id="rId11" o:title=""/>
          </v:shape>
          <o:OLEObject Type="Embed" ProgID="Equation.DSMT4" ShapeID="_x0000_i1027" DrawAspect="Content" ObjectID="_1620751623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，但由于有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递归调用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平均空间复杂度为：</w:t>
      </w:r>
      <w:r>
        <w:rPr>
          <w:position w:val="-14"/>
        </w:rPr>
        <w:object w:dxaOrig="999" w:dyaOrig="400">
          <v:shape id="_x0000_i1028" type="#_x0000_t75" style="width:50.25pt;height:20.25pt" o:ole="">
            <v:imagedata r:id="rId13" o:title=""/>
          </v:shape>
          <o:OLEObject Type="Embed" ProgID="Equation.DSMT4" ShapeID="_x0000_i1028" DrawAspect="Content" ObjectID="_1620751624" r:id="rId1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最坏空间复杂度为：</w:t>
      </w:r>
      <w:r>
        <w:rPr>
          <w:position w:val="-14"/>
        </w:rPr>
        <w:object w:dxaOrig="660" w:dyaOrig="400">
          <v:shape id="_x0000_i1029" type="#_x0000_t75" style="width:33pt;height:20.25pt" o:ole="">
            <v:imagedata r:id="rId15" o:title=""/>
          </v:shape>
          <o:OLEObject Type="Embed" ProgID="Equation.DSMT4" ShapeID="_x0000_i1029" DrawAspect="Content" ObjectID="_1620751625" r:id="rId1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784"/>
    <w:multiLevelType w:val="hybridMultilevel"/>
    <w:tmpl w:val="299ED6AA"/>
    <w:lvl w:ilvl="0" w:tplc="1102F0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12C70"/>
    <w:multiLevelType w:val="hybridMultilevel"/>
    <w:tmpl w:val="2E2A8852"/>
    <w:lvl w:ilvl="0" w:tplc="09567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5:docId w15:val="{5B8B44B9-AB9B-42EF-AC84-39BF2AA1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56</cp:revision>
  <dcterms:created xsi:type="dcterms:W3CDTF">2015-02-03T01:58:00Z</dcterms:created>
  <dcterms:modified xsi:type="dcterms:W3CDTF">2019-05-30T12:00:00Z</dcterms:modified>
</cp:coreProperties>
</file>