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43B" w:rsidRDefault="0050535B" w:rsidP="0050535B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在实例化函数模板或类模板时，编译器会</w:t>
      </w:r>
      <w:r w:rsidRPr="0050535B">
        <w:rPr>
          <w:rFonts w:ascii="Times New Roman" w:hAnsi="Times New Roman" w:cs="Times New Roman" w:hint="eastAsia"/>
          <w:color w:val="FF0000"/>
          <w:sz w:val="24"/>
          <w:szCs w:val="24"/>
        </w:rPr>
        <w:t>根据函数实参或类实参来确定模板实参的类型和值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50535B" w:rsidRDefault="00852D6C" w:rsidP="0050535B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当模板有多个类型形参时，</w:t>
      </w:r>
      <w:r w:rsidRPr="00852D6C">
        <w:rPr>
          <w:rFonts w:ascii="Times New Roman" w:hAnsi="Times New Roman" w:cs="Times New Roman" w:hint="eastAsia"/>
          <w:color w:val="FF0000"/>
          <w:sz w:val="24"/>
          <w:szCs w:val="24"/>
        </w:rPr>
        <w:t>实参类型必须与之完全匹配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852D6C">
        <w:rPr>
          <w:rFonts w:ascii="Times New Roman" w:hAnsi="Times New Roman" w:cs="Times New Roman"/>
          <w:sz w:val="24"/>
          <w:szCs w:val="24"/>
        </w:rPr>
        <w:t>/************************************************************************/</w:t>
      </w: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852D6C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852D6C">
        <w:rPr>
          <w:rFonts w:ascii="Times New Roman" w:hAnsi="Times New Roman" w:cs="Times New Roman" w:hint="eastAsia"/>
          <w:sz w:val="24"/>
          <w:szCs w:val="24"/>
        </w:rPr>
        <w:t>文件名</w:t>
      </w:r>
      <w:r w:rsidRPr="00852D6C"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 w:rsidRPr="00852D6C">
        <w:rPr>
          <w:rFonts w:ascii="Times New Roman" w:hAnsi="Times New Roman" w:cs="Times New Roman" w:hint="eastAsia"/>
          <w:sz w:val="24"/>
          <w:szCs w:val="24"/>
        </w:rPr>
        <w:t>：</w:t>
      </w:r>
      <w:r w:rsidRPr="00852D6C">
        <w:rPr>
          <w:rFonts w:ascii="Times New Roman" w:hAnsi="Times New Roman" w:cs="Times New Roman" w:hint="eastAsia"/>
          <w:sz w:val="24"/>
          <w:szCs w:val="24"/>
        </w:rPr>
        <w:t>test.cpp</w:t>
      </w: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852D6C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852D6C">
        <w:rPr>
          <w:rFonts w:ascii="Times New Roman" w:hAnsi="Times New Roman" w:cs="Times New Roman" w:hint="eastAsia"/>
          <w:sz w:val="24"/>
          <w:szCs w:val="24"/>
        </w:rPr>
        <w:t>作者</w:t>
      </w:r>
      <w:r w:rsidRPr="00852D6C">
        <w:rPr>
          <w:rFonts w:ascii="Times New Roman" w:hAnsi="Times New Roman" w:cs="Times New Roman" w:hint="eastAsia"/>
          <w:sz w:val="24"/>
          <w:szCs w:val="24"/>
        </w:rPr>
        <w:t xml:space="preserve">         </w:t>
      </w:r>
      <w:r w:rsidRPr="00852D6C">
        <w:rPr>
          <w:rFonts w:ascii="Times New Roman" w:hAnsi="Times New Roman" w:cs="Times New Roman" w:hint="eastAsia"/>
          <w:sz w:val="24"/>
          <w:szCs w:val="24"/>
        </w:rPr>
        <w:t>：刘珅珅</w:t>
      </w: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852D6C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852D6C">
        <w:rPr>
          <w:rFonts w:ascii="Times New Roman" w:hAnsi="Times New Roman" w:cs="Times New Roman" w:hint="eastAsia"/>
          <w:sz w:val="24"/>
          <w:szCs w:val="24"/>
        </w:rPr>
        <w:t>日期</w:t>
      </w:r>
      <w:r w:rsidRPr="00852D6C">
        <w:rPr>
          <w:rFonts w:ascii="Times New Roman" w:hAnsi="Times New Roman" w:cs="Times New Roman" w:hint="eastAsia"/>
          <w:sz w:val="24"/>
          <w:szCs w:val="24"/>
        </w:rPr>
        <w:t xml:space="preserve">         </w:t>
      </w:r>
      <w:r w:rsidRPr="00852D6C">
        <w:rPr>
          <w:rFonts w:ascii="Times New Roman" w:hAnsi="Times New Roman" w:cs="Times New Roman" w:hint="eastAsia"/>
          <w:sz w:val="24"/>
          <w:szCs w:val="24"/>
        </w:rPr>
        <w:t>：</w:t>
      </w:r>
      <w:r w:rsidRPr="00852D6C">
        <w:rPr>
          <w:rFonts w:ascii="Times New Roman" w:hAnsi="Times New Roman" w:cs="Times New Roman" w:hint="eastAsia"/>
          <w:sz w:val="24"/>
          <w:szCs w:val="24"/>
        </w:rPr>
        <w:t>2011/11/8</w:t>
      </w: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852D6C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852D6C">
        <w:rPr>
          <w:rFonts w:ascii="Times New Roman" w:hAnsi="Times New Roman" w:cs="Times New Roman" w:hint="eastAsia"/>
          <w:sz w:val="24"/>
          <w:szCs w:val="24"/>
        </w:rPr>
        <w:t>功能描述</w:t>
      </w:r>
      <w:r w:rsidRPr="00852D6C"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852D6C">
        <w:rPr>
          <w:rFonts w:ascii="Times New Roman" w:hAnsi="Times New Roman" w:cs="Times New Roman" w:hint="eastAsia"/>
          <w:sz w:val="24"/>
          <w:szCs w:val="24"/>
        </w:rPr>
        <w:t>：模板实参的匹配</w:t>
      </w:r>
      <w:r w:rsidRPr="00852D6C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    </w:t>
      </w: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852D6C">
        <w:rPr>
          <w:rFonts w:ascii="Times New Roman" w:hAnsi="Times New Roman" w:cs="Times New Roman"/>
          <w:sz w:val="24"/>
          <w:szCs w:val="24"/>
        </w:rPr>
        <w:t>/************************************************************************/</w:t>
      </w: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852D6C">
        <w:rPr>
          <w:rFonts w:ascii="Times New Roman" w:hAnsi="Times New Roman" w:cs="Times New Roman" w:hint="eastAsia"/>
          <w:sz w:val="24"/>
          <w:szCs w:val="24"/>
        </w:rPr>
        <w:t xml:space="preserve">// </w:t>
      </w:r>
      <w:r w:rsidRPr="00852D6C">
        <w:rPr>
          <w:rFonts w:ascii="Times New Roman" w:hAnsi="Times New Roman" w:cs="Times New Roman" w:hint="eastAsia"/>
          <w:sz w:val="24"/>
          <w:szCs w:val="24"/>
        </w:rPr>
        <w:t>注意写函数模板和类模板的格式</w:t>
      </w: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852D6C">
        <w:rPr>
          <w:rFonts w:ascii="Times New Roman" w:hAnsi="Times New Roman" w:cs="Times New Roman"/>
          <w:sz w:val="24"/>
          <w:szCs w:val="24"/>
        </w:rPr>
        <w:t>template &lt;typename T&gt;</w:t>
      </w: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852D6C">
        <w:rPr>
          <w:rFonts w:ascii="Times New Roman" w:hAnsi="Times New Roman" w:cs="Times New Roman"/>
          <w:sz w:val="24"/>
          <w:szCs w:val="24"/>
        </w:rPr>
        <w:t>int compare(const T &amp;v1, const T &amp;v2);</w:t>
      </w: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852D6C">
        <w:rPr>
          <w:rFonts w:ascii="Times New Roman" w:hAnsi="Times New Roman" w:cs="Times New Roman"/>
          <w:sz w:val="24"/>
          <w:szCs w:val="24"/>
        </w:rPr>
        <w:t>int main(int argc, char *argv[])</w:t>
      </w: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852D6C">
        <w:rPr>
          <w:rFonts w:ascii="Times New Roman" w:hAnsi="Times New Roman" w:cs="Times New Roman"/>
          <w:sz w:val="24"/>
          <w:szCs w:val="24"/>
        </w:rPr>
        <w:t>{</w:t>
      </w: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852D6C">
        <w:rPr>
          <w:rFonts w:ascii="Times New Roman" w:hAnsi="Times New Roman" w:cs="Times New Roman"/>
          <w:sz w:val="24"/>
          <w:szCs w:val="24"/>
        </w:rPr>
        <w:tab/>
        <w:t>short s1 = 10;</w:t>
      </w: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852D6C">
        <w:rPr>
          <w:rFonts w:ascii="Times New Roman" w:hAnsi="Times New Roman" w:cs="Times New Roman"/>
          <w:sz w:val="24"/>
          <w:szCs w:val="24"/>
        </w:rPr>
        <w:t>//</w:t>
      </w:r>
      <w:r w:rsidRPr="00852D6C">
        <w:rPr>
          <w:rFonts w:ascii="Times New Roman" w:hAnsi="Times New Roman" w:cs="Times New Roman"/>
          <w:sz w:val="24"/>
          <w:szCs w:val="24"/>
        </w:rPr>
        <w:tab/>
        <w:t>int s2 = 20;</w:t>
      </w: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852D6C">
        <w:rPr>
          <w:rFonts w:ascii="Times New Roman" w:hAnsi="Times New Roman" w:cs="Times New Roman"/>
          <w:sz w:val="24"/>
          <w:szCs w:val="24"/>
        </w:rPr>
        <w:tab/>
        <w:t>short s3 = 20;</w:t>
      </w: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852D6C">
        <w:rPr>
          <w:rFonts w:ascii="Times New Roman" w:hAnsi="Times New Roman" w:cs="Times New Roman" w:hint="eastAsia"/>
          <w:sz w:val="24"/>
          <w:szCs w:val="24"/>
        </w:rPr>
        <w:t>//</w:t>
      </w:r>
      <w:r w:rsidRPr="00852D6C">
        <w:rPr>
          <w:rFonts w:ascii="Times New Roman" w:hAnsi="Times New Roman" w:cs="Times New Roman" w:hint="eastAsia"/>
          <w:sz w:val="24"/>
          <w:szCs w:val="24"/>
        </w:rPr>
        <w:tab/>
        <w:t xml:space="preserve">compare(s1, s2); // </w:t>
      </w:r>
      <w:r w:rsidRPr="00852D6C">
        <w:rPr>
          <w:rFonts w:ascii="Times New Roman" w:hAnsi="Times New Roman" w:cs="Times New Roman" w:hint="eastAsia"/>
          <w:color w:val="FF0000"/>
          <w:sz w:val="24"/>
          <w:szCs w:val="24"/>
        </w:rPr>
        <w:t>error:</w:t>
      </w:r>
      <w:r w:rsidRPr="00852D6C">
        <w:rPr>
          <w:rFonts w:ascii="Times New Roman" w:hAnsi="Times New Roman" w:cs="Times New Roman" w:hint="eastAsia"/>
          <w:color w:val="FF0000"/>
          <w:sz w:val="24"/>
          <w:szCs w:val="24"/>
        </w:rPr>
        <w:t>实参的类型与形参不完全匹配，不能实例化</w:t>
      </w:r>
      <w:r w:rsidRPr="00852D6C">
        <w:rPr>
          <w:rFonts w:ascii="Times New Roman" w:hAnsi="Times New Roman" w:cs="Times New Roman" w:hint="eastAsia"/>
          <w:color w:val="FF0000"/>
          <w:sz w:val="24"/>
          <w:szCs w:val="24"/>
        </w:rPr>
        <w:t>compare(short, int)</w:t>
      </w:r>
      <w:r w:rsidRPr="00852D6C">
        <w:rPr>
          <w:rFonts w:ascii="Times New Roman" w:hAnsi="Times New Roman" w:cs="Times New Roman" w:hint="eastAsia"/>
          <w:color w:val="FF0000"/>
          <w:sz w:val="24"/>
          <w:szCs w:val="24"/>
        </w:rPr>
        <w:t>，必须是</w:t>
      </w:r>
      <w:r w:rsidRPr="00852D6C">
        <w:rPr>
          <w:rFonts w:ascii="Times New Roman" w:hAnsi="Times New Roman" w:cs="Times New Roman" w:hint="eastAsia"/>
          <w:color w:val="FF0000"/>
          <w:sz w:val="24"/>
          <w:szCs w:val="24"/>
        </w:rPr>
        <w:t>compare(short, short)</w:t>
      </w:r>
      <w:r w:rsidRPr="00852D6C">
        <w:rPr>
          <w:rFonts w:ascii="Times New Roman" w:hAnsi="Times New Roman" w:cs="Times New Roman" w:hint="eastAsia"/>
          <w:color w:val="FF0000"/>
          <w:sz w:val="24"/>
          <w:szCs w:val="24"/>
        </w:rPr>
        <w:t>或</w:t>
      </w:r>
      <w:r w:rsidRPr="00852D6C">
        <w:rPr>
          <w:rFonts w:ascii="Times New Roman" w:hAnsi="Times New Roman" w:cs="Times New Roman" w:hint="eastAsia"/>
          <w:color w:val="FF0000"/>
          <w:sz w:val="24"/>
          <w:szCs w:val="24"/>
        </w:rPr>
        <w:t>compare(int, int)</w:t>
      </w:r>
      <w:r w:rsidR="00125556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 w:rsidR="00125556" w:rsidRPr="00125556">
        <w:rPr>
          <w:rFonts w:ascii="Times New Roman" w:hAnsi="Times New Roman" w:cs="Times New Roman" w:hint="eastAsia"/>
          <w:color w:val="0070C0"/>
          <w:sz w:val="24"/>
          <w:szCs w:val="24"/>
        </w:rPr>
        <w:t>编译器也不会把</w:t>
      </w:r>
      <w:r w:rsidR="00125556" w:rsidRPr="00125556">
        <w:rPr>
          <w:rFonts w:ascii="Times New Roman" w:hAnsi="Times New Roman" w:cs="Times New Roman" w:hint="eastAsia"/>
          <w:color w:val="0070C0"/>
          <w:sz w:val="24"/>
          <w:szCs w:val="24"/>
        </w:rPr>
        <w:t>short</w:t>
      </w:r>
      <w:r w:rsidR="00125556" w:rsidRPr="00125556">
        <w:rPr>
          <w:rFonts w:ascii="Times New Roman" w:hAnsi="Times New Roman" w:cs="Times New Roman" w:hint="eastAsia"/>
          <w:color w:val="0070C0"/>
          <w:sz w:val="24"/>
          <w:szCs w:val="24"/>
        </w:rPr>
        <w:t>型提升为</w:t>
      </w:r>
      <w:r w:rsidR="00125556" w:rsidRPr="00125556">
        <w:rPr>
          <w:rFonts w:ascii="Times New Roman" w:hAnsi="Times New Roman" w:cs="Times New Roman" w:hint="eastAsia"/>
          <w:color w:val="0070C0"/>
          <w:sz w:val="24"/>
          <w:szCs w:val="24"/>
        </w:rPr>
        <w:t>int</w:t>
      </w:r>
      <w:r w:rsidR="00125556" w:rsidRPr="00125556">
        <w:rPr>
          <w:rFonts w:ascii="Times New Roman" w:hAnsi="Times New Roman" w:cs="Times New Roman" w:hint="eastAsia"/>
          <w:color w:val="0070C0"/>
          <w:sz w:val="24"/>
          <w:szCs w:val="24"/>
        </w:rPr>
        <w:t>型</w:t>
      </w: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852D6C">
        <w:rPr>
          <w:rFonts w:ascii="Times New Roman" w:hAnsi="Times New Roman" w:cs="Times New Roman"/>
          <w:sz w:val="24"/>
          <w:szCs w:val="24"/>
        </w:rPr>
        <w:tab/>
        <w:t>compare(s1, s3);</w:t>
      </w: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852D6C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852D6C">
        <w:rPr>
          <w:rFonts w:ascii="Times New Roman" w:hAnsi="Times New Roman" w:cs="Times New Roman"/>
          <w:sz w:val="24"/>
          <w:szCs w:val="24"/>
        </w:rPr>
        <w:t>}</w:t>
      </w: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852D6C">
        <w:rPr>
          <w:rFonts w:ascii="Times New Roman" w:hAnsi="Times New Roman" w:cs="Times New Roman"/>
          <w:sz w:val="24"/>
          <w:szCs w:val="24"/>
        </w:rPr>
        <w:t>template &lt;typename T&gt;</w:t>
      </w: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852D6C">
        <w:rPr>
          <w:rFonts w:ascii="Times New Roman" w:hAnsi="Times New Roman" w:cs="Times New Roman"/>
          <w:sz w:val="24"/>
          <w:szCs w:val="24"/>
        </w:rPr>
        <w:t>int compare(const T &amp;v1, const T &amp;v2)</w:t>
      </w: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852D6C">
        <w:rPr>
          <w:rFonts w:ascii="Times New Roman" w:hAnsi="Times New Roman" w:cs="Times New Roman"/>
          <w:sz w:val="24"/>
          <w:szCs w:val="24"/>
        </w:rPr>
        <w:t>{</w:t>
      </w: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852D6C">
        <w:rPr>
          <w:rFonts w:ascii="Times New Roman" w:hAnsi="Times New Roman" w:cs="Times New Roman"/>
          <w:sz w:val="24"/>
          <w:szCs w:val="24"/>
        </w:rPr>
        <w:lastRenderedPageBreak/>
        <w:tab/>
        <w:t>if (v1 &lt; v2)</w:t>
      </w: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852D6C">
        <w:rPr>
          <w:rFonts w:ascii="Times New Roman" w:hAnsi="Times New Roman" w:cs="Times New Roman"/>
          <w:sz w:val="24"/>
          <w:szCs w:val="24"/>
        </w:rPr>
        <w:tab/>
        <w:t>{</w:t>
      </w: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852D6C">
        <w:rPr>
          <w:rFonts w:ascii="Times New Roman" w:hAnsi="Times New Roman" w:cs="Times New Roman"/>
          <w:sz w:val="24"/>
          <w:szCs w:val="24"/>
        </w:rPr>
        <w:tab/>
      </w:r>
      <w:r w:rsidRPr="00852D6C">
        <w:rPr>
          <w:rFonts w:ascii="Times New Roman" w:hAnsi="Times New Roman" w:cs="Times New Roman"/>
          <w:sz w:val="24"/>
          <w:szCs w:val="24"/>
        </w:rPr>
        <w:tab/>
        <w:t>return -1;</w:t>
      </w: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852D6C">
        <w:rPr>
          <w:rFonts w:ascii="Times New Roman" w:hAnsi="Times New Roman" w:cs="Times New Roman"/>
          <w:sz w:val="24"/>
          <w:szCs w:val="24"/>
        </w:rPr>
        <w:tab/>
        <w:t>}</w:t>
      </w: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852D6C">
        <w:rPr>
          <w:rFonts w:ascii="Times New Roman" w:hAnsi="Times New Roman" w:cs="Times New Roman"/>
          <w:sz w:val="24"/>
          <w:szCs w:val="24"/>
        </w:rPr>
        <w:tab/>
        <w:t>if(v2 &lt; v1)</w:t>
      </w: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852D6C">
        <w:rPr>
          <w:rFonts w:ascii="Times New Roman" w:hAnsi="Times New Roman" w:cs="Times New Roman"/>
          <w:sz w:val="24"/>
          <w:szCs w:val="24"/>
        </w:rPr>
        <w:tab/>
        <w:t>{</w:t>
      </w: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852D6C">
        <w:rPr>
          <w:rFonts w:ascii="Times New Roman" w:hAnsi="Times New Roman" w:cs="Times New Roman"/>
          <w:sz w:val="24"/>
          <w:szCs w:val="24"/>
        </w:rPr>
        <w:tab/>
      </w:r>
      <w:r w:rsidRPr="00852D6C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852D6C">
        <w:rPr>
          <w:rFonts w:ascii="Times New Roman" w:hAnsi="Times New Roman" w:cs="Times New Roman"/>
          <w:sz w:val="24"/>
          <w:szCs w:val="24"/>
        </w:rPr>
        <w:tab/>
        <w:t>}</w:t>
      </w: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</w:p>
    <w:p w:rsidR="00852D6C" w:rsidRP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852D6C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852D6C" w:rsidRDefault="00852D6C" w:rsidP="00852D6C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852D6C">
        <w:rPr>
          <w:rFonts w:ascii="Times New Roman" w:hAnsi="Times New Roman" w:cs="Times New Roman"/>
          <w:sz w:val="24"/>
          <w:szCs w:val="24"/>
        </w:rPr>
        <w:t>}</w:t>
      </w:r>
    </w:p>
    <w:p w:rsidR="00852D6C" w:rsidRDefault="00852D6C" w:rsidP="0050535B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</w:p>
    <w:p w:rsidR="00125556" w:rsidRDefault="00125556" w:rsidP="0050535B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如果要匹配不同类型的实参，可以修改为：</w:t>
      </w:r>
    </w:p>
    <w:p w:rsidR="00125556" w:rsidRPr="00125556" w:rsidRDefault="00125556" w:rsidP="00125556">
      <w:pPr>
        <w:spacing w:line="400" w:lineRule="exact"/>
        <w:ind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125556">
        <w:rPr>
          <w:rFonts w:ascii="Times New Roman" w:hAnsi="Times New Roman" w:cs="Times New Roman"/>
          <w:color w:val="FF0000"/>
          <w:sz w:val="24"/>
          <w:szCs w:val="24"/>
        </w:rPr>
        <w:t>template &lt;typename A, typename B&gt;</w:t>
      </w:r>
    </w:p>
    <w:p w:rsidR="00125556" w:rsidRPr="00125556" w:rsidRDefault="00125556" w:rsidP="00125556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125556">
        <w:rPr>
          <w:rFonts w:ascii="Times New Roman" w:hAnsi="Times New Roman" w:cs="Times New Roman"/>
          <w:color w:val="FF0000"/>
          <w:sz w:val="24"/>
          <w:szCs w:val="24"/>
        </w:rPr>
        <w:t>int compare(const A &amp;v1, const B &amp;v2)</w:t>
      </w:r>
    </w:p>
    <w:p w:rsidR="00125556" w:rsidRPr="00125556" w:rsidRDefault="00125556" w:rsidP="00125556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125556">
        <w:rPr>
          <w:rFonts w:ascii="Times New Roman" w:hAnsi="Times New Roman" w:cs="Times New Roman"/>
          <w:sz w:val="24"/>
          <w:szCs w:val="24"/>
        </w:rPr>
        <w:t>{</w:t>
      </w:r>
    </w:p>
    <w:p w:rsidR="00125556" w:rsidRPr="00125556" w:rsidRDefault="00125556" w:rsidP="00125556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125556">
        <w:rPr>
          <w:rFonts w:ascii="Times New Roman" w:hAnsi="Times New Roman" w:cs="Times New Roman"/>
          <w:sz w:val="24"/>
          <w:szCs w:val="24"/>
        </w:rPr>
        <w:tab/>
        <w:t>if (v1 &lt; v2)</w:t>
      </w:r>
    </w:p>
    <w:p w:rsidR="00125556" w:rsidRPr="00125556" w:rsidRDefault="00125556" w:rsidP="00125556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125556">
        <w:rPr>
          <w:rFonts w:ascii="Times New Roman" w:hAnsi="Times New Roman" w:cs="Times New Roman"/>
          <w:sz w:val="24"/>
          <w:szCs w:val="24"/>
        </w:rPr>
        <w:tab/>
        <w:t>{</w:t>
      </w:r>
    </w:p>
    <w:p w:rsidR="00125556" w:rsidRPr="00125556" w:rsidRDefault="00125556" w:rsidP="00125556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125556">
        <w:rPr>
          <w:rFonts w:ascii="Times New Roman" w:hAnsi="Times New Roman" w:cs="Times New Roman"/>
          <w:sz w:val="24"/>
          <w:szCs w:val="24"/>
        </w:rPr>
        <w:tab/>
      </w:r>
      <w:r w:rsidRPr="00125556">
        <w:rPr>
          <w:rFonts w:ascii="Times New Roman" w:hAnsi="Times New Roman" w:cs="Times New Roman"/>
          <w:sz w:val="24"/>
          <w:szCs w:val="24"/>
        </w:rPr>
        <w:tab/>
        <w:t>return -1;</w:t>
      </w:r>
    </w:p>
    <w:p w:rsidR="00125556" w:rsidRPr="00125556" w:rsidRDefault="00125556" w:rsidP="00125556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125556">
        <w:rPr>
          <w:rFonts w:ascii="Times New Roman" w:hAnsi="Times New Roman" w:cs="Times New Roman"/>
          <w:sz w:val="24"/>
          <w:szCs w:val="24"/>
        </w:rPr>
        <w:tab/>
        <w:t>}</w:t>
      </w:r>
    </w:p>
    <w:p w:rsidR="00125556" w:rsidRPr="00125556" w:rsidRDefault="00125556" w:rsidP="00125556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125556">
        <w:rPr>
          <w:rFonts w:ascii="Times New Roman" w:hAnsi="Times New Roman" w:cs="Times New Roman"/>
          <w:sz w:val="24"/>
          <w:szCs w:val="24"/>
        </w:rPr>
        <w:tab/>
      </w:r>
    </w:p>
    <w:p w:rsidR="00125556" w:rsidRPr="00125556" w:rsidRDefault="00125556" w:rsidP="00125556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125556">
        <w:rPr>
          <w:rFonts w:ascii="Times New Roman" w:hAnsi="Times New Roman" w:cs="Times New Roman"/>
          <w:sz w:val="24"/>
          <w:szCs w:val="24"/>
        </w:rPr>
        <w:tab/>
        <w:t>if(v2 &lt; v1)</w:t>
      </w:r>
    </w:p>
    <w:p w:rsidR="00125556" w:rsidRPr="00125556" w:rsidRDefault="00125556" w:rsidP="00125556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125556">
        <w:rPr>
          <w:rFonts w:ascii="Times New Roman" w:hAnsi="Times New Roman" w:cs="Times New Roman"/>
          <w:sz w:val="24"/>
          <w:szCs w:val="24"/>
        </w:rPr>
        <w:tab/>
        <w:t>{</w:t>
      </w:r>
    </w:p>
    <w:p w:rsidR="00125556" w:rsidRPr="00125556" w:rsidRDefault="00125556" w:rsidP="00125556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125556">
        <w:rPr>
          <w:rFonts w:ascii="Times New Roman" w:hAnsi="Times New Roman" w:cs="Times New Roman"/>
          <w:sz w:val="24"/>
          <w:szCs w:val="24"/>
        </w:rPr>
        <w:tab/>
      </w:r>
      <w:r w:rsidRPr="00125556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125556" w:rsidRPr="00125556" w:rsidRDefault="00125556" w:rsidP="00125556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125556">
        <w:rPr>
          <w:rFonts w:ascii="Times New Roman" w:hAnsi="Times New Roman" w:cs="Times New Roman"/>
          <w:sz w:val="24"/>
          <w:szCs w:val="24"/>
        </w:rPr>
        <w:tab/>
        <w:t>}</w:t>
      </w:r>
    </w:p>
    <w:p w:rsidR="00125556" w:rsidRPr="00125556" w:rsidRDefault="00125556" w:rsidP="00125556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125556">
        <w:rPr>
          <w:rFonts w:ascii="Times New Roman" w:hAnsi="Times New Roman" w:cs="Times New Roman"/>
          <w:sz w:val="24"/>
          <w:szCs w:val="24"/>
        </w:rPr>
        <w:tab/>
      </w:r>
    </w:p>
    <w:p w:rsidR="00125556" w:rsidRPr="00125556" w:rsidRDefault="00125556" w:rsidP="00125556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125556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125556" w:rsidRDefault="00125556" w:rsidP="00125556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125556">
        <w:rPr>
          <w:rFonts w:ascii="Times New Roman" w:hAnsi="Times New Roman" w:cs="Times New Roman"/>
          <w:sz w:val="24"/>
          <w:szCs w:val="24"/>
        </w:rPr>
        <w:t>}</w:t>
      </w:r>
    </w:p>
    <w:p w:rsidR="00125556" w:rsidRDefault="00125556" w:rsidP="0050535B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</w:p>
    <w:p w:rsidR="00125556" w:rsidRDefault="006F5781" w:rsidP="0050535B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类型形参的实参的受限转换</w:t>
      </w:r>
    </w:p>
    <w:p w:rsidR="00692D61" w:rsidRPr="00692D61" w:rsidRDefault="00692D61" w:rsidP="00692D61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692D61">
        <w:rPr>
          <w:rFonts w:ascii="Times New Roman" w:hAnsi="Times New Roman" w:cs="Times New Roman"/>
          <w:sz w:val="24"/>
          <w:szCs w:val="24"/>
        </w:rPr>
        <w:t>short s1, s2;</w:t>
      </w:r>
    </w:p>
    <w:p w:rsidR="00692D61" w:rsidRPr="00692D61" w:rsidRDefault="00692D61" w:rsidP="00692D61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692D61">
        <w:rPr>
          <w:rFonts w:ascii="Times New Roman" w:hAnsi="Times New Roman" w:cs="Times New Roman"/>
          <w:sz w:val="24"/>
          <w:szCs w:val="24"/>
        </w:rPr>
        <w:t>int i1, i2;</w:t>
      </w:r>
    </w:p>
    <w:p w:rsidR="00692D61" w:rsidRPr="00692D61" w:rsidRDefault="00692D61" w:rsidP="00692D61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</w:p>
    <w:p w:rsidR="00692D61" w:rsidRPr="00692D61" w:rsidRDefault="00692D61" w:rsidP="00692D61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692D61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compare(i1, i2); // </w:t>
      </w:r>
      <w:r w:rsidRPr="00692D61">
        <w:rPr>
          <w:rFonts w:ascii="Times New Roman" w:hAnsi="Times New Roman" w:cs="Times New Roman" w:hint="eastAsia"/>
          <w:sz w:val="24"/>
          <w:szCs w:val="24"/>
        </w:rPr>
        <w:t>实例化</w:t>
      </w:r>
      <w:r w:rsidRPr="00692D61">
        <w:rPr>
          <w:rFonts w:ascii="Times New Roman" w:hAnsi="Times New Roman" w:cs="Times New Roman" w:hint="eastAsia"/>
          <w:color w:val="FF0000"/>
          <w:sz w:val="24"/>
          <w:szCs w:val="24"/>
        </w:rPr>
        <w:t>compare(int, int)</w:t>
      </w:r>
    </w:p>
    <w:p w:rsidR="00692D61" w:rsidRDefault="00692D61" w:rsidP="00692D61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692D61">
        <w:rPr>
          <w:rFonts w:ascii="Times New Roman" w:hAnsi="Times New Roman" w:cs="Times New Roman" w:hint="eastAsia"/>
          <w:sz w:val="24"/>
          <w:szCs w:val="24"/>
        </w:rPr>
        <w:t xml:space="preserve">compare(s1, s2); // </w:t>
      </w:r>
      <w:r w:rsidRPr="00692D61">
        <w:rPr>
          <w:rFonts w:ascii="Times New Roman" w:hAnsi="Times New Roman" w:cs="Times New Roman" w:hint="eastAsia"/>
          <w:sz w:val="24"/>
          <w:szCs w:val="24"/>
        </w:rPr>
        <w:t>实例化</w:t>
      </w:r>
      <w:r w:rsidRPr="00692D61">
        <w:rPr>
          <w:rFonts w:ascii="Times New Roman" w:hAnsi="Times New Roman" w:cs="Times New Roman" w:hint="eastAsia"/>
          <w:color w:val="FF0000"/>
          <w:sz w:val="24"/>
          <w:szCs w:val="24"/>
        </w:rPr>
        <w:t>compare(short, short)</w:t>
      </w:r>
    </w:p>
    <w:p w:rsidR="007D73D6" w:rsidRDefault="00692D61" w:rsidP="00692D61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可以看出，</w:t>
      </w:r>
      <w:r w:rsidR="00E32B9C">
        <w:rPr>
          <w:rFonts w:ascii="Times New Roman" w:hAnsi="Times New Roman" w:cs="Times New Roman" w:hint="eastAsia"/>
          <w:sz w:val="24"/>
          <w:szCs w:val="24"/>
        </w:rPr>
        <w:t>当实例化了一个</w:t>
      </w:r>
      <w:r w:rsidR="00E32B9C">
        <w:rPr>
          <w:rFonts w:ascii="Times New Roman" w:hAnsi="Times New Roman" w:cs="Times New Roman" w:hint="eastAsia"/>
          <w:sz w:val="24"/>
          <w:szCs w:val="24"/>
        </w:rPr>
        <w:t>compare(int, int)</w:t>
      </w:r>
      <w:r w:rsidR="00E32B9C">
        <w:rPr>
          <w:rFonts w:ascii="Times New Roman" w:hAnsi="Times New Roman" w:cs="Times New Roman" w:hint="eastAsia"/>
          <w:sz w:val="24"/>
          <w:szCs w:val="24"/>
        </w:rPr>
        <w:t>函数后，</w:t>
      </w:r>
      <w:r w:rsidR="007F1B6D">
        <w:rPr>
          <w:rFonts w:ascii="Times New Roman" w:hAnsi="Times New Roman" w:cs="Times New Roman" w:hint="eastAsia"/>
          <w:sz w:val="24"/>
          <w:szCs w:val="24"/>
        </w:rPr>
        <w:t>编译器</w:t>
      </w:r>
      <w:r w:rsidR="007F1B6D" w:rsidRPr="007F1B6D">
        <w:rPr>
          <w:rFonts w:ascii="Times New Roman" w:hAnsi="Times New Roman" w:cs="Times New Roman" w:hint="eastAsia"/>
          <w:color w:val="FF0000"/>
          <w:sz w:val="24"/>
          <w:szCs w:val="24"/>
        </w:rPr>
        <w:t>不会将</w:t>
      </w:r>
      <w:r w:rsidR="007F1B6D" w:rsidRPr="007F1B6D">
        <w:rPr>
          <w:rFonts w:ascii="Times New Roman" w:hAnsi="Times New Roman" w:cs="Times New Roman" w:hint="eastAsia"/>
          <w:color w:val="FF0000"/>
          <w:sz w:val="24"/>
          <w:szCs w:val="24"/>
        </w:rPr>
        <w:t>short</w:t>
      </w:r>
      <w:r w:rsidR="007F1B6D" w:rsidRPr="007F1B6D">
        <w:rPr>
          <w:rFonts w:ascii="Times New Roman" w:hAnsi="Times New Roman" w:cs="Times New Roman" w:hint="eastAsia"/>
          <w:color w:val="FF0000"/>
          <w:sz w:val="24"/>
          <w:szCs w:val="24"/>
        </w:rPr>
        <w:t>型实参转换为</w:t>
      </w:r>
      <w:r w:rsidR="007F1B6D" w:rsidRPr="007F1B6D">
        <w:rPr>
          <w:rFonts w:ascii="Times New Roman" w:hAnsi="Times New Roman" w:cs="Times New Roman" w:hint="eastAsia"/>
          <w:color w:val="FF0000"/>
          <w:sz w:val="24"/>
          <w:szCs w:val="24"/>
        </w:rPr>
        <w:t>int</w:t>
      </w:r>
      <w:r w:rsidR="007F1B6D" w:rsidRPr="007F1B6D">
        <w:rPr>
          <w:rFonts w:ascii="Times New Roman" w:hAnsi="Times New Roman" w:cs="Times New Roman" w:hint="eastAsia"/>
          <w:color w:val="FF0000"/>
          <w:sz w:val="24"/>
          <w:szCs w:val="24"/>
        </w:rPr>
        <w:t>型</w:t>
      </w:r>
      <w:r w:rsidR="007F1B6D">
        <w:rPr>
          <w:rFonts w:ascii="Times New Roman" w:hAnsi="Times New Roman" w:cs="Times New Roman" w:hint="eastAsia"/>
          <w:sz w:val="24"/>
          <w:szCs w:val="24"/>
        </w:rPr>
        <w:t>，而是会</w:t>
      </w:r>
      <w:r w:rsidR="007F1B6D" w:rsidRPr="007F1B6D">
        <w:rPr>
          <w:rFonts w:ascii="Times New Roman" w:hAnsi="Times New Roman" w:cs="Times New Roman" w:hint="eastAsia"/>
          <w:color w:val="0070C0"/>
          <w:sz w:val="24"/>
          <w:szCs w:val="24"/>
        </w:rPr>
        <w:t>重新实例化一个</w:t>
      </w:r>
      <w:r w:rsidR="007F1B6D" w:rsidRPr="007F1B6D">
        <w:rPr>
          <w:rFonts w:ascii="Times New Roman" w:hAnsi="Times New Roman" w:cs="Times New Roman" w:hint="eastAsia"/>
          <w:color w:val="0070C0"/>
          <w:sz w:val="24"/>
          <w:szCs w:val="24"/>
        </w:rPr>
        <w:t>compare(short, short)</w:t>
      </w:r>
      <w:r w:rsidR="007F1B6D" w:rsidRPr="007F1B6D">
        <w:rPr>
          <w:rFonts w:ascii="Times New Roman" w:hAnsi="Times New Roman" w:cs="Times New Roman" w:hint="eastAsia"/>
          <w:color w:val="0070C0"/>
          <w:sz w:val="24"/>
          <w:szCs w:val="24"/>
        </w:rPr>
        <w:t>函数</w:t>
      </w:r>
      <w:r w:rsidR="007F1B6D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1B6D" w:rsidRPr="007F1B6D" w:rsidRDefault="007F1B6D" w:rsidP="00692D61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</w:p>
    <w:p w:rsidR="007D73D6" w:rsidRDefault="005A5731" w:rsidP="007D73D6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一般而言，模板在实例化的过程中，编译器</w:t>
      </w:r>
      <w:r w:rsidRPr="005A5731">
        <w:rPr>
          <w:rFonts w:ascii="Times New Roman" w:hAnsi="Times New Roman" w:cs="Times New Roman" w:hint="eastAsia"/>
          <w:color w:val="FF0000"/>
          <w:sz w:val="24"/>
          <w:szCs w:val="24"/>
        </w:rPr>
        <w:t>不会</w:t>
      </w:r>
      <w:r w:rsidRPr="00BE7295">
        <w:rPr>
          <w:rFonts w:ascii="Times New Roman" w:hAnsi="Times New Roman" w:cs="Times New Roman" w:hint="eastAsia"/>
          <w:color w:val="0070C0"/>
          <w:sz w:val="24"/>
          <w:szCs w:val="24"/>
        </w:rPr>
        <w:t>转换</w:t>
      </w:r>
      <w:r w:rsidRPr="005A5731">
        <w:rPr>
          <w:rFonts w:ascii="Times New Roman" w:hAnsi="Times New Roman" w:cs="Times New Roman" w:hint="eastAsia"/>
          <w:color w:val="FF0000"/>
          <w:sz w:val="24"/>
          <w:szCs w:val="24"/>
        </w:rPr>
        <w:t>实参匹配已有的实例，而是去产生新的实例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806279">
        <w:rPr>
          <w:rFonts w:ascii="Times New Roman" w:hAnsi="Times New Roman" w:cs="Times New Roman" w:hint="eastAsia"/>
          <w:sz w:val="24"/>
          <w:szCs w:val="24"/>
        </w:rPr>
        <w:t>编译器只会执行两种转换：</w:t>
      </w:r>
    </w:p>
    <w:p w:rsidR="00806279" w:rsidRDefault="0087365E" w:rsidP="0087365E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const</w:t>
      </w:r>
      <w:r>
        <w:rPr>
          <w:rFonts w:ascii="Times New Roman" w:hAnsi="Times New Roman" w:cs="Times New Roman" w:hint="eastAsia"/>
          <w:sz w:val="24"/>
          <w:szCs w:val="24"/>
        </w:rPr>
        <w:t>转换：</w:t>
      </w:r>
      <w:r w:rsidR="00027BD3">
        <w:rPr>
          <w:rFonts w:ascii="Times New Roman" w:hAnsi="Times New Roman" w:cs="Times New Roman" w:hint="eastAsia"/>
          <w:sz w:val="24"/>
          <w:szCs w:val="24"/>
        </w:rPr>
        <w:t>接受</w:t>
      </w:r>
      <w:r w:rsidR="00027BD3">
        <w:rPr>
          <w:rFonts w:ascii="Times New Roman" w:hAnsi="Times New Roman" w:cs="Times New Roman" w:hint="eastAsia"/>
          <w:sz w:val="24"/>
          <w:szCs w:val="24"/>
        </w:rPr>
        <w:t>const</w:t>
      </w:r>
      <w:r w:rsidR="00027BD3">
        <w:rPr>
          <w:rFonts w:ascii="Times New Roman" w:hAnsi="Times New Roman" w:cs="Times New Roman" w:hint="eastAsia"/>
          <w:sz w:val="24"/>
          <w:szCs w:val="24"/>
        </w:rPr>
        <w:t>引用或</w:t>
      </w:r>
      <w:r w:rsidR="00027BD3">
        <w:rPr>
          <w:rFonts w:ascii="Times New Roman" w:hAnsi="Times New Roman" w:cs="Times New Roman" w:hint="eastAsia"/>
          <w:sz w:val="24"/>
          <w:szCs w:val="24"/>
        </w:rPr>
        <w:t>const</w:t>
      </w:r>
      <w:r w:rsidR="00027BD3">
        <w:rPr>
          <w:rFonts w:ascii="Times New Roman" w:hAnsi="Times New Roman" w:cs="Times New Roman" w:hint="eastAsia"/>
          <w:sz w:val="24"/>
          <w:szCs w:val="24"/>
        </w:rPr>
        <w:t>指针的函数可以分别用</w:t>
      </w:r>
      <w:r w:rsidR="00325FCF">
        <w:rPr>
          <w:rFonts w:ascii="Times New Roman" w:hAnsi="Times New Roman" w:cs="Times New Roman" w:hint="eastAsia"/>
          <w:sz w:val="24"/>
          <w:szCs w:val="24"/>
        </w:rPr>
        <w:t>非</w:t>
      </w:r>
      <w:r w:rsidR="00325FCF">
        <w:rPr>
          <w:rFonts w:ascii="Times New Roman" w:hAnsi="Times New Roman" w:cs="Times New Roman" w:hint="eastAsia"/>
          <w:sz w:val="24"/>
          <w:szCs w:val="24"/>
        </w:rPr>
        <w:t>const</w:t>
      </w:r>
      <w:r w:rsidR="00325FCF">
        <w:rPr>
          <w:rFonts w:ascii="Times New Roman" w:hAnsi="Times New Roman" w:cs="Times New Roman" w:hint="eastAsia"/>
          <w:sz w:val="24"/>
          <w:szCs w:val="24"/>
        </w:rPr>
        <w:t>对象的引用或指针来调用，无须产生新的实例化。如果函数接受非引用类型，形参类型和实参都忽略</w:t>
      </w:r>
      <w:r w:rsidR="00325FCF">
        <w:rPr>
          <w:rFonts w:ascii="Times New Roman" w:hAnsi="Times New Roman" w:cs="Times New Roman" w:hint="eastAsia"/>
          <w:sz w:val="24"/>
          <w:szCs w:val="24"/>
        </w:rPr>
        <w:t>const</w:t>
      </w:r>
      <w:r w:rsidR="00325FCF">
        <w:rPr>
          <w:rFonts w:ascii="Times New Roman" w:hAnsi="Times New Roman" w:cs="Times New Roman" w:hint="eastAsia"/>
          <w:sz w:val="24"/>
          <w:szCs w:val="24"/>
        </w:rPr>
        <w:t>，即无论传递</w:t>
      </w:r>
      <w:r w:rsidR="00325FCF">
        <w:rPr>
          <w:rFonts w:ascii="Times New Roman" w:hAnsi="Times New Roman" w:cs="Times New Roman" w:hint="eastAsia"/>
          <w:sz w:val="24"/>
          <w:szCs w:val="24"/>
        </w:rPr>
        <w:t>const</w:t>
      </w:r>
      <w:r w:rsidR="00325FCF">
        <w:rPr>
          <w:rFonts w:ascii="Times New Roman" w:hAnsi="Times New Roman" w:cs="Times New Roman" w:hint="eastAsia"/>
          <w:sz w:val="24"/>
          <w:szCs w:val="24"/>
        </w:rPr>
        <w:t>或非</w:t>
      </w:r>
      <w:r w:rsidR="00325FCF">
        <w:rPr>
          <w:rFonts w:ascii="Times New Roman" w:hAnsi="Times New Roman" w:cs="Times New Roman" w:hint="eastAsia"/>
          <w:sz w:val="24"/>
          <w:szCs w:val="24"/>
        </w:rPr>
        <w:t>const</w:t>
      </w:r>
      <w:r w:rsidR="00325FCF">
        <w:rPr>
          <w:rFonts w:ascii="Times New Roman" w:hAnsi="Times New Roman" w:cs="Times New Roman" w:hint="eastAsia"/>
          <w:sz w:val="24"/>
          <w:szCs w:val="24"/>
        </w:rPr>
        <w:t>对象给接受非引用类型的函数，都使用相同的实例化。</w:t>
      </w:r>
    </w:p>
    <w:p w:rsidR="007C4E9B" w:rsidRPr="007C4E9B" w:rsidRDefault="007C4E9B" w:rsidP="007C4E9B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7C4E9B">
        <w:rPr>
          <w:rFonts w:ascii="Times New Roman" w:hAnsi="Times New Roman" w:cs="Times New Roman"/>
          <w:sz w:val="24"/>
          <w:szCs w:val="24"/>
        </w:rPr>
        <w:t xml:space="preserve">template &lt;typename T&gt; </w:t>
      </w:r>
    </w:p>
    <w:p w:rsidR="007C4E9B" w:rsidRPr="007C4E9B" w:rsidRDefault="007C4E9B" w:rsidP="007C4E9B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7C4E9B">
        <w:rPr>
          <w:rFonts w:ascii="Times New Roman" w:hAnsi="Times New Roman" w:cs="Times New Roman"/>
          <w:color w:val="FF0000"/>
          <w:sz w:val="24"/>
          <w:szCs w:val="24"/>
        </w:rPr>
        <w:t>T fobj(T, T)</w:t>
      </w:r>
      <w:r w:rsidRPr="007C4E9B">
        <w:rPr>
          <w:rFonts w:ascii="Times New Roman" w:hAnsi="Times New Roman" w:cs="Times New Roman"/>
          <w:sz w:val="24"/>
          <w:szCs w:val="24"/>
        </w:rPr>
        <w:t>;</w:t>
      </w:r>
    </w:p>
    <w:p w:rsidR="007C4E9B" w:rsidRPr="007C4E9B" w:rsidRDefault="007C4E9B" w:rsidP="007C4E9B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</w:p>
    <w:p w:rsidR="007C4E9B" w:rsidRPr="007C4E9B" w:rsidRDefault="007C4E9B" w:rsidP="007C4E9B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7C4E9B">
        <w:rPr>
          <w:rFonts w:ascii="Times New Roman" w:hAnsi="Times New Roman" w:cs="Times New Roman"/>
          <w:sz w:val="24"/>
          <w:szCs w:val="24"/>
        </w:rPr>
        <w:t xml:space="preserve">template &lt;typename T&gt; </w:t>
      </w:r>
    </w:p>
    <w:p w:rsidR="007C4E9B" w:rsidRPr="007C4E9B" w:rsidRDefault="007C4E9B" w:rsidP="007C4E9B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7C4E9B">
        <w:rPr>
          <w:rFonts w:ascii="Times New Roman" w:hAnsi="Times New Roman" w:cs="Times New Roman"/>
          <w:color w:val="FF0000"/>
          <w:sz w:val="24"/>
          <w:szCs w:val="24"/>
        </w:rPr>
        <w:t>T fref(const T&amp;, const T&amp;)</w:t>
      </w:r>
      <w:r w:rsidRPr="007C4E9B">
        <w:rPr>
          <w:rFonts w:ascii="Times New Roman" w:hAnsi="Times New Roman" w:cs="Times New Roman"/>
          <w:sz w:val="24"/>
          <w:szCs w:val="24"/>
        </w:rPr>
        <w:t>;</w:t>
      </w:r>
    </w:p>
    <w:p w:rsidR="007C4E9B" w:rsidRPr="007C4E9B" w:rsidRDefault="007C4E9B" w:rsidP="007C4E9B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</w:p>
    <w:p w:rsidR="007C4E9B" w:rsidRPr="007C4E9B" w:rsidRDefault="007C4E9B" w:rsidP="007C4E9B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7C4E9B">
        <w:rPr>
          <w:rFonts w:ascii="Times New Roman" w:hAnsi="Times New Roman" w:cs="Times New Roman"/>
          <w:sz w:val="24"/>
          <w:szCs w:val="24"/>
        </w:rPr>
        <w:t>string s1("a value");</w:t>
      </w:r>
    </w:p>
    <w:p w:rsidR="007C4E9B" w:rsidRPr="007C4E9B" w:rsidRDefault="007C4E9B" w:rsidP="007C4E9B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7C4E9B">
        <w:rPr>
          <w:rFonts w:ascii="Times New Roman" w:hAnsi="Times New Roman" w:cs="Times New Roman"/>
          <w:sz w:val="24"/>
          <w:szCs w:val="24"/>
        </w:rPr>
        <w:t>const string s2("another value");</w:t>
      </w:r>
    </w:p>
    <w:p w:rsidR="007C4E9B" w:rsidRPr="007C4E9B" w:rsidRDefault="007C4E9B" w:rsidP="007C4E9B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</w:p>
    <w:p w:rsidR="007C4E9B" w:rsidRPr="007C4E9B" w:rsidRDefault="007C4E9B" w:rsidP="007C4E9B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7C4E9B">
        <w:rPr>
          <w:rFonts w:ascii="Times New Roman" w:hAnsi="Times New Roman" w:cs="Times New Roman" w:hint="eastAsia"/>
          <w:sz w:val="24"/>
          <w:szCs w:val="24"/>
        </w:rPr>
        <w:t xml:space="preserve">fobj(s1, s2); // </w:t>
      </w:r>
      <w:r w:rsidRPr="007C4E9B">
        <w:rPr>
          <w:rFonts w:ascii="Times New Roman" w:hAnsi="Times New Roman" w:cs="Times New Roman" w:hint="eastAsia"/>
          <w:color w:val="FF0000"/>
          <w:sz w:val="24"/>
          <w:szCs w:val="24"/>
        </w:rPr>
        <w:t>ok:const</w:t>
      </w:r>
      <w:r w:rsidRPr="007C4E9B">
        <w:rPr>
          <w:rFonts w:ascii="Times New Roman" w:hAnsi="Times New Roman" w:cs="Times New Roman" w:hint="eastAsia"/>
          <w:color w:val="FF0000"/>
          <w:sz w:val="24"/>
          <w:szCs w:val="24"/>
        </w:rPr>
        <w:t>被忽略</w:t>
      </w:r>
    </w:p>
    <w:p w:rsidR="00325FCF" w:rsidRDefault="007C4E9B" w:rsidP="007C4E9B">
      <w:pPr>
        <w:pStyle w:val="a5"/>
        <w:spacing w:line="400" w:lineRule="exact"/>
        <w:ind w:leftChars="400" w:left="840" w:firstLine="480"/>
        <w:rPr>
          <w:rFonts w:ascii="Times New Roman" w:hAnsi="Times New Roman" w:cs="Times New Roman"/>
          <w:sz w:val="24"/>
          <w:szCs w:val="24"/>
        </w:rPr>
      </w:pPr>
      <w:r w:rsidRPr="007C4E9B">
        <w:rPr>
          <w:rFonts w:ascii="Times New Roman" w:hAnsi="Times New Roman" w:cs="Times New Roman" w:hint="eastAsia"/>
          <w:sz w:val="24"/>
          <w:szCs w:val="24"/>
        </w:rPr>
        <w:t>fref(s1, s2); // ok</w:t>
      </w:r>
      <w:r w:rsidRPr="007C4E9B">
        <w:rPr>
          <w:rFonts w:ascii="Times New Roman" w:hAnsi="Times New Roman" w:cs="Times New Roman" w:hint="eastAsia"/>
          <w:color w:val="FF0000"/>
          <w:sz w:val="24"/>
          <w:szCs w:val="24"/>
        </w:rPr>
        <w:t>:s1</w:t>
      </w:r>
      <w:r w:rsidRPr="007C4E9B">
        <w:rPr>
          <w:rFonts w:ascii="Times New Roman" w:hAnsi="Times New Roman" w:cs="Times New Roman" w:hint="eastAsia"/>
          <w:color w:val="FF0000"/>
          <w:sz w:val="24"/>
          <w:szCs w:val="24"/>
        </w:rPr>
        <w:t>被转换为</w:t>
      </w:r>
      <w:r w:rsidRPr="007C4E9B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 w:rsidRPr="007C4E9B">
        <w:rPr>
          <w:rFonts w:ascii="Times New Roman" w:hAnsi="Times New Roman" w:cs="Times New Roman" w:hint="eastAsia"/>
          <w:color w:val="FF0000"/>
          <w:sz w:val="24"/>
          <w:szCs w:val="24"/>
        </w:rPr>
        <w:t>类型</w:t>
      </w:r>
    </w:p>
    <w:p w:rsidR="007C4E9B" w:rsidRDefault="007C4E9B" w:rsidP="00E9669C">
      <w:pPr>
        <w:pStyle w:val="a5"/>
        <w:spacing w:line="400" w:lineRule="exact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AA0217" w:rsidRDefault="00AA0217" w:rsidP="00AA0217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数组或函数到指针的转换：</w:t>
      </w:r>
      <w:r w:rsidR="0042725D">
        <w:rPr>
          <w:rFonts w:ascii="Times New Roman" w:hAnsi="Times New Roman" w:cs="Times New Roman" w:hint="eastAsia"/>
          <w:sz w:val="24"/>
          <w:szCs w:val="24"/>
        </w:rPr>
        <w:t>如果模板形参</w:t>
      </w:r>
      <w:r w:rsidR="0042725D" w:rsidRPr="0042725D">
        <w:rPr>
          <w:rFonts w:ascii="Times New Roman" w:hAnsi="Times New Roman" w:cs="Times New Roman" w:hint="eastAsia"/>
          <w:color w:val="FF0000"/>
          <w:sz w:val="24"/>
          <w:szCs w:val="24"/>
        </w:rPr>
        <w:t>不是引用类型</w:t>
      </w:r>
      <w:r w:rsidR="0042725D">
        <w:rPr>
          <w:rFonts w:ascii="Times New Roman" w:hAnsi="Times New Roman" w:cs="Times New Roman" w:hint="eastAsia"/>
          <w:sz w:val="24"/>
          <w:szCs w:val="24"/>
        </w:rPr>
        <w:t>，</w:t>
      </w:r>
      <w:r w:rsidR="0048560A">
        <w:rPr>
          <w:rFonts w:ascii="Times New Roman" w:hAnsi="Times New Roman" w:cs="Times New Roman" w:hint="eastAsia"/>
          <w:sz w:val="24"/>
          <w:szCs w:val="24"/>
        </w:rPr>
        <w:t>则数组或函数类型的实参应用</w:t>
      </w:r>
      <w:r w:rsidR="0048560A" w:rsidRPr="0048560A">
        <w:rPr>
          <w:rFonts w:ascii="Times New Roman" w:hAnsi="Times New Roman" w:cs="Times New Roman" w:hint="eastAsia"/>
          <w:color w:val="FF0000"/>
          <w:sz w:val="24"/>
          <w:szCs w:val="24"/>
        </w:rPr>
        <w:t>常规指针转换</w:t>
      </w:r>
      <w:r w:rsidR="0048560A">
        <w:rPr>
          <w:rFonts w:ascii="Times New Roman" w:hAnsi="Times New Roman" w:cs="Times New Roman" w:hint="eastAsia"/>
          <w:sz w:val="24"/>
          <w:szCs w:val="24"/>
        </w:rPr>
        <w:t>，数组实参转换成指向其第一个元素的指针，函数实参转换成指向函数类型的指针。</w:t>
      </w:r>
    </w:p>
    <w:p w:rsidR="0057576B" w:rsidRPr="0057576B" w:rsidRDefault="0057576B" w:rsidP="0057576B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57576B">
        <w:rPr>
          <w:rFonts w:ascii="Times New Roman" w:hAnsi="Times New Roman" w:cs="Times New Roman"/>
          <w:sz w:val="24"/>
          <w:szCs w:val="24"/>
        </w:rPr>
        <w:t xml:space="preserve">template &lt;typename T&gt; </w:t>
      </w:r>
    </w:p>
    <w:p w:rsidR="0057576B" w:rsidRPr="0057576B" w:rsidRDefault="0057576B" w:rsidP="0057576B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57576B">
        <w:rPr>
          <w:rFonts w:ascii="Times New Roman" w:hAnsi="Times New Roman" w:cs="Times New Roman"/>
          <w:sz w:val="24"/>
          <w:szCs w:val="24"/>
        </w:rPr>
        <w:t>T fobj(T, T);</w:t>
      </w:r>
    </w:p>
    <w:p w:rsidR="0057576B" w:rsidRPr="0057576B" w:rsidRDefault="0057576B" w:rsidP="0057576B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</w:p>
    <w:p w:rsidR="0057576B" w:rsidRPr="0057576B" w:rsidRDefault="0057576B" w:rsidP="0057576B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57576B">
        <w:rPr>
          <w:rFonts w:ascii="Times New Roman" w:hAnsi="Times New Roman" w:cs="Times New Roman"/>
          <w:sz w:val="24"/>
          <w:szCs w:val="24"/>
        </w:rPr>
        <w:t xml:space="preserve">template &lt;typename T&gt; </w:t>
      </w:r>
    </w:p>
    <w:p w:rsidR="0057576B" w:rsidRPr="0057576B" w:rsidRDefault="0057576B" w:rsidP="0057576B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57576B">
        <w:rPr>
          <w:rFonts w:ascii="Times New Roman" w:hAnsi="Times New Roman" w:cs="Times New Roman"/>
          <w:sz w:val="24"/>
          <w:szCs w:val="24"/>
        </w:rPr>
        <w:t>T fref(const T&amp;, const T&amp;);</w:t>
      </w:r>
    </w:p>
    <w:p w:rsidR="0057576B" w:rsidRPr="0057576B" w:rsidRDefault="0057576B" w:rsidP="0057576B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</w:p>
    <w:p w:rsidR="0057576B" w:rsidRPr="0057576B" w:rsidRDefault="0057576B" w:rsidP="0057576B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57576B">
        <w:rPr>
          <w:rFonts w:ascii="Times New Roman" w:hAnsi="Times New Roman" w:cs="Times New Roman"/>
          <w:sz w:val="24"/>
          <w:szCs w:val="24"/>
        </w:rPr>
        <w:t>int a[10], b[10];</w:t>
      </w:r>
    </w:p>
    <w:p w:rsidR="0057576B" w:rsidRPr="00AC365A" w:rsidRDefault="0057576B" w:rsidP="0057576B">
      <w:pPr>
        <w:pStyle w:val="a5"/>
        <w:spacing w:line="400" w:lineRule="exact"/>
        <w:ind w:left="840" w:firstLine="480"/>
        <w:rPr>
          <w:rFonts w:ascii="Times New Roman" w:hAnsi="Times New Roman" w:cs="Times New Roman"/>
          <w:color w:val="FF0000"/>
          <w:sz w:val="24"/>
          <w:szCs w:val="24"/>
        </w:rPr>
      </w:pPr>
    </w:p>
    <w:p w:rsidR="0057576B" w:rsidRPr="0057576B" w:rsidRDefault="0057576B" w:rsidP="0057576B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57576B">
        <w:rPr>
          <w:rFonts w:ascii="Times New Roman" w:hAnsi="Times New Roman" w:cs="Times New Roman" w:hint="eastAsia"/>
          <w:sz w:val="24"/>
          <w:szCs w:val="24"/>
        </w:rPr>
        <w:lastRenderedPageBreak/>
        <w:t>fobj(a, b); // ok:</w:t>
      </w:r>
      <w:r w:rsidRPr="0091320F">
        <w:rPr>
          <w:rFonts w:ascii="Times New Roman" w:hAnsi="Times New Roman" w:cs="Times New Roman" w:hint="eastAsia"/>
          <w:color w:val="FF0000"/>
          <w:sz w:val="24"/>
          <w:szCs w:val="24"/>
        </w:rPr>
        <w:t>实例化</w:t>
      </w:r>
      <w:r w:rsidRPr="0091320F">
        <w:rPr>
          <w:rFonts w:ascii="Times New Roman" w:hAnsi="Times New Roman" w:cs="Times New Roman" w:hint="eastAsia"/>
          <w:color w:val="FF0000"/>
          <w:sz w:val="24"/>
          <w:szCs w:val="24"/>
        </w:rPr>
        <w:t>fobj(int*, int*)</w:t>
      </w:r>
    </w:p>
    <w:p w:rsidR="0048560A" w:rsidRDefault="0057576B" w:rsidP="0057576B">
      <w:pPr>
        <w:pStyle w:val="a5"/>
        <w:spacing w:line="400" w:lineRule="exact"/>
        <w:ind w:leftChars="400" w:left="840" w:firstLine="480"/>
        <w:rPr>
          <w:rFonts w:ascii="Times New Roman" w:hAnsi="Times New Roman" w:cs="Times New Roman"/>
          <w:sz w:val="24"/>
          <w:szCs w:val="24"/>
        </w:rPr>
      </w:pPr>
      <w:r w:rsidRPr="0057576B">
        <w:rPr>
          <w:rFonts w:ascii="Times New Roman" w:hAnsi="Times New Roman" w:cs="Times New Roman" w:hint="eastAsia"/>
          <w:sz w:val="24"/>
          <w:szCs w:val="24"/>
        </w:rPr>
        <w:t xml:space="preserve">fref(a, b); // </w:t>
      </w:r>
      <w:r w:rsidRPr="00A86189">
        <w:rPr>
          <w:rFonts w:ascii="Times New Roman" w:hAnsi="Times New Roman" w:cs="Times New Roman" w:hint="eastAsia"/>
          <w:color w:val="FF0000"/>
          <w:sz w:val="24"/>
          <w:szCs w:val="24"/>
        </w:rPr>
        <w:t>error</w:t>
      </w:r>
      <w:r w:rsidRPr="0053267B">
        <w:rPr>
          <w:rFonts w:ascii="Times New Roman" w:hAnsi="Times New Roman" w:cs="Times New Roman" w:hint="eastAsia"/>
          <w:color w:val="00B0F0"/>
          <w:sz w:val="24"/>
          <w:szCs w:val="24"/>
        </w:rPr>
        <w:t>:</w:t>
      </w:r>
      <w:r w:rsidRPr="0053267B">
        <w:rPr>
          <w:rFonts w:ascii="Times New Roman" w:hAnsi="Times New Roman" w:cs="Times New Roman" w:hint="eastAsia"/>
          <w:color w:val="00B0F0"/>
          <w:sz w:val="24"/>
          <w:szCs w:val="24"/>
        </w:rPr>
        <w:t>形参为引用，数组不能转换为指针</w:t>
      </w:r>
      <w:r w:rsidRPr="00A86189">
        <w:rPr>
          <w:rFonts w:ascii="Times New Roman" w:hAnsi="Times New Roman" w:cs="Times New Roman" w:hint="eastAsia"/>
          <w:color w:val="FF0000"/>
          <w:sz w:val="24"/>
          <w:szCs w:val="24"/>
        </w:rPr>
        <w:t>，而</w:t>
      </w:r>
      <w:r w:rsidRPr="00A86189">
        <w:rPr>
          <w:rFonts w:ascii="Times New Roman" w:hAnsi="Times New Roman" w:cs="Times New Roman" w:hint="eastAsia"/>
          <w:color w:val="FF0000"/>
          <w:sz w:val="24"/>
          <w:szCs w:val="24"/>
        </w:rPr>
        <w:t>fref</w:t>
      </w:r>
      <w:r w:rsidRPr="00A86189">
        <w:rPr>
          <w:rFonts w:ascii="Times New Roman" w:hAnsi="Times New Roman" w:cs="Times New Roman" w:hint="eastAsia"/>
          <w:color w:val="FF0000"/>
          <w:sz w:val="24"/>
          <w:szCs w:val="24"/>
        </w:rPr>
        <w:t>函数的形参不是数组的引用</w:t>
      </w:r>
      <w:r w:rsidR="00A86189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 w:rsidR="00A86189" w:rsidRPr="00A86189">
        <w:rPr>
          <w:rFonts w:ascii="Times New Roman" w:hAnsi="Times New Roman" w:cs="Times New Roman" w:hint="eastAsia"/>
          <w:color w:val="0070C0"/>
          <w:sz w:val="24"/>
          <w:szCs w:val="24"/>
        </w:rPr>
        <w:t>与是否为</w:t>
      </w:r>
      <w:r w:rsidR="00A86189" w:rsidRPr="00A86189">
        <w:rPr>
          <w:rFonts w:ascii="Times New Roman" w:hAnsi="Times New Roman" w:cs="Times New Roman" w:hint="eastAsia"/>
          <w:color w:val="0070C0"/>
          <w:sz w:val="24"/>
          <w:szCs w:val="24"/>
        </w:rPr>
        <w:t>const</w:t>
      </w:r>
      <w:r w:rsidR="00A86189" w:rsidRPr="00A86189">
        <w:rPr>
          <w:rFonts w:ascii="Times New Roman" w:hAnsi="Times New Roman" w:cs="Times New Roman" w:hint="eastAsia"/>
          <w:color w:val="0070C0"/>
          <w:sz w:val="24"/>
          <w:szCs w:val="24"/>
        </w:rPr>
        <w:t>无关</w:t>
      </w:r>
    </w:p>
    <w:p w:rsidR="0057576B" w:rsidRDefault="0053257E" w:rsidP="0048560A">
      <w:pPr>
        <w:pStyle w:val="a5"/>
        <w:spacing w:line="400" w:lineRule="exact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例：</w:t>
      </w:r>
    </w:p>
    <w:p w:rsidR="0053257E" w:rsidRPr="0053257E" w:rsidRDefault="0053257E" w:rsidP="0053257E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53257E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53257E" w:rsidRPr="0053257E" w:rsidRDefault="0053257E" w:rsidP="0053257E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53257E">
        <w:rPr>
          <w:rFonts w:ascii="Times New Roman" w:hAnsi="Times New Roman" w:cs="Times New Roman"/>
          <w:sz w:val="24"/>
          <w:szCs w:val="24"/>
        </w:rPr>
        <w:t>using namespace std;</w:t>
      </w:r>
    </w:p>
    <w:p w:rsidR="0053257E" w:rsidRPr="0053257E" w:rsidRDefault="0053257E" w:rsidP="0053257E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</w:p>
    <w:p w:rsidR="0053257E" w:rsidRPr="0053257E" w:rsidRDefault="0053257E" w:rsidP="0053257E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53257E">
        <w:rPr>
          <w:rFonts w:ascii="Times New Roman" w:hAnsi="Times New Roman" w:cs="Times New Roman"/>
          <w:sz w:val="24"/>
          <w:szCs w:val="24"/>
        </w:rPr>
        <w:t xml:space="preserve">template &lt;typename T&gt; </w:t>
      </w:r>
    </w:p>
    <w:p w:rsidR="0053257E" w:rsidRPr="0053257E" w:rsidRDefault="0053257E" w:rsidP="0053257E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53257E">
        <w:rPr>
          <w:rFonts w:ascii="Times New Roman" w:hAnsi="Times New Roman" w:cs="Times New Roman"/>
          <w:sz w:val="24"/>
          <w:szCs w:val="24"/>
        </w:rPr>
        <w:t>void fref( const T (&amp;a)[2],  const T (&amp;b)[2])</w:t>
      </w:r>
    </w:p>
    <w:p w:rsidR="0053257E" w:rsidRPr="0053257E" w:rsidRDefault="0053257E" w:rsidP="0053257E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53257E">
        <w:rPr>
          <w:rFonts w:ascii="Times New Roman" w:hAnsi="Times New Roman" w:cs="Times New Roman"/>
          <w:sz w:val="24"/>
          <w:szCs w:val="24"/>
        </w:rPr>
        <w:t>{</w:t>
      </w:r>
    </w:p>
    <w:p w:rsidR="0053257E" w:rsidRPr="0053257E" w:rsidRDefault="0053257E" w:rsidP="0053257E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53257E">
        <w:rPr>
          <w:rFonts w:ascii="Times New Roman" w:hAnsi="Times New Roman" w:cs="Times New Roman"/>
          <w:sz w:val="24"/>
          <w:szCs w:val="24"/>
        </w:rPr>
        <w:tab/>
        <w:t>for (size_t i = 0; i != 2; ++i)</w:t>
      </w:r>
    </w:p>
    <w:p w:rsidR="0053257E" w:rsidRPr="0053257E" w:rsidRDefault="0053257E" w:rsidP="0053257E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53257E">
        <w:rPr>
          <w:rFonts w:ascii="Times New Roman" w:hAnsi="Times New Roman" w:cs="Times New Roman"/>
          <w:sz w:val="24"/>
          <w:szCs w:val="24"/>
        </w:rPr>
        <w:tab/>
        <w:t>{</w:t>
      </w:r>
    </w:p>
    <w:p w:rsidR="0053257E" w:rsidRPr="0053257E" w:rsidRDefault="0053257E" w:rsidP="0053257E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53257E">
        <w:rPr>
          <w:rFonts w:ascii="Times New Roman" w:hAnsi="Times New Roman" w:cs="Times New Roman"/>
          <w:sz w:val="24"/>
          <w:szCs w:val="24"/>
        </w:rPr>
        <w:tab/>
      </w:r>
      <w:r w:rsidRPr="0053257E">
        <w:rPr>
          <w:rFonts w:ascii="Times New Roman" w:hAnsi="Times New Roman" w:cs="Times New Roman"/>
          <w:sz w:val="24"/>
          <w:szCs w:val="24"/>
        </w:rPr>
        <w:tab/>
        <w:t>cout &lt;&lt; a[i] &lt;&lt;"," &lt;&lt; b[i] &lt;&lt; endl;</w:t>
      </w:r>
    </w:p>
    <w:p w:rsidR="0053257E" w:rsidRPr="0053257E" w:rsidRDefault="0053257E" w:rsidP="0053257E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53257E">
        <w:rPr>
          <w:rFonts w:ascii="Times New Roman" w:hAnsi="Times New Roman" w:cs="Times New Roman"/>
          <w:sz w:val="24"/>
          <w:szCs w:val="24"/>
        </w:rPr>
        <w:tab/>
        <w:t>}</w:t>
      </w:r>
    </w:p>
    <w:p w:rsidR="0053257E" w:rsidRPr="0053257E" w:rsidRDefault="0053257E" w:rsidP="0053257E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53257E">
        <w:rPr>
          <w:rFonts w:ascii="Times New Roman" w:hAnsi="Times New Roman" w:cs="Times New Roman"/>
          <w:sz w:val="24"/>
          <w:szCs w:val="24"/>
        </w:rPr>
        <w:t>}</w:t>
      </w:r>
    </w:p>
    <w:p w:rsidR="0053257E" w:rsidRPr="0053257E" w:rsidRDefault="0053257E" w:rsidP="0053257E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</w:p>
    <w:p w:rsidR="0053257E" w:rsidRPr="0053257E" w:rsidRDefault="0053257E" w:rsidP="0053257E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53257E">
        <w:rPr>
          <w:rFonts w:ascii="Times New Roman" w:hAnsi="Times New Roman" w:cs="Times New Roman"/>
          <w:sz w:val="24"/>
          <w:szCs w:val="24"/>
        </w:rPr>
        <w:t>int main(int argc, char *argv[])</w:t>
      </w:r>
    </w:p>
    <w:p w:rsidR="0053257E" w:rsidRPr="0053257E" w:rsidRDefault="0053257E" w:rsidP="0053257E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53257E">
        <w:rPr>
          <w:rFonts w:ascii="Times New Roman" w:hAnsi="Times New Roman" w:cs="Times New Roman"/>
          <w:sz w:val="24"/>
          <w:szCs w:val="24"/>
        </w:rPr>
        <w:t>{</w:t>
      </w:r>
    </w:p>
    <w:p w:rsidR="0053257E" w:rsidRPr="0053257E" w:rsidRDefault="0053257E" w:rsidP="0053257E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53257E">
        <w:rPr>
          <w:rFonts w:ascii="Times New Roman" w:hAnsi="Times New Roman" w:cs="Times New Roman"/>
          <w:sz w:val="24"/>
          <w:szCs w:val="24"/>
        </w:rPr>
        <w:tab/>
        <w:t>int a[2] = {1, 2};</w:t>
      </w:r>
    </w:p>
    <w:p w:rsidR="0053257E" w:rsidRPr="0053257E" w:rsidRDefault="0053257E" w:rsidP="0053257E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53257E">
        <w:rPr>
          <w:rFonts w:ascii="Times New Roman" w:hAnsi="Times New Roman" w:cs="Times New Roman"/>
          <w:sz w:val="24"/>
          <w:szCs w:val="24"/>
        </w:rPr>
        <w:tab/>
        <w:t>int b[2] = {3, 4};</w:t>
      </w:r>
    </w:p>
    <w:p w:rsidR="0053257E" w:rsidRPr="0053257E" w:rsidRDefault="0053257E" w:rsidP="0053257E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</w:p>
    <w:p w:rsidR="0053257E" w:rsidRPr="0053257E" w:rsidRDefault="0053257E" w:rsidP="0053257E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53257E">
        <w:rPr>
          <w:rFonts w:ascii="Times New Roman" w:hAnsi="Times New Roman" w:cs="Times New Roman"/>
          <w:sz w:val="24"/>
          <w:szCs w:val="24"/>
        </w:rPr>
        <w:tab/>
      </w:r>
      <w:r w:rsidRPr="00DF4E15">
        <w:rPr>
          <w:rFonts w:ascii="Times New Roman" w:hAnsi="Times New Roman" w:cs="Times New Roman"/>
          <w:color w:val="FF0000"/>
          <w:sz w:val="24"/>
          <w:szCs w:val="24"/>
        </w:rPr>
        <w:t>fref(a, b);</w:t>
      </w:r>
      <w:r w:rsidR="000E59C4" w:rsidRPr="00DF4E15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0E59C4">
        <w:rPr>
          <w:rFonts w:ascii="Times New Roman" w:hAnsi="Times New Roman" w:cs="Times New Roman" w:hint="eastAsia"/>
          <w:sz w:val="24"/>
          <w:szCs w:val="24"/>
        </w:rPr>
        <w:t>//</w:t>
      </w:r>
    </w:p>
    <w:p w:rsidR="0053257E" w:rsidRPr="0053257E" w:rsidRDefault="0053257E" w:rsidP="0053257E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</w:p>
    <w:p w:rsidR="0053257E" w:rsidRPr="0053257E" w:rsidRDefault="0053257E" w:rsidP="0053257E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53257E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53257E" w:rsidRDefault="0053257E" w:rsidP="0053257E">
      <w:pPr>
        <w:pStyle w:val="a5"/>
        <w:spacing w:line="400" w:lineRule="exact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53257E">
        <w:rPr>
          <w:rFonts w:ascii="Times New Roman" w:hAnsi="Times New Roman" w:cs="Times New Roman"/>
          <w:sz w:val="24"/>
          <w:szCs w:val="24"/>
        </w:rPr>
        <w:t>}</w:t>
      </w:r>
    </w:p>
    <w:p w:rsidR="008F32C6" w:rsidRDefault="008F32C6" w:rsidP="0053257E">
      <w:pPr>
        <w:pStyle w:val="a5"/>
        <w:spacing w:line="400" w:lineRule="exact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8F32C6" w:rsidRDefault="008F32C6" w:rsidP="0053257E">
      <w:pPr>
        <w:pStyle w:val="a5"/>
        <w:spacing w:line="400" w:lineRule="exact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8F32C6" w:rsidRDefault="008F32C6" w:rsidP="0053257E">
      <w:pPr>
        <w:pStyle w:val="a5"/>
        <w:spacing w:line="400" w:lineRule="exact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如果类模板中有非类型形参时</w:t>
      </w:r>
      <w:r w:rsidR="00207707">
        <w:rPr>
          <w:rFonts w:ascii="Times New Roman" w:hAnsi="Times New Roman" w:cs="Times New Roman" w:hint="eastAsia"/>
          <w:sz w:val="24"/>
          <w:szCs w:val="24"/>
        </w:rPr>
        <w:t>，在实例化时，必须为每个非类型形参提供常量表达式以供使用。</w:t>
      </w:r>
    </w:p>
    <w:p w:rsidR="00207707" w:rsidRDefault="00207707" w:rsidP="0053257E">
      <w:pPr>
        <w:pStyle w:val="a5"/>
        <w:spacing w:line="400" w:lineRule="exact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例：</w:t>
      </w:r>
    </w:p>
    <w:p w:rsidR="001B7AC5" w:rsidRPr="001B7AC5" w:rsidRDefault="001B7AC5" w:rsidP="001B7AC5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1B7AC5">
        <w:rPr>
          <w:rFonts w:ascii="Times New Roman" w:hAnsi="Times New Roman" w:cs="Times New Roman"/>
          <w:sz w:val="24"/>
          <w:szCs w:val="24"/>
        </w:rPr>
        <w:t>template &lt;int hi, int wid&gt;</w:t>
      </w:r>
    </w:p>
    <w:p w:rsidR="001B7AC5" w:rsidRPr="001B7AC5" w:rsidRDefault="001B7AC5" w:rsidP="001B7AC5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1B7AC5">
        <w:rPr>
          <w:rFonts w:ascii="Times New Roman" w:hAnsi="Times New Roman" w:cs="Times New Roman"/>
          <w:sz w:val="24"/>
          <w:szCs w:val="24"/>
        </w:rPr>
        <w:t>class Screen</w:t>
      </w:r>
    </w:p>
    <w:p w:rsidR="001B7AC5" w:rsidRPr="001B7AC5" w:rsidRDefault="001B7AC5" w:rsidP="001B7AC5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1B7AC5">
        <w:rPr>
          <w:rFonts w:ascii="Times New Roman" w:hAnsi="Times New Roman" w:cs="Times New Roman"/>
          <w:sz w:val="24"/>
          <w:szCs w:val="24"/>
        </w:rPr>
        <w:t>{</w:t>
      </w:r>
    </w:p>
    <w:p w:rsidR="001B7AC5" w:rsidRPr="001B7AC5" w:rsidRDefault="001B7AC5" w:rsidP="001B7AC5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1B7AC5">
        <w:rPr>
          <w:rFonts w:ascii="Times New Roman" w:hAnsi="Times New Roman" w:cs="Times New Roman"/>
          <w:sz w:val="24"/>
          <w:szCs w:val="24"/>
        </w:rPr>
        <w:tab/>
        <w:t>//</w:t>
      </w:r>
    </w:p>
    <w:p w:rsidR="001B7AC5" w:rsidRPr="001B7AC5" w:rsidRDefault="001B7AC5" w:rsidP="001B7AC5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1B7AC5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1B7AC5" w:rsidRPr="001B7AC5" w:rsidRDefault="001B7AC5" w:rsidP="001B7AC5">
      <w:pPr>
        <w:pStyle w:val="a5"/>
        <w:spacing w:line="400" w:lineRule="exact"/>
        <w:ind w:left="840" w:firstLine="480"/>
        <w:rPr>
          <w:rFonts w:ascii="Times New Roman" w:hAnsi="Times New Roman" w:cs="Times New Roman"/>
          <w:sz w:val="24"/>
          <w:szCs w:val="24"/>
        </w:rPr>
      </w:pPr>
    </w:p>
    <w:p w:rsidR="00207707" w:rsidRDefault="001B7AC5" w:rsidP="001B7AC5">
      <w:pPr>
        <w:pStyle w:val="a5"/>
        <w:spacing w:line="400" w:lineRule="exact"/>
        <w:ind w:leftChars="400" w:left="840" w:firstLineChars="100" w:firstLine="240"/>
        <w:rPr>
          <w:rFonts w:ascii="Times New Roman" w:hAnsi="Times New Roman" w:cs="Times New Roman"/>
          <w:sz w:val="24"/>
          <w:szCs w:val="24"/>
        </w:rPr>
      </w:pPr>
      <w:r w:rsidRPr="001B7AC5">
        <w:rPr>
          <w:rFonts w:ascii="Times New Roman" w:hAnsi="Times New Roman" w:cs="Times New Roman"/>
          <w:sz w:val="24"/>
          <w:szCs w:val="24"/>
        </w:rPr>
        <w:t xml:space="preserve">Screen </w:t>
      </w:r>
      <w:r w:rsidRPr="001B7AC5">
        <w:rPr>
          <w:rFonts w:ascii="Times New Roman" w:hAnsi="Times New Roman" w:cs="Times New Roman"/>
          <w:color w:val="FF0000"/>
          <w:sz w:val="24"/>
          <w:szCs w:val="24"/>
        </w:rPr>
        <w:t>&lt;24, 80&gt;</w:t>
      </w:r>
      <w:r w:rsidRPr="001B7AC5">
        <w:rPr>
          <w:rFonts w:ascii="Times New Roman" w:hAnsi="Times New Roman" w:cs="Times New Roman"/>
          <w:sz w:val="24"/>
          <w:szCs w:val="24"/>
        </w:rPr>
        <w:t xml:space="preserve"> hp261;</w:t>
      </w:r>
    </w:p>
    <w:p w:rsidR="001B7AC5" w:rsidRPr="00207707" w:rsidRDefault="001B7AC5" w:rsidP="0053257E">
      <w:pPr>
        <w:pStyle w:val="a5"/>
        <w:spacing w:line="400" w:lineRule="exact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sectPr w:rsidR="001B7AC5" w:rsidRPr="00207707" w:rsidSect="009F4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AB1" w:rsidRDefault="006C4AB1" w:rsidP="000C3124">
      <w:r>
        <w:separator/>
      </w:r>
    </w:p>
  </w:endnote>
  <w:endnote w:type="continuationSeparator" w:id="1">
    <w:p w:rsidR="006C4AB1" w:rsidRDefault="006C4AB1" w:rsidP="000C31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AB1" w:rsidRDefault="006C4AB1" w:rsidP="000C3124">
      <w:r>
        <w:separator/>
      </w:r>
    </w:p>
  </w:footnote>
  <w:footnote w:type="continuationSeparator" w:id="1">
    <w:p w:rsidR="006C4AB1" w:rsidRDefault="006C4AB1" w:rsidP="000C31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95B14"/>
    <w:multiLevelType w:val="hybridMultilevel"/>
    <w:tmpl w:val="21148786"/>
    <w:lvl w:ilvl="0" w:tplc="7C1010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3124"/>
    <w:rsid w:val="00027BD3"/>
    <w:rsid w:val="000C3124"/>
    <w:rsid w:val="000E59C4"/>
    <w:rsid w:val="00125556"/>
    <w:rsid w:val="001B7AC5"/>
    <w:rsid w:val="00207707"/>
    <w:rsid w:val="00325FCF"/>
    <w:rsid w:val="0042725D"/>
    <w:rsid w:val="00453607"/>
    <w:rsid w:val="0048560A"/>
    <w:rsid w:val="0050535B"/>
    <w:rsid w:val="0053257E"/>
    <w:rsid w:val="0053267B"/>
    <w:rsid w:val="0057576B"/>
    <w:rsid w:val="005A5731"/>
    <w:rsid w:val="00646F27"/>
    <w:rsid w:val="00653469"/>
    <w:rsid w:val="00692D61"/>
    <w:rsid w:val="006C4AB1"/>
    <w:rsid w:val="006F5781"/>
    <w:rsid w:val="0075714F"/>
    <w:rsid w:val="007C4E9B"/>
    <w:rsid w:val="007D73D6"/>
    <w:rsid w:val="007F1B6D"/>
    <w:rsid w:val="00806279"/>
    <w:rsid w:val="00852D6C"/>
    <w:rsid w:val="0087365E"/>
    <w:rsid w:val="008F32C6"/>
    <w:rsid w:val="0091320F"/>
    <w:rsid w:val="009F4596"/>
    <w:rsid w:val="00A839AD"/>
    <w:rsid w:val="00A86189"/>
    <w:rsid w:val="00AA0217"/>
    <w:rsid w:val="00AC365A"/>
    <w:rsid w:val="00AF243B"/>
    <w:rsid w:val="00BE7295"/>
    <w:rsid w:val="00D63F89"/>
    <w:rsid w:val="00DF12EF"/>
    <w:rsid w:val="00DF4E15"/>
    <w:rsid w:val="00E32B9C"/>
    <w:rsid w:val="00E9669C"/>
    <w:rsid w:val="00EF7EF7"/>
    <w:rsid w:val="00F03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5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3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31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3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3124"/>
    <w:rPr>
      <w:sz w:val="18"/>
      <w:szCs w:val="18"/>
    </w:rPr>
  </w:style>
  <w:style w:type="paragraph" w:styleId="a5">
    <w:name w:val="List Paragraph"/>
    <w:basedOn w:val="a"/>
    <w:uiPriority w:val="34"/>
    <w:qFormat/>
    <w:rsid w:val="008736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dc:description/>
  <cp:lastModifiedBy>lss</cp:lastModifiedBy>
  <cp:revision>35</cp:revision>
  <dcterms:created xsi:type="dcterms:W3CDTF">2011-11-08T02:03:00Z</dcterms:created>
  <dcterms:modified xsi:type="dcterms:W3CDTF">2012-04-23T07:12:00Z</dcterms:modified>
</cp:coreProperties>
</file>