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新的内置类型为</w:t>
      </w:r>
      <w:r>
        <w:rPr>
          <w:rFonts w:ascii="Times New Roman" w:hAnsi="Times New Roman" w:cs="Times New Roman" w:hint="eastAsia"/>
          <w:sz w:val="28"/>
          <w:szCs w:val="28"/>
        </w:rPr>
        <w:t>long long</w:t>
      </w:r>
      <w:r>
        <w:rPr>
          <w:rFonts w:ascii="Times New Roman" w:hAnsi="Times New Roman" w:cs="Times New Roman" w:hint="eastAsia"/>
          <w:sz w:val="28"/>
          <w:szCs w:val="28"/>
        </w:rPr>
        <w:t>，在</w:t>
      </w:r>
      <w:r>
        <w:rPr>
          <w:rFonts w:ascii="Times New Roman" w:hAnsi="Times New Roman" w:cs="Times New Roman" w:hint="eastAsia"/>
          <w:sz w:val="28"/>
          <w:szCs w:val="28"/>
        </w:rPr>
        <w:t>vs2017</w:t>
      </w:r>
      <w:r>
        <w:rPr>
          <w:rFonts w:ascii="Times New Roman" w:hAnsi="Times New Roman" w:cs="Times New Roman" w:hint="eastAsia"/>
          <w:sz w:val="28"/>
          <w:szCs w:val="28"/>
        </w:rPr>
        <w:t>里，长度为</w:t>
      </w: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个字节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"int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A31515"/>
          <w:kern w:val="0"/>
          <w:sz w:val="28"/>
          <w:szCs w:val="28"/>
        </w:rPr>
        <w:t>"long long size "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sizeof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) </w:t>
      </w:r>
      <w:r>
        <w:rPr>
          <w:rFonts w:ascii="新宋体" w:hAnsi="新宋体" w:cs="新宋体"/>
          <w:color w:val="008080"/>
          <w:kern w:val="0"/>
          <w:sz w:val="28"/>
          <w:szCs w:val="28"/>
        </w:rPr>
        <w:t>&lt;&lt;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 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size 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long size 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列表初始化：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unit_sold1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{0};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列表初始化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long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double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ld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3.1415926536;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//int a{ld};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b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9;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long double ld1{ b };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，列表初始化不允许收缩转换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：编译时判断是否为常量表达式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C++11_test1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constexpr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编译时验证是否为常量表达式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//mf = 4;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mf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为整型常量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//constexpr int limit = k + 1;  //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 xml:space="preserve"> 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k+1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不为常量表达式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double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df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5.5;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为常量指针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constexpr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*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&amp;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k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i/>
          <w:iCs/>
          <w:color w:val="000080"/>
          <w:kern w:val="0"/>
          <w:sz w:val="28"/>
          <w:szCs w:val="28"/>
        </w:rPr>
        <w:t>cout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&lt;&lt; *</w:t>
      </w:r>
      <w:r>
        <w:rPr>
          <w:rFonts w:ascii="新宋体" w:hAnsi="新宋体" w:cs="新宋体"/>
          <w:color w:val="000080"/>
          <w:kern w:val="0"/>
          <w:sz w:val="28"/>
          <w:szCs w:val="28"/>
        </w:rPr>
        <w:t>p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&lt;&lt; </w:t>
      </w:r>
      <w:r>
        <w:rPr>
          <w:rFonts w:ascii="新宋体" w:hAnsi="新宋体" w:cs="新宋体"/>
          <w:i/>
          <w:iCs/>
          <w:color w:val="880000"/>
          <w:kern w:val="0"/>
          <w:sz w:val="28"/>
          <w:szCs w:val="28"/>
        </w:rPr>
        <w:t>endl</w:t>
      </w: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;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>// 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28"/>
          <w:szCs w:val="28"/>
        </w:rPr>
        <w:t xml:space="preserve">    </w:t>
      </w:r>
      <w:r>
        <w:rPr>
          <w:rFonts w:ascii="新宋体" w:hAnsi="新宋体" w:cs="新宋体"/>
          <w:color w:val="008000"/>
          <w:kern w:val="0"/>
          <w:sz w:val="28"/>
          <w:szCs w:val="28"/>
        </w:rPr>
        <w:t xml:space="preserve">// p = nullptr;  // 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error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，不能改变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p</w:t>
      </w:r>
      <w:r>
        <w:rPr>
          <w:rFonts w:ascii="新宋体" w:hAnsi="新宋体" w:cs="新宋体"/>
          <w:color w:val="FF0000"/>
          <w:kern w:val="0"/>
          <w:sz w:val="28"/>
          <w:szCs w:val="28"/>
        </w:rPr>
        <w:t>的指向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2;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下面是指向常量的指针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const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*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&amp;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k1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ind w:firstLineChars="200" w:firstLine="56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 *p2 = 5;  // error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，不能通过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*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修改指针指向的对象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p2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nullptr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可以习惯指针本身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的区别（不一定全面）：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更严格，在编译时就确定是常量表达式。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参考上面的程序，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onstexpr</w:t>
      </w:r>
      <w:r>
        <w:rPr>
          <w:rFonts w:ascii="Times New Roman" w:hAnsi="Times New Roman" w:cs="Times New Roman" w:hint="eastAsia"/>
          <w:sz w:val="28"/>
          <w:szCs w:val="28"/>
        </w:rPr>
        <w:t>修饰指针时与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onst</w:t>
      </w:r>
      <w:r>
        <w:rPr>
          <w:rFonts w:ascii="Times New Roman" w:hAnsi="Times New Roman" w:cs="Times New Roman" w:hint="eastAsia"/>
          <w:sz w:val="28"/>
          <w:szCs w:val="28"/>
        </w:rPr>
        <w:t>不同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constexpr</w:t>
      </w:r>
      <w:r>
        <w:rPr>
          <w:rFonts w:ascii="Times New Roman" w:hAnsi="Times New Roman" w:cs="Times New Roman" w:hint="eastAsia"/>
          <w:sz w:val="28"/>
          <w:szCs w:val="28"/>
        </w:rPr>
        <w:t>可以修饰构造函数，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不能修饰构造函数。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1FB"/>
    <w:multiLevelType w:val="hybridMultilevel"/>
    <w:tmpl w:val="349486B4"/>
    <w:lvl w:ilvl="0" w:tplc="54E64F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9BF1FBC-CF63-4DF5-B65A-283FC7A0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24</cp:revision>
  <dcterms:created xsi:type="dcterms:W3CDTF">2015-02-03T01:58:00Z</dcterms:created>
  <dcterms:modified xsi:type="dcterms:W3CDTF">2019-04-09T12:17:00Z</dcterms:modified>
</cp:coreProperties>
</file>