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函数对象：行为类似函数的对象，或称为仿函数。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起，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函数指针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带有成员函数</w:t>
      </w:r>
      <w:r>
        <w:rPr>
          <w:rFonts w:ascii="Times New Roman" w:hAnsi="Times New Roman" w:cs="Times New Roman" w:hint="eastAsia"/>
          <w:sz w:val="28"/>
          <w:szCs w:val="28"/>
        </w:rPr>
        <w:t>operator()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所建立的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带有转换函数可将自己转换为函数指针的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所建立的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都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可以称为函数对象</w:t>
      </w:r>
      <w:r>
        <w:rPr>
          <w:rFonts w:ascii="Times New Roman" w:hAnsi="Times New Roman" w:cs="Times New Roman" w:hint="eastAsia"/>
          <w:sz w:val="28"/>
          <w:szCs w:val="28"/>
        </w:rPr>
        <w:t>。本章所指的函数对象指的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函数对象相对普通函数的优点：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“行为像函数的对象”可以称为</w:t>
      </w:r>
      <w:r>
        <w:rPr>
          <w:rFonts w:ascii="Times New Roman" w:hAnsi="Times New Roman" w:cs="Times New Roman" w:hint="eastAsia"/>
          <w:sz w:val="28"/>
          <w:szCs w:val="28"/>
        </w:rPr>
        <w:t>smart function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一种带状态的函数</w:t>
      </w:r>
      <w:r>
        <w:rPr>
          <w:rFonts w:ascii="Times New Roman" w:hAnsi="Times New Roman" w:cs="Times New Roman" w:hint="eastAsia"/>
          <w:sz w:val="28"/>
          <w:szCs w:val="28"/>
        </w:rPr>
        <w:t>：函数对象可以拥有成员函数和成员变量。在同一时间点，相同类型的两个不同的函数对象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表述相同的机</w:t>
      </w:r>
      <w:r>
        <w:rPr>
          <w:rFonts w:ascii="Times New Roman" w:hAnsi="Times New Roman" w:cs="Times New Roman" w:hint="eastAsia"/>
          <w:sz w:val="28"/>
          <w:szCs w:val="28"/>
        </w:rPr>
        <w:t>能，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可具备不同的状态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函数对象都有自己的类型，通过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来实现。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函数对象通常比普通函数速度快。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stl_test40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这个函数最好定义为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函数对象作为算法的实参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"after adding 10:   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一个函数，两个状态</w:t>
      </w:r>
    </w:p>
    <w:p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通过初始化不同的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，呈现不同的状态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AddValue(*coll.</w:t>
      </w:r>
      <w:r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())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"after adding first element: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initialized:     1 2 3 4 5 6 7 8 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adding 10:       11 12 13 14 15 16 17 18 19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adding first element:    22 23 24 25 26 27 28 29 30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库中预定义了一些函数对象，如</w:t>
      </w:r>
      <w:r>
        <w:rPr>
          <w:rFonts w:ascii="Times New Roman" w:hAnsi="Times New Roman" w:cs="Times New Roman" w:hint="eastAsia"/>
          <w:sz w:val="28"/>
          <w:szCs w:val="28"/>
        </w:rPr>
        <w:t>less&lt;&gt;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greater&lt;&gt;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stl_test40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negate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"negated: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multiplies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"squared: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initialized:    1 2 3 5 7 11 13 17 19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negated:    -1 -2 -3 -5 -7 -11 -13 -17 -19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squared:    1 4 9 25 49 121 169 289 361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特殊的函数适配器：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，将预定义的函数对象和其他数值结合为一体。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greater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所有元素乘以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传递到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中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bind(multiplies&lt;int&gt;(), _1, 10)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是一个函数对象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由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底</w:t>
      </w:r>
      <w:bookmarkStart w:id="0" w:name="_GoBack"/>
      <w:bookmarkEnd w:id="0"/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层的函数对象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multiplies&lt;int&gt;()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和占位符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合成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source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：源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back_inserter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destination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：目标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multiplies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operation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：操作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"transformed: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替换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中值为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70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的元素为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42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bind(equal_to&lt;int&gt;(), _1, 70)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是一个合成的函数对象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replace_if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equal_to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"replaced: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移除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x&gt;=50 &amp;&amp; x&lt;=80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bind()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可以用来描述复杂的判断式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remove_if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logical_and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greater_equal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less_equal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"removed: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A2820"/>
    <w:multiLevelType w:val="hybridMultilevel"/>
    <w:tmpl w:val="C654FB4C"/>
    <w:lvl w:ilvl="0" w:tplc="DDF238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803DF"/>
    <w:multiLevelType w:val="hybridMultilevel"/>
    <w:tmpl w:val="45B0FF46"/>
    <w:lvl w:ilvl="0" w:tplc="2EBC4F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F597918-2010-4E85-918C-B85DDC81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9674E-A8C3-4159-841A-395BBC6E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31</cp:revision>
  <dcterms:created xsi:type="dcterms:W3CDTF">2015-02-03T01:58:00Z</dcterms:created>
  <dcterms:modified xsi:type="dcterms:W3CDTF">2019-04-22T09:22:00Z</dcterms:modified>
</cp:coreProperties>
</file>