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30B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中，派生类</w:t>
      </w:r>
      <w:r w:rsidRPr="00630B82">
        <w:rPr>
          <w:rFonts w:ascii="Times New Roman" w:hAnsi="Times New Roman" w:cs="Times New Roman" w:hint="eastAsia"/>
          <w:color w:val="FF0000"/>
          <w:sz w:val="28"/>
          <w:szCs w:val="28"/>
        </w:rPr>
        <w:t>只能继承一个基类</w:t>
      </w:r>
      <w:r>
        <w:rPr>
          <w:rFonts w:ascii="Times New Roman" w:hAnsi="Times New Roman" w:cs="Times New Roman" w:hint="eastAsia"/>
          <w:sz w:val="28"/>
          <w:szCs w:val="28"/>
        </w:rPr>
        <w:t>（这点与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不同）。</w:t>
      </w:r>
    </w:p>
    <w:p w:rsidR="00810423" w:rsidRDefault="00AF7B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继承的定义：</w:t>
      </w: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 xml:space="preserve"> A : B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类的继承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inherit_class_test1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width_;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height_;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TwoDShape()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TwoDShape(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TwoDShape(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width_;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width_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height_;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{height_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ShowDim()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"Width and height are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and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style_;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Triangle()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会默认调用基类的默认构造函数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style_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"null"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Triangle(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(x)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style_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"isosceles"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通过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来调用基类的构造函数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A34E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如果不通过</w:t>
      </w:r>
      <w:r w:rsidRPr="007A34E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base</w:t>
      </w:r>
      <w:r w:rsidRPr="007A34E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来调用，会自动调用默认构造函数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这样会产生不可预料的后果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Triangle(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(w, h)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style_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Area()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ShowStyle()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"Triangle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style_);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"right"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t3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"Info for t1: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ShowStyle();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ShowDim();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"Area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Area());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"Info for t2: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ShowStyle();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ShowDim();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"Area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Area());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"Info for t3: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ShowStyle();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t3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ShowDim();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"Area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Area());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A34E4" w:rsidRDefault="007A34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5DA1" w:rsidRDefault="00EA5D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继承和名称隐藏：</w:t>
      </w:r>
    </w:p>
    <w:p w:rsidR="00EA5DA1" w:rsidRDefault="00A756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派生类可以定义与基类中的成员同名的成员，此时，派生类的成员会</w:t>
      </w:r>
      <w:r w:rsidRPr="00A7561B">
        <w:rPr>
          <w:rFonts w:ascii="Times New Roman" w:hAnsi="Times New Roman" w:cs="Times New Roman" w:hint="eastAsia"/>
          <w:color w:val="FF0000"/>
          <w:sz w:val="28"/>
          <w:szCs w:val="28"/>
        </w:rPr>
        <w:t>隐藏</w:t>
      </w:r>
      <w:r>
        <w:rPr>
          <w:rFonts w:ascii="Times New Roman" w:hAnsi="Times New Roman" w:cs="Times New Roman" w:hint="eastAsia"/>
          <w:sz w:val="28"/>
          <w:szCs w:val="28"/>
        </w:rPr>
        <w:t>基类的同名成员。</w:t>
      </w:r>
      <w:r w:rsidR="0076078C">
        <w:rPr>
          <w:rFonts w:ascii="Times New Roman" w:hAnsi="Times New Roman" w:cs="Times New Roman" w:hint="eastAsia"/>
          <w:sz w:val="28"/>
          <w:szCs w:val="28"/>
        </w:rPr>
        <w:t>可以在派生类成员前面加一个</w:t>
      </w:r>
      <w:r w:rsidR="0076078C">
        <w:rPr>
          <w:rFonts w:ascii="Times New Roman" w:hAnsi="Times New Roman" w:cs="Times New Roman" w:hint="eastAsia"/>
          <w:sz w:val="28"/>
          <w:szCs w:val="28"/>
        </w:rPr>
        <w:t>new</w:t>
      </w:r>
      <w:r w:rsidR="0076078C">
        <w:rPr>
          <w:rFonts w:ascii="Times New Roman" w:hAnsi="Times New Roman" w:cs="Times New Roman" w:hint="eastAsia"/>
          <w:sz w:val="28"/>
          <w:szCs w:val="28"/>
        </w:rPr>
        <w:t>，用来避免可能的警告。</w:t>
      </w:r>
    </w:p>
    <w:p w:rsidR="00F43515" w:rsidRDefault="00F435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同理，派生类也可以定义与基类中的方法同名的方法，同样基类的方法也会被隐藏。</w:t>
      </w:r>
    </w:p>
    <w:p w:rsidR="00EA5DA1" w:rsidRDefault="00E268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inherit_class_test2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继承和名称隐藏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inherit_class_test2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派生类定义基类的同名成员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 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 in B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 in derived class: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可以通过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来访问基类被隐藏的同名成员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在基类中为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成员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 in base class: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2680E" w:rsidRDefault="00E268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680E" w:rsidRDefault="008642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中基类的引用可以指向派生类对象</w:t>
      </w:r>
      <w:r w:rsidR="00172E09">
        <w:rPr>
          <w:rFonts w:ascii="Times New Roman" w:hAnsi="Times New Roman" w:cs="Times New Roman" w:hint="eastAsia"/>
          <w:sz w:val="28"/>
          <w:szCs w:val="28"/>
        </w:rPr>
        <w:t>，其性质与</w:t>
      </w:r>
      <w:r w:rsidR="00172E09">
        <w:rPr>
          <w:rFonts w:ascii="Times New Roman" w:hAnsi="Times New Roman" w:cs="Times New Roman" w:hint="eastAsia"/>
          <w:sz w:val="28"/>
          <w:szCs w:val="28"/>
        </w:rPr>
        <w:t>C++</w:t>
      </w:r>
      <w:r w:rsidR="00172E09">
        <w:rPr>
          <w:rFonts w:ascii="Times New Roman" w:hAnsi="Times New Roman" w:cs="Times New Roman" w:hint="eastAsia"/>
          <w:sz w:val="28"/>
          <w:szCs w:val="28"/>
        </w:rPr>
        <w:t>基类的引用或指针指向派生类的对象很相似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6423B" w:rsidRDefault="008642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3745" w:rsidRDefault="00083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虚方法和重写</w:t>
      </w:r>
    </w:p>
    <w:p w:rsidR="00083745" w:rsidRDefault="001B68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virtual</w:t>
      </w:r>
      <w:r>
        <w:rPr>
          <w:rFonts w:ascii="Times New Roman" w:hAnsi="Times New Roman" w:cs="Times New Roman" w:hint="eastAsia"/>
          <w:sz w:val="28"/>
          <w:szCs w:val="28"/>
        </w:rPr>
        <w:t>关键字，可以在基类中定义虚方法，在派生类中重新定义虚方法时，需要使用</w:t>
      </w:r>
      <w:r>
        <w:rPr>
          <w:rFonts w:ascii="Times New Roman" w:hAnsi="Times New Roman" w:cs="Times New Roman" w:hint="eastAsia"/>
          <w:sz w:val="28"/>
          <w:szCs w:val="28"/>
        </w:rPr>
        <w:t>override</w:t>
      </w:r>
      <w:r>
        <w:rPr>
          <w:rFonts w:ascii="Times New Roman" w:hAnsi="Times New Roman" w:cs="Times New Roman" w:hint="eastAsia"/>
          <w:sz w:val="28"/>
          <w:szCs w:val="28"/>
        </w:rPr>
        <w:t>修饰符。</w:t>
      </w:r>
    </w:p>
    <w:p w:rsidR="00405165" w:rsidRDefault="004051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05165" w:rsidRDefault="004051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也可以使用</w:t>
      </w:r>
      <w:r>
        <w:rPr>
          <w:rFonts w:ascii="Times New Roman" w:hAnsi="Times New Roman" w:cs="Times New Roman" w:hint="eastAsia"/>
          <w:sz w:val="28"/>
          <w:szCs w:val="28"/>
        </w:rPr>
        <w:t>virtual</w:t>
      </w:r>
      <w:r>
        <w:rPr>
          <w:rFonts w:ascii="Times New Roman" w:hAnsi="Times New Roman" w:cs="Times New Roman" w:hint="eastAsia"/>
          <w:sz w:val="28"/>
          <w:szCs w:val="28"/>
        </w:rPr>
        <w:t>在基类中定义属性和索引器，在派生类中使用</w:t>
      </w:r>
      <w:r>
        <w:rPr>
          <w:rFonts w:ascii="Times New Roman" w:hAnsi="Times New Roman" w:cs="Times New Roman" w:hint="eastAsia"/>
          <w:sz w:val="28"/>
          <w:szCs w:val="28"/>
        </w:rPr>
        <w:t>override</w:t>
      </w:r>
      <w:r>
        <w:rPr>
          <w:rFonts w:ascii="Times New Roman" w:hAnsi="Times New Roman" w:cs="Times New Roman" w:hint="eastAsia"/>
          <w:sz w:val="28"/>
          <w:szCs w:val="28"/>
        </w:rPr>
        <w:t>重写属性和索引器。</w:t>
      </w:r>
    </w:p>
    <w:p w:rsidR="00FC601D" w:rsidRDefault="00FC60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C601D" w:rsidRDefault="00FC60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虚方法</w:t>
      </w:r>
      <w:r w:rsidRPr="00D3712A">
        <w:rPr>
          <w:rFonts w:ascii="Times New Roman" w:hAnsi="Times New Roman" w:cs="Times New Roman" w:hint="eastAsia"/>
          <w:color w:val="FF0000"/>
          <w:sz w:val="28"/>
          <w:szCs w:val="28"/>
        </w:rPr>
        <w:t>不能指定为</w:t>
      </w:r>
      <w:r w:rsidRPr="00D3712A">
        <w:rPr>
          <w:rFonts w:ascii="Times New Roman" w:hAnsi="Times New Roman" w:cs="Times New Roman" w:hint="eastAsia"/>
          <w:color w:val="FF0000"/>
          <w:sz w:val="28"/>
          <w:szCs w:val="28"/>
        </w:rPr>
        <w:t>static</w:t>
      </w:r>
      <w:r w:rsidRPr="00D3712A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D3712A">
        <w:rPr>
          <w:rFonts w:ascii="Times New Roman" w:hAnsi="Times New Roman" w:cs="Times New Roman" w:hint="eastAsia"/>
          <w:color w:val="FF0000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F1066A">
        <w:rPr>
          <w:rFonts w:ascii="Times New Roman" w:hAnsi="Times New Roman" w:cs="Times New Roman" w:hint="eastAsia"/>
          <w:sz w:val="28"/>
          <w:szCs w:val="28"/>
        </w:rPr>
        <w:t>构造函数也不能是</w:t>
      </w:r>
      <w:r w:rsidR="00F1066A">
        <w:rPr>
          <w:rFonts w:ascii="Times New Roman" w:hAnsi="Times New Roman" w:cs="Times New Roman" w:hint="eastAsia"/>
          <w:sz w:val="28"/>
          <w:szCs w:val="28"/>
        </w:rPr>
        <w:t>virtual</w:t>
      </w:r>
      <w:r w:rsidR="00F1066A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这点也与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类似。</w:t>
      </w:r>
    </w:p>
    <w:p w:rsidR="00083745" w:rsidRDefault="0008374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C65B2" w:rsidRDefault="005C65B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Pr="00AF3158">
        <w:rPr>
          <w:rFonts w:ascii="Times New Roman" w:hAnsi="Times New Roman" w:cs="Times New Roman" w:hint="eastAsia"/>
          <w:color w:val="FF0000"/>
          <w:sz w:val="28"/>
          <w:szCs w:val="28"/>
        </w:rPr>
        <w:t>虚方法不能是</w:t>
      </w:r>
      <w:r w:rsidRPr="00AF3158">
        <w:rPr>
          <w:rFonts w:ascii="Times New Roman" w:hAnsi="Times New Roman" w:cs="Times New Roman" w:hint="eastAsia"/>
          <w:color w:val="FF0000"/>
          <w:sz w:val="28"/>
          <w:szCs w:val="28"/>
        </w:rPr>
        <w:t>private</w:t>
      </w:r>
      <w:r>
        <w:rPr>
          <w:rFonts w:ascii="Times New Roman" w:hAnsi="Times New Roman" w:cs="Times New Roman" w:hint="eastAsia"/>
          <w:sz w:val="28"/>
          <w:szCs w:val="28"/>
        </w:rPr>
        <w:t>的，但在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中，可以是</w:t>
      </w:r>
      <w:r>
        <w:rPr>
          <w:rFonts w:ascii="Times New Roman" w:hAnsi="Times New Roman" w:cs="Times New Roman" w:hint="eastAsia"/>
          <w:sz w:val="28"/>
          <w:szCs w:val="28"/>
        </w:rPr>
        <w:t>private</w:t>
      </w:r>
      <w:r>
        <w:rPr>
          <w:rFonts w:ascii="Times New Roman" w:hAnsi="Times New Roman" w:cs="Times New Roman" w:hint="eastAsia"/>
          <w:sz w:val="28"/>
          <w:szCs w:val="28"/>
        </w:rPr>
        <w:t>的，但私有的虚方法无法触发动态绑定，在编译时就会报错。</w:t>
      </w:r>
    </w:p>
    <w:p w:rsidR="005C65B2" w:rsidRDefault="005C65B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C65B2" w:rsidRDefault="005C65B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中，基类声明的</w:t>
      </w:r>
      <w:r>
        <w:rPr>
          <w:rFonts w:ascii="Times New Roman" w:hAnsi="Times New Roman" w:cs="Times New Roman" w:hint="eastAsia"/>
          <w:sz w:val="28"/>
          <w:szCs w:val="28"/>
        </w:rPr>
        <w:t>virtual</w:t>
      </w:r>
      <w:r w:rsidR="00C029F1">
        <w:rPr>
          <w:rFonts w:ascii="Times New Roman" w:hAnsi="Times New Roman" w:cs="Times New Roman" w:hint="eastAsia"/>
          <w:sz w:val="28"/>
          <w:szCs w:val="28"/>
        </w:rPr>
        <w:t>方法的访问级别，在派生类中</w:t>
      </w:r>
      <w:r w:rsidR="00C029F1" w:rsidRPr="00C029F1">
        <w:rPr>
          <w:rFonts w:ascii="Times New Roman" w:hAnsi="Times New Roman" w:cs="Times New Roman" w:hint="eastAsia"/>
          <w:color w:val="FF0000"/>
          <w:sz w:val="28"/>
          <w:szCs w:val="28"/>
        </w:rPr>
        <w:t>不能更改</w:t>
      </w:r>
      <w:r w:rsidR="00C029F1">
        <w:rPr>
          <w:rFonts w:ascii="Times New Roman" w:hAnsi="Times New Roman" w:cs="Times New Roman" w:hint="eastAsia"/>
          <w:sz w:val="28"/>
          <w:szCs w:val="28"/>
        </w:rPr>
        <w:t>。即基类的</w:t>
      </w:r>
      <w:r w:rsidR="00C029F1">
        <w:rPr>
          <w:rFonts w:ascii="Times New Roman" w:hAnsi="Times New Roman" w:cs="Times New Roman" w:hint="eastAsia"/>
          <w:sz w:val="28"/>
          <w:szCs w:val="28"/>
        </w:rPr>
        <w:t>virtual</w:t>
      </w:r>
      <w:r w:rsidR="00C029F1">
        <w:rPr>
          <w:rFonts w:ascii="Times New Roman" w:hAnsi="Times New Roman" w:cs="Times New Roman" w:hint="eastAsia"/>
          <w:sz w:val="28"/>
          <w:szCs w:val="28"/>
        </w:rPr>
        <w:t>方法为</w:t>
      </w:r>
      <w:r w:rsidR="00C029F1">
        <w:rPr>
          <w:rFonts w:ascii="Times New Roman" w:hAnsi="Times New Roman" w:cs="Times New Roman" w:hint="eastAsia"/>
          <w:sz w:val="28"/>
          <w:szCs w:val="28"/>
        </w:rPr>
        <w:t>public</w:t>
      </w:r>
      <w:r w:rsidR="00C029F1">
        <w:rPr>
          <w:rFonts w:ascii="Times New Roman" w:hAnsi="Times New Roman" w:cs="Times New Roman" w:hint="eastAsia"/>
          <w:sz w:val="28"/>
          <w:szCs w:val="28"/>
        </w:rPr>
        <w:t>，派生类重写也必须为</w:t>
      </w:r>
      <w:r w:rsidR="00C029F1">
        <w:rPr>
          <w:rFonts w:ascii="Times New Roman" w:hAnsi="Times New Roman" w:cs="Times New Roman" w:hint="eastAsia"/>
          <w:sz w:val="28"/>
          <w:szCs w:val="28"/>
        </w:rPr>
        <w:t>public</w:t>
      </w:r>
      <w:r w:rsidR="00C029F1">
        <w:rPr>
          <w:rFonts w:ascii="Times New Roman" w:hAnsi="Times New Roman" w:cs="Times New Roman" w:hint="eastAsia"/>
          <w:sz w:val="28"/>
          <w:szCs w:val="28"/>
        </w:rPr>
        <w:t>。派生类的</w:t>
      </w:r>
      <w:r w:rsidR="00C029F1">
        <w:rPr>
          <w:rFonts w:ascii="Times New Roman" w:hAnsi="Times New Roman" w:cs="Times New Roman" w:hint="eastAsia"/>
          <w:sz w:val="28"/>
          <w:szCs w:val="28"/>
        </w:rPr>
        <w:t>virtual</w:t>
      </w:r>
      <w:r w:rsidR="00C029F1">
        <w:rPr>
          <w:rFonts w:ascii="Times New Roman" w:hAnsi="Times New Roman" w:cs="Times New Roman" w:hint="eastAsia"/>
          <w:sz w:val="28"/>
          <w:szCs w:val="28"/>
        </w:rPr>
        <w:t>方法为</w:t>
      </w:r>
      <w:r w:rsidR="00C029F1">
        <w:rPr>
          <w:rFonts w:ascii="Times New Roman" w:hAnsi="Times New Roman" w:cs="Times New Roman" w:hint="eastAsia"/>
          <w:sz w:val="28"/>
          <w:szCs w:val="28"/>
        </w:rPr>
        <w:t>protected</w:t>
      </w:r>
      <w:r w:rsidR="00C029F1">
        <w:rPr>
          <w:rFonts w:ascii="Times New Roman" w:hAnsi="Times New Roman" w:cs="Times New Roman" w:hint="eastAsia"/>
          <w:sz w:val="28"/>
          <w:szCs w:val="28"/>
        </w:rPr>
        <w:t>，派生类重写也必须为</w:t>
      </w:r>
      <w:r w:rsidR="00C029F1">
        <w:rPr>
          <w:rFonts w:ascii="Times New Roman" w:hAnsi="Times New Roman" w:cs="Times New Roman" w:hint="eastAsia"/>
          <w:sz w:val="28"/>
          <w:szCs w:val="28"/>
        </w:rPr>
        <w:t>protected</w:t>
      </w:r>
      <w:r w:rsidR="00C029F1">
        <w:rPr>
          <w:rFonts w:ascii="Times New Roman" w:hAnsi="Times New Roman" w:cs="Times New Roman" w:hint="eastAsia"/>
          <w:sz w:val="28"/>
          <w:szCs w:val="28"/>
        </w:rPr>
        <w:t>。在</w:t>
      </w:r>
      <w:r w:rsidR="00C029F1">
        <w:rPr>
          <w:rFonts w:ascii="Times New Roman" w:hAnsi="Times New Roman" w:cs="Times New Roman" w:hint="eastAsia"/>
          <w:sz w:val="28"/>
          <w:szCs w:val="28"/>
        </w:rPr>
        <w:t>C++</w:t>
      </w:r>
      <w:r w:rsidR="00C029F1">
        <w:rPr>
          <w:rFonts w:ascii="Times New Roman" w:hAnsi="Times New Roman" w:cs="Times New Roman" w:hint="eastAsia"/>
          <w:sz w:val="28"/>
          <w:szCs w:val="28"/>
        </w:rPr>
        <w:t>中，可以更改，可以出现基类的</w:t>
      </w:r>
      <w:r w:rsidR="00C029F1">
        <w:rPr>
          <w:rFonts w:ascii="Times New Roman" w:hAnsi="Times New Roman" w:cs="Times New Roman" w:hint="eastAsia"/>
          <w:sz w:val="28"/>
          <w:szCs w:val="28"/>
        </w:rPr>
        <w:t>virtual</w:t>
      </w:r>
      <w:r w:rsidR="00C029F1">
        <w:rPr>
          <w:rFonts w:ascii="Times New Roman" w:hAnsi="Times New Roman" w:cs="Times New Roman" w:hint="eastAsia"/>
          <w:sz w:val="28"/>
          <w:szCs w:val="28"/>
        </w:rPr>
        <w:t>方法为</w:t>
      </w:r>
      <w:r w:rsidR="00C029F1">
        <w:rPr>
          <w:rFonts w:ascii="Times New Roman" w:hAnsi="Times New Roman" w:cs="Times New Roman" w:hint="eastAsia"/>
          <w:sz w:val="28"/>
          <w:szCs w:val="28"/>
        </w:rPr>
        <w:t>public</w:t>
      </w:r>
      <w:r w:rsidR="00C029F1">
        <w:rPr>
          <w:rFonts w:ascii="Times New Roman" w:hAnsi="Times New Roman" w:cs="Times New Roman" w:hint="eastAsia"/>
          <w:sz w:val="28"/>
          <w:szCs w:val="28"/>
        </w:rPr>
        <w:t>，而派生类为</w:t>
      </w:r>
      <w:r w:rsidR="00C029F1">
        <w:rPr>
          <w:rFonts w:ascii="Times New Roman" w:hAnsi="Times New Roman" w:cs="Times New Roman" w:hint="eastAsia"/>
          <w:sz w:val="28"/>
          <w:szCs w:val="28"/>
        </w:rPr>
        <w:t>private</w:t>
      </w:r>
      <w:r w:rsidR="00C029F1">
        <w:rPr>
          <w:rFonts w:ascii="Times New Roman" w:hAnsi="Times New Roman" w:cs="Times New Roman" w:hint="eastAsia"/>
          <w:sz w:val="28"/>
          <w:szCs w:val="28"/>
        </w:rPr>
        <w:t>，而且这样也可以触发动态绑定，即基类的指针或引用绑定派生类对象后，调用</w:t>
      </w:r>
      <w:r w:rsidR="00C029F1">
        <w:rPr>
          <w:rFonts w:ascii="Times New Roman" w:hAnsi="Times New Roman" w:cs="Times New Roman" w:hint="eastAsia"/>
          <w:sz w:val="28"/>
          <w:szCs w:val="28"/>
        </w:rPr>
        <w:t>virtual</w:t>
      </w:r>
      <w:r w:rsidR="00C029F1">
        <w:rPr>
          <w:rFonts w:ascii="Times New Roman" w:hAnsi="Times New Roman" w:cs="Times New Roman" w:hint="eastAsia"/>
          <w:sz w:val="28"/>
          <w:szCs w:val="28"/>
        </w:rPr>
        <w:t>方法时，访问的是派生类的</w:t>
      </w:r>
      <w:r w:rsidR="00C029F1">
        <w:rPr>
          <w:rFonts w:ascii="Times New Roman" w:hAnsi="Times New Roman" w:cs="Times New Roman" w:hint="eastAsia"/>
          <w:sz w:val="28"/>
          <w:szCs w:val="28"/>
        </w:rPr>
        <w:t>private</w:t>
      </w:r>
      <w:r w:rsidR="00C029F1">
        <w:rPr>
          <w:rFonts w:ascii="Times New Roman" w:hAnsi="Times New Roman" w:cs="Times New Roman" w:hint="eastAsia"/>
          <w:sz w:val="28"/>
          <w:szCs w:val="28"/>
        </w:rPr>
        <w:t>虚方法，</w:t>
      </w:r>
      <w:r w:rsidR="00C029F1" w:rsidRPr="00FC0EE2">
        <w:rPr>
          <w:rFonts w:ascii="Times New Roman" w:hAnsi="Times New Roman" w:cs="Times New Roman" w:hint="eastAsia"/>
          <w:color w:val="FF0000"/>
          <w:sz w:val="28"/>
          <w:szCs w:val="28"/>
        </w:rPr>
        <w:t>这其实不怎么安全</w:t>
      </w:r>
      <w:r w:rsidR="00C029F1">
        <w:rPr>
          <w:rFonts w:ascii="Times New Roman" w:hAnsi="Times New Roman" w:cs="Times New Roman" w:hint="eastAsia"/>
          <w:sz w:val="28"/>
          <w:szCs w:val="28"/>
        </w:rPr>
        <w:t>。</w:t>
      </w:r>
    </w:p>
    <w:p w:rsidR="005C65B2" w:rsidRDefault="005C65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90203" w:rsidRDefault="00C902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1077F8">
        <w:rPr>
          <w:rFonts w:ascii="Times New Roman" w:hAnsi="Times New Roman" w:cs="Times New Roman" w:hint="eastAsia"/>
          <w:sz w:val="28"/>
          <w:szCs w:val="28"/>
        </w:rPr>
        <w:t>程序</w:t>
      </w:r>
      <w:r w:rsidR="001077F8">
        <w:rPr>
          <w:rFonts w:ascii="Times New Roman" w:hAnsi="Times New Roman" w:cs="Times New Roman" w:hint="eastAsia"/>
          <w:sz w:val="28"/>
          <w:szCs w:val="28"/>
        </w:rPr>
        <w:t>inherit_class_test3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虚函数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inherit_class_test3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virtual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Who()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"Who() in Base"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virtual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In()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"In() in Base"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Who()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"Who() in Derived"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In()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"In() in Derived2"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base_obj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de_obj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de_obj2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Who();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base_ref1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de_obj;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base_ref1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Who();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base_ref1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base_ref2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de_obj2;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base_ref2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Who();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base_ref2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90203" w:rsidRDefault="009C01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Who() in Base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In() in Base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Who() in Derived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In() in Base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Who() in Derived</w:t>
      </w:r>
    </w:p>
    <w:p w:rsid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In() in Derived2</w:t>
      </w:r>
    </w:p>
    <w:p w:rsidR="005D7B5D" w:rsidRDefault="005D7B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F543C" w:rsidRDefault="001F54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从输出结果可以看出：虚方法的调用与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比较类似。</w:t>
      </w:r>
    </w:p>
    <w:p w:rsidR="001F543C" w:rsidRDefault="004665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派生类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中重写了</w:t>
      </w:r>
      <w:r>
        <w:rPr>
          <w:rFonts w:ascii="Times New Roman" w:hAnsi="Times New Roman" w:cs="Times New Roman" w:hint="eastAsia"/>
          <w:sz w:val="28"/>
          <w:szCs w:val="28"/>
        </w:rPr>
        <w:t>Who()</w:t>
      </w:r>
      <w:r>
        <w:rPr>
          <w:rFonts w:ascii="Times New Roman" w:hAnsi="Times New Roman" w:cs="Times New Roman" w:hint="eastAsia"/>
          <w:sz w:val="28"/>
          <w:szCs w:val="28"/>
        </w:rPr>
        <w:t>，基类引用指向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，调用了是派生类的</w:t>
      </w:r>
      <w:r>
        <w:rPr>
          <w:rFonts w:ascii="Times New Roman" w:hAnsi="Times New Roman" w:cs="Times New Roman" w:hint="eastAsia"/>
          <w:sz w:val="28"/>
          <w:szCs w:val="28"/>
        </w:rPr>
        <w:t>Who()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中没有重写</w:t>
      </w:r>
      <w:r>
        <w:rPr>
          <w:rFonts w:ascii="Times New Roman" w:hAnsi="Times New Roman" w:cs="Times New Roman" w:hint="eastAsia"/>
          <w:sz w:val="28"/>
          <w:szCs w:val="28"/>
        </w:rPr>
        <w:t>In()</w:t>
      </w:r>
      <w:r>
        <w:rPr>
          <w:rFonts w:ascii="Times New Roman" w:hAnsi="Times New Roman" w:cs="Times New Roman" w:hint="eastAsia"/>
          <w:sz w:val="28"/>
          <w:szCs w:val="28"/>
        </w:rPr>
        <w:t>方法，其调用基类的</w:t>
      </w:r>
      <w:r>
        <w:rPr>
          <w:rFonts w:ascii="Times New Roman" w:hAnsi="Times New Roman" w:cs="Times New Roman" w:hint="eastAsia"/>
          <w:sz w:val="28"/>
          <w:szCs w:val="28"/>
        </w:rPr>
        <w:t>In()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4665C1" w:rsidRDefault="004665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665C1" w:rsidRPr="004665C1" w:rsidRDefault="004665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Derived2</w:t>
      </w:r>
      <w:r>
        <w:rPr>
          <w:rFonts w:ascii="Times New Roman" w:hAnsi="Times New Roman" w:cs="Times New Roman" w:hint="eastAsia"/>
          <w:sz w:val="28"/>
          <w:szCs w:val="28"/>
        </w:rPr>
        <w:t>继承了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，其没有重写</w:t>
      </w:r>
      <w:r>
        <w:rPr>
          <w:rFonts w:ascii="Times New Roman" w:hAnsi="Times New Roman" w:cs="Times New Roman" w:hint="eastAsia"/>
          <w:sz w:val="28"/>
          <w:szCs w:val="28"/>
        </w:rPr>
        <w:t>Who()</w:t>
      </w:r>
      <w:r>
        <w:rPr>
          <w:rFonts w:ascii="Times New Roman" w:hAnsi="Times New Roman" w:cs="Times New Roman" w:hint="eastAsia"/>
          <w:sz w:val="28"/>
          <w:szCs w:val="28"/>
        </w:rPr>
        <w:t>方法，所以调用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Who()</w:t>
      </w:r>
      <w:r>
        <w:rPr>
          <w:rFonts w:ascii="Times New Roman" w:hAnsi="Times New Roman" w:cs="Times New Roman" w:hint="eastAsia"/>
          <w:sz w:val="28"/>
          <w:szCs w:val="28"/>
        </w:rPr>
        <w:t>方法，其重写了</w:t>
      </w:r>
      <w:r>
        <w:rPr>
          <w:rFonts w:ascii="Times New Roman" w:hAnsi="Times New Roman" w:cs="Times New Roman" w:hint="eastAsia"/>
          <w:sz w:val="28"/>
          <w:szCs w:val="28"/>
        </w:rPr>
        <w:t>In()</w:t>
      </w:r>
      <w:r>
        <w:rPr>
          <w:rFonts w:ascii="Times New Roman" w:hAnsi="Times New Roman" w:cs="Times New Roman" w:hint="eastAsia"/>
          <w:sz w:val="28"/>
          <w:szCs w:val="28"/>
        </w:rPr>
        <w:t>方法，所以顶层的基类引用调用的是</w:t>
      </w:r>
      <w:r>
        <w:rPr>
          <w:rFonts w:ascii="Times New Roman" w:hAnsi="Times New Roman" w:cs="Times New Roman" w:hint="eastAsia"/>
          <w:sz w:val="28"/>
          <w:szCs w:val="28"/>
        </w:rPr>
        <w:t>Derived2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In()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7A34E4" w:rsidRPr="00496DB2" w:rsidRDefault="007A34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A34E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8DA" w:rsidRDefault="002B38DA" w:rsidP="00496DB2">
      <w:r>
        <w:separator/>
      </w:r>
    </w:p>
  </w:endnote>
  <w:endnote w:type="continuationSeparator" w:id="1">
    <w:p w:rsidR="002B38DA" w:rsidRDefault="002B38D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8DA" w:rsidRDefault="002B38DA" w:rsidP="00496DB2">
      <w:r>
        <w:separator/>
      </w:r>
    </w:p>
  </w:footnote>
  <w:footnote w:type="continuationSeparator" w:id="1">
    <w:p w:rsidR="002B38DA" w:rsidRDefault="002B38D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3745"/>
    <w:rsid w:val="001077F8"/>
    <w:rsid w:val="00172E09"/>
    <w:rsid w:val="001A5F6F"/>
    <w:rsid w:val="001B682E"/>
    <w:rsid w:val="001F543C"/>
    <w:rsid w:val="00251696"/>
    <w:rsid w:val="002B0FE0"/>
    <w:rsid w:val="002B38DA"/>
    <w:rsid w:val="002C7447"/>
    <w:rsid w:val="00361664"/>
    <w:rsid w:val="003F5E31"/>
    <w:rsid w:val="00405165"/>
    <w:rsid w:val="004665C1"/>
    <w:rsid w:val="00496DB2"/>
    <w:rsid w:val="005C65B2"/>
    <w:rsid w:val="005D7B5D"/>
    <w:rsid w:val="00630B82"/>
    <w:rsid w:val="00693774"/>
    <w:rsid w:val="0076078C"/>
    <w:rsid w:val="007A34E4"/>
    <w:rsid w:val="00803816"/>
    <w:rsid w:val="00810423"/>
    <w:rsid w:val="0086423B"/>
    <w:rsid w:val="008B1EF3"/>
    <w:rsid w:val="009B22F0"/>
    <w:rsid w:val="009C012C"/>
    <w:rsid w:val="00A7561B"/>
    <w:rsid w:val="00A96544"/>
    <w:rsid w:val="00AB1F15"/>
    <w:rsid w:val="00AF3158"/>
    <w:rsid w:val="00AF7BD2"/>
    <w:rsid w:val="00B76A58"/>
    <w:rsid w:val="00B923C5"/>
    <w:rsid w:val="00BA0797"/>
    <w:rsid w:val="00BE4D2F"/>
    <w:rsid w:val="00C029F1"/>
    <w:rsid w:val="00C36695"/>
    <w:rsid w:val="00C90203"/>
    <w:rsid w:val="00CC0F92"/>
    <w:rsid w:val="00CC4134"/>
    <w:rsid w:val="00D255D7"/>
    <w:rsid w:val="00D3712A"/>
    <w:rsid w:val="00DD6F50"/>
    <w:rsid w:val="00E2680E"/>
    <w:rsid w:val="00E7251D"/>
    <w:rsid w:val="00EA5DA1"/>
    <w:rsid w:val="00F1066A"/>
    <w:rsid w:val="00F43515"/>
    <w:rsid w:val="00F90E55"/>
    <w:rsid w:val="00FC0EE2"/>
    <w:rsid w:val="00FC6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41</cp:revision>
  <dcterms:created xsi:type="dcterms:W3CDTF">2015-02-03T01:58:00Z</dcterms:created>
  <dcterms:modified xsi:type="dcterms:W3CDTF">2016-07-28T09:50:00Z</dcterms:modified>
</cp:coreProperties>
</file>