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1.1 K-Means</w:t>
      </w:r>
      <w:r>
        <w:rPr>
          <w:rFonts w:ascii="Times New Roman" w:hAnsi="Times New Roman" w:cs="Times New Roman" w:hint="eastAsia"/>
          <w:b/>
          <w:sz w:val="32"/>
          <w:szCs w:val="32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最普遍最简单的聚类算法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，其中的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是初始设定的分类的数量。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计算步骤：假设样本为</w:t>
      </w:r>
      <w:r>
        <w:rPr>
          <w:position w:val="-18"/>
        </w:rPr>
        <w:object w:dxaOrig="168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25pt;height:23.75pt" o:ole="">
            <v:imagedata r:id="rId7" o:title=""/>
          </v:shape>
          <o:OLEObject Type="Embed" ProgID="Equation.DSMT4" ShapeID="_x0000_i1025" DrawAspect="Content" ObjectID="_1618665370" r:id="rId8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position w:val="-6"/>
        </w:rPr>
        <w:object w:dxaOrig="859" w:dyaOrig="340">
          <v:shape id="_x0000_i1026" type="#_x0000_t75" style="width:43.45pt;height:16.3pt" o:ole="">
            <v:imagedata r:id="rId9" o:title=""/>
          </v:shape>
          <o:OLEObject Type="Embed" ProgID="Equation.DSMT4" ShapeID="_x0000_i1026" DrawAspect="Content" ObjectID="_1618665371" r:id="rId1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ind w:left="357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随机选取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个聚类质心点</w:t>
      </w:r>
      <w:r>
        <w:rPr>
          <w:position w:val="-12"/>
        </w:rPr>
        <w:object w:dxaOrig="1240" w:dyaOrig="360">
          <v:shape id="_x0000_i1027" type="#_x0000_t75" style="width:62.5pt;height:18.35pt" o:ole="">
            <v:imagedata r:id="rId11" o:title=""/>
          </v:shape>
          <o:OLEObject Type="Embed" ProgID="Equation.DSMT4" ShapeID="_x0000_i1027" DrawAspect="Content" ObjectID="_1618665372" r:id="rId1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对每一个样本，计算其应该属于的类。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范数，</w:t>
      </w:r>
      <w:r>
        <w:rPr>
          <w:position w:val="-22"/>
        </w:rPr>
        <w:object w:dxaOrig="2360" w:dyaOrig="580">
          <v:shape id="_x0000_i1028" type="#_x0000_t75" style="width:117.5pt;height:28.55pt" o:ole="">
            <v:imagedata r:id="rId13" o:title=""/>
          </v:shape>
          <o:OLEObject Type="Embed" ProgID="Equation.DSMT4" ShapeID="_x0000_i1028" DrawAspect="Content" ObjectID="_1618665373" r:id="rId14"/>
        </w:objec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340" w:dyaOrig="340">
          <v:shape id="_x0000_i1029" type="#_x0000_t75" style="width:17pt;height:17pt" o:ole="">
            <v:imagedata r:id="rId15" o:title=""/>
          </v:shape>
          <o:OLEObject Type="Embed" ProgID="Equation.DSMT4" ShapeID="_x0000_i1029" DrawAspect="Content" ObjectID="_1618665374" r:id="rId16"/>
        </w:object>
      </w:r>
      <w:r>
        <w:rPr>
          <w:rFonts w:ascii="Times New Roman" w:hAnsi="Times New Roman" w:cs="Times New Roman" w:hint="eastAsia"/>
          <w:sz w:val="28"/>
          <w:szCs w:val="28"/>
        </w:rPr>
        <w:t>为类别。重新计算每一个类的聚类质心，求该类中所有样本的平均值，</w:t>
      </w:r>
      <w:r>
        <w:rPr>
          <w:position w:val="-42"/>
        </w:rPr>
        <w:object w:dxaOrig="2400" w:dyaOrig="960">
          <v:shape id="_x0000_i1030" type="#_x0000_t75" style="width:120.25pt;height:48.25pt" o:ole="">
            <v:imagedata r:id="rId17" o:title=""/>
          </v:shape>
          <o:OLEObject Type="Embed" ProgID="Equation.DSMT4" ShapeID="_x0000_i1030" DrawAspect="Content" ObjectID="_1618665375" r:id="rId18"/>
        </w:object>
      </w:r>
    </w:p>
    <w:p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重复步骤</w:t>
      </w:r>
      <w:r>
        <w:rPr>
          <w:rFonts w:ascii="Times New Roman" w:hAnsi="Times New Roman" w:cs="Times New Roman" w:hint="eastAsia"/>
          <w:sz w:val="28"/>
          <w:szCs w:val="28"/>
        </w:rPr>
        <w:t>2)</w:t>
      </w:r>
      <w:r>
        <w:rPr>
          <w:rFonts w:ascii="Times New Roman" w:hAnsi="Times New Roman" w:cs="Times New Roman" w:hint="eastAsia"/>
          <w:sz w:val="28"/>
          <w:szCs w:val="28"/>
        </w:rPr>
        <w:t>，直到聚类质心不发生变化或变化很小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916170" cy="332232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862" t="5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值选取：肘部方法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0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https://blog.csdn.net/qq_15738501/article/details/79036255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K</w:t>
      </w:r>
      <w:r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 w:hint="eastAsia"/>
          <w:sz w:val="28"/>
          <w:szCs w:val="28"/>
        </w:rPr>
        <w:t>eans</w:t>
      </w:r>
      <w:r>
        <w:rPr>
          <w:rFonts w:ascii="Times New Roman" w:hAnsi="Times New Roman" w:cs="Times New Roman" w:hint="eastAsia"/>
          <w:sz w:val="28"/>
          <w:szCs w:val="28"/>
        </w:rPr>
        <w:t>的优点：算法简单，速度快，可解释性强，处理大量数据高效。</w:t>
      </w:r>
    </w:p>
    <w:p>
      <w:pPr>
        <w:spacing w:line="400" w:lineRule="exact"/>
        <w:rPr>
          <w:rFonts w:ascii="Times New Roman" w:hAnsi="Times New Roman" w:cs="Times New Roman" w:hint="eastAsia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相同的数据集和相同的分类数量下，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得到的结果有可能完全不同，它非常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依赖于初始聚类质心</w:t>
      </w:r>
      <w:r>
        <w:rPr>
          <w:rFonts w:ascii="Times New Roman" w:hAnsi="Times New Roman" w:cs="Times New Roman" w:hint="eastAsia"/>
          <w:sz w:val="28"/>
          <w:szCs w:val="28"/>
        </w:rPr>
        <w:t>所处的位置。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对离群值敏感。</w:t>
      </w:r>
    </w:p>
    <w:p>
      <w:pPr>
        <w:pStyle w:val="a7"/>
        <w:numPr>
          <w:ilvl w:val="0"/>
          <w:numId w:val="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无法处理非球形簇，例如：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21165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1.2 </w:t>
      </w:r>
      <w:r>
        <w:rPr>
          <w:rFonts w:ascii="Times New Roman" w:hAnsi="Times New Roman" w:cs="Times New Roman" w:hint="eastAsia"/>
          <w:b/>
          <w:sz w:val="32"/>
          <w:szCs w:val="32"/>
        </w:rPr>
        <w:t>层次聚类</w:t>
      </w:r>
      <w:r>
        <w:rPr>
          <w:rFonts w:ascii="Times New Roman" w:hAnsi="Times New Roman" w:cs="Times New Roman" w:hint="eastAsia"/>
          <w:sz w:val="28"/>
          <w:szCs w:val="28"/>
        </w:rPr>
        <w:t>：分为凝聚聚类和分裂聚类（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很少用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凝聚聚类：初始时将每个样本都看成一个类，然后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根据规则进行合并</w:t>
      </w:r>
      <w:r>
        <w:rPr>
          <w:rFonts w:ascii="Times New Roman" w:hAnsi="Times New Roman" w:cs="Times New Roman" w:hint="eastAsia"/>
          <w:sz w:val="28"/>
          <w:szCs w:val="28"/>
        </w:rPr>
        <w:t>，直到类的数目满足设定的值。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中的凝聚聚类分为：这里的距离指的是欧氏距离（</w:t>
      </w:r>
      <w:r>
        <w:rPr>
          <w:rFonts w:ascii="Times New Roman" w:hAnsi="Times New Roman" w:cs="Times New Roman" w:hint="eastAsia"/>
          <w:sz w:val="28"/>
          <w:szCs w:val="28"/>
        </w:rPr>
        <w:t>L2</w:t>
      </w:r>
      <w:r>
        <w:rPr>
          <w:rFonts w:ascii="Times New Roman" w:hAnsi="Times New Roman" w:cs="Times New Roman" w:hint="eastAsia"/>
          <w:sz w:val="28"/>
          <w:szCs w:val="28"/>
        </w:rPr>
        <w:t>范数）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22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https://wenku.baidu.com/view/21c57ac7a32d7375a51780d3.html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凝聚聚类根据不同的判别方式，又分为以下几种：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单连接聚类（最近邻聚类）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步将每个样本都看成一个类，将距离最近的两个样本合并为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类；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步计算各个类之间的距离。设</w:t>
      </w:r>
      <w:r>
        <w:rPr>
          <w:position w:val="-12"/>
        </w:rPr>
        <w:object w:dxaOrig="760" w:dyaOrig="360">
          <v:shape id="_x0000_i1031" type="#_x0000_t75" style="width:38.05pt;height:18.35pt" o:ole="">
            <v:imagedata r:id="rId23" o:title=""/>
          </v:shape>
          <o:OLEObject Type="Embed" ProgID="Equation.DSMT4" ShapeID="_x0000_i1031" DrawAspect="Content" ObjectID="_1618665376" r:id="rId24"/>
        </w:object>
      </w:r>
      <w:r>
        <w:rPr>
          <w:rFonts w:ascii="Times New Roman" w:hAnsi="Times New Roman" w:cs="Times New Roman" w:hint="eastAsia"/>
          <w:sz w:val="28"/>
          <w:szCs w:val="28"/>
        </w:rPr>
        <w:t>表示类，</w:t>
      </w:r>
      <w:r>
        <w:rPr>
          <w:position w:val="-14"/>
        </w:rPr>
        <w:object w:dxaOrig="279" w:dyaOrig="380">
          <v:shape id="_x0000_i1032" type="#_x0000_t75" style="width:14.25pt;height:19.7pt" o:ole="">
            <v:imagedata r:id="rId25" o:title=""/>
          </v:shape>
          <o:OLEObject Type="Embed" ProgID="Equation.DSMT4" ShapeID="_x0000_i1032" DrawAspect="Content" ObjectID="_1618665377" r:id="rId26"/>
        </w:object>
      </w:r>
      <w:r>
        <w:rPr>
          <w:rFonts w:ascii="Times New Roman" w:hAnsi="Times New Roman" w:cs="Times New Roman" w:hint="eastAsia"/>
          <w:sz w:val="28"/>
          <w:szCs w:val="28"/>
        </w:rPr>
        <w:t>表示样本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和样本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的距离，</w:t>
      </w:r>
      <w:r>
        <w:rPr>
          <w:position w:val="-14"/>
        </w:rPr>
        <w:object w:dxaOrig="420" w:dyaOrig="380">
          <v:shape id="_x0000_i1033" type="#_x0000_t75" style="width:21.05pt;height:19.7pt" o:ole="">
            <v:imagedata r:id="rId27" o:title=""/>
          </v:shape>
          <o:OLEObject Type="Embed" ProgID="Equation.DSMT4" ShapeID="_x0000_i1033" DrawAspect="Content" ObjectID="_1618665378" r:id="rId28"/>
        </w:object>
      </w:r>
      <w:r>
        <w:rPr>
          <w:rFonts w:ascii="Times New Roman" w:hAnsi="Times New Roman" w:cs="Times New Roman" w:hint="eastAsia"/>
          <w:sz w:val="28"/>
          <w:szCs w:val="28"/>
        </w:rPr>
        <w:t>表示类</w:t>
      </w:r>
      <w:r>
        <w:rPr>
          <w:position w:val="-14"/>
        </w:rPr>
        <w:object w:dxaOrig="279" w:dyaOrig="380">
          <v:shape id="_x0000_i1034" type="#_x0000_t75" style="width:14.25pt;height:19.7pt" o:ole="">
            <v:imagedata r:id="rId29" o:title=""/>
          </v:shape>
          <o:OLEObject Type="Embed" ProgID="Equation.DSMT4" ShapeID="_x0000_i1034" DrawAspect="Content" ObjectID="_1618665379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35" type="#_x0000_t75" style="width:13.6pt;height:19.7pt" o:ole="">
            <v:imagedata r:id="rId31" o:title=""/>
          </v:shape>
          <o:OLEObject Type="Embed" ProgID="Equation.DSMT4" ShapeID="_x0000_i1035" DrawAspect="Content" ObjectID="_1618665380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之间的距离：两个类样本的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最小距离</w:t>
      </w:r>
      <w:r>
        <w:rPr>
          <w:rFonts w:ascii="Times New Roman" w:hAnsi="Times New Roman" w:cs="Times New Roman" w:hint="eastAsia"/>
          <w:sz w:val="28"/>
          <w:szCs w:val="28"/>
        </w:rPr>
        <w:t>，即认为只要两个类中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有样本近似</w:t>
      </w:r>
      <w:r>
        <w:rPr>
          <w:rFonts w:ascii="Times New Roman" w:hAnsi="Times New Roman" w:cs="Times New Roman" w:hint="eastAsia"/>
          <w:sz w:val="28"/>
          <w:szCs w:val="28"/>
        </w:rPr>
        <w:t>，就认为两个类可以合并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为一个类，可能会破坏类的紧凑性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520" w:dyaOrig="480">
          <v:shape id="_x0000_i1036" type="#_x0000_t75" style="width:76.1pt;height:23.75pt" o:ole="">
            <v:imagedata r:id="rId33" o:title=""/>
          </v:shape>
          <o:OLEObject Type="Embed" ProgID="Equation.DSMT4" ShapeID="_x0000_i1036" DrawAspect="Content" ObjectID="_1618665381" r:id="rId34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将类距离最近的两类合并，以此类推，直到类的数目满足设定的值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全连接聚类（最远邻聚类）</w:t>
      </w:r>
    </w:p>
    <w:p>
      <w:pPr>
        <w:spacing w:line="400" w:lineRule="exact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全连接的聚类过程与单连接完全一样，也是将两个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距离最近</w:t>
      </w:r>
      <w:r>
        <w:rPr>
          <w:rFonts w:ascii="Times New Roman" w:hAnsi="Times New Roman" w:cs="Times New Roman" w:hint="eastAsia"/>
          <w:sz w:val="28"/>
          <w:szCs w:val="28"/>
        </w:rPr>
        <w:t>的类合并，不同的是类的距离的计算与单连接不同：两个类样本的最大距离，即认为两个类中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所有样本</w:t>
      </w:r>
      <w:r>
        <w:rPr>
          <w:rFonts w:ascii="Times New Roman" w:hAnsi="Times New Roman" w:cs="Times New Roman" w:hint="eastAsia"/>
          <w:sz w:val="28"/>
          <w:szCs w:val="28"/>
        </w:rPr>
        <w:t>都近似时，两个类才能合并，</w:t>
      </w:r>
    </w:p>
    <w:p>
      <w:pPr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6"/>
        </w:rPr>
        <w:object w:dxaOrig="1520" w:dyaOrig="499">
          <v:shape id="_x0000_i1037" type="#_x0000_t75" style="width:76.1pt;height:25.8pt" o:ole="">
            <v:imagedata r:id="rId35" o:title=""/>
          </v:shape>
          <o:OLEObject Type="Embed" ProgID="Equation.DSMT4" ShapeID="_x0000_i1037" DrawAspect="Content" ObjectID="_1618665382" r:id="rId36"/>
        </w:objec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组平均聚类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两个类的距离的计算：两个类的样本的平均平方距离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4"/>
        </w:rPr>
        <w:object w:dxaOrig="2040" w:dyaOrig="720">
          <v:shape id="_x0000_i1038" type="#_x0000_t75" style="width:101.9pt;height:36pt" o:ole="">
            <v:imagedata r:id="rId37" o:title=""/>
          </v:shape>
          <o:OLEObject Type="Embed" ProgID="Equation.DSMT4" ShapeID="_x0000_i1038" DrawAspect="Content" ObjectID="_1618665383" r:id="rId38"/>
        </w:objec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离差平方和聚类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两个类的距离的计算：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88836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2"/>
        </w:rPr>
        <w:object w:dxaOrig="320" w:dyaOrig="380">
          <v:shape id="_x0000_i1039" type="#_x0000_t75" style="width:15.6pt;height:19.7pt" o:ole="">
            <v:imagedata r:id="rId40" o:title=""/>
          </v:shape>
          <o:OLEObject Type="Embed" ProgID="Equation.DSMT4" ShapeID="_x0000_i1039" DrawAspect="Content" ObjectID="_1618665384" r:id="rId4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0" type="#_x0000_t75" style="width:15.6pt;height:19.7pt" o:ole="">
            <v:imagedata r:id="rId42" o:title=""/>
          </v:shape>
          <o:OLEObject Type="Embed" ProgID="Equation.DSMT4" ShapeID="_x0000_i1040" DrawAspect="Content" ObjectID="_1618665385" r:id="rId43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的中心点的距离的平方，</w:t>
      </w:r>
      <w:r>
        <w:rPr>
          <w:position w:val="-12"/>
        </w:rPr>
        <w:object w:dxaOrig="320" w:dyaOrig="380">
          <v:shape id="_x0000_i1041" type="#_x0000_t75" style="width:15.6pt;height:19.7pt" o:ole="">
            <v:imagedata r:id="rId44" o:title=""/>
          </v:shape>
          <o:OLEObject Type="Embed" ProgID="Equation.DSMT4" ShapeID="_x0000_i1041" DrawAspect="Content" ObjectID="_1618665386" r:id="rId45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中的每个样本到类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的中心点的距离的平方。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层次聚类的优点：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距离和规则的相似度容易定义，限制少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不需要预先估算聚类数（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的函数要指定聚类数，但层次聚类在原理上是将所有样本都聚成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类，所以不需要人为的判断数据集到底有几类）</w:t>
      </w:r>
    </w:p>
    <w:p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可以反映出类的层次关系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层次聚类的缺点：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计算复杂度高</w:t>
      </w:r>
    </w:p>
    <w:p>
      <w:pPr>
        <w:pStyle w:val="a7"/>
        <w:numPr>
          <w:ilvl w:val="0"/>
          <w:numId w:val="6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对噪声和离群值很敏感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DBSCAN(Density-Based Spatial Clustering of Applications With Noise)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具有噪声的基于密度的空间聚类方法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有两个重要的参数：</w:t>
      </w:r>
    </w:p>
    <w:p>
      <w:pPr>
        <w:pStyle w:val="a7"/>
        <w:numPr>
          <w:ilvl w:val="0"/>
          <w:numId w:val="7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2" type="#_x0000_t75" style="width:9.5pt;height:11.55pt" o:ole="">
            <v:imagedata r:id="rId46" o:title=""/>
          </v:shape>
          <o:OLEObject Type="Embed" ProgID="Equation.DSMT4" ShapeID="_x0000_i1042" DrawAspect="Content" ObjectID="_1618665387" r:id="rId47"/>
        </w:object>
      </w:r>
    </w:p>
    <w:p>
      <w:pPr>
        <w:pStyle w:val="a7"/>
        <w:numPr>
          <w:ilvl w:val="0"/>
          <w:numId w:val="7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假设样本集是</w:t>
      </w:r>
      <w:r>
        <w:rPr>
          <w:position w:val="-14"/>
        </w:rPr>
        <w:object w:dxaOrig="1760" w:dyaOrig="400">
          <v:shape id="_x0000_i1043" type="#_x0000_t75" style="width:87.6pt;height:20.4pt" o:ole="">
            <v:imagedata r:id="rId48" o:title=""/>
          </v:shape>
          <o:OLEObject Type="Embed" ProgID="Equation.DSMT4" ShapeID="_x0000_i1043" DrawAspect="Content" ObjectID="_1618665388" r:id="rId4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邻域</w:t>
      </w:r>
      <w:r>
        <w:rPr>
          <w:position w:val="-6"/>
        </w:rPr>
        <w:object w:dxaOrig="200" w:dyaOrig="220">
          <v:shape id="_x0000_i1044" type="#_x0000_t75" style="width:9.5pt;height:11.55pt" o:ole="">
            <v:imagedata r:id="rId46" o:title=""/>
          </v:shape>
          <o:OLEObject Type="Embed" ProgID="Equation.DSMT4" ShapeID="_x0000_i1044" DrawAspect="Content" ObjectID="_1618665389" r:id="rId50"/>
        </w:objec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45" type="#_x0000_t75" style="width:35.3pt;height:19.7pt" o:ole="">
            <v:imagedata r:id="rId51" o:title=""/>
          </v:shape>
          <o:OLEObject Type="Embed" ProgID="Equation.DSMT4" ShapeID="_x0000_i1045" DrawAspect="Content" ObjectID="_1618665390" r:id="rId52"/>
        </w:object>
      </w:r>
      <w:r>
        <w:rPr>
          <w:rFonts w:ascii="Times New Roman" w:hAnsi="Times New Roman" w:cs="Times New Roman" w:hint="eastAsia"/>
          <w:sz w:val="28"/>
          <w:szCs w:val="28"/>
        </w:rPr>
        <w:t>，其邻域包含样本集</w:t>
      </w:r>
      <w:r>
        <w:rPr>
          <w:position w:val="-4"/>
        </w:rPr>
        <w:object w:dxaOrig="260" w:dyaOrig="260">
          <v:shape id="_x0000_i1046" type="#_x0000_t75" style="width:13.6pt;height:13.6pt" o:ole="">
            <v:imagedata r:id="rId53" o:title=""/>
          </v:shape>
          <o:OLEObject Type="Embed" ProgID="Equation.DSMT4" ShapeID="_x0000_i1046" DrawAspect="Content" ObjectID="_1618665391" r:id="rId54"/>
        </w:object>
      </w:r>
      <w:r>
        <w:rPr>
          <w:rFonts w:ascii="Times New Roman" w:hAnsi="Times New Roman" w:cs="Times New Roman" w:hint="eastAsia"/>
          <w:sz w:val="28"/>
          <w:szCs w:val="28"/>
        </w:rPr>
        <w:t>中与</w:t>
      </w:r>
      <w:r>
        <w:rPr>
          <w:position w:val="-14"/>
        </w:rPr>
        <w:object w:dxaOrig="260" w:dyaOrig="380">
          <v:shape id="_x0000_i1047" type="#_x0000_t75" style="width:13.6pt;height:19.7pt" o:ole="">
            <v:imagedata r:id="rId55" o:title=""/>
          </v:shape>
          <o:OLEObject Type="Embed" ProgID="Equation.DSMT4" ShapeID="_x0000_i1047" DrawAspect="Content" ObjectID="_1618665392" r:id="rId56"/>
        </w:object>
      </w:r>
      <w:r>
        <w:rPr>
          <w:rFonts w:ascii="Times New Roman" w:hAnsi="Times New Roman" w:cs="Times New Roman" w:hint="eastAsia"/>
          <w:sz w:val="28"/>
          <w:szCs w:val="28"/>
        </w:rPr>
        <w:t>的距离不大于</w:t>
      </w:r>
      <w:r>
        <w:rPr>
          <w:position w:val="-6"/>
        </w:rPr>
        <w:object w:dxaOrig="200" w:dyaOrig="220">
          <v:shape id="_x0000_i1048" type="#_x0000_t75" style="width:9.5pt;height:11.55pt" o:ole="">
            <v:imagedata r:id="rId46" o:title=""/>
          </v:shape>
          <o:OLEObject Type="Embed" ProgID="Equation.DSMT4" ShapeID="_x0000_i1048" DrawAspect="Content" ObjectID="_1618665393" r:id="rId57"/>
        </w:object>
      </w:r>
      <w:r>
        <w:rPr>
          <w:rFonts w:ascii="Times New Roman" w:hAnsi="Times New Roman" w:cs="Times New Roman" w:hint="eastAsia"/>
          <w:sz w:val="28"/>
          <w:szCs w:val="28"/>
        </w:rPr>
        <w:t>的子样本集，即</w:t>
      </w:r>
      <w:r>
        <w:rPr>
          <w:position w:val="-18"/>
        </w:rPr>
        <w:object w:dxaOrig="3800" w:dyaOrig="480">
          <v:shape id="_x0000_i1049" type="#_x0000_t75" style="width:189.5pt;height:23.75pt" o:ole="">
            <v:imagedata r:id="rId58" o:title=""/>
          </v:shape>
          <o:OLEObject Type="Embed" ProgID="Equation.DSMT4" ShapeID="_x0000_i1049" DrawAspect="Content" ObjectID="_1618665394" r:id="rId59"/>
        </w:object>
      </w:r>
      <w:r>
        <w:rPr>
          <w:rFonts w:ascii="Times New Roman" w:hAnsi="Times New Roman" w:cs="Times New Roman" w:hint="eastAsia"/>
          <w:sz w:val="28"/>
          <w:szCs w:val="28"/>
        </w:rPr>
        <w:t>，这个子样本集的个数记为</w:t>
      </w:r>
      <w:r>
        <w:rPr>
          <w:position w:val="-18"/>
        </w:rPr>
        <w:object w:dxaOrig="859" w:dyaOrig="480">
          <v:shape id="_x0000_i1050" type="#_x0000_t75" style="width:42.8pt;height:23.75pt" o:ole="">
            <v:imagedata r:id="rId60" o:title=""/>
          </v:shape>
          <o:OLEObject Type="Embed" ProgID="Equation.DSMT4" ShapeID="_x0000_i1050" DrawAspect="Content" ObjectID="_1618665395" r:id="rId61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14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最小样本点数</w:t>
      </w:r>
      <w:r>
        <w:rPr>
          <w:rFonts w:ascii="Times New Roman" w:hAnsi="Times New Roman" w:cs="Times New Roman" w:hint="eastAsia"/>
          <w:sz w:val="28"/>
          <w:szCs w:val="28"/>
        </w:rPr>
        <w:t>MinPts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4"/>
        </w:rPr>
        <w:object w:dxaOrig="700" w:dyaOrig="380">
          <v:shape id="_x0000_i1051" type="#_x0000_t75" style="width:35.3pt;height:19.7pt" o:ole="">
            <v:imagedata r:id="rId51" o:title=""/>
          </v:shape>
          <o:OLEObject Type="Embed" ProgID="Equation.DSMT4" ShapeID="_x0000_i1051" DrawAspect="Content" ObjectID="_1618665396" r:id="rId62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，如果其邻域中的子样本集满足</w:t>
      </w:r>
      <w:r>
        <w:rPr>
          <w:position w:val="-18"/>
        </w:rPr>
        <w:object w:dxaOrig="1800" w:dyaOrig="480">
          <v:shape id="_x0000_i1052" type="#_x0000_t75" style="width:90.35pt;height:23.75pt" o:ole="">
            <v:imagedata r:id="rId63" o:title=""/>
          </v:shape>
          <o:OLEObject Type="Embed" ProgID="Equation.DSMT4" ShapeID="_x0000_i1052" DrawAspect="Content" ObjectID="_1618665397" r:id="rId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4"/>
        </w:rPr>
        <w:object w:dxaOrig="260" w:dyaOrig="380">
          <v:shape id="_x0000_i1053" type="#_x0000_t75" style="width:13.6pt;height:19.7pt" o:ole="">
            <v:imagedata r:id="rId65" o:title=""/>
          </v:shape>
          <o:OLEObject Type="Embed" ProgID="Equation.DSMT4" ShapeID="_x0000_i1053" DrawAspect="Content" ObjectID="_1618665398" r:id="rId66"/>
        </w:objec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核心对象</w:t>
      </w:r>
      <w:r>
        <w:rPr>
          <w:rFonts w:ascii="Times New Roman" w:hAnsi="Times New Roman" w:cs="Times New Roman" w:hint="eastAsia"/>
          <w:sz w:val="28"/>
          <w:szCs w:val="28"/>
        </w:rPr>
        <w:t>，一个类中包含一个或多个核心对象。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：如果</w:t>
      </w:r>
      <w:r>
        <w:rPr>
          <w:position w:val="-12"/>
        </w:rPr>
        <w:object w:dxaOrig="240" w:dyaOrig="360">
          <v:shape id="_x0000_i1054" type="#_x0000_t75" style="width:12.25pt;height:18.35pt" o:ole="">
            <v:imagedata r:id="rId67" o:title=""/>
          </v:shape>
          <o:OLEObject Type="Embed" ProgID="Equation.DSMT4" ShapeID="_x0000_i1054" DrawAspect="Content" ObjectID="_1618665399" r:id="rId68"/>
        </w:object>
      </w:r>
      <w:r>
        <w:rPr>
          <w:rFonts w:ascii="Times New Roman" w:hAnsi="Times New Roman" w:cs="Times New Roman" w:hint="eastAsia"/>
          <w:sz w:val="28"/>
          <w:szCs w:val="28"/>
        </w:rPr>
        <w:t>位于</w:t>
      </w:r>
      <w:r>
        <w:rPr>
          <w:position w:val="-14"/>
        </w:rPr>
        <w:object w:dxaOrig="260" w:dyaOrig="380">
          <v:shape id="_x0000_i1055" type="#_x0000_t75" style="width:13.6pt;height:19.7pt" o:ole="">
            <v:imagedata r:id="rId69" o:title=""/>
          </v:shape>
          <o:OLEObject Type="Embed" ProgID="Equation.DSMT4" ShapeID="_x0000_i1055" DrawAspect="Content" ObjectID="_1618665400" r:id="rId70"/>
        </w:object>
      </w:r>
      <w:r>
        <w:rPr>
          <w:rFonts w:ascii="Times New Roman" w:hAnsi="Times New Roman" w:cs="Times New Roman" w:hint="eastAsia"/>
          <w:sz w:val="28"/>
          <w:szCs w:val="28"/>
        </w:rPr>
        <w:t>的邻域中，且</w:t>
      </w:r>
      <w:r>
        <w:rPr>
          <w:position w:val="-14"/>
        </w:rPr>
        <w:object w:dxaOrig="260" w:dyaOrig="380">
          <v:shape id="_x0000_i1056" type="#_x0000_t75" style="width:13.6pt;height:19.7pt" o:ole="">
            <v:imagedata r:id="rId71" o:title=""/>
          </v:shape>
          <o:OLEObject Type="Embed" ProgID="Equation.DSMT4" ShapeID="_x0000_i1056" DrawAspect="Content" ObjectID="_1618665401" r:id="rId72"/>
        </w:object>
      </w:r>
      <w:r>
        <w:rPr>
          <w:rFonts w:ascii="Times New Roman" w:hAnsi="Times New Roman" w:cs="Times New Roman" w:hint="eastAsia"/>
          <w:sz w:val="28"/>
          <w:szCs w:val="28"/>
        </w:rPr>
        <w:t>为核心对象，则称</w:t>
      </w:r>
      <w:r>
        <w:rPr>
          <w:position w:val="-12"/>
        </w:rPr>
        <w:object w:dxaOrig="240" w:dyaOrig="360">
          <v:shape id="_x0000_i1057" type="#_x0000_t75" style="width:12.25pt;height:18.35pt" o:ole="">
            <v:imagedata r:id="rId67" o:title=""/>
          </v:shape>
          <o:OLEObject Type="Embed" ProgID="Equation.DSMT4" ShapeID="_x0000_i1057" DrawAspect="Content" ObjectID="_1618665402" r:id="rId73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4"/>
        </w:rPr>
        <w:object w:dxaOrig="260" w:dyaOrig="380">
          <v:shape id="_x0000_i1058" type="#_x0000_t75" style="width:13.6pt;height:19.7pt" o:ole="">
            <v:imagedata r:id="rId71" o:title=""/>
          </v:shape>
          <o:OLEObject Type="Embed" ProgID="Equation.DSMT4" ShapeID="_x0000_i1058" DrawAspect="Content" ObjectID="_1618665403" r:id="rId74"/>
        </w:object>
      </w:r>
      <w:r>
        <w:rPr>
          <w:rFonts w:ascii="Times New Roman" w:hAnsi="Times New Roman" w:cs="Times New Roman" w:hint="eastAsia"/>
          <w:sz w:val="28"/>
          <w:szCs w:val="28"/>
        </w:rPr>
        <w:t>密度直达，注意反之不一定成立，除非</w:t>
      </w:r>
      <w:r>
        <w:rPr>
          <w:position w:val="-12"/>
        </w:rPr>
        <w:object w:dxaOrig="240" w:dyaOrig="360">
          <v:shape id="_x0000_i1059" type="#_x0000_t75" style="width:12.25pt;height:18.35pt" o:ole="">
            <v:imagedata r:id="rId67" o:title=""/>
          </v:shape>
          <o:OLEObject Type="Embed" ProgID="Equation.DSMT4" ShapeID="_x0000_i1059" DrawAspect="Content" ObjectID="_1618665404" r:id="rId75"/>
        </w:object>
      </w:r>
      <w:r>
        <w:rPr>
          <w:rFonts w:ascii="Times New Roman" w:hAnsi="Times New Roman" w:cs="Times New Roman" w:hint="eastAsia"/>
          <w:sz w:val="28"/>
          <w:szCs w:val="28"/>
        </w:rPr>
        <w:t>也为核心对象，所以密度直达不具有对称性。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密度可达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60" type="#_x0000_t75" style="width:12.25pt;height:18.35pt" o:ole="">
            <v:imagedata r:id="rId67" o:title=""/>
          </v:shape>
          <o:OLEObject Type="Embed" ProgID="Equation.DSMT4" ShapeID="_x0000_i1060" DrawAspect="Content" ObjectID="_1618665405" r:id="rId7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61" type="#_x0000_t75" style="width:13.6pt;height:19.7pt" o:ole="">
            <v:imagedata r:id="rId69" o:title=""/>
          </v:shape>
          <o:OLEObject Type="Embed" ProgID="Equation.DSMT4" ShapeID="_x0000_i1061" DrawAspect="Content" ObjectID="_1618665406" r:id="rId77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，如果存在样本序列</w:t>
      </w:r>
      <w:r>
        <w:rPr>
          <w:position w:val="-12"/>
        </w:rPr>
        <w:object w:dxaOrig="1120" w:dyaOrig="360">
          <v:shape id="_x0000_i1062" type="#_x0000_t75" style="width:56.4pt;height:18.35pt" o:ole="">
            <v:imagedata r:id="rId78" o:title=""/>
          </v:shape>
          <o:OLEObject Type="Embed" ProgID="Equation.DSMT4" ShapeID="_x0000_i1062" DrawAspect="Content" ObjectID="_1618665407" r:id="rId79"/>
        </w:object>
      </w:r>
      <w:r>
        <w:rPr>
          <w:rFonts w:ascii="Times New Roman" w:hAnsi="Times New Roman" w:cs="Times New Roman" w:hint="eastAsia"/>
          <w:sz w:val="28"/>
          <w:szCs w:val="28"/>
        </w:rPr>
        <w:t>，满足</w:t>
      </w:r>
      <w:r>
        <w:rPr>
          <w:position w:val="-12"/>
        </w:rPr>
        <w:object w:dxaOrig="700" w:dyaOrig="360">
          <v:shape id="_x0000_i1063" type="#_x0000_t75" style="width:35.3pt;height:18.35pt" o:ole="">
            <v:imagedata r:id="rId80" o:title=""/>
          </v:shape>
          <o:OLEObject Type="Embed" ProgID="Equation.DSMT4" ShapeID="_x0000_i1063" DrawAspect="Content" ObjectID="_1618665408" r:id="rId81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760" w:dyaOrig="380">
          <v:shape id="_x0000_i1064" type="#_x0000_t75" style="width:38.05pt;height:19.7pt" o:ole="">
            <v:imagedata r:id="rId82" o:title=""/>
          </v:shape>
          <o:OLEObject Type="Embed" ProgID="Equation.DSMT4" ShapeID="_x0000_i1064" DrawAspect="Content" ObjectID="_1618665409" r:id="rId83"/>
        </w:object>
      </w:r>
      <w:r>
        <w:rPr>
          <w:rFonts w:ascii="Times New Roman" w:hAnsi="Times New Roman" w:cs="Times New Roman" w:hint="eastAsia"/>
          <w:sz w:val="28"/>
          <w:szCs w:val="28"/>
        </w:rPr>
        <w:t>，且</w:t>
      </w:r>
      <w:r>
        <w:rPr>
          <w:position w:val="-12"/>
        </w:rPr>
        <w:object w:dxaOrig="400" w:dyaOrig="360">
          <v:shape id="_x0000_i1065" type="#_x0000_t75" style="width:20.4pt;height:18.35pt" o:ole="">
            <v:imagedata r:id="rId84" o:title=""/>
          </v:shape>
          <o:OLEObject Type="Embed" ProgID="Equation.DSMT4" ShapeID="_x0000_i1065" DrawAspect="Content" ObjectID="_1618665410" r:id="rId85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79" w:dyaOrig="360">
          <v:shape id="_x0000_i1066" type="#_x0000_t75" style="width:14.25pt;height:18.35pt" o:ole="">
            <v:imagedata r:id="rId86" o:title=""/>
          </v:shape>
          <o:OLEObject Type="Embed" ProgID="Equation.DSMT4" ShapeID="_x0000_i1066" DrawAspect="Content" ObjectID="_1618665411" r:id="rId8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</w:t>
      </w:r>
      <w:r>
        <w:rPr>
          <w:rFonts w:ascii="Times New Roman" w:hAnsi="Times New Roman" w:cs="Times New Roman" w:hint="eastAsia"/>
          <w:sz w:val="28"/>
          <w:szCs w:val="28"/>
        </w:rPr>
        <w:t>（这表明</w:t>
      </w:r>
      <w:r>
        <w:rPr>
          <w:position w:val="-12"/>
        </w:rPr>
        <w:object w:dxaOrig="1240" w:dyaOrig="360">
          <v:shape id="_x0000_i1067" type="#_x0000_t75" style="width:62.5pt;height:18.35pt" o:ole="">
            <v:imagedata r:id="rId88" o:title=""/>
          </v:shape>
          <o:OLEObject Type="Embed" ProgID="Equation.DSMT4" ShapeID="_x0000_i1067" DrawAspect="Content" ObjectID="_1618665412" r:id="rId89"/>
        </w:object>
      </w:r>
      <w:r>
        <w:rPr>
          <w:rFonts w:ascii="Times New Roman" w:hAnsi="Times New Roman" w:cs="Times New Roman" w:hint="eastAsia"/>
          <w:sz w:val="28"/>
          <w:szCs w:val="28"/>
        </w:rPr>
        <w:t>均为核心对象），则称</w:t>
      </w:r>
      <w:r>
        <w:rPr>
          <w:position w:val="-14"/>
        </w:rPr>
        <w:object w:dxaOrig="260" w:dyaOrig="380">
          <v:shape id="_x0000_i1068" type="#_x0000_t75" style="width:13.6pt;height:19.7pt" o:ole="">
            <v:imagedata r:id="rId69" o:title=""/>
          </v:shape>
          <o:OLEObject Type="Embed" ProgID="Equation.DSMT4" ShapeID="_x0000_i1068" DrawAspect="Content" ObjectID="_1618665413" r:id="rId90"/>
        </w:object>
      </w:r>
      <w:r>
        <w:rPr>
          <w:rFonts w:ascii="Times New Roman" w:hAnsi="Times New Roman" w:cs="Times New Roman" w:hint="eastAsia"/>
          <w:sz w:val="28"/>
          <w:szCs w:val="28"/>
        </w:rPr>
        <w:t>由</w:t>
      </w:r>
      <w:r>
        <w:rPr>
          <w:position w:val="-12"/>
        </w:rPr>
        <w:object w:dxaOrig="240" w:dyaOrig="360">
          <v:shape id="_x0000_i1069" type="#_x0000_t75" style="width:12.25pt;height:18.35pt" o:ole="">
            <v:imagedata r:id="rId67" o:title=""/>
          </v:shape>
          <o:OLEObject Type="Embed" ProgID="Equation.DSMT4" ShapeID="_x0000_i1069" DrawAspect="Content" ObjectID="_1618665414" r:id="rId91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密度可达。注意，反之密度可达不一定成立，原因是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密度直达不具有对称性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密度相连</w:t>
      </w:r>
      <w:r>
        <w:rPr>
          <w:rFonts w:ascii="Times New Roman" w:hAnsi="Times New Roman" w:cs="Times New Roman" w:hint="eastAsia"/>
          <w:sz w:val="28"/>
          <w:szCs w:val="28"/>
        </w:rPr>
        <w:t>：对于</w:t>
      </w:r>
      <w:r>
        <w:rPr>
          <w:position w:val="-12"/>
        </w:rPr>
        <w:object w:dxaOrig="240" w:dyaOrig="360">
          <v:shape id="_x0000_i1070" type="#_x0000_t75" style="width:12.25pt;height:18.35pt" o:ole="">
            <v:imagedata r:id="rId67" o:title=""/>
          </v:shape>
          <o:OLEObject Type="Embed" ProgID="Equation.DSMT4" ShapeID="_x0000_i1070" DrawAspect="Content" ObjectID="_1618665415" r:id="rId92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1" type="#_x0000_t75" style="width:13.6pt;height:19.7pt" o:ole="">
            <v:imagedata r:id="rId69" o:title=""/>
          </v:shape>
          <o:OLEObject Type="Embed" ProgID="Equation.DSMT4" ShapeID="_x0000_i1071" DrawAspect="Content" ObjectID="_1618665416" r:id="rId93"/>
        </w:object>
      </w:r>
      <w:r>
        <w:rPr>
          <w:rFonts w:ascii="Times New Roman" w:hAnsi="Times New Roman" w:cs="Times New Roman" w:hint="eastAsia"/>
          <w:sz w:val="28"/>
          <w:szCs w:val="28"/>
        </w:rPr>
        <w:t>，如果存在核心对象</w:t>
      </w:r>
      <w:r>
        <w:rPr>
          <w:position w:val="-12"/>
        </w:rPr>
        <w:object w:dxaOrig="260" w:dyaOrig="360">
          <v:shape id="_x0000_i1072" type="#_x0000_t75" style="width:13.6pt;height:18.35pt" o:ole="">
            <v:imagedata r:id="rId94" o:title=""/>
          </v:shape>
          <o:OLEObject Type="Embed" ProgID="Equation.DSMT4" ShapeID="_x0000_i1072" DrawAspect="Content" ObjectID="_1618665417" r:id="rId95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12"/>
        </w:rPr>
        <w:object w:dxaOrig="240" w:dyaOrig="360">
          <v:shape id="_x0000_i1073" type="#_x0000_t75" style="width:12.25pt;height:18.35pt" o:ole="">
            <v:imagedata r:id="rId67" o:title=""/>
          </v:shape>
          <o:OLEObject Type="Embed" ProgID="Equation.DSMT4" ShapeID="_x0000_i1073" DrawAspect="Content" ObjectID="_1618665418" r:id="rId96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4" type="#_x0000_t75" style="width:13.6pt;height:19.7pt" o:ole="">
            <v:imagedata r:id="rId69" o:title=""/>
          </v:shape>
          <o:OLEObject Type="Embed" ProgID="Equation.DSMT4" ShapeID="_x0000_i1074" DrawAspect="Content" ObjectID="_1618665419" r:id="rId97"/>
        </w:object>
      </w:r>
      <w:r>
        <w:rPr>
          <w:rFonts w:ascii="Times New Roman" w:hAnsi="Times New Roman" w:cs="Times New Roman" w:hint="eastAsia"/>
          <w:sz w:val="28"/>
          <w:szCs w:val="28"/>
        </w:rPr>
        <w:t>均由</w:t>
      </w:r>
      <w:r>
        <w:rPr>
          <w:position w:val="-12"/>
        </w:rPr>
        <w:object w:dxaOrig="260" w:dyaOrig="360">
          <v:shape id="_x0000_i1075" type="#_x0000_t75" style="width:13.6pt;height:18.35pt" o:ole="">
            <v:imagedata r:id="rId98" o:title=""/>
          </v:shape>
          <o:OLEObject Type="Embed" ProgID="Equation.DSMT4" ShapeID="_x0000_i1075" DrawAspect="Content" ObjectID="_1618665420" r:id="rId99"/>
        </w:object>
      </w:r>
      <w:r>
        <w:rPr>
          <w:rFonts w:ascii="Times New Roman" w:hAnsi="Times New Roman" w:cs="Times New Roman" w:hint="eastAsia"/>
          <w:sz w:val="28"/>
          <w:szCs w:val="28"/>
        </w:rPr>
        <w:t>密度可达，则称</w:t>
      </w:r>
      <w:r>
        <w:rPr>
          <w:position w:val="-12"/>
        </w:rPr>
        <w:object w:dxaOrig="240" w:dyaOrig="360">
          <v:shape id="_x0000_i1076" type="#_x0000_t75" style="width:12.25pt;height:18.35pt" o:ole="">
            <v:imagedata r:id="rId67" o:title=""/>
          </v:shape>
          <o:OLEObject Type="Embed" ProgID="Equation.DSMT4" ShapeID="_x0000_i1076" DrawAspect="Content" ObjectID="_1618665421" r:id="rId100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14"/>
        </w:rPr>
        <w:object w:dxaOrig="260" w:dyaOrig="380">
          <v:shape id="_x0000_i1077" type="#_x0000_t75" style="width:13.6pt;height:19.7pt" o:ole="">
            <v:imagedata r:id="rId69" o:title=""/>
          </v:shape>
          <o:OLEObject Type="Embed" ProgID="Equation.DSMT4" ShapeID="_x0000_i1077" DrawAspect="Content" ObjectID="_1618665422" r:id="rId101"/>
        </w:object>
      </w:r>
      <w:r>
        <w:rPr>
          <w:rFonts w:ascii="Times New Roman" w:hAnsi="Times New Roman" w:cs="Times New Roman" w:hint="eastAsia"/>
          <w:sz w:val="28"/>
          <w:szCs w:val="28"/>
        </w:rPr>
        <w:t>密度相连，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：由密度可达关系导出的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最大密度相连的样本集合</w:t>
      </w:r>
      <w:r>
        <w:rPr>
          <w:rFonts w:ascii="Times New Roman" w:hAnsi="Times New Roman" w:cs="Times New Roman" w:hint="eastAsia"/>
          <w:sz w:val="28"/>
          <w:szCs w:val="28"/>
        </w:rPr>
        <w:t>，即为最终聚类的一个类别，或者一个簇。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DBSCAN(DB, distFunc, eps, minPts)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C = 0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计数器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P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database DB {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label(P)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in inner loop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Neighbors N = RangeQuery(DB, distFunc, P, eps)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近邻样本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&lt;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密度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检测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label(P) = Noise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噪声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continue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C = C + 1   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next cluster label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label(P) = C   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标记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Seed set S = N \ {P}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扩展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，先剔除掉自己，然后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寻找密度相连的所有样本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for each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point Q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S {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Process every seed point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Noise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= C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将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之前标记为噪声的标记为类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C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，视为边界点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label(Q) ≠ undefined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thencontinue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Previously processed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label(Q) = C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Label neighbor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Neighbors N = RangeQuery(DB, distFunc, Q, eps)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寻找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if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|N| ≥ minPts </w:t>
      </w:r>
      <w:r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then</w:t>
      </w: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{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>/* Density check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   S = S 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∪</w:t>
      </w:r>
      <w:r>
        <w:rPr>
          <w:rFonts w:ascii="Courier New" w:eastAsia="宋体" w:hAnsi="Courier New" w:cs="Courier New"/>
          <w:color w:val="000000"/>
          <w:kern w:val="0"/>
          <w:szCs w:val="21"/>
        </w:rPr>
        <w:t xml:space="preserve"> N                                     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/* 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如果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也是核心对象，则将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Q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的近邻合并到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P</w:t>
      </w:r>
      <w:r>
        <w:rPr>
          <w:rFonts w:ascii="Courier New" w:eastAsia="宋体" w:hAnsi="Courier New" w:cs="宋体" w:hint="eastAsia"/>
          <w:i/>
          <w:iCs/>
          <w:color w:val="000000"/>
          <w:kern w:val="0"/>
          <w:szCs w:val="21"/>
        </w:rPr>
        <w:t>的近邻中，认为它们都是同一类（因为密度相连）</w:t>
      </w:r>
      <w:r>
        <w:rPr>
          <w:rFonts w:ascii="Courier New" w:eastAsia="宋体" w:hAnsi="Courier New" w:cs="宋体"/>
          <w:i/>
          <w:iCs/>
          <w:color w:val="000000"/>
          <w:kern w:val="0"/>
          <w:szCs w:val="21"/>
        </w:rPr>
        <w:t xml:space="preserve"> */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 xml:space="preserve">   }</w:t>
      </w:r>
    </w:p>
    <w:p>
      <w:pPr>
        <w:widowControl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>
        <w:rPr>
          <w:rFonts w:ascii="Courier New" w:eastAsia="宋体" w:hAnsi="Courier New" w:cs="宋体"/>
          <w:color w:val="000000"/>
          <w:kern w:val="0"/>
          <w:szCs w:val="21"/>
        </w:rPr>
        <w:t>}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Cs w:val="21"/>
        </w:rPr>
      </w:pP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RangeQuery(DB, distFunc, Q, eps) {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Neighbors = empty list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for each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point P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database DB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Scan all points in the database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if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distFunc(Q, P) ≤ eps </w:t>
      </w:r>
      <w:r>
        <w:rPr>
          <w:rFonts w:ascii="Courier New" w:hAnsi="Courier New" w:cs="Courier New"/>
          <w:b/>
          <w:bCs/>
          <w:color w:val="000000"/>
          <w:sz w:val="21"/>
          <w:szCs w:val="21"/>
        </w:rPr>
        <w:t>then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Compute distance and check epsilon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Neighbors = Neighbors </w:t>
      </w:r>
      <w:r>
        <w:rPr>
          <w:rFonts w:hint="eastAsia"/>
          <w:color w:val="000000"/>
          <w:sz w:val="21"/>
          <w:szCs w:val="21"/>
        </w:rPr>
        <w:t>∪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{P}                      </w:t>
      </w:r>
      <w:r>
        <w:rPr>
          <w:rFonts w:ascii="Courier New" w:hAnsi="Courier New" w:cs="Courier New"/>
          <w:i/>
          <w:iCs/>
          <w:color w:val="000000"/>
          <w:sz w:val="21"/>
          <w:szCs w:val="21"/>
        </w:rPr>
        <w:t>/* Add to result */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}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b/>
          <w:bCs/>
          <w:color w:val="000000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Neighbors</w:t>
      </w:r>
    </w:p>
    <w:p>
      <w:pPr>
        <w:pStyle w:val="HTML"/>
        <w:pBdr>
          <w:top w:val="single" w:sz="4" w:space="12" w:color="EAECF0"/>
          <w:left w:val="single" w:sz="4" w:space="12" w:color="EAECF0"/>
          <w:bottom w:val="single" w:sz="4" w:space="12" w:color="EAECF0"/>
          <w:right w:val="single" w:sz="4" w:space="12" w:color="EAECF0"/>
        </w:pBdr>
        <w:shd w:val="clear" w:color="auto" w:fill="F8F9FA"/>
        <w:spacing w:line="312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从上述算法可以看出，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BSCAN</w:t>
      </w:r>
      <w:r>
        <w:rPr>
          <w:rFonts w:ascii="Times New Roman" w:hAnsi="Times New Roman" w:cs="Times New Roman" w:hint="eastAsia"/>
          <w:sz w:val="28"/>
          <w:szCs w:val="28"/>
        </w:rPr>
        <w:t>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先找到一个核心对象，然后把与其密度相连的点都划分为一类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可以对任意形状的稠密数据集进行聚类，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和层次聚类一般用于凸数据集。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不需要设定聚类数目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对噪声和离群值不敏感</w:t>
      </w:r>
    </w:p>
    <w:p>
      <w:pPr>
        <w:pStyle w:val="a7"/>
        <w:numPr>
          <w:ilvl w:val="0"/>
          <w:numId w:val="8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聚类结果没有偏倚，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受初始值影响较大</w:t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DBSCAN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运行速度较慢，最坏时间复杂度为</w:t>
      </w:r>
      <w:r>
        <w:rPr>
          <w:position w:val="-16"/>
        </w:rPr>
        <w:object w:dxaOrig="760" w:dyaOrig="440">
          <v:shape id="_x0000_i1078" type="#_x0000_t75" style="width:38.05pt;height:21.75pt" o:ole="">
            <v:imagedata r:id="rId102" o:title=""/>
          </v:shape>
          <o:OLEObject Type="Embed" ProgID="Equation.DSMT4" ShapeID="_x0000_i1078" DrawAspect="Content" ObjectID="_1618665423" r:id="rId10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如果样本集的密度不均匀，聚类间距相差很大时，效果很差</w:t>
      </w:r>
    </w:p>
    <w:p>
      <w:pPr>
        <w:pStyle w:val="a7"/>
        <w:numPr>
          <w:ilvl w:val="0"/>
          <w:numId w:val="9"/>
        </w:numPr>
        <w:ind w:left="714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相同的参数无法保证传回相同的聚类</w:t>
      </w:r>
      <w:r>
        <w:rPr>
          <w:rFonts w:ascii="Times New Roman" w:hAnsi="Times New Roman" w:cs="Times New Roman" w:hint="eastAsia"/>
          <w:sz w:val="28"/>
          <w:szCs w:val="28"/>
        </w:rPr>
        <w:t>，原因是如果数据集中边界点对多个类别都合适，会按照访问的顺序来确定，这是随机的。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 xml:space="preserve">1.3 </w:t>
      </w:r>
      <w:r>
        <w:rPr>
          <w:rFonts w:ascii="Times New Roman" w:hAnsi="Times New Roman" w:cs="Times New Roman" w:hint="eastAsia"/>
          <w:b/>
          <w:sz w:val="32"/>
          <w:szCs w:val="32"/>
        </w:rPr>
        <w:t>高斯混合模型</w:t>
      </w:r>
      <w:r>
        <w:rPr>
          <w:rFonts w:ascii="Times New Roman" w:hAnsi="Times New Roman" w:cs="Times New Roman" w:hint="eastAsia"/>
          <w:b/>
          <w:sz w:val="32"/>
          <w:szCs w:val="32"/>
        </w:rPr>
        <w:t>(Gaussian Mixture Models):GMM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假设样本集中每一类样本都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符合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维正态分布</w:t>
      </w:r>
      <w:r>
        <w:rPr>
          <w:rFonts w:ascii="Times New Roman" w:hAnsi="Times New Roman" w:cs="Times New Roman" w:hint="eastAsia"/>
          <w:sz w:val="28"/>
          <w:szCs w:val="28"/>
        </w:rPr>
        <w:t>，即高斯分布。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</w:t>
      </w:r>
      <w:r>
        <w:rPr>
          <w:position w:val="-18"/>
        </w:rPr>
        <w:object w:dxaOrig="1680" w:dyaOrig="480">
          <v:shape id="_x0000_i1079" type="#_x0000_t75" style="width:84.25pt;height:23.75pt" o:ole="">
            <v:imagedata r:id="rId104" o:title=""/>
          </v:shape>
          <o:OLEObject Type="Embed" ProgID="Equation.DSMT4" ShapeID="_x0000_i1079" DrawAspect="Content" ObjectID="_1618665424" r:id="rId105"/>
        </w:object>
      </w:r>
      <w:r>
        <w:rPr>
          <w:rFonts w:ascii="Times New Roman" w:hAnsi="Times New Roman" w:cs="Times New Roman" w:hint="eastAsia"/>
          <w:sz w:val="28"/>
          <w:szCs w:val="28"/>
        </w:rPr>
        <w:t>，这些样本是从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高斯分布</w:t>
      </w:r>
      <w:r>
        <w:rPr>
          <w:rFonts w:ascii="Times New Roman" w:hAnsi="Times New Roman" w:cs="Times New Roman" w:hint="eastAsia"/>
          <w:sz w:val="28"/>
          <w:szCs w:val="28"/>
        </w:rPr>
        <w:t>的数据里抽取的，将隐含的类别标签用</w:t>
      </w:r>
      <w:r>
        <w:rPr>
          <w:position w:val="-4"/>
        </w:rPr>
        <w:object w:dxaOrig="340" w:dyaOrig="320">
          <v:shape id="_x0000_i1080" type="#_x0000_t75" style="width:17pt;height:15.6pt" o:ole="">
            <v:imagedata r:id="rId106" o:title=""/>
          </v:shape>
          <o:OLEObject Type="Embed" ProgID="Equation.DSMT4" ShapeID="_x0000_i1080" DrawAspect="Content" ObjectID="_1618665425" r:id="rId107"/>
        </w:object>
      </w:r>
      <w:r>
        <w:rPr>
          <w:rFonts w:ascii="Times New Roman" w:hAnsi="Times New Roman" w:cs="Times New Roman" w:hint="eastAsia"/>
          <w:sz w:val="28"/>
          <w:szCs w:val="28"/>
        </w:rPr>
        <w:t>表示，可以</w:t>
      </w:r>
      <w:r>
        <w:rPr>
          <w:position w:val="-4"/>
        </w:rPr>
        <w:object w:dxaOrig="340" w:dyaOrig="320">
          <v:shape id="_x0000_i1081" type="#_x0000_t75" style="width:17pt;height:15.6pt" o:ole="">
            <v:imagedata r:id="rId106" o:title=""/>
          </v:shape>
          <o:OLEObject Type="Embed" ProgID="Equation.DSMT4" ShapeID="_x0000_i1081" DrawAspect="Content" ObjectID="_1618665426" r:id="rId108"/>
        </w:object>
      </w:r>
      <w:r>
        <w:rPr>
          <w:rFonts w:ascii="Times New Roman" w:hAnsi="Times New Roman" w:cs="Times New Roman" w:hint="eastAsia"/>
          <w:sz w:val="28"/>
          <w:szCs w:val="28"/>
        </w:rPr>
        <w:t>认为符合某种分布，其中</w:t>
      </w:r>
      <w:r>
        <w:rPr>
          <w:position w:val="-18"/>
        </w:rPr>
        <w:object w:dxaOrig="3300" w:dyaOrig="480">
          <v:shape id="_x0000_i1082" type="#_x0000_t75" style="width:165.05pt;height:23.75pt" o:ole="">
            <v:imagedata r:id="rId109" o:title=""/>
          </v:shape>
          <o:OLEObject Type="Embed" ProgID="Equation.DSMT4" ShapeID="_x0000_i1082" DrawAspect="Content" ObjectID="_1618665427" r:id="rId110"/>
        </w:object>
      </w:r>
      <w:r>
        <w:rPr>
          <w:rFonts w:ascii="Times New Roman" w:hAnsi="Times New Roman" w:cs="Times New Roman" w:hint="eastAsia"/>
          <w:sz w:val="28"/>
          <w:szCs w:val="28"/>
        </w:rPr>
        <w:t>。在给定</w:t>
      </w:r>
      <w:r>
        <w:rPr>
          <w:position w:val="-4"/>
        </w:rPr>
        <w:object w:dxaOrig="340" w:dyaOrig="320">
          <v:shape id="_x0000_i1083" type="#_x0000_t75" style="width:17pt;height:15.6pt" o:ole="">
            <v:imagedata r:id="rId106" o:title=""/>
          </v:shape>
          <o:OLEObject Type="Embed" ProgID="Equation.DSMT4" ShapeID="_x0000_i1083" DrawAspect="Content" ObjectID="_1618665428" r:id="rId111"/>
        </w:object>
      </w:r>
      <w:r>
        <w:rPr>
          <w:rFonts w:ascii="Times New Roman" w:hAnsi="Times New Roman" w:cs="Times New Roman" w:hint="eastAsia"/>
          <w:sz w:val="28"/>
          <w:szCs w:val="28"/>
        </w:rPr>
        <w:t>后，</w:t>
      </w:r>
      <w:r>
        <w:rPr>
          <w:position w:val="-6"/>
        </w:rPr>
        <w:object w:dxaOrig="360" w:dyaOrig="340">
          <v:shape id="_x0000_i1084" type="#_x0000_t75" style="width:18.35pt;height:17pt" o:ole="">
            <v:imagedata r:id="rId112" o:title=""/>
          </v:shape>
          <o:OLEObject Type="Embed" ProgID="Equation.DSMT4" ShapeID="_x0000_i1084" DrawAspect="Content" ObjectID="_1618665429" r:id="rId113"/>
        </w:object>
      </w:r>
      <w:r>
        <w:rPr>
          <w:rFonts w:ascii="Times New Roman" w:hAnsi="Times New Roman" w:cs="Times New Roman" w:hint="eastAsia"/>
          <w:sz w:val="28"/>
          <w:szCs w:val="28"/>
        </w:rPr>
        <w:t>服从多种高斯分布，即</w:t>
      </w:r>
      <w:r>
        <w:rPr>
          <w:position w:val="-18"/>
        </w:rPr>
        <w:object w:dxaOrig="2580" w:dyaOrig="480">
          <v:shape id="_x0000_i1085" type="#_x0000_t75" style="width:129.75pt;height:23.75pt" o:ole="">
            <v:imagedata r:id="rId114" o:title=""/>
          </v:shape>
          <o:OLEObject Type="Embed" ProgID="Equation.DSMT4" ShapeID="_x0000_i1085" DrawAspect="Content" ObjectID="_1618665430" r:id="rId115"/>
        </w:object>
      </w:r>
      <w:r>
        <w:rPr>
          <w:rFonts w:ascii="Times New Roman" w:hAnsi="Times New Roman" w:cs="Times New Roman" w:hint="eastAsia"/>
          <w:sz w:val="28"/>
          <w:szCs w:val="28"/>
        </w:rPr>
        <w:t>。由此可得：</w:t>
      </w:r>
      <w:r>
        <w:rPr>
          <w:position w:val="-18"/>
        </w:rPr>
        <w:object w:dxaOrig="3140" w:dyaOrig="480">
          <v:shape id="_x0000_i1086" type="#_x0000_t75" style="width:157.6pt;height:23.75pt" o:ole="">
            <v:imagedata r:id="rId116" o:title=""/>
          </v:shape>
          <o:OLEObject Type="Embed" ProgID="Equation.DSMT4" ShapeID="_x0000_i1086" DrawAspect="Content" ObjectID="_1618665431" r:id="rId11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利用极大似然估计函数：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159" w:dyaOrig="480">
          <v:shape id="_x0000_i1087" type="#_x0000_t75" style="width:158.25pt;height:23.75pt" o:ole="">
            <v:imagedata r:id="rId118" o:title=""/>
          </v:shape>
          <o:OLEObject Type="Embed" ProgID="Equation.DSMT4" ShapeID="_x0000_i1087" DrawAspect="Content" ObjectID="_1618665432" r:id="rId11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两边去对数：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519" w:dyaOrig="480">
          <v:shape id="_x0000_i1088" type="#_x0000_t75" style="width:176.6pt;height:23.75pt" o:ole="">
            <v:imagedata r:id="rId120" o:title=""/>
          </v:shape>
          <o:OLEObject Type="Embed" ProgID="Equation.DSMT4" ShapeID="_x0000_i1088" DrawAspect="Content" ObjectID="_1618665433" r:id="rId12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利用贝叶斯公式：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959" w:dyaOrig="700">
          <v:shape id="_x0000_i1089" type="#_x0000_t75" style="width:247.9pt;height:35.3pt" o:ole="">
            <v:imagedata r:id="rId122" o:title=""/>
          </v:shape>
          <o:OLEObject Type="Embed" ProgID="Equation.DSMT4" ShapeID="_x0000_i1089" DrawAspect="Content" ObjectID="_1618665434" r:id="rId12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EM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算法的具体推导过程</w:t>
      </w:r>
      <w:r>
        <w:rPr>
          <w:rFonts w:ascii="Times New Roman" w:hAnsi="Times New Roman" w:cs="Times New Roman" w:hint="eastAsia"/>
          <w:sz w:val="28"/>
          <w:szCs w:val="28"/>
        </w:rPr>
        <w:t>参见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吴恩达机器学习讲义</w:t>
      </w:r>
      <w:r>
        <w:rPr>
          <w:rFonts w:ascii="Times New Roman" w:hAnsi="Times New Roman" w:cs="Times New Roman" w:hint="eastAsia"/>
          <w:sz w:val="28"/>
          <w:szCs w:val="28"/>
        </w:rPr>
        <w:t>\</w:t>
      </w:r>
      <w:r>
        <w:rPr>
          <w:rFonts w:ascii="Times New Roman" w:hAnsi="Times New Roman" w:cs="Times New Roman" w:hint="eastAsia"/>
          <w:sz w:val="28"/>
          <w:szCs w:val="28"/>
        </w:rPr>
        <w:t>机器学习课程个人学习笔记（上）</w:t>
      </w:r>
      <w:r>
        <w:rPr>
          <w:rFonts w:ascii="Times New Roman" w:hAnsi="Times New Roman" w:cs="Times New Roman" w:hint="eastAsia"/>
          <w:sz w:val="28"/>
          <w:szCs w:val="28"/>
        </w:rPr>
        <w:t>\EM</w:t>
      </w:r>
      <w:r>
        <w:rPr>
          <w:rFonts w:ascii="Times New Roman" w:hAnsi="Times New Roman" w:cs="Times New Roman" w:hint="eastAsia"/>
          <w:sz w:val="28"/>
          <w:szCs w:val="28"/>
        </w:rPr>
        <w:t>算法</w:t>
      </w:r>
      <w:r>
        <w:rPr>
          <w:rFonts w:ascii="Times New Roman" w:hAnsi="Times New Roman" w:cs="Times New Roman" w:hint="eastAsia"/>
          <w:sz w:val="28"/>
          <w:szCs w:val="28"/>
        </w:rPr>
        <w:t>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Expectation-Maximization For Gaussian Mixtures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期望最大算法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的介绍：以数据集包含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两个高斯分布</w:t>
      </w:r>
      <w:r>
        <w:rPr>
          <w:rFonts w:ascii="Times New Roman" w:hAnsi="Times New Roman" w:cs="Times New Roman" w:hint="eastAsia"/>
          <w:sz w:val="28"/>
          <w:szCs w:val="28"/>
        </w:rPr>
        <w:t>的类为例</w:t>
      </w: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初始化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个高斯分布，本例中</w:t>
      </w:r>
      <w:r>
        <w:rPr>
          <w:rFonts w:ascii="Times New Roman" w:hAnsi="Times New Roman" w:cs="Times New Roman" w:hint="eastAsia"/>
          <w:sz w:val="28"/>
          <w:szCs w:val="28"/>
        </w:rPr>
        <w:t>k=2</w:t>
      </w:r>
      <w:r>
        <w:rPr>
          <w:rFonts w:ascii="Times New Roman" w:hAnsi="Times New Roman" w:cs="Times New Roman" w:hint="eastAsia"/>
          <w:sz w:val="28"/>
          <w:szCs w:val="28"/>
        </w:rPr>
        <w:t>。初始化高斯分布，需要均值和标准差，可以将其设置为数据集本身的平均值，也可以使用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聚类，将聚类后的结果来初始化高斯分布，还可以像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中的例子那样，赋值随机值。注意：初始化高斯参数很重要，会对</w:t>
      </w:r>
      <w:r>
        <w:rPr>
          <w:rFonts w:ascii="Times New Roman" w:hAnsi="Times New Roman" w:cs="Times New Roman" w:hint="eastAsia"/>
          <w:sz w:val="28"/>
          <w:szCs w:val="28"/>
        </w:rPr>
        <w:t>EM</w:t>
      </w:r>
      <w:r>
        <w:rPr>
          <w:rFonts w:ascii="Times New Roman" w:hAnsi="Times New Roman" w:cs="Times New Roman" w:hint="eastAsia"/>
          <w:sz w:val="28"/>
          <w:szCs w:val="28"/>
        </w:rPr>
        <w:t>结果产生重大影响。</w:t>
      </w:r>
    </w:p>
    <w:p>
      <w:pPr>
        <w:pStyle w:val="a7"/>
        <w:ind w:left="357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259368" cy="1617794"/>
            <wp:effectExtent l="19050" t="0" r="7832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2374" t="6276" r="4000" b="1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8" cy="161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spacing w:line="400" w:lineRule="exact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E Step-</w:t>
      </w:r>
      <w:r>
        <w:rPr>
          <w:rFonts w:ascii="Times New Roman" w:hAnsi="Times New Roman" w:cs="Times New Roman" w:hint="eastAsia"/>
          <w:sz w:val="28"/>
          <w:szCs w:val="28"/>
        </w:rPr>
        <w:t>期望步骤，对数据集进行软聚类。计算样本对每个类的隶属度。本例中包含两个类，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ind w:left="357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3483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数据集有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个点。隶属度：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6"/>
        </w:rPr>
        <w:object w:dxaOrig="4060" w:dyaOrig="840">
          <v:shape id="_x0000_i1090" type="#_x0000_t75" style="width:203.1pt;height:42.1pt" o:ole="">
            <v:imagedata r:id="rId126" o:title=""/>
          </v:shape>
          <o:OLEObject Type="Embed" ProgID="Equation.DSMT4" ShapeID="_x0000_i1090" DrawAspect="Content" ObjectID="_1618665435" r:id="rId12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4"/>
        </w:rPr>
        <w:object w:dxaOrig="240" w:dyaOrig="260">
          <v:shape id="_x0000_i1091" type="#_x0000_t75" style="width:12.25pt;height:13.6pt" o:ole="">
            <v:imagedata r:id="rId128" o:title=""/>
          </v:shape>
          <o:OLEObject Type="Embed" ProgID="Equation.DSMT4" ShapeID="_x0000_i1091" DrawAspect="Content" ObjectID="_1618665436" r:id="rId129"/>
        </w:object>
      </w:r>
      <w:r>
        <w:rPr>
          <w:rFonts w:ascii="Times New Roman" w:hAnsi="Times New Roman" w:cs="Times New Roman" w:hint="eastAsia"/>
          <w:sz w:val="28"/>
          <w:szCs w:val="28"/>
        </w:rPr>
        <w:t>表示隐藏类别标签。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正态分布的概率密度函数：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3519" w:dyaOrig="859">
          <v:shape id="_x0000_i1092" type="#_x0000_t75" style="width:225.5pt;height:55pt" o:ole="">
            <v:imagedata r:id="rId130" o:title=""/>
          </v:shape>
          <o:OLEObject Type="Embed" ProgID="Equation.DSMT4" ShapeID="_x0000_i1092" DrawAspect="Content" ObjectID="_1618665437" r:id="rId131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计算隶属度（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即分类概率</w:t>
      </w:r>
      <w:r>
        <w:rPr>
          <w:rFonts w:ascii="Times New Roman" w:hAnsi="Times New Roman" w:cs="Times New Roman" w:hint="eastAsia"/>
          <w:sz w:val="28"/>
          <w:szCs w:val="28"/>
        </w:rPr>
        <w:t>）：把样本值代入到概率密度函数中</w:t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417483" cy="2334877"/>
            <wp:effectExtent l="19050" t="0" r="2117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2204" t="5655" r="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14" cy="23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M-Step</w:t>
      </w:r>
      <w:r>
        <w:rPr>
          <w:rFonts w:ascii="Times New Roman" w:hAnsi="Times New Roman" w:cs="Times New Roman" w:hint="eastAsia"/>
          <w:sz w:val="28"/>
          <w:szCs w:val="28"/>
        </w:rPr>
        <w:t>：期望最大化，重新估计高斯分布的参数。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39745" cy="1295400"/>
            <wp:effectExtent l="19050" t="0" r="825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6800" w:dyaOrig="880">
          <v:shape id="_x0000_i1093" type="#_x0000_t75" style="width:339.6pt;height:44.15pt" o:ole="">
            <v:imagedata r:id="rId134" o:title=""/>
          </v:shape>
          <o:OLEObject Type="Embed" ProgID="Equation.DSMT4" ShapeID="_x0000_i1093" DrawAspect="Content" ObjectID="_1618665438" r:id="rId13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8"/>
        </w:rPr>
        <w:object w:dxaOrig="4440" w:dyaOrig="920">
          <v:shape id="_x0000_i1094" type="#_x0000_t75" style="width:222.1pt;height:45.5pt" o:ole="">
            <v:imagedata r:id="rId136" o:title=""/>
          </v:shape>
          <o:OLEObject Type="Embed" ProgID="Equation.DSMT4" ShapeID="_x0000_i1094" DrawAspect="Content" ObjectID="_1618665439" r:id="rId13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类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的更新与之类似。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更新完成后：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3048000" cy="126174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1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评估对数似然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4420" w:dyaOrig="720">
          <v:shape id="_x0000_i1095" type="#_x0000_t75" style="width:274.4pt;height:44.85pt" o:ole="">
            <v:imagedata r:id="rId139" o:title=""/>
          </v:shape>
          <o:OLEObject Type="Embed" ProgID="Equation.DSMT4" ShapeID="_x0000_i1095" DrawAspect="Content" ObjectID="_1618665440" r:id="rId140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其中表示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所有分类数，</w:t>
      </w:r>
      <w:r>
        <w:rPr>
          <w:position w:val="-12"/>
        </w:rPr>
        <w:object w:dxaOrig="300" w:dyaOrig="360">
          <v:shape id="_x0000_i1096" type="#_x0000_t75" style="width:14.95pt;height:18.35pt" o:ole="">
            <v:imagedata r:id="rId141" o:title=""/>
          </v:shape>
          <o:OLEObject Type="Embed" ProgID="Equation.DSMT4" ShapeID="_x0000_i1096" DrawAspect="Content" ObjectID="_1618665441" r:id="rId142"/>
        </w:object>
      </w:r>
      <w:r>
        <w:rPr>
          <w:rFonts w:ascii="Times New Roman" w:hAnsi="Times New Roman" w:cs="Times New Roman" w:hint="eastAsia"/>
          <w:sz w:val="28"/>
          <w:szCs w:val="28"/>
        </w:rPr>
        <w:t>表示与聚类相关的混合系数。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目标是使</w:t>
      </w:r>
      <w:r>
        <w:rPr>
          <w:position w:val="-16"/>
        </w:rPr>
        <w:object w:dxaOrig="1520" w:dyaOrig="440">
          <v:shape id="_x0000_i1097" type="#_x0000_t75" style="width:76.1pt;height:21.75pt" o:ole="">
            <v:imagedata r:id="rId143" o:title=""/>
          </v:shape>
          <o:OLEObject Type="Embed" ProgID="Equation.DSMT4" ShapeID="_x0000_i1097" DrawAspect="Content" ObjectID="_1618665442" r:id="rId144"/>
        </w:object>
      </w:r>
      <w:r>
        <w:rPr>
          <w:rFonts w:ascii="Times New Roman" w:hAnsi="Times New Roman" w:cs="Times New Roman" w:hint="eastAsia"/>
          <w:sz w:val="28"/>
          <w:szCs w:val="28"/>
        </w:rPr>
        <w:t>最大化，产生影响的参数有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position w:val="-12"/>
        </w:rPr>
        <w:object w:dxaOrig="300" w:dyaOrig="360">
          <v:shape id="_x0000_i1098" type="#_x0000_t75" style="width:14.95pt;height:18.35pt" o:ole="">
            <v:imagedata r:id="rId145" o:title=""/>
          </v:shape>
          <o:OLEObject Type="Embed" ProgID="Equation.DSMT4" ShapeID="_x0000_i1098" DrawAspect="Content" ObjectID="_1618665443" r:id="rId146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099" type="#_x0000_t75" style="width:14.95pt;height:18.35pt" o:ole="">
            <v:imagedata r:id="rId147" o:title=""/>
          </v:shape>
          <o:OLEObject Type="Embed" ProgID="Equation.DSMT4" ShapeID="_x0000_i1099" DrawAspect="Content" ObjectID="_1618665444" r:id="rId148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2"/>
        </w:rPr>
        <w:object w:dxaOrig="300" w:dyaOrig="360">
          <v:shape id="_x0000_i1100" type="#_x0000_t75" style="width:14.95pt;height:18.35pt" o:ole="">
            <v:imagedata r:id="rId149" o:title=""/>
          </v:shape>
          <o:OLEObject Type="Embed" ProgID="Equation.DSMT4" ShapeID="_x0000_i1100" DrawAspect="Content" ObjectID="_1618665445" r:id="rId150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给出样本属于每个类的隶属度，提供软聚类的信息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聚类的形状复杂多样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GMM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对初始值敏感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可能会收敛到局部最优值，并且收敛速度慢</w:t>
      </w:r>
    </w:p>
    <w:p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指定类别数目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K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聚类分析过程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88577" cy="2294466"/>
            <wp:effectExtent l="1905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2204" t="3716" r="1401" b="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77" cy="22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特征选择与抽取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聚类算法选择与提取，包括距离选择，如果欧氏距离，余弦距离等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</w:t>
      </w:r>
    </w:p>
    <w:p>
      <w:pPr>
        <w:pStyle w:val="a7"/>
        <w:numPr>
          <w:ilvl w:val="0"/>
          <w:numId w:val="1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结果评价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聚类校验指标：主要考虑紧凑性和可分性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外部指标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样本中有原始标签（非监督学习一般没有标签）。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hyperlink r:id="rId152" w:anchor="%E5%85%B0%E5%BE%B7%E7%B3%BB%E6%95%B0rand-index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https://blog.csdn.net/sinat_30203515/article/details/82634778#%E5%85%B0%E5%BE%B7%E7%B3%BB%E6%95%B0rand-index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先介绍兰德系数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假设样本集合为</w:t>
      </w:r>
      <w:r>
        <w:rPr>
          <w:position w:val="-14"/>
        </w:rPr>
        <w:object w:dxaOrig="1700" w:dyaOrig="400">
          <v:shape id="_x0000_i1101" type="#_x0000_t75" style="width:85.6pt;height:20.4pt" o:ole="">
            <v:imagedata r:id="rId153" o:title=""/>
          </v:shape>
          <o:OLEObject Type="Embed" ProgID="Equation.DSMT4" ShapeID="_x0000_i1101" DrawAspect="Content" ObjectID="_1618665446" r:id="rId154"/>
        </w:object>
      </w:r>
      <w:r>
        <w:rPr>
          <w:rFonts w:ascii="Times New Roman" w:hAnsi="Times New Roman" w:cs="Times New Roman" w:hint="eastAsia"/>
          <w:sz w:val="28"/>
          <w:szCs w:val="28"/>
        </w:rPr>
        <w:t>，其中真实标签为</w:t>
      </w:r>
      <w:r>
        <w:rPr>
          <w:position w:val="-14"/>
        </w:rPr>
        <w:object w:dxaOrig="1460" w:dyaOrig="400">
          <v:shape id="_x0000_i1102" type="#_x0000_t75" style="width:73.35pt;height:20.4pt" o:ole="">
            <v:imagedata r:id="rId155" o:title=""/>
          </v:shape>
          <o:OLEObject Type="Embed" ProgID="Equation.DSMT4" ShapeID="_x0000_i1102" DrawAspect="Content" ObjectID="_1618665447" r:id="rId156"/>
        </w:object>
      </w:r>
      <w:r>
        <w:rPr>
          <w:rFonts w:ascii="Times New Roman" w:hAnsi="Times New Roman" w:cs="Times New Roman" w:hint="eastAsia"/>
          <w:sz w:val="28"/>
          <w:szCs w:val="28"/>
        </w:rPr>
        <w:t>，聚类结果为</w:t>
      </w:r>
      <w:r>
        <w:rPr>
          <w:position w:val="-14"/>
        </w:rPr>
        <w:object w:dxaOrig="1400" w:dyaOrig="400">
          <v:shape id="_x0000_i1103" type="#_x0000_t75" style="width:69.95pt;height:20.4pt" o:ole="">
            <v:imagedata r:id="rId157" o:title=""/>
          </v:shape>
          <o:OLEObject Type="Embed" ProgID="Equation.DSMT4" ShapeID="_x0000_i1103" DrawAspect="Content" ObjectID="_1618665448" r:id="rId158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设定：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20">
          <v:shape id="_x0000_i1104" type="#_x0000_t75" style="width:9.5pt;height:11.55pt" o:ole="">
            <v:imagedata r:id="rId159" o:title=""/>
          </v:shape>
          <o:OLEObject Type="Embed" ProgID="Equation.DSMT4" ShapeID="_x0000_i1104" DrawAspect="Content" ObjectID="_1618665449" r:id="rId160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5" type="#_x0000_t75" style="width:13.6pt;height:14.25pt" o:ole="">
            <v:imagedata r:id="rId161" o:title=""/>
          </v:shape>
          <o:OLEObject Type="Embed" ProgID="Equation.DSMT4" ShapeID="_x0000_i1105" DrawAspect="Content" ObjectID="_1618665450" r:id="rId162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06" type="#_x0000_t75" style="width:12.25pt;height:14.25pt" o:ole="">
            <v:imagedata r:id="rId163" o:title=""/>
          </v:shape>
          <o:OLEObject Type="Embed" ProgID="Equation.DSMT4" ShapeID="_x0000_i1106" DrawAspect="Content" ObjectID="_1618665451" r:id="rId164"/>
        </w:object>
      </w:r>
      <w:r>
        <w:rPr>
          <w:rFonts w:ascii="Times New Roman" w:hAnsi="Times New Roman" w:cs="Times New Roman" w:hint="eastAsia"/>
          <w:sz w:val="28"/>
          <w:szCs w:val="28"/>
        </w:rPr>
        <w:t>中也为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00" w:dyaOrig="279">
          <v:shape id="_x0000_i1107" type="#_x0000_t75" style="width:9.5pt;height:14.25pt" o:ole="">
            <v:imagedata r:id="rId165" o:title=""/>
          </v:shape>
          <o:OLEObject Type="Embed" ProgID="Equation.DSMT4" ShapeID="_x0000_i1107" DrawAspect="Content" ObjectID="_1618665452" r:id="rId166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08" type="#_x0000_t75" style="width:13.6pt;height:14.25pt" o:ole="">
            <v:imagedata r:id="rId161" o:title=""/>
          </v:shape>
          <o:OLEObject Type="Embed" ProgID="Equation.DSMT4" ShapeID="_x0000_i1108" DrawAspect="Content" ObjectID="_1618665453" r:id="rId167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09" type="#_x0000_t75" style="width:12.25pt;height:14.25pt" o:ole="">
            <v:imagedata r:id="rId168" o:title=""/>
          </v:shape>
          <o:OLEObject Type="Embed" ProgID="Equation.DSMT4" ShapeID="_x0000_i1109" DrawAspect="Content" ObjectID="_1618665454" r:id="rId169"/>
        </w:object>
      </w:r>
      <w:r>
        <w:rPr>
          <w:rFonts w:ascii="Times New Roman" w:hAnsi="Times New Roman" w:cs="Times New Roman" w:hint="eastAsia"/>
          <w:sz w:val="28"/>
          <w:szCs w:val="28"/>
        </w:rPr>
        <w:t>中隶属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不同类别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80" w:dyaOrig="220">
          <v:shape id="_x0000_i1110" type="#_x0000_t75" style="width:8.85pt;height:11.55pt" o:ole="">
            <v:imagedata r:id="rId170" o:title=""/>
          </v:shape>
          <o:OLEObject Type="Embed" ProgID="Equation.DSMT4" ShapeID="_x0000_i1110" DrawAspect="Content" ObjectID="_1618665455" r:id="rId171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1" type="#_x0000_t75" style="width:13.6pt;height:14.25pt" o:ole="">
            <v:imagedata r:id="rId172" o:title=""/>
          </v:shape>
          <o:OLEObject Type="Embed" ProgID="Equation.DSMT4" ShapeID="_x0000_i1111" DrawAspect="Content" ObjectID="_1618665456" r:id="rId173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但在</w:t>
      </w:r>
      <w:r>
        <w:rPr>
          <w:position w:val="-6"/>
        </w:rPr>
        <w:object w:dxaOrig="240" w:dyaOrig="279">
          <v:shape id="_x0000_i1112" type="#_x0000_t75" style="width:12.25pt;height:14.25pt" o:ole="">
            <v:imagedata r:id="rId174" o:title=""/>
          </v:shape>
          <o:OLEObject Type="Embed" ProgID="Equation.DSMT4" ShapeID="_x0000_i1112" DrawAspect="Content" ObjectID="_1618665457" r:id="rId175"/>
        </w:object>
      </w:r>
      <w:r>
        <w:rPr>
          <w:rFonts w:ascii="Times New Roman" w:hAnsi="Times New Roman" w:cs="Times New Roman" w:hint="eastAsia"/>
          <w:sz w:val="28"/>
          <w:szCs w:val="28"/>
        </w:rPr>
        <w:t>中为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220" w:dyaOrig="279">
          <v:shape id="_x0000_i1113" type="#_x0000_t75" style="width:11.55pt;height:14.25pt" o:ole="">
            <v:imagedata r:id="rId176" o:title=""/>
          </v:shape>
          <o:OLEObject Type="Embed" ProgID="Equation.DSMT4" ShapeID="_x0000_i1113" DrawAspect="Content" ObjectID="_1618665458" r:id="rId177"/>
        </w:object>
      </w:r>
      <w:r>
        <w:rPr>
          <w:rFonts w:ascii="Times New Roman" w:hAnsi="Times New Roman" w:cs="Times New Roman" w:hint="eastAsia"/>
          <w:sz w:val="28"/>
          <w:szCs w:val="28"/>
        </w:rPr>
        <w:t>为在</w:t>
      </w:r>
      <w:r>
        <w:rPr>
          <w:position w:val="-6"/>
        </w:rPr>
        <w:object w:dxaOrig="260" w:dyaOrig="279">
          <v:shape id="_x0000_i1114" type="#_x0000_t75" style="width:13.6pt;height:14.25pt" o:ole="">
            <v:imagedata r:id="rId178" o:title=""/>
          </v:shape>
          <o:OLEObject Type="Embed" ProgID="Equation.DSMT4" ShapeID="_x0000_i1114" DrawAspect="Content" ObjectID="_1618665459" r:id="rId179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且在</w:t>
      </w:r>
      <w:r>
        <w:rPr>
          <w:position w:val="-6"/>
        </w:rPr>
        <w:object w:dxaOrig="240" w:dyaOrig="279">
          <v:shape id="_x0000_i1115" type="#_x0000_t75" style="width:12.25pt;height:14.25pt" o:ole="">
            <v:imagedata r:id="rId180" o:title=""/>
          </v:shape>
          <o:OLEObject Type="Embed" ProgID="Equation.DSMT4" ShapeID="_x0000_i1115" DrawAspect="Content" ObjectID="_1618665460" r:id="rId181"/>
        </w:object>
      </w:r>
      <w:r>
        <w:rPr>
          <w:rFonts w:ascii="Times New Roman" w:hAnsi="Times New Roman" w:cs="Times New Roman" w:hint="eastAsia"/>
          <w:sz w:val="28"/>
          <w:szCs w:val="28"/>
        </w:rPr>
        <w:t>中也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不在同一类</w:t>
      </w:r>
      <w:r>
        <w:rPr>
          <w:rFonts w:ascii="Times New Roman" w:hAnsi="Times New Roman" w:cs="Times New Roman" w:hint="eastAsia"/>
          <w:sz w:val="28"/>
          <w:szCs w:val="28"/>
        </w:rPr>
        <w:t>的数据点对数。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4"/>
        </w:rPr>
        <w:object w:dxaOrig="1760" w:dyaOrig="620">
          <v:shape id="_x0000_i1116" type="#_x0000_t75" style="width:87.6pt;height:31.25pt" o:ole="">
            <v:imagedata r:id="rId182" o:title=""/>
          </v:shape>
          <o:OLEObject Type="Embed" ProgID="Equation.DSMT4" ShapeID="_x0000_i1116" DrawAspect="Content" ObjectID="_1618665461" r:id="rId183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的值在</w:t>
      </w:r>
      <w:r>
        <w:rPr>
          <w:rFonts w:ascii="Times New Roman" w:hAnsi="Times New Roman" w:cs="Times New Roman" w:hint="eastAsia"/>
          <w:sz w:val="28"/>
          <w:szCs w:val="28"/>
        </w:rPr>
        <w:t>[0,1]</w:t>
      </w:r>
      <w:r>
        <w:rPr>
          <w:rFonts w:ascii="Times New Roman" w:hAnsi="Times New Roman" w:cs="Times New Roman" w:hint="eastAsia"/>
          <w:sz w:val="28"/>
          <w:szCs w:val="28"/>
        </w:rPr>
        <w:t>之间，当聚类完美匹配时，</w:t>
      </w:r>
      <w:r>
        <w:rPr>
          <w:rFonts w:ascii="Times New Roman" w:hAnsi="Times New Roman" w:cs="Times New Roman" w:hint="eastAsia"/>
          <w:sz w:val="28"/>
          <w:szCs w:val="28"/>
        </w:rPr>
        <w:t>RI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兰德系数在随机划分时，不是一个接近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的数值，从上述计算公式就可以看出，随机划分下，</w:t>
      </w:r>
      <w:r>
        <w:rPr>
          <w:position w:val="-6"/>
        </w:rPr>
        <w:object w:dxaOrig="200" w:dyaOrig="220">
          <v:shape id="_x0000_i1117" type="#_x0000_t75" style="width:9.5pt;height:11.55pt" o:ole="">
            <v:imagedata r:id="rId184" o:title=""/>
          </v:shape>
          <o:OLEObject Type="Embed" ProgID="Equation.DSMT4" ShapeID="_x0000_i1117" DrawAspect="Content" ObjectID="_1618665462" r:id="rId185"/>
        </w:objec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position w:val="-6"/>
        </w:rPr>
        <w:object w:dxaOrig="220" w:dyaOrig="279">
          <v:shape id="_x0000_i1118" type="#_x0000_t75" style="width:11.55pt;height:14.25pt" o:ole="">
            <v:imagedata r:id="rId186" o:title=""/>
          </v:shape>
          <o:OLEObject Type="Embed" ProgID="Equation.DSMT4" ShapeID="_x0000_i1118" DrawAspect="Content" ObjectID="_1618665463" r:id="rId187"/>
        </w:object>
      </w:r>
      <w:r>
        <w:rPr>
          <w:rFonts w:ascii="Times New Roman" w:hAnsi="Times New Roman" w:cs="Times New Roman" w:hint="eastAsia"/>
          <w:sz w:val="28"/>
          <w:szCs w:val="28"/>
        </w:rPr>
        <w:t>很难都接近</w:t>
      </w:r>
      <w:r>
        <w:rPr>
          <w:rFonts w:ascii="Times New Roman" w:hAnsi="Times New Roman" w:cs="Times New Roman" w:hint="eastAsia"/>
          <w:sz w:val="28"/>
          <w:szCs w:val="28"/>
        </w:rPr>
        <w:t>0.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520" w:dyaOrig="740">
          <v:shape id="_x0000_i1119" type="#_x0000_t75" style="width:126.35pt;height:37.35pt" o:ole="">
            <v:imagedata r:id="rId188" o:title=""/>
          </v:shape>
          <o:OLEObject Type="Embed" ProgID="Equation.DSMT4" ShapeID="_x0000_i1119" DrawAspect="Content" ObjectID="_1618665464" r:id="rId189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279" w:dyaOrig="380">
          <v:shape id="_x0000_i1120" type="#_x0000_t75" style="width:14.25pt;height:19.7pt" o:ole="">
            <v:imagedata r:id="rId190" o:title=""/>
          </v:shape>
          <o:OLEObject Type="Embed" ProgID="Equation.DSMT4" ShapeID="_x0000_i1120" DrawAspect="Content" ObjectID="_1618665465" r:id="rId191"/>
        </w:object>
      </w:r>
      <w:r>
        <w:rPr>
          <w:rFonts w:ascii="Times New Roman" w:hAnsi="Times New Roman" w:cs="Times New Roman" w:hint="eastAsia"/>
          <w:sz w:val="28"/>
          <w:szCs w:val="28"/>
        </w:rPr>
        <w:t>表示同在真实类别</w:t>
      </w:r>
      <w:r>
        <w:rPr>
          <w:position w:val="-12"/>
        </w:rPr>
        <w:object w:dxaOrig="240" w:dyaOrig="360">
          <v:shape id="_x0000_i1121" type="#_x0000_t75" style="width:12.25pt;height:18.35pt" o:ole="">
            <v:imagedata r:id="rId192" o:title=""/>
          </v:shape>
          <o:OLEObject Type="Embed" ProgID="Equation.DSMT4" ShapeID="_x0000_i1121" DrawAspect="Content" ObjectID="_1618665466" r:id="rId193"/>
        </w:object>
      </w:r>
      <w:r>
        <w:rPr>
          <w:rFonts w:ascii="Times New Roman" w:hAnsi="Times New Roman" w:cs="Times New Roman" w:hint="eastAsia"/>
          <w:sz w:val="28"/>
          <w:szCs w:val="28"/>
        </w:rPr>
        <w:t>和分类类别</w:t>
      </w:r>
      <w:r>
        <w:rPr>
          <w:position w:val="-14"/>
        </w:rPr>
        <w:object w:dxaOrig="260" w:dyaOrig="380">
          <v:shape id="_x0000_i1122" type="#_x0000_t75" style="width:13.6pt;height:19.7pt" o:ole="">
            <v:imagedata r:id="rId194" o:title=""/>
          </v:shape>
          <o:OLEObject Type="Embed" ProgID="Equation.DSMT4" ShapeID="_x0000_i1122" DrawAspect="Content" ObjectID="_1618665467" r:id="rId195"/>
        </w:object>
      </w:r>
      <w:r>
        <w:rPr>
          <w:rFonts w:ascii="Times New Roman" w:hAnsi="Times New Roman" w:cs="Times New Roman" w:hint="eastAsia"/>
          <w:sz w:val="28"/>
          <w:szCs w:val="28"/>
        </w:rPr>
        <w:t>内的数据点数目，</w:t>
      </w:r>
      <w:r>
        <w:rPr>
          <w:position w:val="-12"/>
        </w:rPr>
        <w:object w:dxaOrig="260" w:dyaOrig="360">
          <v:shape id="_x0000_i1123" type="#_x0000_t75" style="width:13.6pt;height:18.35pt" o:ole="">
            <v:imagedata r:id="rId196" o:title=""/>
          </v:shape>
          <o:OLEObject Type="Embed" ProgID="Equation.DSMT4" ShapeID="_x0000_i1123" DrawAspect="Content" ObjectID="_1618665468" r:id="rId197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2"/>
        </w:rPr>
        <w:object w:dxaOrig="240" w:dyaOrig="360">
          <v:shape id="_x0000_i1124" type="#_x0000_t75" style="width:12.25pt;height:18.35pt" o:ole="">
            <v:imagedata r:id="rId198" o:title=""/>
          </v:shape>
          <o:OLEObject Type="Embed" ProgID="Equation.DSMT4" ShapeID="_x0000_i1124" DrawAspect="Content" ObjectID="_1618665469" r:id="rId199"/>
        </w:object>
      </w:r>
      <w:r>
        <w:rPr>
          <w:rFonts w:ascii="Times New Roman" w:hAnsi="Times New Roman" w:cs="Times New Roman" w:hint="eastAsia"/>
          <w:sz w:val="28"/>
          <w:szCs w:val="28"/>
        </w:rPr>
        <w:t>的数据点数目，</w:t>
      </w:r>
      <w:r>
        <w:rPr>
          <w:position w:val="-14"/>
        </w:rPr>
        <w:object w:dxaOrig="300" w:dyaOrig="380">
          <v:shape id="_x0000_i1125" type="#_x0000_t75" style="width:14.95pt;height:19.7pt" o:ole="">
            <v:imagedata r:id="rId200" o:title=""/>
          </v:shape>
          <o:OLEObject Type="Embed" ProgID="Equation.DSMT4" ShapeID="_x0000_i1125" DrawAspect="Content" ObjectID="_1618665470" r:id="rId201"/>
        </w:object>
      </w:r>
      <w:r>
        <w:rPr>
          <w:rFonts w:ascii="Times New Roman" w:hAnsi="Times New Roman" w:cs="Times New Roman" w:hint="eastAsia"/>
          <w:sz w:val="28"/>
          <w:szCs w:val="28"/>
        </w:rPr>
        <w:t>为类</w:t>
      </w:r>
      <w:r>
        <w:rPr>
          <w:position w:val="-14"/>
        </w:rPr>
        <w:object w:dxaOrig="260" w:dyaOrig="380">
          <v:shape id="_x0000_i1126" type="#_x0000_t75" style="width:13.6pt;height:19.7pt" o:ole="">
            <v:imagedata r:id="rId202" o:title=""/>
          </v:shape>
          <o:OLEObject Type="Embed" ProgID="Equation.DSMT4" ShapeID="_x0000_i1126" DrawAspect="Content" ObjectID="_1618665471" r:id="rId203"/>
        </w:object>
      </w:r>
      <w:r>
        <w:rPr>
          <w:rFonts w:ascii="Times New Roman" w:hAnsi="Times New Roman" w:cs="Times New Roman" w:hint="eastAsia"/>
          <w:sz w:val="28"/>
          <w:szCs w:val="28"/>
        </w:rPr>
        <w:t>的数目。</w:t>
      </w:r>
    </w:p>
    <w:tbl>
      <w:tblPr>
        <w:tblStyle w:val="-11"/>
        <w:tblW w:w="8950" w:type="dxa"/>
        <w:tblLook w:val="04A0" w:firstRow="1" w:lastRow="0" w:firstColumn="1" w:lastColumn="0" w:noHBand="0" w:noVBand="1"/>
      </w:tblPr>
      <w:tblGrid>
        <w:gridCol w:w="1910"/>
        <w:gridCol w:w="1401"/>
        <w:gridCol w:w="1403"/>
        <w:gridCol w:w="1395"/>
        <w:gridCol w:w="1406"/>
        <w:gridCol w:w="14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Class\Cluster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20" w:dyaOrig="360">
                <v:shape id="_x0000_i1127" type="#_x0000_t75" style="width:11.55pt;height:18.35pt" o:ole="">
                  <v:imagedata r:id="rId204" o:title=""/>
                </v:shape>
                <o:OLEObject Type="Embed" ProgID="Equation.DSMT4" ShapeID="_x0000_i1127" DrawAspect="Content" ObjectID="_1618665472" r:id="rId205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28" type="#_x0000_t75" style="width:12.25pt;height:18.35pt" o:ole="">
                  <v:imagedata r:id="rId206" o:title=""/>
                </v:shape>
                <o:OLEObject Type="Embed" ProgID="Equation.DSMT4" ShapeID="_x0000_i1128" DrawAspect="Content" ObjectID="_1618665473" r:id="rId207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29" type="#_x0000_t75" style="width:14.25pt;height:18.35pt" o:ole="">
                  <v:imagedata r:id="rId208" o:title=""/>
                </v:shape>
                <o:OLEObject Type="Embed" ProgID="Equation.DSMT4" ShapeID="_x0000_i1129" DrawAspect="Content" ObjectID="_1618665474" r:id="rId209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40" w:dyaOrig="360">
                <v:shape id="_x0000_i1130" type="#_x0000_t75" style="width:12.25pt;height:18.35pt" o:ole="">
                  <v:imagedata r:id="rId210" o:title=""/>
                </v:shape>
                <o:OLEObject Type="Embed" ProgID="Equation.DSMT4" ShapeID="_x0000_i1130" DrawAspect="Content" ObjectID="_1618665475" r:id="rId21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1" type="#_x0000_t75" style="width:14.95pt;height:18.35pt" o:ole="">
                  <v:imagedata r:id="rId212" o:title=""/>
                </v:shape>
                <o:OLEObject Type="Embed" ProgID="Equation.DSMT4" ShapeID="_x0000_i1131" DrawAspect="Content" ObjectID="_1618665476" r:id="rId21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2" type="#_x0000_t75" style="width:15.6pt;height:18.35pt" o:ole="">
                  <v:imagedata r:id="rId214" o:title=""/>
                </v:shape>
                <o:OLEObject Type="Embed" ProgID="Equation.DSMT4" ShapeID="_x0000_i1132" DrawAspect="Content" ObjectID="_1618665477" r:id="rId21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3" type="#_x0000_t75" style="width:17pt;height:18.35pt" o:ole="">
                  <v:imagedata r:id="rId216" o:title=""/>
                </v:shape>
                <o:OLEObject Type="Embed" ProgID="Equation.DSMT4" ShapeID="_x0000_i1133" DrawAspect="Content" ObjectID="_1618665478" r:id="rId21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34" type="#_x0000_t75" style="width:14.25pt;height:18.35pt" o:ole="">
                  <v:imagedata r:id="rId218" o:title=""/>
                </v:shape>
                <o:OLEObject Type="Embed" ProgID="Equation.DSMT4" ShapeID="_x0000_i1134" DrawAspect="Content" ObjectID="_1618665479" r:id="rId219"/>
              </w:objec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60" w:dyaOrig="360">
                <v:shape id="_x0000_i1135" type="#_x0000_t75" style="width:13.6pt;height:18.35pt" o:ole="">
                  <v:imagedata r:id="rId220" o:title=""/>
                </v:shape>
                <o:OLEObject Type="Embed" ProgID="Equation.DSMT4" ShapeID="_x0000_i1135" DrawAspect="Content" ObjectID="_1618665480" r:id="rId22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36" type="#_x0000_t75" style="width:15.6pt;height:18.35pt" o:ole="">
                  <v:imagedata r:id="rId222" o:title=""/>
                </v:shape>
                <o:OLEObject Type="Embed" ProgID="Equation.DSMT4" ShapeID="_x0000_i1136" DrawAspect="Content" ObjectID="_1618665481" r:id="rId22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37" type="#_x0000_t75" style="width:17pt;height:18.35pt" o:ole="">
                  <v:imagedata r:id="rId224" o:title=""/>
                </v:shape>
                <o:OLEObject Type="Embed" ProgID="Equation.DSMT4" ShapeID="_x0000_i1137" DrawAspect="Content" ObjectID="_1618665482" r:id="rId22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38" type="#_x0000_t75" style="width:19.7pt;height:18.35pt" o:ole="">
                  <v:imagedata r:id="rId226" o:title=""/>
                </v:shape>
                <o:OLEObject Type="Embed" ProgID="Equation.DSMT4" ShapeID="_x0000_i1138" DrawAspect="Content" ObjectID="_1618665483" r:id="rId22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00" w:dyaOrig="360">
                <v:shape id="_x0000_i1139" type="#_x0000_t75" style="width:14.95pt;height:18.35pt" o:ole="">
                  <v:imagedata r:id="rId228" o:title=""/>
                </v:shape>
                <o:OLEObject Type="Embed" ProgID="Equation.DSMT4" ShapeID="_x0000_i1139" DrawAspect="Content" ObjectID="_1618665484" r:id="rId229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  <w:tr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 w:val="0"/>
                <w:bCs w:val="0"/>
                <w:color w:val="auto"/>
                <w:position w:val="-12"/>
              </w:rPr>
              <w:object w:dxaOrig="279" w:dyaOrig="360">
                <v:shape id="_x0000_i1140" type="#_x0000_t75" style="width:14.25pt;height:18.35pt" o:ole="">
                  <v:imagedata r:id="rId230" o:title=""/>
                </v:shape>
                <o:OLEObject Type="Embed" ProgID="Equation.DSMT4" ShapeID="_x0000_i1140" DrawAspect="Content" ObjectID="_1618665485" r:id="rId231"/>
              </w:objec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40" w:dyaOrig="360">
                <v:shape id="_x0000_i1141" type="#_x0000_t75" style="width:17pt;height:18.35pt" o:ole="">
                  <v:imagedata r:id="rId232" o:title=""/>
                </v:shape>
                <o:OLEObject Type="Embed" ProgID="Equation.DSMT4" ShapeID="_x0000_i1141" DrawAspect="Content" ObjectID="_1618665486" r:id="rId233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60" w:dyaOrig="360">
                <v:shape id="_x0000_i1142" type="#_x0000_t75" style="width:18.35pt;height:18.35pt" o:ole="">
                  <v:imagedata r:id="rId234" o:title=""/>
                </v:shape>
                <o:OLEObject Type="Embed" ProgID="Equation.DSMT4" ShapeID="_x0000_i1142" DrawAspect="Content" ObjectID="_1618665487" r:id="rId235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80" w:dyaOrig="360">
                <v:shape id="_x0000_i1143" type="#_x0000_t75" style="width:19.7pt;height:18.35pt" o:ole="">
                  <v:imagedata r:id="rId236" o:title=""/>
                </v:shape>
                <o:OLEObject Type="Embed" ProgID="Equation.DSMT4" ShapeID="_x0000_i1143" DrawAspect="Content" ObjectID="_1618665488" r:id="rId237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4" type="#_x0000_t75" style="width:15.6pt;height:18.35pt" o:ole="">
                  <v:imagedata r:id="rId238" o:title=""/>
                </v:shape>
                <o:OLEObject Type="Embed" ProgID="Equation.DSMT4" ShapeID="_x0000_i1144" DrawAspect="Content" ObjectID="_1618665489" r:id="rId239"/>
              </w:objec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0" w:type="dxa"/>
          </w:tcPr>
          <w:p>
            <w:pPr>
              <w:spacing w:line="40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Sums</w:t>
            </w:r>
          </w:p>
        </w:tc>
        <w:tc>
          <w:tcPr>
            <w:tcW w:w="1401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5" type="#_x0000_t75" style="width:14.25pt;height:18.35pt" o:ole="">
                  <v:imagedata r:id="rId240" o:title=""/>
                </v:shape>
                <o:OLEObject Type="Embed" ProgID="Equation.DSMT4" ShapeID="_x0000_i1145" DrawAspect="Content" ObjectID="_1618665490" r:id="rId241"/>
              </w:object>
            </w:r>
          </w:p>
        </w:tc>
        <w:tc>
          <w:tcPr>
            <w:tcW w:w="1403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279" w:dyaOrig="360">
                <v:shape id="_x0000_i1146" type="#_x0000_t75" style="width:14.25pt;height:18.35pt" o:ole="">
                  <v:imagedata r:id="rId242" o:title=""/>
                </v:shape>
                <o:OLEObject Type="Embed" ProgID="Equation.DSMT4" ShapeID="_x0000_i1146" DrawAspect="Content" ObjectID="_1618665491" r:id="rId243"/>
              </w:object>
            </w:r>
          </w:p>
        </w:tc>
        <w:tc>
          <w:tcPr>
            <w:tcW w:w="139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406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320" w:dyaOrig="360">
                <v:shape id="_x0000_i1147" type="#_x0000_t75" style="width:15.6pt;height:18.35pt" o:ole="">
                  <v:imagedata r:id="rId244" o:title=""/>
                </v:shape>
                <o:OLEObject Type="Embed" ProgID="Equation.DSMT4" ShapeID="_x0000_i1147" DrawAspect="Content" ObjectID="_1618665492" r:id="rId245"/>
              </w:object>
            </w:r>
          </w:p>
        </w:tc>
        <w:tc>
          <w:tcPr>
            <w:tcW w:w="1435" w:type="dxa"/>
          </w:tcPr>
          <w:p>
            <w:pPr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color w:val="auto"/>
                <w:position w:val="-12"/>
              </w:rPr>
              <w:object w:dxaOrig="639" w:dyaOrig="360">
                <v:shape id="_x0000_i1148" type="#_x0000_t75" style="width:35.3pt;height:20.4pt" o:ole="">
                  <v:imagedata r:id="rId246" o:title=""/>
                </v:shape>
                <o:OLEObject Type="Embed" ProgID="Equation.DSMT4" ShapeID="_x0000_i1148" DrawAspect="Content" ObjectID="_1618665493" r:id="rId247"/>
              </w:objec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4700" w:dyaOrig="760">
          <v:shape id="_x0000_i1149" type="#_x0000_t75" style="width:293.45pt;height:47.55pt" o:ole="">
            <v:imagedata r:id="rId248" o:title=""/>
          </v:shape>
          <o:OLEObject Type="Embed" ProgID="Equation.DSMT4" ShapeID="_x0000_i1149" DrawAspect="Content" ObjectID="_1618665494" r:id="rId24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其中，</w:t>
      </w:r>
      <w:r>
        <w:rPr>
          <w:position w:val="-30"/>
        </w:rPr>
        <w:object w:dxaOrig="540" w:dyaOrig="720">
          <v:shape id="_x0000_i1150" type="#_x0000_t75" style="width:27.15pt;height:36pt" o:ole="">
            <v:imagedata r:id="rId250" o:title=""/>
          </v:shape>
          <o:OLEObject Type="Embed" ProgID="Equation.DSMT4" ShapeID="_x0000_i1150" DrawAspect="Content" ObjectID="_1618665495" r:id="rId251"/>
        </w:object>
      </w:r>
      <w:r>
        <w:rPr>
          <w:rFonts w:ascii="Times New Roman" w:hAnsi="Times New Roman" w:cs="Times New Roman" w:hint="eastAsia"/>
          <w:sz w:val="28"/>
          <w:szCs w:val="28"/>
        </w:rPr>
        <w:t>相当于排列组合中</w:t>
      </w:r>
      <w:r>
        <w:rPr>
          <w:position w:val="-12"/>
        </w:rPr>
        <w:object w:dxaOrig="400" w:dyaOrig="400">
          <v:shape id="_x0000_i1151" type="#_x0000_t75" style="width:27.85pt;height:27.85pt" o:ole="">
            <v:imagedata r:id="rId252" o:title=""/>
          </v:shape>
          <o:OLEObject Type="Embed" ProgID="Equation.DSMT4" ShapeID="_x0000_i1151" DrawAspect="Content" ObjectID="_1618665496" r:id="rId253"/>
        </w:object>
      </w:r>
      <w:r>
        <w:rPr>
          <w:rFonts w:ascii="Times New Roman" w:hAnsi="Times New Roman" w:cs="Times New Roman" w:hint="eastAsia"/>
          <w:sz w:val="28"/>
          <w:szCs w:val="28"/>
        </w:rPr>
        <w:t>的。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参考</w:t>
      </w:r>
      <w:r>
        <w:rPr>
          <w:rFonts w:ascii="Times New Roman" w:hAnsi="Times New Roman" w:cs="Times New Roman" w:hint="eastAsia"/>
          <w:sz w:val="28"/>
          <w:szCs w:val="28"/>
        </w:rPr>
        <w:t>D:\study\Python</w:t>
      </w:r>
      <w:r>
        <w:rPr>
          <w:rFonts w:ascii="Times New Roman" w:hAnsi="Times New Roman" w:cs="Times New Roman" w:hint="eastAsia"/>
          <w:sz w:val="28"/>
          <w:szCs w:val="28"/>
        </w:rPr>
        <w:t>学习</w:t>
      </w:r>
      <w:r>
        <w:rPr>
          <w:rFonts w:ascii="Times New Roman" w:hAnsi="Times New Roman" w:cs="Times New Roman" w:hint="eastAsia"/>
          <w:sz w:val="28"/>
          <w:szCs w:val="28"/>
        </w:rPr>
        <w:t>\Python</w:t>
      </w:r>
      <w:r>
        <w:rPr>
          <w:rFonts w:ascii="Times New Roman" w:hAnsi="Times New Roman" w:cs="Times New Roman" w:hint="eastAsia"/>
          <w:sz w:val="28"/>
          <w:szCs w:val="28"/>
        </w:rPr>
        <w:t>机器学习</w:t>
      </w:r>
      <w:r>
        <w:rPr>
          <w:rFonts w:ascii="Times New Roman" w:hAnsi="Times New Roman" w:cs="Times New Roman" w:hint="eastAsia"/>
          <w:sz w:val="28"/>
          <w:szCs w:val="28"/>
        </w:rPr>
        <w:t>\RI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ARI.pdf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3340" w:dyaOrig="760">
          <v:shape id="_x0000_i1152" type="#_x0000_t75" style="width:167.1pt;height:38.05pt" o:ole="">
            <v:imagedata r:id="rId254" o:title=""/>
          </v:shape>
          <o:OLEObject Type="Embed" ProgID="Equation.DSMT4" ShapeID="_x0000_i1152" DrawAspect="Content" ObjectID="_1618665497" r:id="rId255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调整兰德系数的优点：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随机聚类的</w:t>
      </w:r>
      <w:r>
        <w:rPr>
          <w:rFonts w:ascii="Times New Roman" w:hAnsi="Times New Roman" w:cs="Times New Roman" w:hint="eastAsia"/>
          <w:sz w:val="28"/>
          <w:szCs w:val="28"/>
        </w:rPr>
        <w:t>ARI</w:t>
      </w:r>
      <w:r>
        <w:rPr>
          <w:rFonts w:ascii="Times New Roman" w:hAnsi="Times New Roman" w:cs="Times New Roman" w:hint="eastAsia"/>
          <w:sz w:val="28"/>
          <w:szCs w:val="28"/>
        </w:rPr>
        <w:t>都非常接近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之间，负数代表结果不好，越接近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</w:t>
      </w:r>
    </w:p>
    <w:p>
      <w:pPr>
        <w:pStyle w:val="a7"/>
        <w:numPr>
          <w:ilvl w:val="0"/>
          <w:numId w:val="15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可以用于聚类算法的比较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缺点：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需要真实标签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内部指标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不要求样本中有真实标签。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轮廓系数：可以用于查找最佳的聚类数目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注</w:t>
      </w:r>
      <w:r>
        <w:rPr>
          <w:rFonts w:ascii="Times New Roman" w:hAnsi="Times New Roman" w:cs="Times New Roman" w:hint="eastAsia"/>
          <w:sz w:val="28"/>
          <w:szCs w:val="28"/>
        </w:rPr>
        <w:t>：使用</w:t>
      </w:r>
      <w:r>
        <w:rPr>
          <w:rFonts w:ascii="Times New Roman" w:hAnsi="Times New Roman" w:cs="Times New Roman" w:hint="eastAsia"/>
          <w:sz w:val="28"/>
          <w:szCs w:val="28"/>
        </w:rPr>
        <w:t>DBCAN</w:t>
      </w:r>
      <w:r>
        <w:rPr>
          <w:rFonts w:ascii="Times New Roman" w:hAnsi="Times New Roman" w:cs="Times New Roman" w:hint="eastAsia"/>
          <w:sz w:val="28"/>
          <w:szCs w:val="28"/>
        </w:rPr>
        <w:t>时，不要使用轮廓系数，轮廓系数没有噪声的概念，计算每个样本的轮廓系数。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轮廓系数的取值在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之间，越接近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越好。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2"/>
        </w:rPr>
        <w:object w:dxaOrig="2000" w:dyaOrig="859">
          <v:shape id="_x0000_i1153" type="#_x0000_t75" style="width:99.85pt;height:42.8pt" o:ole="">
            <v:imagedata r:id="rId256" o:title=""/>
          </v:shape>
          <o:OLEObject Type="Embed" ProgID="Equation.DSMT4" ShapeID="_x0000_i1153" DrawAspect="Content" ObjectID="_1618665498" r:id="rId257"/>
        </w:objec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60" w:dyaOrig="340">
          <v:shape id="_x0000_i1154" type="#_x0000_t75" style="width:18.35pt;height:17pt" o:ole="">
            <v:imagedata r:id="rId258" o:title=""/>
          </v:shape>
          <o:OLEObject Type="Embed" ProgID="Equation.DSMT4" ShapeID="_x0000_i1154" DrawAspect="Content" ObjectID="_1618665499" r:id="rId259"/>
        </w:object>
      </w:r>
      <w:r>
        <w:rPr>
          <w:rFonts w:ascii="Times New Roman" w:hAnsi="Times New Roman" w:cs="Times New Roman" w:hint="eastAsia"/>
          <w:sz w:val="28"/>
          <w:szCs w:val="28"/>
        </w:rPr>
        <w:t>：样本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到簇内其它样本的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平均距离</w: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簇内不相似度</w:t>
      </w:r>
      <w:r>
        <w:rPr>
          <w:rFonts w:ascii="Times New Roman" w:hAnsi="Times New Roman" w:cs="Times New Roman" w:hint="eastAsia"/>
          <w:sz w:val="28"/>
          <w:szCs w:val="28"/>
        </w:rPr>
        <w:t>，其值越小，说明样本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应该被聚类到该簇凑。簇内所有样本的</w:t>
      </w:r>
      <w:r>
        <w:rPr>
          <w:position w:val="-6"/>
        </w:rPr>
        <w:object w:dxaOrig="360" w:dyaOrig="340">
          <v:shape id="_x0000_i1155" type="#_x0000_t75" style="width:18.35pt;height:17pt" o:ole="">
            <v:imagedata r:id="rId258" o:title=""/>
          </v:shape>
          <o:OLEObject Type="Embed" ProgID="Equation.DSMT4" ShapeID="_x0000_i1155" DrawAspect="Content" ObjectID="_1618665500" r:id="rId260"/>
        </w:object>
      </w:r>
      <w:r>
        <w:rPr>
          <w:rFonts w:ascii="Times New Roman" w:hAnsi="Times New Roman" w:cs="Times New Roman" w:hint="eastAsia"/>
          <w:sz w:val="28"/>
          <w:szCs w:val="28"/>
        </w:rPr>
        <w:t>均值为簇不相似度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到其它簇</w:t>
      </w:r>
      <w:r>
        <w:rPr>
          <w:position w:val="-14"/>
        </w:rPr>
        <w:object w:dxaOrig="300" w:dyaOrig="380">
          <v:shape id="_x0000_i1156" type="#_x0000_t75" style="width:14.95pt;height:19.7pt" o:ole="">
            <v:imagedata r:id="rId261" o:title=""/>
          </v:shape>
          <o:OLEObject Type="Embed" ProgID="Equation.DSMT4" ShapeID="_x0000_i1156" DrawAspect="Content" ObjectID="_1618665501" r:id="rId262"/>
        </w:object>
      </w:r>
      <w:r>
        <w:rPr>
          <w:rFonts w:ascii="Times New Roman" w:hAnsi="Times New Roman" w:cs="Times New Roman" w:hint="eastAsia"/>
          <w:sz w:val="28"/>
          <w:szCs w:val="28"/>
        </w:rPr>
        <w:t>样本的平均距离为</w:t>
      </w:r>
      <w:r>
        <w:rPr>
          <w:position w:val="-6"/>
        </w:rPr>
        <w:object w:dxaOrig="380" w:dyaOrig="340">
          <v:shape id="_x0000_i1157" type="#_x0000_t75" style="width:19.7pt;height:17pt" o:ole="">
            <v:imagedata r:id="rId263" o:title=""/>
          </v:shape>
          <o:OLEObject Type="Embed" ProgID="Equation.DSMT4" ShapeID="_x0000_i1157" DrawAspect="Content" ObjectID="_1618665502" r:id="rId264"/>
        </w:object>
      </w:r>
      <w:r>
        <w:rPr>
          <w:rFonts w:ascii="Times New Roman" w:hAnsi="Times New Roman" w:cs="Times New Roman" w:hint="eastAsia"/>
          <w:sz w:val="28"/>
          <w:szCs w:val="28"/>
        </w:rPr>
        <w:t>，则</w:t>
      </w:r>
      <w:r>
        <w:rPr>
          <w:position w:val="-18"/>
        </w:rPr>
        <w:object w:dxaOrig="2720" w:dyaOrig="480">
          <v:shape id="_x0000_i1158" type="#_x0000_t75" style="width:200.4pt;height:35.3pt" o:ole="">
            <v:imagedata r:id="rId265" o:title=""/>
          </v:shape>
          <o:OLEObject Type="Embed" ProgID="Equation.DSMT4" ShapeID="_x0000_i1158" DrawAspect="Content" ObjectID="_1618665503" r:id="rId266"/>
        </w:object>
      </w:r>
      <w:r>
        <w:rPr>
          <w:rFonts w:ascii="Times New Roman" w:hAnsi="Times New Roman" w:cs="Times New Roman" w:hint="eastAsia"/>
          <w:sz w:val="28"/>
          <w:szCs w:val="28"/>
        </w:rPr>
        <w:t>，称为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簇间不相似度</w:t>
      </w:r>
      <w:r>
        <w:rPr>
          <w:rFonts w:ascii="Times New Roman" w:hAnsi="Times New Roman" w:cs="Times New Roman" w:hint="eastAsia"/>
          <w:sz w:val="28"/>
          <w:szCs w:val="28"/>
        </w:rPr>
        <w:t>，其值越大，说明样本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不属于其它簇。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59" type="#_x0000_t75" style="width:19.7pt;height:17pt" o:ole="">
            <v:imagedata r:id="rId267" o:title=""/>
          </v:shape>
          <o:OLEObject Type="Embed" ProgID="Equation.DSMT4" ShapeID="_x0000_i1159" DrawAspect="Content" ObjectID="_1618665504" r:id="rId268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聚类合理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60" type="#_x0000_t75" style="width:19.7pt;height:17pt" o:ole="">
            <v:imagedata r:id="rId269" o:title=""/>
          </v:shape>
          <o:OLEObject Type="Embed" ProgID="Equation.DSMT4" ShapeID="_x0000_i1160" DrawAspect="Content" ObjectID="_1618665505" r:id="rId270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-1</w:t>
      </w:r>
      <w:r>
        <w:rPr>
          <w:rFonts w:ascii="Times New Roman" w:hAnsi="Times New Roman" w:cs="Times New Roman" w:hint="eastAsia"/>
          <w:sz w:val="28"/>
          <w:szCs w:val="28"/>
        </w:rPr>
        <w:t>，则说明样本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需要被聚类到其它簇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380" w:dyaOrig="340">
          <v:shape id="_x0000_i1161" type="#_x0000_t75" style="width:19.7pt;height:17pt" o:ole="">
            <v:imagedata r:id="rId271" o:title=""/>
          </v:shape>
          <o:OLEObject Type="Embed" ProgID="Equation.DSMT4" ShapeID="_x0000_i1161" DrawAspect="Content" ObjectID="_1618665506" r:id="rId272"/>
        </w:object>
      </w:r>
      <w:r>
        <w:rPr>
          <w:rFonts w:ascii="Times New Roman" w:hAnsi="Times New Roman" w:cs="Times New Roman" w:hint="eastAsia"/>
          <w:sz w:val="28"/>
          <w:szCs w:val="28"/>
        </w:rPr>
        <w:t>接近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，说明样本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在两簇的边界。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聚类结果的轮廓系数为</w:t>
      </w:r>
      <w:r>
        <w:rPr>
          <w:position w:val="-18"/>
        </w:rPr>
        <w:object w:dxaOrig="2920" w:dyaOrig="480">
          <v:shape id="_x0000_i1162" type="#_x0000_t75" style="width:146.05pt;height:23.75pt" o:ole="">
            <v:imagedata r:id="rId273" o:title=""/>
          </v:shape>
          <o:OLEObject Type="Embed" ProgID="Equation.DSMT4" ShapeID="_x0000_i1162" DrawAspect="Content" ObjectID="_1618665507" r:id="rId274"/>
        </w:object>
      </w:r>
      <w:r>
        <w:rPr>
          <w:rFonts w:ascii="Times New Roman" w:hAnsi="Times New Roman" w:cs="Times New Roman" w:hint="eastAsia"/>
          <w:sz w:val="28"/>
          <w:szCs w:val="28"/>
        </w:rPr>
        <w:t>，表示聚类的好坏。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特征缩放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特征预处理的重要步骤。特征缩放的目标就是数据规范化使得特征的范围具有可比性，避免某些特征值过大，导致由它们主导识别而忽略其他的有用特征。另外使用梯度下降算法时，特征缩放可以加快收敛速度。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调节比例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3" type="#_x0000_t75" style="width:135.15pt;height:44.85pt" o:ole="">
            <v:imagedata r:id="rId275" o:title=""/>
          </v:shape>
          <o:OLEObject Type="Embed" ProgID="Equation.DSMT4" ShapeID="_x0000_i1163" DrawAspect="Content" ObjectID="_1618665508" r:id="rId27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均值规范化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2220" w:dyaOrig="740">
          <v:shape id="_x0000_i1164" type="#_x0000_t75" style="width:145.35pt;height:48.9pt" o:ole="">
            <v:imagedata r:id="rId277" o:title=""/>
          </v:shape>
          <o:OLEObject Type="Embed" ProgID="Equation.DSMT4" ShapeID="_x0000_i1164" DrawAspect="Content" ObjectID="_1618665509" r:id="rId278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标准化</w:t>
      </w:r>
    </w:p>
    <w:p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1780" w:dyaOrig="740">
          <v:shape id="_x0000_i1165" type="#_x0000_t75" style="width:119.55pt;height:50.25pt" o:ole="">
            <v:imagedata r:id="rId279" o:title=""/>
          </v:shape>
          <o:OLEObject Type="Embed" ProgID="Equation.DSMT4" ShapeID="_x0000_i1165" DrawAspect="Content" ObjectID="_1618665510" r:id="rId280"/>
        </w:object>
      </w: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缩放到单位长度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2"/>
        </w:rPr>
        <w:object w:dxaOrig="800" w:dyaOrig="700">
          <v:shape id="_x0000_i1166" type="#_x0000_t75" style="width:53pt;height:47.55pt" o:ole="">
            <v:imagedata r:id="rId281" o:title=""/>
          </v:shape>
          <o:OLEObject Type="Embed" ProgID="Equation.DSMT4" ShapeID="_x0000_i1166" DrawAspect="Content" ObjectID="_1618665511" r:id="rId28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决策树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Logistic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回归</w:t>
      </w:r>
      <w:r>
        <w:rPr>
          <w:rFonts w:ascii="Times New Roman" w:hAnsi="Times New Roman" w:cs="Times New Roman" w:hint="eastAsia"/>
          <w:sz w:val="28"/>
          <w:szCs w:val="28"/>
        </w:rPr>
        <w:t>不会受特征缩放的影响，决策树在进行分类时，特征之间互不影响，判断一个特征也不会考虑使用另一个特征的数据，</w:t>
      </w:r>
      <w:r>
        <w:rPr>
          <w:rFonts w:ascii="Times New Roman" w:hAnsi="Times New Roman" w:cs="Times New Roman" w:hint="eastAsia"/>
          <w:sz w:val="28"/>
          <w:szCs w:val="28"/>
        </w:rPr>
        <w:t>Logistic</w:t>
      </w:r>
      <w:r>
        <w:rPr>
          <w:rFonts w:ascii="Times New Roman" w:hAnsi="Times New Roman" w:cs="Times New Roman" w:hint="eastAsia"/>
          <w:sz w:val="28"/>
          <w:szCs w:val="28"/>
        </w:rPr>
        <w:t>回归中，每个特征都有一个对应的特征系数，特征缩放，系数也会跟着变化，所以也不受特征缩放的影响。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SVM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K-Means</w:t>
      </w:r>
      <w:r>
        <w:rPr>
          <w:rFonts w:ascii="Times New Roman" w:hAnsi="Times New Roman" w:cs="Times New Roman" w:hint="eastAsia"/>
          <w:sz w:val="28"/>
          <w:szCs w:val="28"/>
        </w:rPr>
        <w:t>聚类则会受到特征缩放的影响，原因是需要使用多个特征来计算距离。但凡需要使用多个特征计算距离的，都会受到特征缩放的影响。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PCA(Principal components analysis)</w:t>
      </w:r>
      <w:r>
        <w:rPr>
          <w:rFonts w:ascii="Times New Roman" w:hAnsi="Times New Roman" w:cs="Times New Roman" w:hint="eastAsia"/>
          <w:b/>
          <w:sz w:val="36"/>
          <w:szCs w:val="36"/>
        </w:rPr>
        <w:t>主成分分析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特征降维。简单来说，数据集原本包含许多特征，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是通过找出（映射变换）几个综合特征（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不再是原来特征中的数据</w:t>
      </w:r>
      <w:r>
        <w:rPr>
          <w:rFonts w:ascii="Times New Roman" w:hAnsi="Times New Roman" w:cs="Times New Roman" w:hint="eastAsia"/>
          <w:sz w:val="28"/>
          <w:szCs w:val="28"/>
        </w:rPr>
        <w:t>）来替代原来的特征，这些综合特征尽可能包含原来所有特征的信息量，并且彼此之间互不相关。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一般是通过将原来的特征进行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，得到新的综合特征。选择线性组合时，希望其能尽可能的反应原来特征的信息，一般选取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方差大</w:t>
      </w:r>
      <w:r>
        <w:rPr>
          <w:rFonts w:ascii="Times New Roman" w:hAnsi="Times New Roman" w:cs="Times New Roman" w:hint="eastAsia"/>
          <w:sz w:val="28"/>
          <w:szCs w:val="28"/>
        </w:rPr>
        <w:t>的线性组合。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设样本集合为</w:t>
      </w:r>
      <w:r>
        <w:rPr>
          <w:position w:val="-6"/>
        </w:rPr>
        <w:object w:dxaOrig="200" w:dyaOrig="220">
          <v:shape id="_x0000_i1167" type="#_x0000_t75" style="width:9.5pt;height:11.55pt" o:ole="">
            <v:imagedata r:id="rId283" o:title=""/>
          </v:shape>
          <o:OLEObject Type="Embed" ProgID="Equation.DSMT4" ShapeID="_x0000_i1167" DrawAspect="Content" ObjectID="_1618665512" r:id="rId284"/>
        </w:object>
      </w:r>
      <w:r>
        <w:rPr>
          <w:rFonts w:ascii="Times New Roman" w:hAnsi="Times New Roman" w:cs="Times New Roman"/>
          <w:sz w:val="28"/>
          <w:szCs w:val="28"/>
        </w:rPr>
        <w:t>个样本</w:t>
      </w:r>
      <w:r>
        <w:rPr>
          <w:position w:val="-10"/>
        </w:rPr>
        <w:object w:dxaOrig="240" w:dyaOrig="260">
          <v:shape id="_x0000_i1168" type="#_x0000_t75" style="width:12.25pt;height:13.6pt" o:ole="">
            <v:imagedata r:id="rId285" o:title=""/>
          </v:shape>
          <o:OLEObject Type="Embed" ProgID="Equation.DSMT4" ShapeID="_x0000_i1168" DrawAspect="Content" ObjectID="_1618665513" r:id="rId286"/>
        </w:object>
      </w:r>
      <w:r>
        <w:rPr>
          <w:rFonts w:ascii="Times New Roman" w:hAnsi="Times New Roman" w:cs="Times New Roman"/>
          <w:sz w:val="28"/>
          <w:szCs w:val="28"/>
        </w:rPr>
        <w:t>个特征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假定</w:t>
      </w:r>
      <w:r>
        <w:rPr>
          <w:position w:val="-10"/>
        </w:rPr>
        <w:object w:dxaOrig="600" w:dyaOrig="260">
          <v:shape id="_x0000_i1169" type="#_x0000_t75" style="width:29.9pt;height:13.6pt" o:ole="">
            <v:imagedata r:id="rId287" o:title=""/>
          </v:shape>
          <o:OLEObject Type="Embed" ProgID="Equation.DSMT4" ShapeID="_x0000_i1169" DrawAspect="Content" ObjectID="_1618665514" r:id="rId288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4000" w:dyaOrig="1480">
          <v:shape id="_x0000_i1170" type="#_x0000_t75" style="width:200.4pt;height:74.05pt" o:ole="">
            <v:imagedata r:id="rId289" o:title=""/>
          </v:shape>
          <o:OLEObject Type="Embed" ProgID="Equation.DSMT4" ShapeID="_x0000_i1170" DrawAspect="Content" ObjectID="_1618665515" r:id="rId290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8"/>
        </w:rPr>
        <w:object w:dxaOrig="2320" w:dyaOrig="1480">
          <v:shape id="_x0000_i1171" type="#_x0000_t75" style="width:116.15pt;height:74.05pt" o:ole="">
            <v:imagedata r:id="rId291" o:title=""/>
          </v:shape>
          <o:OLEObject Type="Embed" ProgID="Equation.DSMT4" ShapeID="_x0000_i1171" DrawAspect="Content" ObjectID="_1618665516" r:id="rId292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position w:val="-10"/>
        </w:rPr>
        <w:object w:dxaOrig="240" w:dyaOrig="260">
          <v:shape id="_x0000_i1172" type="#_x0000_t75" style="width:12.25pt;height:13.6pt" o:ole="">
            <v:imagedata r:id="rId293" o:title=""/>
          </v:shape>
          <o:OLEObject Type="Embed" ProgID="Equation.DSMT4" ShapeID="_x0000_i1172" DrawAspect="Content" ObjectID="_1618665517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个特征转换为</w:t>
      </w:r>
      <w:r>
        <w:rPr>
          <w:position w:val="-10"/>
        </w:rPr>
        <w:object w:dxaOrig="240" w:dyaOrig="260">
          <v:shape id="_x0000_i1173" type="#_x0000_t75" style="width:12.25pt;height:13.6pt" o:ole="">
            <v:imagedata r:id="rId295" o:title=""/>
          </v:shape>
          <o:OLEObject Type="Embed" ProgID="Equation.DSMT4" ShapeID="_x0000_i1173" DrawAspect="Content" ObjectID="_1618665518" r:id="rId296"/>
        </w:object>
      </w:r>
      <w:r>
        <w:rPr>
          <w:rFonts w:ascii="Times New Roman" w:hAnsi="Times New Roman" w:cs="Times New Roman" w:hint="eastAsia"/>
          <w:sz w:val="28"/>
          <w:szCs w:val="28"/>
        </w:rPr>
        <w:t>个综合特征。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3040" w:dyaOrig="1480">
          <v:shape id="_x0000_i1174" type="#_x0000_t75" style="width:180.7pt;height:87.6pt" o:ole="">
            <v:imagedata r:id="rId297" o:title=""/>
          </v:shape>
          <o:OLEObject Type="Embed" ProgID="Equation.DSMT4" ShapeID="_x0000_i1174" DrawAspect="Content" ObjectID="_1618665519" r:id="rId298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上述模型满足以下条件：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580" w:dyaOrig="380">
          <v:shape id="_x0000_i1175" type="#_x0000_t75" style="width:29.2pt;height:19.7pt" o:ole="">
            <v:imagedata r:id="rId299" o:title=""/>
          </v:shape>
          <o:OLEObject Type="Embed" ProgID="Equation.DSMT4" ShapeID="_x0000_i1175" DrawAspect="Content" ObjectID="_1618665520" r:id="rId300"/>
        </w:object>
      </w:r>
      <w:r>
        <w:rPr>
          <w:rFonts w:ascii="Times New Roman" w:hAnsi="Times New Roman" w:cs="Times New Roman" w:hint="eastAsia"/>
          <w:sz w:val="28"/>
          <w:szCs w:val="28"/>
        </w:rPr>
        <w:t>互不相关，即</w:t>
      </w:r>
      <w:r>
        <w:rPr>
          <w:position w:val="-16"/>
        </w:rPr>
        <w:object w:dxaOrig="1540" w:dyaOrig="440">
          <v:shape id="_x0000_i1176" type="#_x0000_t75" style="width:77.45pt;height:21.75pt" o:ole="">
            <v:imagedata r:id="rId301" o:title=""/>
          </v:shape>
          <o:OLEObject Type="Embed" ProgID="Equation.DSMT4" ShapeID="_x0000_i1176" DrawAspect="Content" ObjectID="_1618665521" r:id="rId302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100" w:dyaOrig="400">
          <v:shape id="_x0000_i1177" type="#_x0000_t75" style="width:155.55pt;height:20.4pt" o:ole="">
            <v:imagedata r:id="rId303" o:title=""/>
          </v:shape>
          <o:OLEObject Type="Embed" ProgID="Equation.DSMT4" ShapeID="_x0000_i1177" DrawAspect="Content" ObjectID="_1618665522" r:id="rId304"/>
        </w:object>
      </w:r>
    </w:p>
    <w:p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position w:val="-14"/>
        </w:rPr>
        <w:object w:dxaOrig="3300" w:dyaOrig="400">
          <v:shape id="_x0000_i1178" type="#_x0000_t75" style="width:165.05pt;height:20.4pt" o:ole="">
            <v:imagedata r:id="rId305" o:title=""/>
          </v:shape>
          <o:OLEObject Type="Embed" ProgID="Equation.DSMT4" ShapeID="_x0000_i1178" DrawAspect="Content" ObjectID="_1618665523" r:id="rId306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260" w:dyaOrig="360">
          <v:shape id="_x0000_i1179" type="#_x0000_t75" style="width:13.6pt;height:18.35pt" o:ole="">
            <v:imagedata r:id="rId307" o:title=""/>
          </v:shape>
          <o:OLEObject Type="Embed" ProgID="Equation.DSMT4" ShapeID="_x0000_i1179" DrawAspect="Content" ObjectID="_1618665524" r:id="rId308"/>
        </w:object>
      </w:r>
      <w:r>
        <w:rPr>
          <w:rFonts w:ascii="Times New Roman" w:hAnsi="Times New Roman" w:cs="Times New Roman" w:hint="eastAsia"/>
          <w:sz w:val="28"/>
          <w:szCs w:val="28"/>
        </w:rPr>
        <w:t>称为第一主成分，</w:t>
      </w:r>
      <w:r>
        <w:rPr>
          <w:position w:val="-12"/>
        </w:rPr>
        <w:object w:dxaOrig="279" w:dyaOrig="360">
          <v:shape id="_x0000_i1180" type="#_x0000_t75" style="width:14.25pt;height:18.35pt" o:ole="">
            <v:imagedata r:id="rId309" o:title=""/>
          </v:shape>
          <o:OLEObject Type="Embed" ProgID="Equation.DSMT4" ShapeID="_x0000_i1180" DrawAspect="Content" ObjectID="_1618665525" r:id="rId310"/>
        </w:object>
      </w:r>
      <w:r>
        <w:rPr>
          <w:rFonts w:ascii="Times New Roman" w:hAnsi="Times New Roman" w:cs="Times New Roman" w:hint="eastAsia"/>
          <w:sz w:val="28"/>
          <w:szCs w:val="28"/>
        </w:rPr>
        <w:t>为第二主成分，以此类推。这里</w:t>
      </w:r>
      <w:r>
        <w:rPr>
          <w:position w:val="-14"/>
        </w:rPr>
        <w:object w:dxaOrig="279" w:dyaOrig="380">
          <v:shape id="_x0000_i1181" type="#_x0000_t75" style="width:14.25pt;height:19.7pt" o:ole="">
            <v:imagedata r:id="rId311" o:title=""/>
          </v:shape>
          <o:OLEObject Type="Embed" ProgID="Equation.DSMT4" ShapeID="_x0000_i1181" DrawAspect="Content" ObjectID="_1618665526" r:id="rId312"/>
        </w:object>
      </w:r>
      <w:r>
        <w:rPr>
          <w:rFonts w:ascii="Times New Roman" w:hAnsi="Times New Roman" w:cs="Times New Roman" w:hint="eastAsia"/>
          <w:sz w:val="28"/>
          <w:szCs w:val="28"/>
        </w:rPr>
        <w:t>称为主成分系数。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的计算步骤：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数据标准化处理</w:t>
      </w:r>
    </w:p>
    <w:p>
      <w:pPr>
        <w:pStyle w:val="a7"/>
        <w:ind w:left="360" w:firstLineChars="0" w:firstLine="0"/>
        <w:jc w:val="center"/>
      </w:pPr>
      <w:r>
        <w:rPr>
          <w:position w:val="-68"/>
        </w:rPr>
        <w:object w:dxaOrig="4000" w:dyaOrig="1480">
          <v:shape id="_x0000_i1182" type="#_x0000_t75" style="width:200.4pt;height:74.05pt" o:ole="">
            <v:imagedata r:id="rId289" o:title=""/>
          </v:shape>
          <o:OLEObject Type="Embed" ProgID="Equation.DSMT4" ShapeID="_x0000_i1182" DrawAspect="Content" ObjectID="_1618665527" r:id="rId313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标准化：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4"/>
        </w:rPr>
        <w:object w:dxaOrig="1500" w:dyaOrig="859">
          <v:shape id="_x0000_i1183" type="#_x0000_t75" style="width:93.05pt;height:52.3pt" o:ole="">
            <v:imagedata r:id="rId314" o:title=""/>
          </v:shape>
          <o:OLEObject Type="Embed" ProgID="Equation.DSMT4" ShapeID="_x0000_i1183" DrawAspect="Content" ObjectID="_1618665528" r:id="rId315"/>
        </w:object>
      </w:r>
    </w:p>
    <w:p>
      <w:pPr>
        <w:pStyle w:val="a7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28"/>
        </w:rPr>
        <w:object w:dxaOrig="1219" w:dyaOrig="680">
          <v:shape id="_x0000_i1184" type="#_x0000_t75" style="width:76.1pt;height:42.8pt" o:ole="">
            <v:imagedata r:id="rId316" o:title=""/>
          </v:shape>
          <o:OLEObject Type="Embed" ProgID="Equation.DSMT4" ShapeID="_x0000_i1184" DrawAspect="Content" ObjectID="_1618665529" r:id="rId31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28"/>
        </w:rPr>
        <w:object w:dxaOrig="2640" w:dyaOrig="680">
          <v:shape id="_x0000_i1185" type="#_x0000_t75" style="width:146.05pt;height:37.35pt" o:ole="">
            <v:imagedata r:id="rId318" o:title=""/>
          </v:shape>
          <o:OLEObject Type="Embed" ProgID="Equation.DSMT4" ShapeID="_x0000_i1185" DrawAspect="Content" ObjectID="_1618665530" r:id="rId319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计算样本相关系数矩阵</w:t>
      </w:r>
      <w:r>
        <w:rPr>
          <w:position w:val="-4"/>
        </w:rPr>
        <w:object w:dxaOrig="240" w:dyaOrig="260">
          <v:shape id="_x0000_i1186" type="#_x0000_t75" style="width:12.25pt;height:13.6pt" o:ole="">
            <v:imagedata r:id="rId320" o:title=""/>
          </v:shape>
          <o:OLEObject Type="Embed" ProgID="Equation.DSMT4" ShapeID="_x0000_i1186" DrawAspect="Content" ObjectID="_1618665531" r:id="rId321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8"/>
        </w:rPr>
        <w:object w:dxaOrig="2360" w:dyaOrig="1480">
          <v:shape id="_x0000_i1187" type="#_x0000_t75" style="width:135.15pt;height:84.9pt" o:ole="">
            <v:imagedata r:id="rId322" o:title=""/>
          </v:shape>
          <o:OLEObject Type="Embed" ProgID="Equation.DSMT4" ShapeID="_x0000_i1187" DrawAspect="Content" ObjectID="_1618665532" r:id="rId32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48"/>
        </w:rPr>
        <w:object w:dxaOrig="1680" w:dyaOrig="1080">
          <v:shape id="_x0000_i1188" type="#_x0000_t75" style="width:93.05pt;height:59.75pt" o:ole="">
            <v:imagedata r:id="rId324" o:title=""/>
          </v:shape>
          <o:OLEObject Type="Embed" ProgID="Equation.DSMT4" ShapeID="_x0000_i1188" DrawAspect="Content" ObjectID="_1618665533" r:id="rId32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求相关系数矩阵</w:t>
      </w:r>
      <w:r>
        <w:rPr>
          <w:position w:val="-4"/>
        </w:rPr>
        <w:object w:dxaOrig="240" w:dyaOrig="260">
          <v:shape id="_x0000_i1189" type="#_x0000_t75" style="width:12.25pt;height:13.6pt" o:ole="">
            <v:imagedata r:id="rId326" o:title=""/>
          </v:shape>
          <o:OLEObject Type="Embed" ProgID="Equation.DSMT4" ShapeID="_x0000_i1189" DrawAspect="Content" ObjectID="_1618665534" r:id="rId327"/>
        </w:object>
      </w:r>
      <w:r>
        <w:rPr>
          <w:rFonts w:ascii="Times New Roman" w:hAnsi="Times New Roman" w:cs="Times New Roman" w:hint="eastAsia"/>
          <w:sz w:val="28"/>
          <w:szCs w:val="28"/>
        </w:rPr>
        <w:t>的特征值</w:t>
      </w:r>
      <w:r>
        <w:rPr>
          <w:position w:val="-16"/>
        </w:rPr>
        <w:object w:dxaOrig="1340" w:dyaOrig="440">
          <v:shape id="_x0000_i1190" type="#_x0000_t75" style="width:67.25pt;height:21.75pt" o:ole="">
            <v:imagedata r:id="rId328" o:title=""/>
          </v:shape>
          <o:OLEObject Type="Embed" ProgID="Equation.DSMT4" ShapeID="_x0000_i1190" DrawAspect="Content" ObjectID="_1618665535" r:id="rId329"/>
        </w:object>
      </w:r>
      <w:r>
        <w:rPr>
          <w:rFonts w:ascii="Times New Roman" w:hAnsi="Times New Roman" w:cs="Times New Roman" w:hint="eastAsia"/>
          <w:sz w:val="28"/>
          <w:szCs w:val="28"/>
        </w:rPr>
        <w:t>和对应的特征向量</w:t>
      </w:r>
      <w:r>
        <w:rPr>
          <w:position w:val="-16"/>
        </w:rPr>
        <w:object w:dxaOrig="3060" w:dyaOrig="440">
          <v:shape id="_x0000_i1191" type="#_x0000_t75" style="width:152.85pt;height:21.75pt" o:ole="">
            <v:imagedata r:id="rId330" o:title=""/>
          </v:shape>
          <o:OLEObject Type="Embed" ProgID="Equation.DSMT4" ShapeID="_x0000_i1191" DrawAspect="Content" ObjectID="_1618665536" r:id="rId331"/>
        </w:object>
      </w:r>
      <w:r>
        <w:rPr>
          <w:rFonts w:ascii="Times New Roman" w:hAnsi="Times New Roman" w:cs="Times New Roman" w:hint="eastAsia"/>
          <w:sz w:val="28"/>
          <w:szCs w:val="28"/>
        </w:rPr>
        <w:t>，其中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</w:t>
      </w:r>
      <w:r>
        <w:rPr>
          <w:color w:val="FF0000"/>
          <w:position w:val="-6"/>
        </w:rPr>
        <w:object w:dxaOrig="220" w:dyaOrig="279">
          <v:shape id="_x0000_i1192" type="#_x0000_t75" style="width:11.55pt;height:14.25pt" o:ole="">
            <v:imagedata r:id="rId332" o:title=""/>
          </v:shape>
          <o:OLEObject Type="Embed" ProgID="Equation.DSMT4" ShapeID="_x0000_i1192" DrawAspect="Content" ObjectID="_1618665537" r:id="rId33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为主成分的方差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color w:val="FF0000"/>
          <w:position w:val="-6"/>
        </w:rPr>
        <w:object w:dxaOrig="200" w:dyaOrig="220">
          <v:shape id="_x0000_i1193" type="#_x0000_t75" style="width:9.5pt;height:11.55pt" o:ole="">
            <v:imagedata r:id="rId334" o:title=""/>
          </v:shape>
          <o:OLEObject Type="Embed" ProgID="Equation.DSMT4" ShapeID="_x0000_i1193" DrawAspect="Content" ObjectID="_1618665538" r:id="rId33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就是主成分系数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计算主成分的贡献率，并根据累计贡献率来选择主成分的个数。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0"/>
        </w:rPr>
        <w:object w:dxaOrig="580" w:dyaOrig="980">
          <v:shape id="_x0000_i1194" type="#_x0000_t75" style="width:52.3pt;height:88.3pt" o:ole="">
            <v:imagedata r:id="rId336" o:title=""/>
          </v:shape>
          <o:OLEObject Type="Embed" ProgID="Equation.DSMT4" ShapeID="_x0000_i1194" DrawAspect="Content" ObjectID="_1618665539" r:id="rId33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选择前</w:t>
      </w:r>
      <w:r>
        <w:rPr>
          <w:position w:val="-6"/>
        </w:rPr>
        <w:object w:dxaOrig="200" w:dyaOrig="279">
          <v:shape id="_x0000_i1195" type="#_x0000_t75" style="width:9.5pt;height:14.25pt" o:ole="">
            <v:imagedata r:id="rId338" o:title=""/>
          </v:shape>
          <o:OLEObject Type="Embed" ProgID="Equation.DSMT4" ShapeID="_x0000_i1195" DrawAspect="Content" ObjectID="_1618665540" r:id="rId339"/>
        </w:object>
      </w:r>
      <w:r>
        <w:rPr>
          <w:rFonts w:ascii="Times New Roman" w:hAnsi="Times New Roman" w:cs="Times New Roman" w:hint="eastAsia"/>
          <w:sz w:val="28"/>
          <w:szCs w:val="28"/>
        </w:rPr>
        <w:t>个主成分特征向量，组成矩阵</w:t>
      </w:r>
      <w:r>
        <w:rPr>
          <w:position w:val="-4"/>
        </w:rPr>
        <w:object w:dxaOrig="240" w:dyaOrig="260">
          <v:shape id="_x0000_i1196" type="#_x0000_t75" style="width:12.25pt;height:13.6pt" o:ole="">
            <v:imagedata r:id="rId340" o:title=""/>
          </v:shape>
          <o:OLEObject Type="Embed" ProgID="Equation.DSMT4" ShapeID="_x0000_i1196" DrawAspect="Content" ObjectID="_1618665541" r:id="rId341"/>
        </w:object>
      </w:r>
      <w:r>
        <w:rPr>
          <w:rFonts w:ascii="Times New Roman" w:hAnsi="Times New Roman" w:cs="Times New Roman" w:hint="eastAsia"/>
          <w:sz w:val="28"/>
          <w:szCs w:val="28"/>
        </w:rPr>
        <w:t>，然后将标准化后的原始数据来得到新的数据</w:t>
      </w:r>
      <w:r>
        <w:rPr>
          <w:position w:val="-4"/>
        </w:rPr>
        <w:object w:dxaOrig="220" w:dyaOrig="260">
          <v:shape id="_x0000_i1197" type="#_x0000_t75" style="width:11.55pt;height:13.6pt" o:ole="">
            <v:imagedata r:id="rId342" o:title=""/>
          </v:shape>
          <o:OLEObject Type="Embed" ProgID="Equation.DSMT4" ShapeID="_x0000_i1197" DrawAspect="Content" ObjectID="_1618665542" r:id="rId343"/>
        </w:objec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780" w:dyaOrig="260">
          <v:shape id="_x0000_i1198" type="#_x0000_t75" style="width:38.7pt;height:13.6pt" o:ole="">
            <v:imagedata r:id="rId344" o:title=""/>
          </v:shape>
          <o:OLEObject Type="Embed" ProgID="Equation.DSMT4" ShapeID="_x0000_i1198" DrawAspect="Content" ObjectID="_1618665543" r:id="rId345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position w:val="-4"/>
        </w:rPr>
        <w:object w:dxaOrig="220" w:dyaOrig="260">
          <v:shape id="_x0000_i1199" type="#_x0000_t75" style="width:11.55pt;height:13.6pt" o:ole="">
            <v:imagedata r:id="rId342" o:title=""/>
          </v:shape>
          <o:OLEObject Type="Embed" ProgID="Equation.DSMT4" ShapeID="_x0000_i1199" DrawAspect="Content" ObjectID="_1618665544" r:id="rId346"/>
        </w:object>
      </w:r>
      <w:r>
        <w:rPr>
          <w:rFonts w:ascii="Times New Roman" w:hAnsi="Times New Roman" w:cs="Times New Roman" w:hint="eastAsia"/>
          <w:sz w:val="28"/>
          <w:szCs w:val="28"/>
        </w:rPr>
        <w:t>就是所谓的得分矩阵。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sklearn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得到的最大主成分个数为训练数据和特征数之间的较小值。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的优点：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用少数特征代替了多数特征，有效降低了计算量和特征筛选的难度。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用方差来衡量信息，不受样本标签的限制</w:t>
      </w:r>
    </w:p>
    <w:p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各主成分正交，可以消除原始数据特征间的相互影响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的缺点：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新生成的特征含义模糊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有时贡献率小的主成分可能会包含样本差异的重要信息。</w:t>
      </w:r>
    </w:p>
    <w:p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忽略类别标签，有可能会忽略重要的分类信息。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t>随机投影（</w:t>
      </w:r>
      <w:r>
        <w:rPr>
          <w:rFonts w:ascii="Times New Roman" w:hAnsi="Times New Roman" w:cs="Times New Roman" w:hint="eastAsia"/>
          <w:b/>
          <w:sz w:val="36"/>
          <w:szCs w:val="36"/>
        </w:rPr>
        <w:t>Random Projection</w:t>
      </w:r>
      <w:r>
        <w:rPr>
          <w:rFonts w:ascii="Times New Roman" w:hAnsi="Times New Roman" w:cs="Times New Roman" w:hint="eastAsia"/>
          <w:b/>
          <w:sz w:val="36"/>
          <w:szCs w:val="36"/>
        </w:rPr>
        <w:t>）与</w:t>
      </w:r>
      <w:r>
        <w:rPr>
          <w:rFonts w:ascii="Times New Roman" w:hAnsi="Times New Roman" w:cs="Times New Roman" w:hint="eastAsia"/>
          <w:b/>
          <w:sz w:val="36"/>
          <w:szCs w:val="36"/>
        </w:rPr>
        <w:t>ICA</w:t>
      </w:r>
      <w:r>
        <w:rPr>
          <w:rFonts w:ascii="Times New Roman" w:hAnsi="Times New Roman" w:cs="Times New Roman" w:hint="eastAsia"/>
          <w:b/>
          <w:sz w:val="36"/>
          <w:szCs w:val="36"/>
        </w:rPr>
        <w:t>（</w:t>
      </w:r>
      <w:r>
        <w:rPr>
          <w:rFonts w:ascii="Times New Roman" w:hAnsi="Times New Roman" w:cs="Times New Roman" w:hint="eastAsia"/>
          <w:b/>
          <w:sz w:val="36"/>
          <w:szCs w:val="36"/>
        </w:rPr>
        <w:t>Independent Component Correlation Analysis</w:t>
      </w:r>
      <w:r>
        <w:rPr>
          <w:rFonts w:ascii="Times New Roman" w:hAnsi="Times New Roman" w:cs="Times New Roman" w:hint="eastAsia"/>
          <w:b/>
          <w:sz w:val="36"/>
          <w:szCs w:val="36"/>
        </w:rPr>
        <w:t>，独立成分分析）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这也是用来降维的。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随机投影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主要用于维度很高的数据集，因为高维数据集如果使用</w:t>
      </w: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会非常繁琐并且消耗资源。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47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https://blog.csdn.net/u012185296/article/details/78663914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与随机投影的简单比较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580909"/>
            <wp:effectExtent l="1905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PCA</w:t>
      </w:r>
      <w:r>
        <w:rPr>
          <w:rFonts w:ascii="Times New Roman" w:hAnsi="Times New Roman" w:cs="Times New Roman" w:hint="eastAsia"/>
          <w:sz w:val="28"/>
          <w:szCs w:val="28"/>
        </w:rPr>
        <w:t>会寻找方差最大的方向，而随机投影就是随机选择。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设原始数据集为，随机投影后的数据为：</w:t>
      </w:r>
    </w:p>
    <w:p>
      <w:pPr>
        <w:pStyle w:val="a7"/>
        <w:ind w:left="482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2"/>
        </w:rPr>
        <w:object w:dxaOrig="1660" w:dyaOrig="380">
          <v:shape id="_x0000_i1200" type="#_x0000_t75" style="width:83.55pt;height:19.7pt" o:ole="">
            <v:imagedata r:id="rId349" o:title=""/>
          </v:shape>
          <o:OLEObject Type="Embed" ProgID="Equation.DSMT4" ShapeID="_x0000_i1200" DrawAspect="Content" ObjectID="_1618665545" r:id="rId350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随机投影可以在一定程度上保留样本之间的距离信息，所以它比较适用于依靠距离的算法。</w: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hyperlink r:id="rId351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https://blog.csdn.net/MrCharles/article/details/80054441</w:t>
        </w:r>
      </w:hyperlink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根据</w:t>
      </w:r>
      <w:r>
        <w:rPr>
          <w:rFonts w:ascii="Times New Roman" w:hAnsi="Times New Roman" w:cs="Times New Roman" w:hint="eastAsia"/>
          <w:sz w:val="28"/>
          <w:szCs w:val="28"/>
        </w:rPr>
        <w:t>Jonhson-Lindenstrauss</w:t>
      </w:r>
      <w:r>
        <w:rPr>
          <w:rFonts w:ascii="Times New Roman" w:hAnsi="Times New Roman" w:cs="Times New Roman" w:hint="eastAsia"/>
          <w:sz w:val="28"/>
          <w:szCs w:val="28"/>
        </w:rPr>
        <w:t>引理，设为原始样本点</w:t>
      </w:r>
      <w:r>
        <w:rPr>
          <w:position w:val="-6"/>
        </w:rPr>
        <w:object w:dxaOrig="200" w:dyaOrig="220">
          <v:shape id="_x0000_i1201" type="#_x0000_t75" style="width:9.5pt;height:11.55pt" o:ole="">
            <v:imagedata r:id="rId352" o:title=""/>
          </v:shape>
          <o:OLEObject Type="Embed" ProgID="Equation.DSMT4" ShapeID="_x0000_i1201" DrawAspect="Content" ObjectID="_1618665546" r:id="rId35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6"/>
        </w:rPr>
        <w:object w:dxaOrig="180" w:dyaOrig="220">
          <v:shape id="_x0000_i1202" type="#_x0000_t75" style="width:8.85pt;height:11.55pt" o:ole="">
            <v:imagedata r:id="rId354" o:title=""/>
          </v:shape>
          <o:OLEObject Type="Embed" ProgID="Equation.DSMT4" ShapeID="_x0000_i1202" DrawAspect="Content" ObjectID="_1618665547" r:id="rId355"/>
        </w:object>
      </w:r>
      <w:r>
        <w:rPr>
          <w:rFonts w:ascii="Times New Roman" w:hAnsi="Times New Roman" w:cs="Times New Roman" w:hint="eastAsia"/>
          <w:sz w:val="28"/>
          <w:szCs w:val="28"/>
        </w:rPr>
        <w:t>，为投影后的样本点</w:t>
      </w:r>
      <w:r>
        <w:rPr>
          <w:position w:val="-14"/>
        </w:rPr>
        <w:object w:dxaOrig="560" w:dyaOrig="400">
          <v:shape id="_x0000_i1203" type="#_x0000_t75" style="width:27.85pt;height:20.4pt" o:ole="">
            <v:imagedata r:id="rId356" o:title=""/>
          </v:shape>
          <o:OLEObject Type="Embed" ProgID="Equation.DSMT4" ShapeID="_x0000_i1203" DrawAspect="Content" ObjectID="_1618665548" r:id="rId35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4"/>
        </w:rPr>
        <w:object w:dxaOrig="560" w:dyaOrig="400">
          <v:shape id="_x0000_i1204" type="#_x0000_t75" style="width:27.85pt;height:20.4pt" o:ole="">
            <v:imagedata r:id="rId358" o:title=""/>
          </v:shape>
          <o:OLEObject Type="Embed" ProgID="Equation.DSMT4" ShapeID="_x0000_i1204" DrawAspect="Content" ObjectID="_1618665549" r:id="rId359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pStyle w:val="a7"/>
        <w:ind w:left="480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4980" w:dyaOrig="480">
          <v:shape id="_x0000_i1205" type="#_x0000_t75" style="width:249.3pt;height:23.75pt" o:ole="">
            <v:imagedata r:id="rId360" o:title=""/>
          </v:shape>
          <o:OLEObject Type="Embed" ProgID="Equation.DSMT4" ShapeID="_x0000_i1205" DrawAspect="Content" ObjectID="_1618665550" r:id="rId361"/>
        </w:object>
      </w:r>
    </w:p>
    <w:p>
      <w:pPr>
        <w:pStyle w:val="a7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 w:hint="eastAsia"/>
          <w:sz w:val="28"/>
          <w:szCs w:val="28"/>
        </w:rPr>
        <w:t>eps</w:t>
      </w:r>
      <w:r>
        <w:rPr>
          <w:rFonts w:ascii="Times New Roman" w:hAnsi="Times New Roman" w:cs="Times New Roman" w:hint="eastAsia"/>
          <w:sz w:val="28"/>
          <w:szCs w:val="28"/>
        </w:rPr>
        <w:t>表示一个可接受的误差系数。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5.2 ICA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主要用于分离多个混合在一起的样本集，典型的如盲源分离。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典型的鸡尾酒宴会问题，假设</w:t>
      </w:r>
      <w:r>
        <w:rPr>
          <w:rFonts w:ascii="Times New Roman" w:hAnsi="Times New Roman" w:cs="Times New Roman" w:hint="eastAsia"/>
          <w:sz w:val="28"/>
          <w:szCs w:val="28"/>
        </w:rPr>
        <w:t>party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n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个人</w:t>
      </w:r>
      <w:r>
        <w:rPr>
          <w:rFonts w:ascii="Times New Roman" w:hAnsi="Times New Roman" w:cs="Times New Roman" w:hint="eastAsia"/>
          <w:sz w:val="28"/>
          <w:szCs w:val="28"/>
        </w:rPr>
        <w:t>，他们可以同时说话（每个人发出的声音信号是独立的），我们从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m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组数据</w:t>
      </w:r>
      <w:r>
        <w:rPr>
          <w:rFonts w:ascii="Times New Roman" w:hAnsi="Times New Roman" w:cs="Times New Roman" w:hint="eastAsia"/>
          <w:sz w:val="28"/>
          <w:szCs w:val="28"/>
        </w:rPr>
        <w:t>组成的数据集</w:t>
      </w:r>
      <w:r>
        <w:rPr>
          <w:position w:val="-18"/>
        </w:rPr>
        <w:object w:dxaOrig="2200" w:dyaOrig="480">
          <v:shape id="_x0000_i1206" type="#_x0000_t75" style="width:110.05pt;height:23.75pt" o:ole="">
            <v:imagedata r:id="rId362" o:title=""/>
          </v:shape>
          <o:OLEObject Type="Embed" ProgID="Equation.DSMT4" ShapeID="_x0000_i1206" DrawAspect="Content" ObjectID="_1618665551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>表示时间序列。其中每组数据都是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维的</w:t>
      </w:r>
      <w:r>
        <w:rPr>
          <w:position w:val="-18"/>
        </w:rPr>
        <w:object w:dxaOrig="2120" w:dyaOrig="480">
          <v:shape id="_x0000_i1207" type="#_x0000_t75" style="width:105.95pt;height:23.75pt" o:ole="">
            <v:imagedata r:id="rId364" o:title=""/>
          </v:shape>
          <o:OLEObject Type="Embed" ProgID="Equation.DSMT4" ShapeID="_x0000_i1207" DrawAspect="Content" ObjectID="_1618665552" r:id="rId36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个麦克风接收到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维数据，每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维都代表一个人的声音，每组数据都是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个人声音的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混合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ICA</w:t>
      </w:r>
      <w:r>
        <w:rPr>
          <w:rFonts w:ascii="Times New Roman" w:hAnsi="Times New Roman" w:cs="Times New Roman" w:hint="eastAsia"/>
          <w:sz w:val="28"/>
          <w:szCs w:val="28"/>
        </w:rPr>
        <w:t>的假设：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样本中每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维数据是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独立采集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</w:p>
    <w:p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每个人的声音信号是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非高斯分布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样本集</w:t>
      </w:r>
      <w:r>
        <w:rPr>
          <w:position w:val="-76"/>
        </w:rPr>
        <w:object w:dxaOrig="4459" w:dyaOrig="1640">
          <v:shape id="_x0000_i1208" type="#_x0000_t75" style="width:222.8pt;height:81.5pt" o:ole="">
            <v:imagedata r:id="rId366" o:title=""/>
          </v:shape>
          <o:OLEObject Type="Embed" ProgID="Equation.DSMT4" ShapeID="_x0000_i1208" DrawAspect="Content" ObjectID="_1618665553" r:id="rId367"/>
        </w:object>
      </w:r>
      <w:r>
        <w:rPr>
          <w:rFonts w:ascii="Times New Roman" w:hAnsi="Times New Roman" w:cs="Times New Roman" w:hint="eastAsia"/>
          <w:sz w:val="28"/>
          <w:szCs w:val="28"/>
        </w:rPr>
        <w:t>，每一个列向量是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一个时刻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个麦克风采集的数据，目标对象集</w:t>
      </w:r>
      <w:r>
        <w:rPr>
          <w:position w:val="-76"/>
        </w:rPr>
        <w:object w:dxaOrig="2500" w:dyaOrig="1640">
          <v:shape id="_x0000_i1209" type="#_x0000_t75" style="width:125pt;height:81.5pt" o:ole="">
            <v:imagedata r:id="rId368" o:title=""/>
          </v:shape>
          <o:OLEObject Type="Embed" ProgID="Equation.DSMT4" ShapeID="_x0000_i1209" DrawAspect="Content" ObjectID="_1618665554" r:id="rId369"/>
        </w:object>
      </w:r>
      <w:r>
        <w:rPr>
          <w:rFonts w:ascii="Times New Roman" w:hAnsi="Times New Roman" w:cs="Times New Roman" w:hint="eastAsia"/>
          <w:sz w:val="28"/>
          <w:szCs w:val="28"/>
        </w:rPr>
        <w:t>，目标对象集是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个对象，每个对象有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维数据。存在一个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变换矩阵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，使得：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820" w:dyaOrig="279">
          <v:shape id="_x0000_i1210" type="#_x0000_t75" style="width:41.45pt;height:14.25pt" o:ole="">
            <v:imagedata r:id="rId370" o:title=""/>
          </v:shape>
          <o:OLEObject Type="Embed" ProgID="Equation.DSMT4" ShapeID="_x0000_i1210" DrawAspect="Content" ObjectID="_1618665555" r:id="rId371"/>
        </w:objec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040" w:dyaOrig="340">
          <v:shape id="_x0000_i1211" type="#_x0000_t75" style="width:51.6pt;height:17pt" o:ole="">
            <v:imagedata r:id="rId372" o:title=""/>
          </v:shape>
          <o:OLEObject Type="Embed" ProgID="Equation.DSMT4" ShapeID="_x0000_i1211" DrawAspect="Content" ObjectID="_1618665556" r:id="rId37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每个时刻采集的样本数据都是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个声音的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线性组合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2" type="#_x0000_t75" style="width:27.85pt;height:11.55pt" o:ole="">
            <v:imagedata r:id="rId374" o:title=""/>
          </v:shape>
          <o:OLEObject Type="Embed" ProgID="Equation.DSMT4" ShapeID="_x0000_i1212" DrawAspect="Content" ObjectID="_1618665557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499" w:dyaOrig="220">
          <v:shape id="_x0000_i1213" type="#_x0000_t75" style="width:24.45pt;height:11.55pt" o:ole="">
            <v:imagedata r:id="rId376" o:title=""/>
          </v:shape>
          <o:OLEObject Type="Embed" ProgID="Equation.DSMT4" ShapeID="_x0000_i1213" DrawAspect="Content" ObjectID="_1618665558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position w:val="-6"/>
        </w:rPr>
        <w:object w:dxaOrig="560" w:dyaOrig="220">
          <v:shape id="_x0000_i1214" type="#_x0000_t75" style="width:27.85pt;height:11.55pt" o:ole="">
            <v:imagedata r:id="rId378" o:title=""/>
          </v:shape>
          <o:OLEObject Type="Embed" ProgID="Equation.DSMT4" ShapeID="_x0000_i1214" DrawAspect="Content" ObjectID="_1618665559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6"/>
        </w:rPr>
        <w:object w:dxaOrig="340" w:dyaOrig="340">
          <v:shape id="_x0000_i1215" type="#_x0000_t75" style="width:17pt;height:17pt" o:ole="">
            <v:imagedata r:id="rId380" o:title=""/>
          </v:shape>
          <o:OLEObject Type="Embed" ProgID="Equation.DSMT4" ShapeID="_x0000_i1215" DrawAspect="Content" ObjectID="_1618665560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不能是高斯分布。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尽管没有明确的说明，但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应该认为</w:t>
      </w:r>
      <w:r>
        <w:rPr>
          <w:position w:val="-6"/>
        </w:rPr>
        <w:object w:dxaOrig="620" w:dyaOrig="260">
          <v:shape id="_x0000_i1216" type="#_x0000_t75" style="width:30.55pt;height:12.9pt" o:ole="">
            <v:imagedata r:id="rId382" o:title=""/>
          </v:shape>
          <o:OLEObject Type="Embed" ProgID="Equation.DSMT4" ShapeID="_x0000_i1216" DrawAspect="Content" ObjectID="_1618665561" r:id="rId383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6"/>
        </w:rPr>
        <w:object w:dxaOrig="840" w:dyaOrig="320">
          <v:shape id="_x0000_i1217" type="#_x0000_t75" style="width:42.1pt;height:15.6pt" o:ole="">
            <v:imagedata r:id="rId384" o:title=""/>
          </v:shape>
          <o:OLEObject Type="Embed" ProgID="Equation.DSMT4" ShapeID="_x0000_i1217" DrawAspect="Content" ObjectID="_1618665562" r:id="rId385"/>
        </w:objec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820" w:dyaOrig="279">
          <v:shape id="_x0000_i1218" type="#_x0000_t75" style="width:41.45pt;height:14.25pt" o:ole="">
            <v:imagedata r:id="rId386" o:title=""/>
          </v:shape>
          <o:OLEObject Type="Embed" ProgID="Equation.DSMT4" ShapeID="_x0000_i1218" DrawAspect="Content" ObjectID="_1618665563" r:id="rId38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CA</w:t>
      </w:r>
      <w:r>
        <w:rPr>
          <w:rFonts w:ascii="Times New Roman" w:hAnsi="Times New Roman" w:cs="Times New Roman" w:hint="eastAsia"/>
          <w:sz w:val="28"/>
          <w:szCs w:val="28"/>
        </w:rPr>
        <w:t>算法的目的就是得到最佳的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dacity</w:t>
      </w:r>
      <w:r>
        <w:rPr>
          <w:rFonts w:ascii="Times New Roman" w:hAnsi="Times New Roman" w:cs="Times New Roman" w:hint="eastAsia"/>
          <w:sz w:val="28"/>
          <w:szCs w:val="28"/>
        </w:rPr>
        <w:t>中介绍的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astICA</w:t>
      </w:r>
      <w:r>
        <w:rPr>
          <w:rFonts w:ascii="Times New Roman" w:hAnsi="Times New Roman" w:cs="Times New Roman" w:hint="eastAsia"/>
          <w:sz w:val="28"/>
          <w:szCs w:val="28"/>
        </w:rPr>
        <w:t>算法：</w: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漂白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中心化：</w:t>
      </w:r>
      <w:r>
        <w:rPr>
          <w:position w:val="-14"/>
        </w:rPr>
        <w:object w:dxaOrig="1640" w:dyaOrig="400">
          <v:shape id="_x0000_i1219" type="#_x0000_t75" style="width:81.5pt;height:20.4pt" o:ole="">
            <v:imagedata r:id="rId388" o:title=""/>
          </v:shape>
          <o:OLEObject Type="Embed" ProgID="Equation.DSMT4" ShapeID="_x0000_i1219" DrawAspect="Content" ObjectID="_1618665564" r:id="rId389"/>
        </w:object>
      </w:r>
      <w:r>
        <w:rPr>
          <w:rFonts w:ascii="Times New Roman" w:hAnsi="Times New Roman" w:cs="Times New Roman" w:hint="eastAsia"/>
          <w:sz w:val="28"/>
          <w:szCs w:val="28"/>
        </w:rPr>
        <w:t>，中心化后，样本的均值就为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漂白：将</w:t>
      </w:r>
      <w:r>
        <w:rPr>
          <w:position w:val="-6"/>
        </w:rPr>
        <w:object w:dxaOrig="200" w:dyaOrig="220">
          <v:shape id="_x0000_i1220" type="#_x0000_t75" style="width:9.5pt;height:11.55pt" o:ole="">
            <v:imagedata r:id="rId390" o:title=""/>
          </v:shape>
          <o:OLEObject Type="Embed" ProgID="Equation.DSMT4" ShapeID="_x0000_i1220" DrawAspect="Content" ObjectID="_1618665565" r:id="rId391"/>
        </w:object>
      </w:r>
      <w:r>
        <w:rPr>
          <w:rFonts w:ascii="Times New Roman" w:hAnsi="Times New Roman" w:cs="Times New Roman" w:hint="eastAsia"/>
          <w:sz w:val="28"/>
          <w:szCs w:val="28"/>
        </w:rPr>
        <w:t>乘以一个矩阵变成</w:t>
      </w:r>
      <w:r>
        <w:rPr>
          <w:position w:val="-6"/>
        </w:rPr>
        <w:object w:dxaOrig="200" w:dyaOrig="279">
          <v:shape id="_x0000_i1221" type="#_x0000_t75" style="width:9.5pt;height:14.25pt" o:ole="">
            <v:imagedata r:id="rId392" o:title=""/>
          </v:shape>
          <o:OLEObject Type="Embed" ProgID="Equation.DSMT4" ShapeID="_x0000_i1221" DrawAspect="Content" ObjectID="_1618665566" r:id="rId393"/>
        </w:object>
      </w:r>
      <w:r>
        <w:rPr>
          <w:rFonts w:ascii="Times New Roman" w:hAnsi="Times New Roman" w:cs="Times New Roman" w:hint="eastAsia"/>
          <w:sz w:val="28"/>
          <w:szCs w:val="28"/>
        </w:rPr>
        <w:t>，使得</w:t>
      </w:r>
      <w:r>
        <w:rPr>
          <w:position w:val="-6"/>
        </w:rPr>
        <w:object w:dxaOrig="200" w:dyaOrig="279">
          <v:shape id="_x0000_i1222" type="#_x0000_t75" style="width:9.5pt;height:14.25pt" o:ole="">
            <v:imagedata r:id="rId394" o:title=""/>
          </v:shape>
          <o:OLEObject Type="Embed" ProgID="Equation.DSMT4" ShapeID="_x0000_i1222" DrawAspect="Content" ObjectID="_1618665567" r:id="rId395"/>
        </w:object>
      </w:r>
      <w:r>
        <w:rPr>
          <w:rFonts w:ascii="Times New Roman" w:hAnsi="Times New Roman" w:cs="Times New Roman" w:hint="eastAsia"/>
          <w:sz w:val="28"/>
          <w:szCs w:val="28"/>
        </w:rPr>
        <w:t>的协方差为单位矩阵，即：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6"/>
        </w:rPr>
        <w:object w:dxaOrig="1160" w:dyaOrig="440">
          <v:shape id="_x0000_i1223" type="#_x0000_t75" style="width:72.7pt;height:27.85pt" o:ole="">
            <v:imagedata r:id="rId396" o:title=""/>
          </v:shape>
          <o:OLEObject Type="Embed" ProgID="Equation.DSMT4" ShapeID="_x0000_i1223" DrawAspect="Content" ObjectID="_1618665568" r:id="rId397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令</w:t>
      </w:r>
      <w:r>
        <w:rPr>
          <w:position w:val="-16"/>
        </w:rPr>
        <w:object w:dxaOrig="1620" w:dyaOrig="440">
          <v:shape id="_x0000_i1224" type="#_x0000_t75" style="width:80.85pt;height:21.75pt" o:ole="">
            <v:imagedata r:id="rId398" o:title=""/>
          </v:shape>
          <o:OLEObject Type="Embed" ProgID="Equation.DSMT4" ShapeID="_x0000_i1224" DrawAspect="Content" ObjectID="_1618665569" r:id="rId399"/>
        </w:object>
      </w:r>
      <w:r>
        <w:rPr>
          <w:rFonts w:ascii="Times New Roman" w:hAnsi="Times New Roman" w:cs="Times New Roman" w:hint="eastAsia"/>
          <w:sz w:val="28"/>
          <w:szCs w:val="28"/>
        </w:rPr>
        <w:t>，利用特征值分解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VD</w:t>
      </w:r>
      <w:r>
        <w:rPr>
          <w:rFonts w:ascii="Times New Roman" w:hAnsi="Times New Roman" w:cs="Times New Roman" w:hint="eastAsia"/>
          <w:sz w:val="28"/>
          <w:szCs w:val="28"/>
        </w:rPr>
        <w:t>，得到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特征向量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特征值对角矩阵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，则：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440" w:dyaOrig="320">
          <v:shape id="_x0000_i1225" type="#_x0000_t75" style="width:109.35pt;height:23.75pt" o:ole="">
            <v:imagedata r:id="rId400" o:title=""/>
          </v:shape>
          <o:OLEObject Type="Embed" ProgID="Equation.DSMT4" ShapeID="_x0000_i1225" DrawAspect="Content" ObjectID="_1618665570" r:id="rId401"/>
        </w:object>
      </w: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选择初始随机矩阵</w:t>
      </w:r>
      <w:r>
        <w:rPr>
          <w:rFonts w:ascii="Times New Roman" w:hAnsi="Times New Roman" w:cs="Times New Roman" w:hint="eastAsia"/>
          <w:sz w:val="28"/>
          <w:szCs w:val="28"/>
        </w:rPr>
        <w:t>W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更新</w:t>
      </w:r>
      <w:r>
        <w:rPr>
          <w:rFonts w:ascii="Times New Roman" w:hAnsi="Times New Roman" w:cs="Times New Roman"/>
          <w:sz w:val="28"/>
          <w:szCs w:val="28"/>
        </w:rPr>
        <w:t>W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3420" w:dyaOrig="480">
          <v:shape id="_x0000_i1226" type="#_x0000_t75" style="width:171.15pt;height:23.75pt" o:ole="">
            <v:imagedata r:id="rId402" o:title=""/>
          </v:shape>
          <o:OLEObject Type="Embed" ProgID="Equation.DSMT4" ShapeID="_x0000_i1226" DrawAspect="Content" ObjectID="_1618665571" r:id="rId403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14"/>
        </w:rPr>
        <w:object w:dxaOrig="560" w:dyaOrig="400">
          <v:shape id="_x0000_i1227" type="#_x0000_t75" style="width:27.85pt;height:20.4pt" o:ole="">
            <v:imagedata r:id="rId404" o:title=""/>
          </v:shape>
          <o:OLEObject Type="Embed" ProgID="Equation.DSMT4" ShapeID="_x0000_i1227" DrawAspect="Content" ObjectID="_1618665572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为非二次函数，可以选择：</w:t>
      </w:r>
      <w:r>
        <w:rPr>
          <w:position w:val="-14"/>
        </w:rPr>
        <w:object w:dxaOrig="1620" w:dyaOrig="400">
          <v:shape id="_x0000_i1228" type="#_x0000_t75" style="width:80.85pt;height:20.4pt" o:ole="">
            <v:imagedata r:id="rId406" o:title=""/>
          </v:shape>
          <o:OLEObject Type="Embed" ProgID="Equation.DSMT4" ShapeID="_x0000_i1228" DrawAspect="Content" ObjectID="_1618665573" r:id="rId407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position w:val="-16"/>
        </w:rPr>
        <w:object w:dxaOrig="2180" w:dyaOrig="440">
          <v:shape id="_x0000_i1229" type="#_x0000_t75" style="width:108.7pt;height:21.75pt" o:ole="">
            <v:imagedata r:id="rId408" o:title=""/>
          </v:shape>
          <o:OLEObject Type="Embed" ProgID="Equation.DSMT4" ShapeID="_x0000_i1229" DrawAspect="Content" ObjectID="_1618665574" r:id="rId409"/>
        </w:object>
      </w:r>
      <w:r>
        <w:rPr>
          <w:rFonts w:ascii="Times New Roman" w:hAnsi="Times New Roman" w:cs="Times New Roman" w:hint="eastAsia"/>
          <w:sz w:val="28"/>
          <w:szCs w:val="28"/>
        </w:rPr>
        <w:t>等。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去相关操作</w:t>
      </w:r>
      <w:r>
        <w:rPr>
          <w:rFonts w:hint="eastAsia"/>
        </w:rPr>
        <w:t>，</w:t>
      </w:r>
      <w:r>
        <w:rPr>
          <w:position w:val="-16"/>
        </w:rPr>
        <w:object w:dxaOrig="1280" w:dyaOrig="440">
          <v:shape id="_x0000_i1230" type="#_x0000_t75" style="width:63.85pt;height:21.75pt" o:ole="">
            <v:imagedata r:id="rId410" o:title=""/>
          </v:shape>
          <o:OLEObject Type="Embed" ProgID="Equation.DSMT4" ShapeID="_x0000_i1230" DrawAspect="Content" ObjectID="_1618665575" r:id="rId411"/>
        </w:obje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0"/>
          <w:numId w:val="2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如果不收敛，调到</w:t>
      </w:r>
      <w:r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 w:hint="eastAsia"/>
          <w:sz w:val="28"/>
          <w:szCs w:val="28"/>
        </w:rPr>
        <w:t>继续。</w:t>
      </w: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1423B"/>
    <w:multiLevelType w:val="hybridMultilevel"/>
    <w:tmpl w:val="3DD452C4"/>
    <w:lvl w:ilvl="0" w:tplc="2DFC83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1C68D9"/>
    <w:multiLevelType w:val="hybridMultilevel"/>
    <w:tmpl w:val="D7C8D6AA"/>
    <w:lvl w:ilvl="0" w:tplc="E0582EE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6F525B"/>
    <w:multiLevelType w:val="hybridMultilevel"/>
    <w:tmpl w:val="ACA84864"/>
    <w:lvl w:ilvl="0" w:tplc="9EC43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F849EF"/>
    <w:multiLevelType w:val="hybridMultilevel"/>
    <w:tmpl w:val="E884B638"/>
    <w:lvl w:ilvl="0" w:tplc="3C3AE8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D626F8"/>
    <w:multiLevelType w:val="hybridMultilevel"/>
    <w:tmpl w:val="A5A896B0"/>
    <w:lvl w:ilvl="0" w:tplc="1D0CDE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121C6"/>
    <w:multiLevelType w:val="hybridMultilevel"/>
    <w:tmpl w:val="A8263ED0"/>
    <w:lvl w:ilvl="0" w:tplc="2320DB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FC3A40"/>
    <w:multiLevelType w:val="multilevel"/>
    <w:tmpl w:val="A3520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81602AE"/>
    <w:multiLevelType w:val="hybridMultilevel"/>
    <w:tmpl w:val="1ED8A726"/>
    <w:lvl w:ilvl="0" w:tplc="9DE00A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AB94452"/>
    <w:multiLevelType w:val="hybridMultilevel"/>
    <w:tmpl w:val="AE14C8F0"/>
    <w:lvl w:ilvl="0" w:tplc="5D829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1544A"/>
    <w:multiLevelType w:val="hybridMultilevel"/>
    <w:tmpl w:val="255EFD26"/>
    <w:lvl w:ilvl="0" w:tplc="4036C9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A47BBE"/>
    <w:multiLevelType w:val="hybridMultilevel"/>
    <w:tmpl w:val="E2705CF4"/>
    <w:lvl w:ilvl="0" w:tplc="171864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814175"/>
    <w:multiLevelType w:val="hybridMultilevel"/>
    <w:tmpl w:val="42B8DB56"/>
    <w:lvl w:ilvl="0" w:tplc="2E68C5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D648CB"/>
    <w:multiLevelType w:val="hybridMultilevel"/>
    <w:tmpl w:val="64826A8A"/>
    <w:lvl w:ilvl="0" w:tplc="2AC2AE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631D22"/>
    <w:multiLevelType w:val="hybridMultilevel"/>
    <w:tmpl w:val="9EC42CFA"/>
    <w:lvl w:ilvl="0" w:tplc="F3CEBE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3225D0"/>
    <w:multiLevelType w:val="hybridMultilevel"/>
    <w:tmpl w:val="EAF41FE4"/>
    <w:lvl w:ilvl="0" w:tplc="89F62F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0C7A58"/>
    <w:multiLevelType w:val="hybridMultilevel"/>
    <w:tmpl w:val="9F8686C8"/>
    <w:lvl w:ilvl="0" w:tplc="264A35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0F61CD"/>
    <w:multiLevelType w:val="hybridMultilevel"/>
    <w:tmpl w:val="9ADC7CBE"/>
    <w:lvl w:ilvl="0" w:tplc="6B9EF1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B14F07"/>
    <w:multiLevelType w:val="hybridMultilevel"/>
    <w:tmpl w:val="918AD52E"/>
    <w:lvl w:ilvl="0" w:tplc="78A0FA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A06DCA"/>
    <w:multiLevelType w:val="hybridMultilevel"/>
    <w:tmpl w:val="6FA6BB2C"/>
    <w:lvl w:ilvl="0" w:tplc="3586E1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EB851C9"/>
    <w:multiLevelType w:val="hybridMultilevel"/>
    <w:tmpl w:val="8AF8D2CC"/>
    <w:lvl w:ilvl="0" w:tplc="1F76461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230C5A"/>
    <w:multiLevelType w:val="hybridMultilevel"/>
    <w:tmpl w:val="3D6EF58A"/>
    <w:lvl w:ilvl="0" w:tplc="7DE2C4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9"/>
  </w:num>
  <w:num w:numId="5">
    <w:abstractNumId w:val="0"/>
  </w:num>
  <w:num w:numId="6">
    <w:abstractNumId w:val="14"/>
  </w:num>
  <w:num w:numId="7">
    <w:abstractNumId w:val="18"/>
  </w:num>
  <w:num w:numId="8">
    <w:abstractNumId w:val="7"/>
  </w:num>
  <w:num w:numId="9">
    <w:abstractNumId w:val="20"/>
  </w:num>
  <w:num w:numId="10">
    <w:abstractNumId w:val="16"/>
  </w:num>
  <w:num w:numId="11">
    <w:abstractNumId w:val="3"/>
  </w:num>
  <w:num w:numId="12">
    <w:abstractNumId w:val="1"/>
  </w:num>
  <w:num w:numId="13">
    <w:abstractNumId w:val="9"/>
  </w:num>
  <w:num w:numId="14">
    <w:abstractNumId w:val="12"/>
  </w:num>
  <w:num w:numId="15">
    <w:abstractNumId w:val="15"/>
  </w:num>
  <w:num w:numId="16">
    <w:abstractNumId w:val="8"/>
  </w:num>
  <w:num w:numId="17">
    <w:abstractNumId w:val="4"/>
  </w:num>
  <w:num w:numId="18">
    <w:abstractNumId w:val="10"/>
  </w:num>
  <w:num w:numId="19">
    <w:abstractNumId w:val="2"/>
  </w:num>
  <w:num w:numId="20">
    <w:abstractNumId w:val="5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formsDesign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25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6"/>
    <o:shapelayout v:ext="edit">
      <o:idmap v:ext="edit" data="2"/>
    </o:shapelayout>
  </w:shapeDefaults>
  <w:decimalSymbol w:val="."/>
  <w:listSeparator w:val=","/>
  <w15:docId w15:val="{DBBF12B3-4E58-4EC0-B769-8724D030C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Pr>
      <w:sz w:val="18"/>
      <w:szCs w:val="18"/>
    </w:r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">
    <w:name w:val="浅色底纹 - 强调文字颜色 11"/>
    <w:basedOn w:val="a1"/>
    <w:uiPriority w:val="60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2.bin"/><Relationship Id="rId299" Type="http://schemas.openxmlformats.org/officeDocument/2006/relationships/image" Target="media/image140.wmf"/><Relationship Id="rId21" Type="http://schemas.openxmlformats.org/officeDocument/2006/relationships/image" Target="media/image8.png"/><Relationship Id="rId63" Type="http://schemas.openxmlformats.org/officeDocument/2006/relationships/image" Target="media/image28.wmf"/><Relationship Id="rId159" Type="http://schemas.openxmlformats.org/officeDocument/2006/relationships/image" Target="media/image71.wmf"/><Relationship Id="rId324" Type="http://schemas.openxmlformats.org/officeDocument/2006/relationships/image" Target="media/image152.wmf"/><Relationship Id="rId366" Type="http://schemas.openxmlformats.org/officeDocument/2006/relationships/image" Target="media/image172.wmf"/><Relationship Id="rId170" Type="http://schemas.openxmlformats.org/officeDocument/2006/relationships/image" Target="media/image76.wmf"/><Relationship Id="rId226" Type="http://schemas.openxmlformats.org/officeDocument/2006/relationships/image" Target="media/image104.wmf"/><Relationship Id="rId268" Type="http://schemas.openxmlformats.org/officeDocument/2006/relationships/oleObject" Target="embeddings/oleObject1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9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0.bin"/><Relationship Id="rId181" Type="http://schemas.openxmlformats.org/officeDocument/2006/relationships/oleObject" Target="embeddings/oleObject91.bin"/><Relationship Id="rId216" Type="http://schemas.openxmlformats.org/officeDocument/2006/relationships/image" Target="media/image99.wmf"/><Relationship Id="rId237" Type="http://schemas.openxmlformats.org/officeDocument/2006/relationships/oleObject" Target="embeddings/oleObject119.bin"/><Relationship Id="rId402" Type="http://schemas.openxmlformats.org/officeDocument/2006/relationships/image" Target="media/image190.wmf"/><Relationship Id="rId258" Type="http://schemas.openxmlformats.org/officeDocument/2006/relationships/image" Target="media/image120.wmf"/><Relationship Id="rId279" Type="http://schemas.openxmlformats.org/officeDocument/2006/relationships/image" Target="media/image130.wmf"/><Relationship Id="rId22" Type="http://schemas.openxmlformats.org/officeDocument/2006/relationships/hyperlink" Target="https://wenku.baidu.com/view/21c57ac7a32d7375a51780d3.html" TargetMode="External"/><Relationship Id="rId43" Type="http://schemas.openxmlformats.org/officeDocument/2006/relationships/oleObject" Target="embeddings/oleObject16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48.wmf"/><Relationship Id="rId139" Type="http://schemas.openxmlformats.org/officeDocument/2006/relationships/image" Target="media/image61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3.bin"/><Relationship Id="rId325" Type="http://schemas.openxmlformats.org/officeDocument/2006/relationships/oleObject" Target="embeddings/oleObject164.bin"/><Relationship Id="rId346" Type="http://schemas.openxmlformats.org/officeDocument/2006/relationships/oleObject" Target="embeddings/oleObject175.bin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3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6.bin"/><Relationship Id="rId171" Type="http://schemas.openxmlformats.org/officeDocument/2006/relationships/oleObject" Target="embeddings/oleObject86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227" Type="http://schemas.openxmlformats.org/officeDocument/2006/relationships/oleObject" Target="embeddings/oleObject114.bin"/><Relationship Id="rId413" Type="http://schemas.openxmlformats.org/officeDocument/2006/relationships/theme" Target="theme/theme1.xml"/><Relationship Id="rId248" Type="http://schemas.openxmlformats.org/officeDocument/2006/relationships/image" Target="media/image115.wmf"/><Relationship Id="rId269" Type="http://schemas.openxmlformats.org/officeDocument/2006/relationships/image" Target="media/image125.wmf"/><Relationship Id="rId12" Type="http://schemas.openxmlformats.org/officeDocument/2006/relationships/oleObject" Target="embeddings/oleObject3.bin"/><Relationship Id="rId33" Type="http://schemas.openxmlformats.org/officeDocument/2006/relationships/image" Target="media/image14.wmf"/><Relationship Id="rId108" Type="http://schemas.openxmlformats.org/officeDocument/2006/relationships/oleObject" Target="embeddings/oleObject57.bin"/><Relationship Id="rId129" Type="http://schemas.openxmlformats.org/officeDocument/2006/relationships/oleObject" Target="embeddings/oleObject67.bin"/><Relationship Id="rId280" Type="http://schemas.openxmlformats.org/officeDocument/2006/relationships/oleObject" Target="embeddings/oleObject141.bin"/><Relationship Id="rId315" Type="http://schemas.openxmlformats.org/officeDocument/2006/relationships/oleObject" Target="embeddings/oleObject159.bin"/><Relationship Id="rId336" Type="http://schemas.openxmlformats.org/officeDocument/2006/relationships/image" Target="media/image158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9.bin"/><Relationship Id="rId140" Type="http://schemas.openxmlformats.org/officeDocument/2006/relationships/oleObject" Target="embeddings/oleObject71.bin"/><Relationship Id="rId161" Type="http://schemas.openxmlformats.org/officeDocument/2006/relationships/image" Target="media/image72.wmf"/><Relationship Id="rId182" Type="http://schemas.openxmlformats.org/officeDocument/2006/relationships/image" Target="media/image82.wmf"/><Relationship Id="rId217" Type="http://schemas.openxmlformats.org/officeDocument/2006/relationships/oleObject" Target="embeddings/oleObject109.bin"/><Relationship Id="rId378" Type="http://schemas.openxmlformats.org/officeDocument/2006/relationships/image" Target="media/image178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image" Target="media/image110.wmf"/><Relationship Id="rId259" Type="http://schemas.openxmlformats.org/officeDocument/2006/relationships/oleObject" Target="embeddings/oleObject130.bin"/><Relationship Id="rId23" Type="http://schemas.openxmlformats.org/officeDocument/2006/relationships/image" Target="media/image9.wmf"/><Relationship Id="rId119" Type="http://schemas.openxmlformats.org/officeDocument/2006/relationships/oleObject" Target="embeddings/oleObject63.bin"/><Relationship Id="rId270" Type="http://schemas.openxmlformats.org/officeDocument/2006/relationships/oleObject" Target="embeddings/oleObject136.bin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26" Type="http://schemas.openxmlformats.org/officeDocument/2006/relationships/image" Target="media/image153.wmf"/><Relationship Id="rId347" Type="http://schemas.openxmlformats.org/officeDocument/2006/relationships/hyperlink" Target="https://blog.csdn.net/u012185296/article/details/78663914" TargetMode="External"/><Relationship Id="rId44" Type="http://schemas.openxmlformats.org/officeDocument/2006/relationships/image" Target="media/image20.wmf"/><Relationship Id="rId65" Type="http://schemas.openxmlformats.org/officeDocument/2006/relationships/image" Target="media/image29.wmf"/><Relationship Id="rId86" Type="http://schemas.openxmlformats.org/officeDocument/2006/relationships/image" Target="media/image37.wmf"/><Relationship Id="rId130" Type="http://schemas.openxmlformats.org/officeDocument/2006/relationships/image" Target="media/image55.wmf"/><Relationship Id="rId151" Type="http://schemas.openxmlformats.org/officeDocument/2006/relationships/image" Target="media/image67.png"/><Relationship Id="rId368" Type="http://schemas.openxmlformats.org/officeDocument/2006/relationships/image" Target="media/image173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77.wmf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28" Type="http://schemas.openxmlformats.org/officeDocument/2006/relationships/image" Target="media/image105.wmf"/><Relationship Id="rId249" Type="http://schemas.openxmlformats.org/officeDocument/2006/relationships/oleObject" Target="embeddings/oleObject125.bin"/><Relationship Id="rId13" Type="http://schemas.openxmlformats.org/officeDocument/2006/relationships/image" Target="media/image4.wmf"/><Relationship Id="rId109" Type="http://schemas.openxmlformats.org/officeDocument/2006/relationships/image" Target="media/image44.wmf"/><Relationship Id="rId260" Type="http://schemas.openxmlformats.org/officeDocument/2006/relationships/oleObject" Target="embeddings/oleObject131.bin"/><Relationship Id="rId281" Type="http://schemas.openxmlformats.org/officeDocument/2006/relationships/image" Target="media/image131.wmf"/><Relationship Id="rId316" Type="http://schemas.openxmlformats.org/officeDocument/2006/relationships/image" Target="media/image148.wmf"/><Relationship Id="rId337" Type="http://schemas.openxmlformats.org/officeDocument/2006/relationships/oleObject" Target="embeddings/oleObject170.bin"/><Relationship Id="rId34" Type="http://schemas.openxmlformats.org/officeDocument/2006/relationships/oleObject" Target="embeddings/oleObject1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50.bin"/><Relationship Id="rId120" Type="http://schemas.openxmlformats.org/officeDocument/2006/relationships/image" Target="media/image49.wmf"/><Relationship Id="rId141" Type="http://schemas.openxmlformats.org/officeDocument/2006/relationships/image" Target="media/image62.wmf"/><Relationship Id="rId358" Type="http://schemas.openxmlformats.org/officeDocument/2006/relationships/image" Target="media/image168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2.bin"/><Relationship Id="rId218" Type="http://schemas.openxmlformats.org/officeDocument/2006/relationships/image" Target="media/image100.wmf"/><Relationship Id="rId239" Type="http://schemas.openxmlformats.org/officeDocument/2006/relationships/oleObject" Target="embeddings/oleObject120.bin"/><Relationship Id="rId390" Type="http://schemas.openxmlformats.org/officeDocument/2006/relationships/image" Target="media/image184.wmf"/><Relationship Id="rId404" Type="http://schemas.openxmlformats.org/officeDocument/2006/relationships/image" Target="media/image191.wmf"/><Relationship Id="rId250" Type="http://schemas.openxmlformats.org/officeDocument/2006/relationships/image" Target="media/image116.wmf"/><Relationship Id="rId271" Type="http://schemas.openxmlformats.org/officeDocument/2006/relationships/image" Target="media/image126.wmf"/><Relationship Id="rId292" Type="http://schemas.openxmlformats.org/officeDocument/2006/relationships/oleObject" Target="embeddings/oleObject147.bin"/><Relationship Id="rId306" Type="http://schemas.openxmlformats.org/officeDocument/2006/relationships/oleObject" Target="embeddings/oleObject154.bin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7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8.bin"/><Relationship Id="rId131" Type="http://schemas.openxmlformats.org/officeDocument/2006/relationships/oleObject" Target="embeddings/oleObject68.bin"/><Relationship Id="rId327" Type="http://schemas.openxmlformats.org/officeDocument/2006/relationships/oleObject" Target="embeddings/oleObject165.bin"/><Relationship Id="rId348" Type="http://schemas.openxmlformats.org/officeDocument/2006/relationships/image" Target="media/image163.png"/><Relationship Id="rId369" Type="http://schemas.openxmlformats.org/officeDocument/2006/relationships/oleObject" Target="embeddings/oleObject185.bin"/><Relationship Id="rId152" Type="http://schemas.openxmlformats.org/officeDocument/2006/relationships/hyperlink" Target="https://blog.csdn.net/sinat_30203515/article/details/82634778" TargetMode="External"/><Relationship Id="rId173" Type="http://schemas.openxmlformats.org/officeDocument/2006/relationships/oleObject" Target="embeddings/oleObject87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79.wmf"/><Relationship Id="rId240" Type="http://schemas.openxmlformats.org/officeDocument/2006/relationships/image" Target="media/image111.wmf"/><Relationship Id="rId261" Type="http://schemas.openxmlformats.org/officeDocument/2006/relationships/image" Target="media/image121.wmf"/><Relationship Id="rId14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42.bin"/><Relationship Id="rId317" Type="http://schemas.openxmlformats.org/officeDocument/2006/relationships/oleObject" Target="embeddings/oleObject160.bin"/><Relationship Id="rId338" Type="http://schemas.openxmlformats.org/officeDocument/2006/relationships/image" Target="media/image159.wmf"/><Relationship Id="rId359" Type="http://schemas.openxmlformats.org/officeDocument/2006/relationships/oleObject" Target="embeddings/oleObject180.bin"/><Relationship Id="rId8" Type="http://schemas.openxmlformats.org/officeDocument/2006/relationships/oleObject" Target="embeddings/oleObject1.bin"/><Relationship Id="rId98" Type="http://schemas.openxmlformats.org/officeDocument/2006/relationships/image" Target="media/image40.wmf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3.wmf"/><Relationship Id="rId184" Type="http://schemas.openxmlformats.org/officeDocument/2006/relationships/image" Target="media/image83.wmf"/><Relationship Id="rId219" Type="http://schemas.openxmlformats.org/officeDocument/2006/relationships/oleObject" Target="embeddings/oleObject110.bin"/><Relationship Id="rId370" Type="http://schemas.openxmlformats.org/officeDocument/2006/relationships/image" Target="media/image174.wmf"/><Relationship Id="rId391" Type="http://schemas.openxmlformats.org/officeDocument/2006/relationships/oleObject" Target="embeddings/oleObject196.bin"/><Relationship Id="rId405" Type="http://schemas.openxmlformats.org/officeDocument/2006/relationships/oleObject" Target="embeddings/oleObject203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6.bin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7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28" Type="http://schemas.openxmlformats.org/officeDocument/2006/relationships/image" Target="media/image154.wmf"/><Relationship Id="rId349" Type="http://schemas.openxmlformats.org/officeDocument/2006/relationships/image" Target="media/image164.wmf"/><Relationship Id="rId88" Type="http://schemas.openxmlformats.org/officeDocument/2006/relationships/image" Target="media/image38.wmf"/><Relationship Id="rId111" Type="http://schemas.openxmlformats.org/officeDocument/2006/relationships/oleObject" Target="embeddings/oleObject59.bin"/><Relationship Id="rId132" Type="http://schemas.openxmlformats.org/officeDocument/2006/relationships/image" Target="media/image56.png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69.wmf"/><Relationship Id="rId381" Type="http://schemas.openxmlformats.org/officeDocument/2006/relationships/oleObject" Target="embeddings/oleObject191.bin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1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2.bin"/><Relationship Id="rId283" Type="http://schemas.openxmlformats.org/officeDocument/2006/relationships/image" Target="media/image132.wmf"/><Relationship Id="rId318" Type="http://schemas.openxmlformats.org/officeDocument/2006/relationships/image" Target="media/image149.wmf"/><Relationship Id="rId339" Type="http://schemas.openxmlformats.org/officeDocument/2006/relationships/oleObject" Target="embeddings/oleObject171.bin"/><Relationship Id="rId78" Type="http://schemas.openxmlformats.org/officeDocument/2006/relationships/image" Target="media/image33.wmf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50.wmf"/><Relationship Id="rId143" Type="http://schemas.openxmlformats.org/officeDocument/2006/relationships/image" Target="media/image63.wmf"/><Relationship Id="rId164" Type="http://schemas.openxmlformats.org/officeDocument/2006/relationships/oleObject" Target="embeddings/oleObject82.bin"/><Relationship Id="rId185" Type="http://schemas.openxmlformats.org/officeDocument/2006/relationships/oleObject" Target="embeddings/oleObject93.bin"/><Relationship Id="rId350" Type="http://schemas.openxmlformats.org/officeDocument/2006/relationships/oleObject" Target="embeddings/oleObject176.bin"/><Relationship Id="rId371" Type="http://schemas.openxmlformats.org/officeDocument/2006/relationships/oleObject" Target="embeddings/oleObject186.bin"/><Relationship Id="rId406" Type="http://schemas.openxmlformats.org/officeDocument/2006/relationships/image" Target="media/image192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392" Type="http://schemas.openxmlformats.org/officeDocument/2006/relationships/image" Target="media/image185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6.bin"/><Relationship Id="rId252" Type="http://schemas.openxmlformats.org/officeDocument/2006/relationships/image" Target="media/image117.wmf"/><Relationship Id="rId273" Type="http://schemas.openxmlformats.org/officeDocument/2006/relationships/image" Target="media/image127.wmf"/><Relationship Id="rId294" Type="http://schemas.openxmlformats.org/officeDocument/2006/relationships/oleObject" Target="embeddings/oleObject148.bin"/><Relationship Id="rId308" Type="http://schemas.openxmlformats.org/officeDocument/2006/relationships/oleObject" Target="embeddings/oleObject155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8.bin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3.bin"/><Relationship Id="rId112" Type="http://schemas.openxmlformats.org/officeDocument/2006/relationships/image" Target="media/image45.wmf"/><Relationship Id="rId133" Type="http://schemas.openxmlformats.org/officeDocument/2006/relationships/image" Target="media/image57.png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0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382" Type="http://schemas.openxmlformats.org/officeDocument/2006/relationships/image" Target="media/image180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2.wmf"/><Relationship Id="rId263" Type="http://schemas.openxmlformats.org/officeDocument/2006/relationships/image" Target="media/image122.wmf"/><Relationship Id="rId284" Type="http://schemas.openxmlformats.org/officeDocument/2006/relationships/oleObject" Target="embeddings/oleObject143.bin"/><Relationship Id="rId319" Type="http://schemas.openxmlformats.org/officeDocument/2006/relationships/oleObject" Target="embeddings/oleObject161.bin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1.wmf"/><Relationship Id="rId123" Type="http://schemas.openxmlformats.org/officeDocument/2006/relationships/oleObject" Target="embeddings/oleObject65.bin"/><Relationship Id="rId144" Type="http://schemas.openxmlformats.org/officeDocument/2006/relationships/oleObject" Target="embeddings/oleObject73.bin"/><Relationship Id="rId330" Type="http://schemas.openxmlformats.org/officeDocument/2006/relationships/image" Target="media/image155.wmf"/><Relationship Id="rId90" Type="http://schemas.openxmlformats.org/officeDocument/2006/relationships/oleObject" Target="embeddings/oleObject44.bin"/><Relationship Id="rId165" Type="http://schemas.openxmlformats.org/officeDocument/2006/relationships/image" Target="media/image74.wmf"/><Relationship Id="rId186" Type="http://schemas.openxmlformats.org/officeDocument/2006/relationships/image" Target="media/image84.wmf"/><Relationship Id="rId351" Type="http://schemas.openxmlformats.org/officeDocument/2006/relationships/hyperlink" Target="https://blog.csdn.net/MrCharles/article/details/80054441" TargetMode="External"/><Relationship Id="rId372" Type="http://schemas.openxmlformats.org/officeDocument/2006/relationships/image" Target="media/image175.wmf"/><Relationship Id="rId393" Type="http://schemas.openxmlformats.org/officeDocument/2006/relationships/oleObject" Target="embeddings/oleObject197.bin"/><Relationship Id="rId407" Type="http://schemas.openxmlformats.org/officeDocument/2006/relationships/oleObject" Target="embeddings/oleObject204.bin"/><Relationship Id="rId211" Type="http://schemas.openxmlformats.org/officeDocument/2006/relationships/oleObject" Target="embeddings/oleObject106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7.bin"/><Relationship Id="rId274" Type="http://schemas.openxmlformats.org/officeDocument/2006/relationships/oleObject" Target="embeddings/oleObject138.bin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27" Type="http://schemas.openxmlformats.org/officeDocument/2006/relationships/image" Target="media/image11.wmf"/><Relationship Id="rId48" Type="http://schemas.openxmlformats.org/officeDocument/2006/relationships/image" Target="media/image22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34" Type="http://schemas.openxmlformats.org/officeDocument/2006/relationships/image" Target="media/image58.wmf"/><Relationship Id="rId320" Type="http://schemas.openxmlformats.org/officeDocument/2006/relationships/image" Target="media/image150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image" Target="media/image79.wmf"/><Relationship Id="rId197" Type="http://schemas.openxmlformats.org/officeDocument/2006/relationships/oleObject" Target="embeddings/oleObject99.bin"/><Relationship Id="rId341" Type="http://schemas.openxmlformats.org/officeDocument/2006/relationships/oleObject" Target="embeddings/oleObject172.bin"/><Relationship Id="rId362" Type="http://schemas.openxmlformats.org/officeDocument/2006/relationships/image" Target="media/image170.wmf"/><Relationship Id="rId383" Type="http://schemas.openxmlformats.org/officeDocument/2006/relationships/oleObject" Target="embeddings/oleObject192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2.bin"/><Relationship Id="rId264" Type="http://schemas.openxmlformats.org/officeDocument/2006/relationships/oleObject" Target="embeddings/oleObject133.bin"/><Relationship Id="rId285" Type="http://schemas.openxmlformats.org/officeDocument/2006/relationships/image" Target="media/image133.wmf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4.bin"/><Relationship Id="rId124" Type="http://schemas.openxmlformats.org/officeDocument/2006/relationships/image" Target="media/image51.png"/><Relationship Id="rId310" Type="http://schemas.openxmlformats.org/officeDocument/2006/relationships/oleObject" Target="embeddings/oleObject156.bin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4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94.bin"/><Relationship Id="rId331" Type="http://schemas.openxmlformats.org/officeDocument/2006/relationships/oleObject" Target="embeddings/oleObject167.bin"/><Relationship Id="rId352" Type="http://schemas.openxmlformats.org/officeDocument/2006/relationships/image" Target="media/image165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86.wmf"/><Relationship Id="rId408" Type="http://schemas.openxmlformats.org/officeDocument/2006/relationships/image" Target="media/image193.wmf"/><Relationship Id="rId1" Type="http://schemas.openxmlformats.org/officeDocument/2006/relationships/numbering" Target="numbering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46.w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149.bin"/><Relationship Id="rId300" Type="http://schemas.openxmlformats.org/officeDocument/2006/relationships/oleObject" Target="embeddings/oleObject15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8.bin"/><Relationship Id="rId177" Type="http://schemas.openxmlformats.org/officeDocument/2006/relationships/oleObject" Target="embeddings/oleObject89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2.bin"/><Relationship Id="rId342" Type="http://schemas.openxmlformats.org/officeDocument/2006/relationships/image" Target="media/image161.wmf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1.wmf"/><Relationship Id="rId202" Type="http://schemas.openxmlformats.org/officeDocument/2006/relationships/image" Target="media/image92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3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265" Type="http://schemas.openxmlformats.org/officeDocument/2006/relationships/image" Target="media/image123.wmf"/><Relationship Id="rId286" Type="http://schemas.openxmlformats.org/officeDocument/2006/relationships/oleObject" Target="embeddings/oleObject144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2.wmf"/><Relationship Id="rId125" Type="http://schemas.openxmlformats.org/officeDocument/2006/relationships/image" Target="media/image52.png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4.bin"/><Relationship Id="rId188" Type="http://schemas.openxmlformats.org/officeDocument/2006/relationships/image" Target="media/image85.wmf"/><Relationship Id="rId311" Type="http://schemas.openxmlformats.org/officeDocument/2006/relationships/image" Target="media/image146.wmf"/><Relationship Id="rId332" Type="http://schemas.openxmlformats.org/officeDocument/2006/relationships/image" Target="media/image156.wmf"/><Relationship Id="rId353" Type="http://schemas.openxmlformats.org/officeDocument/2006/relationships/oleObject" Target="embeddings/oleObject177.bin"/><Relationship Id="rId374" Type="http://schemas.openxmlformats.org/officeDocument/2006/relationships/image" Target="media/image176.wmf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5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6.bin"/><Relationship Id="rId213" Type="http://schemas.openxmlformats.org/officeDocument/2006/relationships/oleObject" Target="embeddings/oleObject107.bin"/><Relationship Id="rId234" Type="http://schemas.openxmlformats.org/officeDocument/2006/relationships/image" Target="media/image108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8.bin"/><Relationship Id="rId276" Type="http://schemas.openxmlformats.org/officeDocument/2006/relationships/oleObject" Target="embeddings/oleObject139.bin"/><Relationship Id="rId297" Type="http://schemas.openxmlformats.org/officeDocument/2006/relationships/image" Target="media/image13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61.bin"/><Relationship Id="rId136" Type="http://schemas.openxmlformats.org/officeDocument/2006/relationships/image" Target="media/image59.wmf"/><Relationship Id="rId157" Type="http://schemas.openxmlformats.org/officeDocument/2006/relationships/image" Target="media/image70.wmf"/><Relationship Id="rId178" Type="http://schemas.openxmlformats.org/officeDocument/2006/relationships/image" Target="media/image80.wmf"/><Relationship Id="rId301" Type="http://schemas.openxmlformats.org/officeDocument/2006/relationships/image" Target="media/image141.wmf"/><Relationship Id="rId322" Type="http://schemas.openxmlformats.org/officeDocument/2006/relationships/image" Target="media/image151.wmf"/><Relationship Id="rId343" Type="http://schemas.openxmlformats.org/officeDocument/2006/relationships/oleObject" Target="embeddings/oleObject173.bin"/><Relationship Id="rId364" Type="http://schemas.openxmlformats.org/officeDocument/2006/relationships/image" Target="media/image171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5.wmf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png"/><Relationship Id="rId224" Type="http://schemas.openxmlformats.org/officeDocument/2006/relationships/image" Target="media/image103.wmf"/><Relationship Id="rId245" Type="http://schemas.openxmlformats.org/officeDocument/2006/relationships/oleObject" Target="embeddings/oleObject123.bin"/><Relationship Id="rId266" Type="http://schemas.openxmlformats.org/officeDocument/2006/relationships/oleObject" Target="embeddings/oleObject134.bin"/><Relationship Id="rId287" Type="http://schemas.openxmlformats.org/officeDocument/2006/relationships/image" Target="media/image134.wmf"/><Relationship Id="rId410" Type="http://schemas.openxmlformats.org/officeDocument/2006/relationships/image" Target="media/image194.wmf"/><Relationship Id="rId30" Type="http://schemas.openxmlformats.org/officeDocument/2006/relationships/oleObject" Target="embeddings/oleObject10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3.wmf"/><Relationship Id="rId147" Type="http://schemas.openxmlformats.org/officeDocument/2006/relationships/image" Target="media/image65.wmf"/><Relationship Id="rId168" Type="http://schemas.openxmlformats.org/officeDocument/2006/relationships/image" Target="media/image75.wmf"/><Relationship Id="rId312" Type="http://schemas.openxmlformats.org/officeDocument/2006/relationships/oleObject" Target="embeddings/oleObject157.bin"/><Relationship Id="rId333" Type="http://schemas.openxmlformats.org/officeDocument/2006/relationships/oleObject" Target="embeddings/oleObject168.bin"/><Relationship Id="rId354" Type="http://schemas.openxmlformats.org/officeDocument/2006/relationships/image" Target="media/image16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5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87.wmf"/><Relationship Id="rId3" Type="http://schemas.openxmlformats.org/officeDocument/2006/relationships/settings" Target="settings.xml"/><Relationship Id="rId214" Type="http://schemas.openxmlformats.org/officeDocument/2006/relationships/image" Target="media/image98.wmf"/><Relationship Id="rId235" Type="http://schemas.openxmlformats.org/officeDocument/2006/relationships/oleObject" Target="embeddings/oleObject118.bin"/><Relationship Id="rId256" Type="http://schemas.openxmlformats.org/officeDocument/2006/relationships/image" Target="media/image119.wmf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0.bin"/><Relationship Id="rId400" Type="http://schemas.openxmlformats.org/officeDocument/2006/relationships/image" Target="media/image189.wmf"/><Relationship Id="rId116" Type="http://schemas.openxmlformats.org/officeDocument/2006/relationships/image" Target="media/image47.wmf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2.bin"/><Relationship Id="rId323" Type="http://schemas.openxmlformats.org/officeDocument/2006/relationships/oleObject" Target="embeddings/oleObject163.bin"/><Relationship Id="rId344" Type="http://schemas.openxmlformats.org/officeDocument/2006/relationships/image" Target="media/image162.wmf"/><Relationship Id="rId20" Type="http://schemas.openxmlformats.org/officeDocument/2006/relationships/hyperlink" Target="https://blog.csdn.net/qq_15738501/article/details/79036255" TargetMode="External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0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2.wmf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4.wmf"/><Relationship Id="rId267" Type="http://schemas.openxmlformats.org/officeDocument/2006/relationships/image" Target="media/image124.wmf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06.bin"/><Relationship Id="rId106" Type="http://schemas.openxmlformats.org/officeDocument/2006/relationships/image" Target="media/image43.wmf"/><Relationship Id="rId127" Type="http://schemas.openxmlformats.org/officeDocument/2006/relationships/oleObject" Target="embeddings/oleObject66.bin"/><Relationship Id="rId313" Type="http://schemas.openxmlformats.org/officeDocument/2006/relationships/oleObject" Target="embeddings/oleObject158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3.bin"/><Relationship Id="rId94" Type="http://schemas.openxmlformats.org/officeDocument/2006/relationships/image" Target="media/image39.wmf"/><Relationship Id="rId148" Type="http://schemas.openxmlformats.org/officeDocument/2006/relationships/oleObject" Target="embeddings/oleObject75.bin"/><Relationship Id="rId169" Type="http://schemas.openxmlformats.org/officeDocument/2006/relationships/oleObject" Target="embeddings/oleObject85.bin"/><Relationship Id="rId334" Type="http://schemas.openxmlformats.org/officeDocument/2006/relationships/image" Target="media/image157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77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1.wmf"/><Relationship Id="rId215" Type="http://schemas.openxmlformats.org/officeDocument/2006/relationships/oleObject" Target="embeddings/oleObject108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29.bin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1.bin"/><Relationship Id="rId303" Type="http://schemas.openxmlformats.org/officeDocument/2006/relationships/image" Target="media/image142.wmf"/><Relationship Id="rId42" Type="http://schemas.openxmlformats.org/officeDocument/2006/relationships/image" Target="media/image19.wmf"/><Relationship Id="rId84" Type="http://schemas.openxmlformats.org/officeDocument/2006/relationships/image" Target="media/image36.wmf"/><Relationship Id="rId138" Type="http://schemas.openxmlformats.org/officeDocument/2006/relationships/image" Target="media/image60.png"/><Relationship Id="rId345" Type="http://schemas.openxmlformats.org/officeDocument/2006/relationships/oleObject" Target="embeddings/oleObject174.bin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412" Type="http://schemas.openxmlformats.org/officeDocument/2006/relationships/fontTable" Target="fontTable.xml"/><Relationship Id="rId107" Type="http://schemas.openxmlformats.org/officeDocument/2006/relationships/oleObject" Target="embeddings/oleObject56.bin"/><Relationship Id="rId289" Type="http://schemas.openxmlformats.org/officeDocument/2006/relationships/image" Target="media/image135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image" Target="media/image66.wmf"/><Relationship Id="rId314" Type="http://schemas.openxmlformats.org/officeDocument/2006/relationships/image" Target="media/image147.wmf"/><Relationship Id="rId356" Type="http://schemas.openxmlformats.org/officeDocument/2006/relationships/image" Target="media/image167.wmf"/><Relationship Id="rId398" Type="http://schemas.openxmlformats.org/officeDocument/2006/relationships/image" Target="media/image18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3642</TotalTime>
  <Pages>21</Pages>
  <Words>1933</Words>
  <Characters>11020</Characters>
  <Application>Microsoft Office Word</Application>
  <DocSecurity>0</DocSecurity>
  <Lines>91</Lines>
  <Paragraphs>25</Paragraphs>
  <ScaleCrop>false</ScaleCrop>
  <Company/>
  <LinksUpToDate>false</LinksUpToDate>
  <CharactersWithSpaces>12928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测试用户_cs_责任编辑</cp:lastModifiedBy>
  <cp:revision>322</cp:revision>
  <dcterms:created xsi:type="dcterms:W3CDTF">2018-03-28T11:57:00Z</dcterms:created>
  <dcterms:modified xsi:type="dcterms:W3CDTF">2019-05-06T08:04:00Z</dcterms:modified>
</cp:coreProperties>
</file>