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pStyle w:val="a7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神经网络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1</w:t>
      </w:r>
      <w:r>
        <w:rPr>
          <w:rFonts w:ascii="Times New Roman" w:hAnsi="Times New Roman" w:cs="Times New Roman"/>
          <w:b/>
          <w:sz w:val="32"/>
          <w:szCs w:val="32"/>
        </w:rPr>
        <w:t>.1 Softmax</w:t>
      </w:r>
    </w:p>
    <w:p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  <w:hyperlink r:id="rId8" w:history="1">
        <w:r>
          <w:rPr>
            <w:rStyle w:val="a8"/>
            <w:rFonts w:ascii="Times New Roman" w:hAnsi="Times New Roman" w:cs="Times New Roman"/>
            <w:sz w:val="28"/>
            <w:szCs w:val="28"/>
          </w:rPr>
          <w:t>https://blog.csdn.net/bitcarmanlee/article/details/82320853</w:t>
        </w:r>
      </w:hyperlink>
    </w:p>
    <w:p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  <w:hyperlink r:id="rId9" w:history="1">
        <w:r>
          <w:rPr>
            <w:rStyle w:val="a8"/>
            <w:rFonts w:ascii="Times New Roman" w:hAnsi="Times New Roman" w:cs="Times New Roman"/>
            <w:sz w:val="28"/>
            <w:szCs w:val="28"/>
          </w:rPr>
          <w:t>http://www.cnblogs.com/yjmyzz/p/7822990.html</w:t>
        </w:r>
      </w:hyperlink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在多分类问题中，如果希望得到目标对象属于每个类别的概率，而我们通过分类器得到的一般是一系列数值，这里就可以通过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oftmax</w:t>
      </w:r>
      <w:r>
        <w:rPr>
          <w:rFonts w:ascii="Times New Roman" w:hAnsi="Times New Roman" w:cs="Times New Roman" w:hint="eastAsia"/>
          <w:sz w:val="28"/>
          <w:szCs w:val="28"/>
        </w:rPr>
        <w:t>将它们转换成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直接的概率，并且概率和为</w:t>
      </w:r>
      <w:r>
        <w:rPr>
          <w:rFonts w:ascii="Times New Roman" w:hAnsi="Times New Roman" w:cs="Times New Roman" w:hint="eastAsia"/>
          <w:sz w:val="28"/>
          <w:szCs w:val="28"/>
        </w:rPr>
        <w:t>1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 w:hint="eastAsia"/>
          <w:sz w:val="28"/>
          <w:szCs w:val="28"/>
        </w:rPr>
        <w:t>ft</w:t>
      </w:r>
      <w:r>
        <w:rPr>
          <w:rFonts w:ascii="Times New Roman" w:hAnsi="Times New Roman" w:cs="Times New Roman"/>
          <w:sz w:val="28"/>
          <w:szCs w:val="28"/>
        </w:rPr>
        <w:t>max</w:t>
      </w:r>
      <w:r>
        <w:rPr>
          <w:rFonts w:ascii="Times New Roman" w:hAnsi="Times New Roman" w:cs="Times New Roman" w:hint="eastAsia"/>
          <w:sz w:val="28"/>
          <w:szCs w:val="28"/>
        </w:rPr>
        <w:t>的计算：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31737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914"/>
                    <a:stretch/>
                  </pic:blipFill>
                  <pic:spPr bwMode="auto"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oftmax</w:t>
      </w:r>
      <w:r>
        <w:rPr>
          <w:rFonts w:ascii="Times New Roman" w:hAnsi="Times New Roman" w:cs="Times New Roman" w:hint="eastAsia"/>
          <w:sz w:val="28"/>
          <w:szCs w:val="28"/>
        </w:rPr>
        <w:t>分类和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个二元分类的比较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如果希望将样本分为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类，选择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oftmax</w:t>
      </w:r>
      <w:r>
        <w:rPr>
          <w:rFonts w:ascii="Times New Roman" w:hAnsi="Times New Roman" w:cs="Times New Roman" w:hint="eastAsia"/>
          <w:sz w:val="28"/>
          <w:szCs w:val="28"/>
        </w:rPr>
        <w:t>还是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个二元分类器，取决于是否类别之间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是否互斥</w:t>
      </w:r>
      <w:r>
        <w:rPr>
          <w:rFonts w:ascii="Times New Roman" w:hAnsi="Times New Roman" w:cs="Times New Roman" w:hint="eastAsia"/>
          <w:sz w:val="28"/>
          <w:szCs w:val="28"/>
        </w:rPr>
        <w:t>。如果互斥，则应该选择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oftmax</w:t>
      </w:r>
      <w:r>
        <w:rPr>
          <w:rFonts w:ascii="Times New Roman" w:hAnsi="Times New Roman" w:cs="Times New Roman" w:hint="eastAsia"/>
          <w:sz w:val="28"/>
          <w:szCs w:val="28"/>
        </w:rPr>
        <w:t>，如果不互斥，则可以选择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个二元分类器。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1</w:t>
      </w:r>
      <w:r>
        <w:rPr>
          <w:rFonts w:ascii="Times New Roman" w:hAnsi="Times New Roman" w:cs="Times New Roman"/>
          <w:b/>
          <w:sz w:val="32"/>
          <w:szCs w:val="32"/>
        </w:rPr>
        <w:t xml:space="preserve">.2 </w:t>
      </w:r>
      <w:r>
        <w:rPr>
          <w:rFonts w:ascii="Times New Roman" w:hAnsi="Times New Roman" w:cs="Times New Roman" w:hint="eastAsia"/>
          <w:b/>
          <w:sz w:val="32"/>
          <w:szCs w:val="32"/>
        </w:rPr>
        <w:t>极大似然估计</w:t>
      </w:r>
      <w:r>
        <w:rPr>
          <w:rFonts w:ascii="Times New Roman" w:hAnsi="Times New Roman" w:cs="Times New Roman" w:hint="eastAsia"/>
          <w:b/>
          <w:sz w:val="32"/>
          <w:szCs w:val="32"/>
        </w:rPr>
        <w:t>(</w:t>
      </w:r>
      <w:r>
        <w:rPr>
          <w:rFonts w:ascii="Times New Roman" w:hAnsi="Times New Roman" w:cs="Times New Roman"/>
          <w:b/>
          <w:sz w:val="32"/>
          <w:szCs w:val="32"/>
        </w:rPr>
        <w:t>maximum-likelihood)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hyperlink r:id="rId11" w:history="1">
        <w:r>
          <w:rPr>
            <w:rStyle w:val="a8"/>
            <w:rFonts w:ascii="Times New Roman" w:hAnsi="Times New Roman" w:cs="Times New Roman"/>
            <w:sz w:val="28"/>
            <w:szCs w:val="28"/>
          </w:rPr>
          <w:t>https://blog.csdn.net/zengxiantao1994/article/details/72787849</w:t>
        </w:r>
      </w:hyperlink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先看贝叶斯分类：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2"/>
        </w:rPr>
        <w:object w:dxaOrig="2480" w:dyaOrig="7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2.25pt;height:36pt" o:ole="">
            <v:imagedata r:id="rId12" o:title=""/>
          </v:shape>
          <o:OLEObject Type="Embed" ProgID="Equation.DSMT4" ShapeID="_x0000_i1025" DrawAspect="Content" ObjectID="_1612356359" r:id="rId13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其中，</w:t>
      </w:r>
      <w:r>
        <w:rPr>
          <w:position w:val="-14"/>
        </w:rPr>
        <w:object w:dxaOrig="600" w:dyaOrig="400">
          <v:shape id="_x0000_i1026" type="#_x0000_t75" style="width:28.5pt;height:21.75pt" o:ole="">
            <v:imagedata r:id="rId14" o:title=""/>
          </v:shape>
          <o:OLEObject Type="Embed" ProgID="Equation.DSMT4" ShapeID="_x0000_i1026" DrawAspect="Content" ObjectID="_1612356360" r:id="rId15"/>
        </w:objec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先验概率</w:t>
      </w:r>
      <w:r>
        <w:rPr>
          <w:rFonts w:ascii="Times New Roman" w:hAnsi="Times New Roman" w:cs="Times New Roman" w:hint="eastAsia"/>
          <w:sz w:val="28"/>
          <w:szCs w:val="28"/>
        </w:rPr>
        <w:t>，表示某种类别</w:t>
      </w:r>
      <w:r>
        <w:rPr>
          <w:position w:val="-6"/>
        </w:rPr>
        <w:object w:dxaOrig="240" w:dyaOrig="220">
          <v:shape id="_x0000_i1027" type="#_x0000_t75" style="width:14.25pt;height:14.25pt" o:ole="">
            <v:imagedata r:id="rId16" o:title=""/>
          </v:shape>
          <o:OLEObject Type="Embed" ProgID="Equation.DSMT4" ShapeID="_x0000_i1027" DrawAspect="Content" ObjectID="_1612356361" r:id="rId17"/>
        </w:object>
      </w:r>
      <w:r>
        <w:rPr>
          <w:rFonts w:ascii="Times New Roman" w:hAnsi="Times New Roman" w:cs="Times New Roman" w:hint="eastAsia"/>
          <w:sz w:val="28"/>
          <w:szCs w:val="28"/>
        </w:rPr>
        <w:t>的概率分布。</w:t>
      </w:r>
      <w:r>
        <w:rPr>
          <w:position w:val="-14"/>
        </w:rPr>
        <w:object w:dxaOrig="859" w:dyaOrig="400">
          <v:shape id="_x0000_i1028" type="#_x0000_t75" style="width:43.5pt;height:21.75pt" o:ole="">
            <v:imagedata r:id="rId18" o:title=""/>
          </v:shape>
          <o:OLEObject Type="Embed" ProgID="Equation.DSMT4" ShapeID="_x0000_i1028" DrawAspect="Content" ObjectID="_1612356362" r:id="rId19"/>
        </w:objec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类条件概率</w:t>
      </w:r>
      <w:r>
        <w:rPr>
          <w:rFonts w:ascii="Times New Roman" w:hAnsi="Times New Roman" w:cs="Times New Roman" w:hint="eastAsia"/>
          <w:sz w:val="28"/>
          <w:szCs w:val="28"/>
        </w:rPr>
        <w:t>，表示属于某个类别</w:t>
      </w:r>
      <w:r>
        <w:rPr>
          <w:position w:val="-6"/>
        </w:rPr>
        <w:object w:dxaOrig="240" w:dyaOrig="220">
          <v:shape id="_x0000_i1029" type="#_x0000_t75" style="width:14.25pt;height:14.25pt" o:ole="">
            <v:imagedata r:id="rId20" o:title=""/>
          </v:shape>
          <o:OLEObject Type="Embed" ProgID="Equation.DSMT4" ShapeID="_x0000_i1029" DrawAspect="Content" ObjectID="_1612356363" r:id="rId21"/>
        </w:object>
      </w:r>
      <w:r>
        <w:rPr>
          <w:rFonts w:ascii="Times New Roman" w:hAnsi="Times New Roman" w:cs="Times New Roman" w:hint="eastAsia"/>
          <w:sz w:val="28"/>
          <w:szCs w:val="28"/>
        </w:rPr>
        <w:t>的前提下，事件</w:t>
      </w:r>
      <w:r>
        <w:rPr>
          <w:position w:val="-6"/>
        </w:rPr>
        <w:object w:dxaOrig="200" w:dyaOrig="220">
          <v:shape id="_x0000_i1030" type="#_x0000_t75" style="width:7.5pt;height:14.25pt" o:ole="">
            <v:imagedata r:id="rId22" o:title=""/>
          </v:shape>
          <o:OLEObject Type="Embed" ProgID="Equation.DSMT4" ShapeID="_x0000_i1030" DrawAspect="Content" ObjectID="_1612356364" r:id="rId23"/>
        </w:object>
      </w:r>
      <w:r>
        <w:rPr>
          <w:rFonts w:ascii="Times New Roman" w:hAnsi="Times New Roman" w:cs="Times New Roman" w:hint="eastAsia"/>
          <w:sz w:val="28"/>
          <w:szCs w:val="28"/>
        </w:rPr>
        <w:t>发生的概率。</w:t>
      </w:r>
      <w:r>
        <w:rPr>
          <w:position w:val="-14"/>
        </w:rPr>
        <w:object w:dxaOrig="859" w:dyaOrig="400">
          <v:shape id="_x0000_i1031" type="#_x0000_t75" style="width:43.5pt;height:21.75pt" o:ole="">
            <v:imagedata r:id="rId24" o:title=""/>
          </v:shape>
          <o:OLEObject Type="Embed" ProgID="Equation.DSMT4" ShapeID="_x0000_i1031" DrawAspect="Content" ObjectID="_1612356365" r:id="rId25"/>
        </w:objec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后验概率</w:t>
      </w:r>
      <w:r>
        <w:rPr>
          <w:rFonts w:ascii="Times New Roman" w:hAnsi="Times New Roman" w:cs="Times New Roman" w:hint="eastAsia"/>
          <w:sz w:val="28"/>
          <w:szCs w:val="28"/>
        </w:rPr>
        <w:t>，表示事件</w:t>
      </w:r>
      <w:r>
        <w:rPr>
          <w:position w:val="-6"/>
        </w:rPr>
        <w:object w:dxaOrig="200" w:dyaOrig="220">
          <v:shape id="_x0000_i1032" type="#_x0000_t75" style="width:7.5pt;height:14.25pt" o:ole="">
            <v:imagedata r:id="rId26" o:title=""/>
          </v:shape>
          <o:OLEObject Type="Embed" ProgID="Equation.DSMT4" ShapeID="_x0000_i1032" DrawAspect="Content" ObjectID="_1612356366" r:id="rId27"/>
        </w:object>
      </w:r>
      <w:r>
        <w:rPr>
          <w:rFonts w:ascii="Times New Roman" w:hAnsi="Times New Roman" w:cs="Times New Roman" w:hint="eastAsia"/>
          <w:sz w:val="28"/>
          <w:szCs w:val="28"/>
        </w:rPr>
        <w:t>发生的前提下，属于某个类别</w:t>
      </w:r>
      <w:r>
        <w:rPr>
          <w:position w:val="-6"/>
        </w:rPr>
        <w:object w:dxaOrig="240" w:dyaOrig="220">
          <v:shape id="_x0000_i1033" type="#_x0000_t75" style="width:14.25pt;height:14.25pt" o:ole="">
            <v:imagedata r:id="rId28" o:title=""/>
          </v:shape>
          <o:OLEObject Type="Embed" ProgID="Equation.DSMT4" ShapeID="_x0000_i1033" DrawAspect="Content" ObjectID="_1612356367" r:id="rId29"/>
        </w:object>
      </w:r>
      <w:r>
        <w:rPr>
          <w:rFonts w:ascii="Times New Roman" w:hAnsi="Times New Roman" w:cs="Times New Roman" w:hint="eastAsia"/>
          <w:sz w:val="28"/>
          <w:szCs w:val="28"/>
        </w:rPr>
        <w:t>的概率。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例子：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已知：在夏季，某公园男性穿凉鞋的概率为</w:t>
      </w:r>
      <w:r>
        <w:rPr>
          <w:rFonts w:ascii="Times New Roman" w:hAnsi="Times New Roman" w:cs="Times New Roman" w:hint="eastAsia"/>
          <w:sz w:val="28"/>
          <w:szCs w:val="28"/>
        </w:rPr>
        <w:t>1/2</w:t>
      </w:r>
      <w:r>
        <w:rPr>
          <w:rFonts w:ascii="Times New Roman" w:hAnsi="Times New Roman" w:cs="Times New Roman" w:hint="eastAsia"/>
          <w:sz w:val="28"/>
          <w:szCs w:val="28"/>
        </w:rPr>
        <w:t>，女性穿凉鞋的概率为</w:t>
      </w:r>
      <w:r>
        <w:rPr>
          <w:rFonts w:ascii="Times New Roman" w:hAnsi="Times New Roman" w:cs="Times New Roman" w:hint="eastAsia"/>
          <w:sz w:val="28"/>
          <w:szCs w:val="28"/>
        </w:rPr>
        <w:t>2/3</w:t>
      </w:r>
      <w:r>
        <w:rPr>
          <w:rFonts w:ascii="Times New Roman" w:hAnsi="Times New Roman" w:cs="Times New Roman" w:hint="eastAsia"/>
          <w:sz w:val="28"/>
          <w:szCs w:val="28"/>
        </w:rPr>
        <w:t>，并且该公园中男女比例通常为</w:t>
      </w:r>
      <w:r>
        <w:rPr>
          <w:rFonts w:ascii="Times New Roman" w:hAnsi="Times New Roman" w:cs="Times New Roman" w:hint="eastAsia"/>
          <w:sz w:val="28"/>
          <w:szCs w:val="28"/>
        </w:rPr>
        <w:t>2:1</w:t>
      </w:r>
      <w:r>
        <w:rPr>
          <w:rFonts w:ascii="Times New Roman" w:hAnsi="Times New Roman" w:cs="Times New Roman" w:hint="eastAsia"/>
          <w:sz w:val="28"/>
          <w:szCs w:val="28"/>
        </w:rPr>
        <w:t>，问题：若你在公园中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随机遇到一个穿凉鞋的人</w:t>
      </w:r>
      <w:r>
        <w:rPr>
          <w:rFonts w:ascii="Times New Roman" w:hAnsi="Times New Roman" w:cs="Times New Roman" w:hint="eastAsia"/>
          <w:sz w:val="28"/>
          <w:szCs w:val="28"/>
        </w:rPr>
        <w:t>，请问他的性别为男性或女性的概率分别为多少？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12"/>
        </w:rPr>
        <w:object w:dxaOrig="279" w:dyaOrig="360">
          <v:shape id="_x0000_i1034" type="#_x0000_t75" style="width:14.25pt;height:21.75pt" o:ole="">
            <v:imagedata r:id="rId30" o:title=""/>
          </v:shape>
          <o:OLEObject Type="Embed" ProgID="Equation.DSMT4" ShapeID="_x0000_i1034" DrawAspect="Content" ObjectID="_1612356368" r:id="rId31"/>
        </w:object>
      </w:r>
      <w:r>
        <w:rPr>
          <w:rFonts w:ascii="Times New Roman" w:hAnsi="Times New Roman" w:cs="Times New Roman" w:hint="eastAsia"/>
          <w:sz w:val="28"/>
          <w:szCs w:val="28"/>
        </w:rPr>
        <w:t>男性，</w:t>
      </w:r>
      <w:r>
        <w:rPr>
          <w:position w:val="-12"/>
        </w:rPr>
        <w:object w:dxaOrig="300" w:dyaOrig="360">
          <v:shape id="_x0000_i1035" type="#_x0000_t75" style="width:14.25pt;height:21.75pt" o:ole="">
            <v:imagedata r:id="rId32" o:title=""/>
          </v:shape>
          <o:OLEObject Type="Embed" ProgID="Equation.DSMT4" ShapeID="_x0000_i1035" DrawAspect="Content" ObjectID="_1612356369" r:id="rId33"/>
        </w:object>
      </w:r>
      <w:r>
        <w:rPr>
          <w:rFonts w:ascii="Times New Roman" w:hAnsi="Times New Roman" w:cs="Times New Roman" w:hint="eastAsia"/>
          <w:sz w:val="28"/>
          <w:szCs w:val="28"/>
        </w:rPr>
        <w:t>为女性，</w:t>
      </w:r>
      <w:r>
        <w:rPr>
          <w:position w:val="-6"/>
        </w:rPr>
        <w:object w:dxaOrig="200" w:dyaOrig="220">
          <v:shape id="_x0000_i1036" type="#_x0000_t75" style="width:7.5pt;height:14.25pt" o:ole="">
            <v:imagedata r:id="rId34" o:title=""/>
          </v:shape>
          <o:OLEObject Type="Embed" ProgID="Equation.DSMT4" ShapeID="_x0000_i1036" DrawAspect="Content" ObjectID="_1612356370" r:id="rId35"/>
        </w:object>
      </w:r>
      <w:r>
        <w:rPr>
          <w:rFonts w:ascii="Times New Roman" w:hAnsi="Times New Roman" w:cs="Times New Roman" w:hint="eastAsia"/>
          <w:sz w:val="28"/>
          <w:szCs w:val="28"/>
        </w:rPr>
        <w:t>为穿凉鞋。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先验概率：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1219" w:dyaOrig="400">
          <v:shape id="_x0000_i1037" type="#_x0000_t75" style="width:57.75pt;height:21.75pt" o:ole="">
            <v:imagedata r:id="rId36" o:title=""/>
          </v:shape>
          <o:OLEObject Type="Embed" ProgID="Equation.DSMT4" ShapeID="_x0000_i1037" DrawAspect="Content" ObjectID="_1612356371" r:id="rId37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14"/>
        </w:rPr>
        <w:object w:dxaOrig="1200" w:dyaOrig="400">
          <v:shape id="_x0000_i1038" type="#_x0000_t75" style="width:57.75pt;height:21.75pt" o:ole="">
            <v:imagedata r:id="rId38" o:title=""/>
          </v:shape>
          <o:OLEObject Type="Embed" ProgID="Equation.DSMT4" ShapeID="_x0000_i1038" DrawAspect="Content" ObjectID="_1612356372" r:id="rId39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类条件概率：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1460" w:dyaOrig="400">
          <v:shape id="_x0000_i1039" type="#_x0000_t75" style="width:1in;height:21.75pt" o:ole="">
            <v:imagedata r:id="rId40" o:title=""/>
          </v:shape>
          <o:OLEObject Type="Embed" ProgID="Equation.DSMT4" ShapeID="_x0000_i1039" DrawAspect="Content" ObjectID="_1612356373" r:id="rId41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14"/>
        </w:rPr>
        <w:object w:dxaOrig="1500" w:dyaOrig="400">
          <v:shape id="_x0000_i1040" type="#_x0000_t75" style="width:1in;height:21.75pt" o:ole="">
            <v:imagedata r:id="rId42" o:title=""/>
          </v:shape>
          <o:OLEObject Type="Embed" ProgID="Equation.DSMT4" ShapeID="_x0000_i1040" DrawAspect="Content" ObjectID="_1612356374" r:id="rId43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穿凉鞋的概率：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4580" w:dyaOrig="400">
          <v:shape id="_x0000_i1041" type="#_x0000_t75" style="width:230.25pt;height:21.75pt" o:ole="">
            <v:imagedata r:id="rId44" o:title=""/>
          </v:shape>
          <o:OLEObject Type="Embed" ProgID="Equation.DSMT4" ShapeID="_x0000_i1041" DrawAspect="Content" ObjectID="_1612356375" r:id="rId45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则：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2"/>
        </w:rPr>
        <w:object w:dxaOrig="3060" w:dyaOrig="740">
          <v:shape id="_x0000_i1042" type="#_x0000_t75" style="width:151.5pt;height:36pt" o:ole="">
            <v:imagedata r:id="rId46" o:title=""/>
          </v:shape>
          <o:OLEObject Type="Embed" ProgID="Equation.DSMT4" ShapeID="_x0000_i1042" DrawAspect="Content" ObjectID="_1612356376" r:id="rId47"/>
        </w:objec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2"/>
        </w:rPr>
        <w:object w:dxaOrig="3159" w:dyaOrig="740">
          <v:shape id="_x0000_i1043" type="#_x0000_t75" style="width:158.25pt;height:36pt" o:ole="">
            <v:imagedata r:id="rId48" o:title=""/>
          </v:shape>
          <o:OLEObject Type="Embed" ProgID="Equation.DSMT4" ShapeID="_x0000_i1043" DrawAspect="Content" ObjectID="_1612356377" r:id="rId49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在实际问题中，我们往往只能获取有限数目的样本，也无法知晓先验概率</w:t>
      </w:r>
      <w:r>
        <w:rPr>
          <w:position w:val="-14"/>
        </w:rPr>
        <w:object w:dxaOrig="600" w:dyaOrig="400">
          <v:shape id="_x0000_i1044" type="#_x0000_t75" style="width:28.5pt;height:21.75pt" o:ole="">
            <v:imagedata r:id="rId14" o:title=""/>
          </v:shape>
          <o:OLEObject Type="Embed" ProgID="Equation.DSMT4" ShapeID="_x0000_i1044" DrawAspect="Content" ObjectID="_1612356378" r:id="rId50"/>
        </w:object>
      </w:r>
      <w:r>
        <w:rPr>
          <w:rFonts w:ascii="Times New Roman" w:hAnsi="Times New Roman" w:cs="Times New Roman" w:hint="eastAsia"/>
          <w:sz w:val="28"/>
          <w:szCs w:val="28"/>
        </w:rPr>
        <w:t>和类条件概率</w:t>
      </w:r>
      <w:r>
        <w:rPr>
          <w:position w:val="-14"/>
        </w:rPr>
        <w:object w:dxaOrig="859" w:dyaOrig="400">
          <v:shape id="_x0000_i1045" type="#_x0000_t75" style="width:43.5pt;height:21.75pt" o:ole="">
            <v:imagedata r:id="rId18" o:title=""/>
          </v:shape>
          <o:OLEObject Type="Embed" ProgID="Equation.DSMT4" ShapeID="_x0000_i1045" DrawAspect="Content" ObjectID="_1612356379" r:id="rId51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先验概率</w:t>
      </w:r>
      <w:r>
        <w:rPr>
          <w:rFonts w:ascii="Times New Roman" w:hAnsi="Times New Roman" w:cs="Times New Roman" w:hint="eastAsia"/>
          <w:sz w:val="28"/>
          <w:szCs w:val="28"/>
        </w:rPr>
        <w:t>可以通过以下方式获取：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、每个样本所属的自然状态都是已知的（有监督学习）；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、依靠经验；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、用训练样本中各类出现的频率估计。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类条件概率：将估计类条件概率转换为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参数估计</w:t>
      </w:r>
      <w:r>
        <w:rPr>
          <w:rFonts w:ascii="Times New Roman" w:hAnsi="Times New Roman" w:cs="Times New Roman" w:hint="eastAsia"/>
          <w:sz w:val="28"/>
          <w:szCs w:val="28"/>
        </w:rPr>
        <w:t>，并采用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极大似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lastRenderedPageBreak/>
        <w:t>然估计</w:t>
      </w:r>
      <w:r>
        <w:rPr>
          <w:rFonts w:ascii="Times New Roman" w:hAnsi="Times New Roman" w:cs="Times New Roman" w:hint="eastAsia"/>
          <w:sz w:val="28"/>
          <w:szCs w:val="28"/>
        </w:rPr>
        <w:t>来解决。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极大似然估计的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重要前提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>
      <w:pPr>
        <w:pStyle w:val="a7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训练样本的分布能代表样本的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真实分布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每个样本集中的样本都是所谓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独立同分布的随机变量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有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充分的训练样本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极大似然估计</w:t>
      </w:r>
      <w:r>
        <w:rPr>
          <w:rFonts w:ascii="Times New Roman" w:hAnsi="Times New Roman" w:cs="Times New Roman" w:hint="eastAsia"/>
          <w:sz w:val="28"/>
          <w:szCs w:val="28"/>
        </w:rPr>
        <w:t>：利用已知的样本结果，反推最有可能（最大概率）出现这种结果的参数值。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设样本集为：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1840" w:dyaOrig="400">
          <v:shape id="_x0000_i1046" type="#_x0000_t75" style="width:93.75pt;height:21.75pt" o:ole="">
            <v:imagedata r:id="rId52" o:title=""/>
          </v:shape>
          <o:OLEObject Type="Embed" ProgID="Equation.DSMT4" ShapeID="_x0000_i1046" DrawAspect="Content" ObjectID="_1612356380" r:id="rId53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我们来估计参数</w:t>
      </w:r>
      <w:r>
        <w:rPr>
          <w:position w:val="-6"/>
        </w:rPr>
        <w:object w:dxaOrig="200" w:dyaOrig="279">
          <v:shape id="_x0000_i1047" type="#_x0000_t75" style="width:7.5pt;height:14.25pt" o:ole="">
            <v:imagedata r:id="rId54" o:title=""/>
          </v:shape>
          <o:OLEObject Type="Embed" ProgID="Equation.DSMT4" ShapeID="_x0000_i1047" DrawAspect="Content" ObjectID="_1612356381" r:id="rId55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似然函数（</w:t>
      </w:r>
      <w:r>
        <w:rPr>
          <w:rFonts w:ascii="Times New Roman" w:hAnsi="Times New Roman" w:cs="Times New Roman" w:hint="eastAsia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ikelihood function</w:t>
      </w:r>
      <w:r>
        <w:rPr>
          <w:rFonts w:ascii="Times New Roman" w:hAnsi="Times New Roman" w:cs="Times New Roman" w:hint="eastAsia"/>
          <w:sz w:val="28"/>
          <w:szCs w:val="28"/>
        </w:rPr>
        <w:t>）：联合概率密度函数</w:t>
      </w:r>
      <w:r>
        <w:rPr>
          <w:position w:val="-14"/>
        </w:rPr>
        <w:object w:dxaOrig="900" w:dyaOrig="400">
          <v:shape id="_x0000_i1048" type="#_x0000_t75" style="width:43.5pt;height:21.75pt" o:ole="">
            <v:imagedata r:id="rId56" o:title=""/>
          </v:shape>
          <o:OLEObject Type="Embed" ProgID="Equation.DSMT4" ShapeID="_x0000_i1048" DrawAspect="Content" ObjectID="_1612356382" r:id="rId57"/>
        </w:object>
      </w:r>
      <w:r>
        <w:rPr>
          <w:rFonts w:ascii="Times New Roman" w:hAnsi="Times New Roman" w:cs="Times New Roman" w:hint="eastAsia"/>
          <w:sz w:val="28"/>
          <w:szCs w:val="28"/>
        </w:rPr>
        <w:t>称为相对于</w:t>
      </w:r>
      <w:r>
        <w:rPr>
          <w:position w:val="-14"/>
        </w:rPr>
        <w:object w:dxaOrig="1840" w:dyaOrig="400">
          <v:shape id="_x0000_i1049" type="#_x0000_t75" style="width:93.75pt;height:21.75pt" o:ole="">
            <v:imagedata r:id="rId52" o:title=""/>
          </v:shape>
          <o:OLEObject Type="Embed" ProgID="Equation.DSMT4" ShapeID="_x0000_i1049" DrawAspect="Content" ObjectID="_1612356383" r:id="rId58"/>
        </w:objec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position w:val="-6"/>
        </w:rPr>
        <w:object w:dxaOrig="200" w:dyaOrig="279">
          <v:shape id="_x0000_i1050" type="#_x0000_t75" style="width:7.5pt;height:14.25pt" o:ole="">
            <v:imagedata r:id="rId54" o:title=""/>
          </v:shape>
          <o:OLEObject Type="Embed" ProgID="Equation.DSMT4" ShapeID="_x0000_i1050" DrawAspect="Content" ObjectID="_1612356384" r:id="rId59"/>
        </w:object>
      </w:r>
      <w:r>
        <w:rPr>
          <w:rFonts w:ascii="Times New Roman" w:hAnsi="Times New Roman" w:cs="Times New Roman" w:hint="eastAsia"/>
          <w:sz w:val="28"/>
          <w:szCs w:val="28"/>
        </w:rPr>
        <w:t>的似然函数。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28"/>
        </w:rPr>
        <w:object w:dxaOrig="4880" w:dyaOrig="680">
          <v:shape id="_x0000_i1051" type="#_x0000_t75" style="width:244.5pt;height:36pt" o:ole="">
            <v:imagedata r:id="rId60" o:title=""/>
          </v:shape>
          <o:OLEObject Type="Embed" ProgID="Equation.DSMT4" ShapeID="_x0000_i1051" DrawAspect="Content" ObjectID="_1612356385" r:id="rId61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其中，最后一个</w:t>
      </w:r>
      <w:r>
        <w:rPr>
          <w:rFonts w:ascii="Times New Roman" w:hAnsi="Times New Roman" w:cs="Times New Roman" w:hint="eastAsia"/>
          <w:sz w:val="28"/>
          <w:szCs w:val="28"/>
        </w:rPr>
        <w:t>=</w:t>
      </w:r>
      <w:r>
        <w:rPr>
          <w:rFonts w:ascii="Times New Roman" w:hAnsi="Times New Roman" w:cs="Times New Roman" w:hint="eastAsia"/>
          <w:sz w:val="28"/>
          <w:szCs w:val="28"/>
        </w:rPr>
        <w:t>之所以成立，是因为样本是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独立同分布</w:t>
      </w:r>
      <w:r>
        <w:rPr>
          <w:rFonts w:ascii="Times New Roman" w:hAnsi="Times New Roman" w:cs="Times New Roman" w:hint="eastAsia"/>
          <w:sz w:val="28"/>
          <w:szCs w:val="28"/>
        </w:rPr>
        <w:t>的。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如果</w:t>
      </w:r>
      <w:r>
        <w:rPr>
          <w:position w:val="-6"/>
        </w:rPr>
        <w:object w:dxaOrig="200" w:dyaOrig="340">
          <v:shape id="_x0000_i1052" type="#_x0000_t75" style="width:7.5pt;height:14.25pt" o:ole="">
            <v:imagedata r:id="rId62" o:title=""/>
          </v:shape>
          <o:OLEObject Type="Embed" ProgID="Equation.DSMT4" ShapeID="_x0000_i1052" DrawAspect="Content" ObjectID="_1612356386" r:id="rId63"/>
        </w:object>
      </w:r>
      <w:r>
        <w:rPr>
          <w:rFonts w:ascii="Times New Roman" w:hAnsi="Times New Roman" w:cs="Times New Roman" w:hint="eastAsia"/>
          <w:sz w:val="28"/>
          <w:szCs w:val="28"/>
        </w:rPr>
        <w:t>能使似然函数</w:t>
      </w:r>
      <w:r>
        <w:rPr>
          <w:position w:val="-14"/>
        </w:rPr>
        <w:object w:dxaOrig="499" w:dyaOrig="400">
          <v:shape id="_x0000_i1053" type="#_x0000_t75" style="width:21.75pt;height:21.75pt" o:ole="">
            <v:imagedata r:id="rId64" o:title=""/>
          </v:shape>
          <o:OLEObject Type="Embed" ProgID="Equation.DSMT4" ShapeID="_x0000_i1053" DrawAspect="Content" ObjectID="_1612356387" r:id="rId65"/>
        </w:object>
      </w:r>
      <w:r>
        <w:rPr>
          <w:rFonts w:ascii="Times New Roman" w:hAnsi="Times New Roman" w:cs="Times New Roman" w:hint="eastAsia"/>
          <w:sz w:val="28"/>
          <w:szCs w:val="28"/>
        </w:rPr>
        <w:t>最大，则</w:t>
      </w:r>
      <w:r>
        <w:rPr>
          <w:position w:val="-6"/>
        </w:rPr>
        <w:object w:dxaOrig="200" w:dyaOrig="340">
          <v:shape id="_x0000_i1054" type="#_x0000_t75" style="width:7.5pt;height:14.25pt" o:ole="">
            <v:imagedata r:id="rId62" o:title=""/>
          </v:shape>
          <o:OLEObject Type="Embed" ProgID="Equation.DSMT4" ShapeID="_x0000_i1054" DrawAspect="Content" ObjectID="_1612356388" r:id="rId66"/>
        </w:object>
      </w:r>
      <w:r>
        <w:rPr>
          <w:rFonts w:ascii="Times New Roman" w:hAnsi="Times New Roman" w:cs="Times New Roman" w:hint="eastAsia"/>
          <w:sz w:val="28"/>
          <w:szCs w:val="28"/>
        </w:rPr>
        <w:t>就是最可能的值。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28"/>
        </w:rPr>
        <w:object w:dxaOrig="3820" w:dyaOrig="680">
          <v:shape id="_x0000_i1055" type="#_x0000_t75" style="width:3in;height:36pt" o:ole="">
            <v:imagedata r:id="rId67" o:title=""/>
          </v:shape>
          <o:OLEObject Type="Embed" ProgID="Equation.DSMT4" ShapeID="_x0000_i1055" DrawAspect="Content" ObjectID="_1612356389" r:id="rId68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为了便于分析，定义对数似然函数：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28"/>
        </w:rPr>
        <w:object w:dxaOrig="4160" w:dyaOrig="680">
          <v:shape id="_x0000_i1056" type="#_x0000_t75" style="width:208.5pt;height:36pt" o:ole="">
            <v:imagedata r:id="rId69" o:title=""/>
          </v:shape>
          <o:OLEObject Type="Embed" ProgID="Equation.DSMT4" ShapeID="_x0000_i1056" DrawAspect="Content" ObjectID="_1612356390" r:id="rId70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对似然函数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求导</w:t>
      </w:r>
      <w:r>
        <w:rPr>
          <w:rFonts w:ascii="Times New Roman" w:hAnsi="Times New Roman" w:cs="Times New Roman" w:hint="eastAsia"/>
          <w:sz w:val="28"/>
          <w:szCs w:val="28"/>
        </w:rPr>
        <w:t>，极大似然估计量为：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28"/>
        </w:rPr>
        <w:object w:dxaOrig="3140" w:dyaOrig="680">
          <v:shape id="_x0000_i1057" type="#_x0000_t75" style="width:158.25pt;height:36pt" o:ole="">
            <v:imagedata r:id="rId71" o:title=""/>
          </v:shape>
          <o:OLEObject Type="Embed" ProgID="Equation.DSMT4" ShapeID="_x0000_i1057" DrawAspect="Content" ObjectID="_1612356391" r:id="rId72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极大似然估计的一般步骤：</w:t>
      </w:r>
    </w:p>
    <w:p>
      <w:pPr>
        <w:pStyle w:val="a7"/>
        <w:numPr>
          <w:ilvl w:val="0"/>
          <w:numId w:val="3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写出似然对数</w:t>
      </w:r>
    </w:p>
    <w:p>
      <w:pPr>
        <w:pStyle w:val="a7"/>
        <w:numPr>
          <w:ilvl w:val="0"/>
          <w:numId w:val="3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对似然对数求导</w:t>
      </w:r>
    </w:p>
    <w:p>
      <w:pPr>
        <w:pStyle w:val="a7"/>
        <w:numPr>
          <w:ilvl w:val="0"/>
          <w:numId w:val="3"/>
        </w:numPr>
        <w:ind w:left="357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解似然方程，求出</w:t>
      </w:r>
      <w:r>
        <w:rPr>
          <w:position w:val="-6"/>
        </w:rPr>
        <w:object w:dxaOrig="200" w:dyaOrig="340">
          <v:shape id="_x0000_i1058" type="#_x0000_t75" style="width:7.5pt;height:14.25pt" o:ole="">
            <v:imagedata r:id="rId73" o:title=""/>
          </v:shape>
          <o:OLEObject Type="Embed" ProgID="Equation.DSMT4" ShapeID="_x0000_i1058" DrawAspect="Content" ObjectID="_1612356392" r:id="rId74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极大似然估计的优点：</w:t>
      </w:r>
    </w:p>
    <w:p>
      <w:pPr>
        <w:pStyle w:val="a7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简单易实现</w:t>
      </w:r>
    </w:p>
    <w:p>
      <w:pPr>
        <w:pStyle w:val="a7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收敛性好，如果样本趋近总体，则收敛性会变好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极大似然估计的缺点：</w:t>
      </w:r>
    </w:p>
    <w:p>
      <w:pPr>
        <w:pStyle w:val="a7"/>
        <w:numPr>
          <w:ilvl w:val="0"/>
          <w:numId w:val="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如果假设的概率模型正确，则结果会较好；假如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模型出现偏差</w:t>
      </w:r>
      <w:r>
        <w:rPr>
          <w:rFonts w:ascii="Times New Roman" w:hAnsi="Times New Roman" w:cs="Times New Roman" w:hint="eastAsia"/>
          <w:sz w:val="28"/>
          <w:szCs w:val="28"/>
        </w:rPr>
        <w:t>，则效果可能会比较差。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深度神经网络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2</w:t>
      </w:r>
      <w:r>
        <w:rPr>
          <w:rFonts w:ascii="Times New Roman" w:hAnsi="Times New Roman" w:cs="Times New Roman"/>
          <w:b/>
          <w:sz w:val="32"/>
          <w:szCs w:val="32"/>
        </w:rPr>
        <w:t>.1 Keras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6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序列模型</w:t>
      </w:r>
    </w:p>
    <w:p>
      <w:pPr>
        <w:pStyle w:val="a7"/>
        <w:spacing w:line="400" w:lineRule="exact"/>
        <w:ind w:left="36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from keras.models import Sequential</w:t>
      </w:r>
    </w:p>
    <w:p>
      <w:pPr>
        <w:pStyle w:val="a7"/>
        <w:spacing w:line="400" w:lineRule="exact"/>
        <w:ind w:left="360" w:firstLine="56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spacing w:line="400" w:lineRule="exact"/>
        <w:ind w:left="36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#Create the Sequential model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model = </w:t>
      </w:r>
      <w:r>
        <w:rPr>
          <w:rFonts w:ascii="Times New Roman" w:hAnsi="Times New Roman" w:cs="Times New Roman"/>
          <w:color w:val="FF0000"/>
          <w:sz w:val="28"/>
          <w:szCs w:val="28"/>
        </w:rPr>
        <w:t>Sequential()</w:t>
      </w:r>
    </w:p>
    <w:p>
      <w:pPr>
        <w:pStyle w:val="a7"/>
        <w:numPr>
          <w:ilvl w:val="0"/>
          <w:numId w:val="6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   </w:t>
      </w:r>
      <w:r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from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keras.models </w:t>
      </w:r>
      <w:r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import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Sequential</w:t>
      </w: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   </w:t>
      </w:r>
      <w:r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from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keras.layers.core </w:t>
      </w:r>
      <w:r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import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Dense, Activation, Flatten</w:t>
      </w: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   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#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创建序列模型</w:t>
      </w: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   model = Sequential()</w:t>
      </w: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   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#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第一层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- 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添加有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128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个节点的全连接层以及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32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个节点的输入层</w:t>
      </w: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   model.add(</w:t>
      </w:r>
      <w:r>
        <w:rPr>
          <w:rFonts w:ascii="Consolas" w:eastAsia="宋体" w:hAnsi="Consolas" w:cs="宋体"/>
          <w:color w:val="FF0000"/>
          <w:kern w:val="0"/>
          <w:sz w:val="24"/>
          <w:szCs w:val="24"/>
          <w:bdr w:val="none" w:sz="0" w:space="0" w:color="auto" w:frame="1"/>
          <w:shd w:val="clear" w:color="auto" w:fill="F7F7F8"/>
        </w:rPr>
        <w:t>Dense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(</w:t>
      </w:r>
      <w:r>
        <w:rPr>
          <w:rFonts w:ascii="Consolas" w:eastAsia="宋体" w:hAnsi="Consolas" w:cs="宋体"/>
          <w:color w:val="008080"/>
          <w:kern w:val="0"/>
          <w:sz w:val="24"/>
          <w:szCs w:val="24"/>
          <w:bdr w:val="none" w:sz="0" w:space="0" w:color="auto" w:frame="1"/>
          <w:shd w:val="clear" w:color="auto" w:fill="F7F7F8"/>
        </w:rPr>
        <w:t>128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, input_dim=</w:t>
      </w:r>
      <w:r>
        <w:rPr>
          <w:rFonts w:ascii="Consolas" w:eastAsia="宋体" w:hAnsi="Consolas" w:cs="宋体"/>
          <w:color w:val="008080"/>
          <w:kern w:val="0"/>
          <w:sz w:val="24"/>
          <w:szCs w:val="24"/>
          <w:bdr w:val="none" w:sz="0" w:space="0" w:color="auto" w:frame="1"/>
          <w:shd w:val="clear" w:color="auto" w:fill="F7F7F8"/>
        </w:rPr>
        <w:t>32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))</w:t>
      </w: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   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#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第二层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- 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添加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softmax 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激活层</w:t>
      </w: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   model.add(</w:t>
      </w:r>
      <w:r>
        <w:rPr>
          <w:rFonts w:ascii="Consolas" w:eastAsia="宋体" w:hAnsi="Consolas" w:cs="宋体"/>
          <w:color w:val="FF0000"/>
          <w:kern w:val="0"/>
          <w:sz w:val="24"/>
          <w:szCs w:val="24"/>
          <w:bdr w:val="none" w:sz="0" w:space="0" w:color="auto" w:frame="1"/>
          <w:shd w:val="clear" w:color="auto" w:fill="F7F7F8"/>
        </w:rPr>
        <w:t>Activation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(</w:t>
      </w:r>
      <w:r>
        <w:rPr>
          <w:rFonts w:ascii="Consolas" w:eastAsia="宋体" w:hAnsi="Consolas" w:cs="宋体"/>
          <w:color w:val="DD1144"/>
          <w:kern w:val="0"/>
          <w:sz w:val="24"/>
          <w:szCs w:val="24"/>
          <w:bdr w:val="none" w:sz="0" w:space="0" w:color="auto" w:frame="1"/>
          <w:shd w:val="clear" w:color="auto" w:fill="F7F7F8"/>
        </w:rPr>
        <w:t>'softmax'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))</w:t>
      </w: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   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#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第三层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- 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添加全连接层</w:t>
      </w: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   model.add(Dense(</w:t>
      </w:r>
      <w:r>
        <w:rPr>
          <w:rFonts w:ascii="Consolas" w:eastAsia="宋体" w:hAnsi="Consolas" w:cs="宋体"/>
          <w:color w:val="008080"/>
          <w:kern w:val="0"/>
          <w:sz w:val="24"/>
          <w:szCs w:val="24"/>
          <w:bdr w:val="none" w:sz="0" w:space="0" w:color="auto" w:frame="1"/>
          <w:shd w:val="clear" w:color="auto" w:fill="F7F7F8"/>
        </w:rPr>
        <w:t>10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))</w:t>
      </w: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   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#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第四层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- 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添加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Sigmoid 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激活层</w:t>
      </w: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525C65"/>
          <w:kern w:val="0"/>
          <w:sz w:val="20"/>
          <w:szCs w:val="20"/>
        </w:rPr>
      </w:pP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   model.add(Activation(</w:t>
      </w:r>
      <w:r>
        <w:rPr>
          <w:rFonts w:ascii="Consolas" w:eastAsia="宋体" w:hAnsi="Consolas" w:cs="宋体"/>
          <w:color w:val="DD1144"/>
          <w:kern w:val="0"/>
          <w:sz w:val="24"/>
          <w:szCs w:val="24"/>
          <w:bdr w:val="none" w:sz="0" w:space="0" w:color="auto" w:frame="1"/>
          <w:shd w:val="clear" w:color="auto" w:fill="F7F7F8"/>
        </w:rPr>
        <w:t>'sigmoid'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))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创建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x1</w:t>
      </w:r>
      <w:r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 w:hint="eastAsia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 w:hint="eastAsia"/>
          <w:sz w:val="28"/>
          <w:szCs w:val="28"/>
        </w:rPr>
        <w:t>的神经网络，输入为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结点，中间层为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 w:hint="eastAsia"/>
          <w:sz w:val="28"/>
          <w:szCs w:val="28"/>
        </w:rPr>
        <w:t>结点，激活函数为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oftmax</w:t>
      </w:r>
      <w:r>
        <w:rPr>
          <w:rFonts w:ascii="Times New Roman" w:hAnsi="Times New Roman" w:cs="Times New Roman" w:hint="eastAsia"/>
          <w:sz w:val="28"/>
          <w:szCs w:val="28"/>
        </w:rPr>
        <w:t>，输出为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个结点，激活函数为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igmoid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6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模型编译：损失函数，优化器，评估指标</w:t>
      </w:r>
    </w:p>
    <w:p>
      <w:pPr>
        <w:pStyle w:val="a7"/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60" w:firstLineChars="0" w:firstLine="0"/>
        <w:jc w:val="left"/>
        <w:textAlignment w:val="baseline"/>
        <w:rPr>
          <w:rFonts w:ascii="Consolas" w:eastAsia="宋体" w:hAnsi="Consolas" w:cs="宋体"/>
          <w:color w:val="525C65"/>
          <w:kern w:val="0"/>
          <w:sz w:val="20"/>
          <w:szCs w:val="20"/>
        </w:rPr>
      </w:pP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model.compile(loss=</w:t>
      </w:r>
      <w:r>
        <w:rPr>
          <w:rFonts w:ascii="Consolas" w:eastAsia="宋体" w:hAnsi="Consolas" w:cs="宋体"/>
          <w:color w:val="DD1144"/>
          <w:kern w:val="0"/>
          <w:sz w:val="24"/>
          <w:szCs w:val="24"/>
          <w:bdr w:val="none" w:sz="0" w:space="0" w:color="auto" w:frame="1"/>
          <w:shd w:val="clear" w:color="auto" w:fill="F7F7F8"/>
        </w:rPr>
        <w:t>"categorical_crossentropy"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, optimizer=</w:t>
      </w:r>
      <w:r>
        <w:rPr>
          <w:rFonts w:ascii="Consolas" w:eastAsia="宋体" w:hAnsi="Consolas" w:cs="宋体"/>
          <w:color w:val="DD1144"/>
          <w:kern w:val="0"/>
          <w:sz w:val="24"/>
          <w:szCs w:val="24"/>
          <w:bdr w:val="none" w:sz="0" w:space="0" w:color="auto" w:frame="1"/>
          <w:shd w:val="clear" w:color="auto" w:fill="F7F7F8"/>
        </w:rPr>
        <w:t>"adam"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, metrics = [</w:t>
      </w:r>
      <w:r>
        <w:rPr>
          <w:rFonts w:ascii="Consolas" w:eastAsia="宋体" w:hAnsi="Consolas" w:cs="宋体"/>
          <w:color w:val="DD1144"/>
          <w:kern w:val="0"/>
          <w:sz w:val="24"/>
          <w:szCs w:val="24"/>
          <w:bdr w:val="none" w:sz="0" w:space="0" w:color="auto" w:frame="1"/>
          <w:shd w:val="clear" w:color="auto" w:fill="F7F7F8"/>
        </w:rPr>
        <w:t>'accuracy'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])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卷积神经网络</w:t>
      </w:r>
      <w:r>
        <w:rPr>
          <w:rFonts w:ascii="Times New Roman" w:hAnsi="Times New Roman" w:cs="Times New Roman" w:hint="eastAsia"/>
          <w:b/>
          <w:sz w:val="36"/>
          <w:szCs w:val="36"/>
        </w:rPr>
        <w:t>(</w:t>
      </w:r>
      <w:r>
        <w:rPr>
          <w:rFonts w:ascii="Times New Roman" w:hAnsi="Times New Roman" w:cs="Times New Roman"/>
          <w:b/>
          <w:sz w:val="36"/>
          <w:szCs w:val="36"/>
        </w:rPr>
        <w:t>CNN)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NN</w:t>
      </w:r>
      <w:r>
        <w:rPr>
          <w:rFonts w:ascii="Times New Roman" w:hAnsi="Times New Roman" w:cs="Times New Roman" w:hint="eastAsia"/>
          <w:sz w:val="28"/>
          <w:szCs w:val="28"/>
        </w:rPr>
        <w:t>最擅长解决图像识别的问题，其输入默认就是图像。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LP(</w:t>
      </w:r>
      <w:r>
        <w:rPr>
          <w:rFonts w:ascii="Times New Roman" w:hAnsi="Times New Roman" w:cs="Times New Roman" w:hint="eastAsia"/>
          <w:sz w:val="28"/>
          <w:szCs w:val="28"/>
        </w:rPr>
        <w:t>多层感知器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 w:hint="eastAsia"/>
          <w:sz w:val="28"/>
          <w:szCs w:val="28"/>
        </w:rPr>
        <w:t>神经网络可以用于图像识别，但它的缺点较为明显：</w:t>
      </w:r>
    </w:p>
    <w:p>
      <w:pPr>
        <w:pStyle w:val="a7"/>
        <w:numPr>
          <w:ilvl w:val="0"/>
          <w:numId w:val="7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参数非常多，</w:t>
      </w:r>
      <w:r>
        <w:rPr>
          <w:rFonts w:ascii="Times New Roman" w:hAnsi="Times New Roman" w:cs="Times New Roman" w:hint="eastAsia"/>
          <w:sz w:val="28"/>
          <w:szCs w:val="28"/>
        </w:rPr>
        <w:t>U</w:t>
      </w:r>
      <w:r>
        <w:rPr>
          <w:rFonts w:ascii="Times New Roman" w:hAnsi="Times New Roman" w:cs="Times New Roman"/>
          <w:sz w:val="28"/>
          <w:szCs w:val="28"/>
        </w:rPr>
        <w:t>dacity</w:t>
      </w:r>
      <w:r>
        <w:rPr>
          <w:rFonts w:ascii="Times New Roman" w:hAnsi="Times New Roman" w:cs="Times New Roman" w:hint="eastAsia"/>
          <w:sz w:val="28"/>
          <w:szCs w:val="28"/>
        </w:rPr>
        <w:t>中一个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 w:hint="eastAsia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 w:hint="eastAsia"/>
          <w:sz w:val="28"/>
          <w:szCs w:val="28"/>
        </w:rPr>
        <w:t>图像使用的神经网络的参数高达</w:t>
      </w:r>
      <w:r>
        <w:rPr>
          <w:rFonts w:ascii="Times New Roman" w:hAnsi="Times New Roman" w:cs="Times New Roman" w:hint="eastAsia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万个，如果使用更大的图片，会非常消耗计算资源。之所以有这么多参数，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原因是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M</w:t>
      </w:r>
      <w:r>
        <w:rPr>
          <w:rFonts w:ascii="Times New Roman" w:hAnsi="Times New Roman" w:cs="Times New Roman"/>
          <w:color w:val="FF0000"/>
          <w:sz w:val="28"/>
          <w:szCs w:val="28"/>
        </w:rPr>
        <w:t>LP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神经网络使用全连接层</w:t>
      </w:r>
      <w:r>
        <w:rPr>
          <w:rFonts w:ascii="Times New Roman" w:hAnsi="Times New Roman" w:cs="Times New Roman" w:hint="eastAsia"/>
          <w:sz w:val="28"/>
          <w:szCs w:val="28"/>
        </w:rPr>
        <w:t>，每个输入结点都会与所有隐藏层结点产生权重参数，隐藏层之间也是如此。</w:t>
      </w:r>
    </w:p>
    <w:p>
      <w:pPr>
        <w:pStyle w:val="a7"/>
        <w:numPr>
          <w:ilvl w:val="0"/>
          <w:numId w:val="7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LP</w:t>
      </w:r>
      <w:r>
        <w:rPr>
          <w:rFonts w:ascii="Times New Roman" w:hAnsi="Times New Roman" w:cs="Times New Roman" w:hint="eastAsia"/>
          <w:sz w:val="28"/>
          <w:szCs w:val="28"/>
        </w:rPr>
        <w:t>处理图像时，将图片转换为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向量</w:t>
      </w:r>
      <w:r>
        <w:rPr>
          <w:rFonts w:ascii="Times New Roman" w:hAnsi="Times New Roman" w:cs="Times New Roman" w:hint="eastAsia"/>
          <w:sz w:val="28"/>
          <w:szCs w:val="28"/>
        </w:rPr>
        <w:t>输入，会丢失所有的二维信息。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传统神经网络：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352925" cy="211147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68866" cy="211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NN</w:t>
      </w:r>
      <w:r>
        <w:rPr>
          <w:rFonts w:ascii="Times New Roman" w:hAnsi="Times New Roman" w:cs="Times New Roman" w:hint="eastAsia"/>
          <w:sz w:val="28"/>
          <w:szCs w:val="28"/>
        </w:rPr>
        <w:t>可以接受矩阵输入（二维或三维的），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NN</w:t>
      </w:r>
      <w:r>
        <w:rPr>
          <w:rFonts w:ascii="Times New Roman" w:hAnsi="Times New Roman" w:cs="Times New Roman" w:hint="eastAsia"/>
          <w:sz w:val="28"/>
          <w:szCs w:val="28"/>
        </w:rPr>
        <w:t>通常包含以下几层：</w:t>
      </w:r>
    </w:p>
    <w:p>
      <w:pPr>
        <w:pStyle w:val="a7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卷积层（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onvolutional Layer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</w:p>
    <w:p>
      <w:pPr>
        <w:pStyle w:val="a7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池化层（</w:t>
      </w:r>
      <w:r>
        <w:rPr>
          <w:rFonts w:ascii="Times New Roman" w:hAnsi="Times New Roman" w:cs="Times New Roman" w:hint="eastAsia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ooling Layer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</w:p>
    <w:p>
      <w:pPr>
        <w:pStyle w:val="a7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全连接层（</w:t>
      </w:r>
      <w:r>
        <w:rPr>
          <w:rFonts w:ascii="Times New Roman" w:hAnsi="Times New Roman" w:cs="Times New Roman"/>
          <w:sz w:val="28"/>
          <w:szCs w:val="28"/>
        </w:rPr>
        <w:t>Fully-Connected Layer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19602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3</w:t>
      </w:r>
      <w:r>
        <w:rPr>
          <w:rFonts w:ascii="Times New Roman" w:hAnsi="Times New Roman" w:cs="Times New Roman"/>
          <w:b/>
          <w:sz w:val="32"/>
          <w:szCs w:val="32"/>
        </w:rPr>
        <w:t xml:space="preserve">.1 </w:t>
      </w:r>
      <w:r>
        <w:rPr>
          <w:rFonts w:ascii="Times New Roman" w:hAnsi="Times New Roman" w:cs="Times New Roman" w:hint="eastAsia"/>
          <w:b/>
          <w:sz w:val="32"/>
          <w:szCs w:val="32"/>
        </w:rPr>
        <w:t>卷积层</w:t>
      </w:r>
      <w:r>
        <w:rPr>
          <w:rFonts w:ascii="Times New Roman" w:hAnsi="Times New Roman" w:cs="Times New Roman" w:hint="eastAsia"/>
          <w:b/>
          <w:sz w:val="32"/>
          <w:szCs w:val="32"/>
        </w:rPr>
        <w:t>(</w:t>
      </w:r>
      <w:r>
        <w:rPr>
          <w:rFonts w:ascii="Times New Roman" w:hAnsi="Times New Roman" w:cs="Times New Roman" w:hint="eastAsia"/>
          <w:b/>
          <w:sz w:val="32"/>
          <w:szCs w:val="32"/>
        </w:rPr>
        <w:t>特征提取层</w:t>
      </w:r>
      <w:r>
        <w:rPr>
          <w:rFonts w:ascii="Times New Roman" w:hAnsi="Times New Roman" w:cs="Times New Roman"/>
          <w:b/>
          <w:sz w:val="32"/>
          <w:szCs w:val="32"/>
        </w:rPr>
        <w:t>)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传统神经网络如果输入图片是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000</w:t>
      </w:r>
      <w:r>
        <w:rPr>
          <w:rFonts w:ascii="Times New Roman" w:hAnsi="Times New Roman" w:cs="Times New Roman" w:hint="eastAsia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1000</w:t>
      </w:r>
      <w:r>
        <w:rPr>
          <w:rFonts w:ascii="Times New Roman" w:hAnsi="Times New Roman" w:cs="Times New Roman" w:hint="eastAsia"/>
          <w:sz w:val="28"/>
          <w:szCs w:val="28"/>
        </w:rPr>
        <w:t>，则需要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0^6</w:t>
      </w:r>
      <w:r>
        <w:rPr>
          <w:rFonts w:ascii="Times New Roman" w:hAnsi="Times New Roman" w:cs="Times New Roman" w:hint="eastAsia"/>
          <w:sz w:val="28"/>
          <w:szCs w:val="28"/>
        </w:rPr>
        <w:t>个输入单元，如果隐藏层也有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0^6</w:t>
      </w:r>
      <w:r>
        <w:rPr>
          <w:rFonts w:ascii="Times New Roman" w:hAnsi="Times New Roman" w:cs="Times New Roman" w:hint="eastAsia"/>
          <w:sz w:val="28"/>
          <w:szCs w:val="28"/>
        </w:rPr>
        <w:t>个结点，则权重系数就会有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0^12</w:t>
      </w:r>
      <w:r>
        <w:rPr>
          <w:rFonts w:ascii="Times New Roman" w:hAnsi="Times New Roman" w:cs="Times New Roman" w:hint="eastAsia"/>
          <w:sz w:val="28"/>
          <w:szCs w:val="28"/>
        </w:rPr>
        <w:t>个，根本无法计算。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卷积层采用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局部感知</w:t>
      </w:r>
      <w:r>
        <w:rPr>
          <w:rFonts w:ascii="Times New Roman" w:hAnsi="Times New Roman" w:cs="Times New Roman" w:hint="eastAsia"/>
          <w:sz w:val="28"/>
          <w:szCs w:val="28"/>
        </w:rPr>
        <w:t>的方法来解决这一问题，每个隐藏层的结点都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只与部分输入结点</w:t>
      </w:r>
      <w:r>
        <w:rPr>
          <w:rFonts w:ascii="Times New Roman" w:hAnsi="Times New Roman" w:cs="Times New Roman" w:hint="eastAsia"/>
          <w:sz w:val="28"/>
          <w:szCs w:val="28"/>
        </w:rPr>
        <w:t>相连。</w:t>
      </w:r>
    </w:p>
    <w:p>
      <w:pPr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2743200" cy="20706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54038" cy="207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具体的方式是采用一个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或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</w:rPr>
        <w:t>ernel</w:t>
      </w:r>
      <w:r>
        <w:rPr>
          <w:rFonts w:ascii="Times New Roman" w:hAnsi="Times New Roman" w:cs="Times New Roman" w:hint="eastAsia"/>
          <w:sz w:val="28"/>
          <w:szCs w:val="28"/>
        </w:rPr>
        <w:t>对像素矩阵进行卷积来实现。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卷积的概念：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28"/>
        </w:rPr>
        <w:object w:dxaOrig="5120" w:dyaOrig="540">
          <v:shape id="_x0000_i1059" type="#_x0000_t75" style="width:255.75pt;height:27pt" o:ole="">
            <v:imagedata r:id="rId78" o:title=""/>
          </v:shape>
          <o:OLEObject Type="Embed" ProgID="Equation.DSMT4" ShapeID="_x0000_i1059" DrawAspect="Content" ObjectID="_1612356393" r:id="rId79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position w:val="-6"/>
        </w:rPr>
        <w:object w:dxaOrig="279" w:dyaOrig="279">
          <v:shape id="_x0000_i1060" type="#_x0000_t75" style="width:14.25pt;height:14.25pt" o:ole="">
            <v:imagedata r:id="rId80" o:title=""/>
          </v:shape>
          <o:OLEObject Type="Embed" ProgID="Equation.DSMT4" ShapeID="_x0000_i1060" DrawAspect="Content" ObjectID="_1612356394" r:id="rId81"/>
        </w:object>
      </w:r>
      <w:r>
        <w:rPr>
          <w:rFonts w:ascii="Times New Roman" w:hAnsi="Times New Roman" w:cs="Times New Roman" w:hint="eastAsia"/>
          <w:sz w:val="28"/>
          <w:szCs w:val="28"/>
        </w:rPr>
        <w:t>称为卷积核，</w:t>
      </w:r>
      <w:r>
        <w:rPr>
          <w:position w:val="-4"/>
        </w:rPr>
        <w:object w:dxaOrig="279" w:dyaOrig="260">
          <v:shape id="_x0000_i1061" type="#_x0000_t75" style="width:14.25pt;height:12.75pt" o:ole="">
            <v:imagedata r:id="rId82" o:title=""/>
          </v:shape>
          <o:OLEObject Type="Embed" ProgID="Equation.DSMT4" ShapeID="_x0000_i1061" DrawAspect="Content" ObjectID="_1612356395" r:id="rId83"/>
        </w:object>
      </w:r>
      <w:r>
        <w:rPr>
          <w:rFonts w:ascii="Times New Roman" w:hAnsi="Times New Roman" w:cs="Times New Roman" w:hint="eastAsia"/>
          <w:sz w:val="28"/>
          <w:szCs w:val="28"/>
        </w:rPr>
        <w:t>为输入矩阵。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我们移动这样一个</w:t>
      </w:r>
      <w:r>
        <w:rPr>
          <w:rFonts w:ascii="Times New Roman" w:hAnsi="Times New Roman" w:cs="Times New Roman" w:hint="eastAsia"/>
          <w:sz w:val="28"/>
          <w:szCs w:val="28"/>
        </w:rPr>
        <w:t>filter</w:t>
      </w:r>
      <w:r>
        <w:rPr>
          <w:rFonts w:ascii="Times New Roman" w:hAnsi="Times New Roman" w:cs="Times New Roman" w:hint="eastAsia"/>
          <w:sz w:val="28"/>
          <w:szCs w:val="28"/>
        </w:rPr>
        <w:t>使其扫描输入矩阵，每次移动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步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stride)</w:t>
      </w:r>
      <w:r>
        <w:rPr>
          <w:rFonts w:ascii="Times New Roman" w:hAnsi="Times New Roman" w:cs="Times New Roman" w:hint="eastAsia"/>
          <w:sz w:val="28"/>
          <w:szCs w:val="28"/>
        </w:rPr>
        <w:t>都有一个不同的隐藏层结点与之对应。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个：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3924300" cy="20303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50385" cy="20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个：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295775" cy="218018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10324" cy="218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以此类推，可以形成第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个隐藏层，如上图所示，输入为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8x28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x5</w:t>
      </w:r>
      <w:r>
        <w:rPr>
          <w:rFonts w:ascii="Times New Roman" w:hAnsi="Times New Roman" w:cs="Times New Roman" w:hint="eastAsia"/>
          <w:sz w:val="28"/>
          <w:szCs w:val="28"/>
        </w:rPr>
        <w:t>，得到的隐藏层为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4x24(24=28-5+1)</w:t>
      </w:r>
      <w:r>
        <w:rPr>
          <w:rFonts w:ascii="Times New Roman" w:hAnsi="Times New Roman" w:cs="Times New Roman" w:hint="eastAsia"/>
          <w:sz w:val="28"/>
          <w:szCs w:val="28"/>
        </w:rPr>
        <w:t>。也可以设置每次移动多步。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权值共享（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hared weights and biases</w:t>
      </w:r>
      <w:r>
        <w:rPr>
          <w:rFonts w:ascii="Times New Roman" w:hAnsi="Times New Roman" w:cs="Times New Roman" w:hint="eastAsia"/>
          <w:sz w:val="28"/>
          <w:szCs w:val="28"/>
        </w:rPr>
        <w:t>）：</w:t>
      </w:r>
    </w:p>
    <w:p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经过局部感知后，隐藏层有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4*24</w:t>
      </w:r>
      <w:r>
        <w:rPr>
          <w:rFonts w:ascii="Times New Roman" w:hAnsi="Times New Roman" w:cs="Times New Roman" w:hint="eastAsia"/>
          <w:sz w:val="28"/>
          <w:szCs w:val="28"/>
        </w:rPr>
        <w:t>个结点，每个结点对应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*5</w:t>
      </w:r>
      <w:r>
        <w:rPr>
          <w:rFonts w:ascii="Times New Roman" w:hAnsi="Times New Roman" w:cs="Times New Roman" w:hint="eastAsia"/>
          <w:sz w:val="28"/>
          <w:szCs w:val="28"/>
        </w:rPr>
        <w:t>个权重系数。</w:t>
      </w:r>
    </w:p>
    <w:p>
      <w:pPr>
        <w:ind w:firstLine="57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0"/>
        </w:rPr>
        <w:object w:dxaOrig="2439" w:dyaOrig="720">
          <v:shape id="_x0000_i1062" type="#_x0000_t75" style="width:122.25pt;height:36pt" o:ole="">
            <v:imagedata r:id="rId86" o:title=""/>
          </v:shape>
          <o:OLEObject Type="Embed" ProgID="Equation.DSMT4" ShapeID="_x0000_i1062" DrawAspect="Content" ObjectID="_1612356396" r:id="rId87"/>
        </w:object>
      </w:r>
    </w:p>
    <w:p>
      <w:pPr>
        <w:ind w:firstLine="57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其中代表</w:t>
      </w:r>
      <w:r>
        <w:rPr>
          <w:position w:val="-6"/>
        </w:rPr>
        <w:object w:dxaOrig="200" w:dyaOrig="220">
          <v:shape id="_x0000_i1063" type="#_x0000_t75" style="width:9.75pt;height:11.25pt" o:ole="">
            <v:imagedata r:id="rId88" o:title=""/>
          </v:shape>
          <o:OLEObject Type="Embed" ProgID="Equation.DSMT4" ShapeID="_x0000_i1063" DrawAspect="Content" ObjectID="_1612356397" r:id="rId89"/>
        </w:object>
      </w:r>
      <w:r>
        <w:rPr>
          <w:rFonts w:ascii="Times New Roman" w:hAnsi="Times New Roman" w:cs="Times New Roman" w:hint="eastAsia"/>
          <w:sz w:val="28"/>
          <w:szCs w:val="28"/>
        </w:rPr>
        <w:t>输入层的矩阵，</w:t>
      </w:r>
      <w:r>
        <w:rPr>
          <w:position w:val="-6"/>
        </w:rPr>
        <w:object w:dxaOrig="240" w:dyaOrig="220">
          <v:shape id="_x0000_i1064" type="#_x0000_t75" style="width:12pt;height:11.25pt" o:ole="">
            <v:imagedata r:id="rId90" o:title=""/>
          </v:shape>
          <o:OLEObject Type="Embed" ProgID="Equation.DSMT4" ShapeID="_x0000_i1064" DrawAspect="Content" ObjectID="_1612356398" r:id="rId91"/>
        </w:object>
      </w:r>
      <w:r>
        <w:rPr>
          <w:rFonts w:ascii="Times New Roman" w:hAnsi="Times New Roman" w:cs="Times New Roman" w:hint="eastAsia"/>
          <w:sz w:val="28"/>
          <w:szCs w:val="28"/>
        </w:rPr>
        <w:t>代表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中的参数，</w:t>
      </w:r>
      <w:r>
        <w:rPr>
          <w:position w:val="-6"/>
        </w:rPr>
        <w:object w:dxaOrig="240" w:dyaOrig="220">
          <v:shape id="_x0000_i1065" type="#_x0000_t75" style="width:12pt;height:11.25pt" o:ole="">
            <v:imagedata r:id="rId92" o:title=""/>
          </v:shape>
          <o:OLEObject Type="Embed" ProgID="Equation.DSMT4" ShapeID="_x0000_i1065" DrawAspect="Content" ObjectID="_1612356399" r:id="rId93"/>
        </w:object>
      </w:r>
      <w:r>
        <w:rPr>
          <w:rFonts w:ascii="Times New Roman" w:hAnsi="Times New Roman" w:cs="Times New Roman" w:hint="eastAsia"/>
          <w:sz w:val="28"/>
          <w:szCs w:val="28"/>
        </w:rPr>
        <w:t>表示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激活函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lastRenderedPageBreak/>
        <w:t>数</w:t>
      </w:r>
      <w:r>
        <w:rPr>
          <w:rFonts w:ascii="Times New Roman" w:hAnsi="Times New Roman" w:cs="Times New Roman" w:hint="eastAsia"/>
          <w:sz w:val="28"/>
          <w:szCs w:val="28"/>
        </w:rPr>
        <w:t>，一般是</w:t>
      </w:r>
      <w:r>
        <w:rPr>
          <w:rFonts w:ascii="Times New Roman" w:hAnsi="Times New Roman" w:cs="Times New Roman"/>
          <w:sz w:val="28"/>
          <w:szCs w:val="28"/>
        </w:rPr>
        <w:t>Sigmoid</w:t>
      </w:r>
      <w:r>
        <w:rPr>
          <w:rFonts w:ascii="Times New Roman" w:hAnsi="Times New Roman" w:cs="Times New Roman" w:hint="eastAsia"/>
          <w:sz w:val="28"/>
          <w:szCs w:val="28"/>
        </w:rPr>
        <w:t>或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eLU</w:t>
      </w:r>
      <w:r>
        <w:rPr>
          <w:rFonts w:ascii="Times New Roman" w:hAnsi="Times New Roman" w:cs="Times New Roman" w:hint="eastAsia"/>
          <w:sz w:val="28"/>
          <w:szCs w:val="28"/>
        </w:rPr>
        <w:t>等，公式表示隐藏层第</w:t>
      </w:r>
      <w:r>
        <w:rPr>
          <w:rFonts w:ascii="Times New Roman" w:hAnsi="Times New Roman" w:cs="Times New Roman" w:hint="eastAsia"/>
          <w:sz w:val="28"/>
          <w:szCs w:val="28"/>
        </w:rPr>
        <w:t>j</w:t>
      </w:r>
      <w:r>
        <w:rPr>
          <w:rFonts w:ascii="Times New Roman" w:hAnsi="Times New Roman" w:cs="Times New Roman" w:hint="eastAsia"/>
          <w:sz w:val="28"/>
          <w:szCs w:val="28"/>
        </w:rPr>
        <w:t>行第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列的结点的输入。</w:t>
      </w:r>
    </w:p>
    <w:p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虽然比全连接有所降低，但仍然很多，所谓权值共享就是认为隐藏层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4*24</w:t>
      </w:r>
      <w:r>
        <w:rPr>
          <w:rFonts w:ascii="Times New Roman" w:hAnsi="Times New Roman" w:cs="Times New Roman" w:hint="eastAsia"/>
          <w:sz w:val="28"/>
          <w:szCs w:val="28"/>
        </w:rPr>
        <w:t>个对应的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*5</w:t>
      </w:r>
      <w:r>
        <w:rPr>
          <w:rFonts w:ascii="Times New Roman" w:hAnsi="Times New Roman" w:cs="Times New Roman" w:hint="eastAsia"/>
          <w:sz w:val="28"/>
          <w:szCs w:val="28"/>
        </w:rPr>
        <w:t>的权重系数和偏移值都是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相同的</w:t>
      </w:r>
      <w:r>
        <w:rPr>
          <w:rFonts w:ascii="Times New Roman" w:hAnsi="Times New Roman" w:cs="Times New Roman" w:hint="eastAsia"/>
          <w:sz w:val="28"/>
          <w:szCs w:val="28"/>
        </w:rPr>
        <w:t>。这样隐藏层的参数就变成了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*5.</w:t>
      </w:r>
      <w:r>
        <w:rPr>
          <w:rFonts w:ascii="Times New Roman" w:hAnsi="Times New Roman" w:cs="Times New Roman" w:hint="eastAsia"/>
          <w:sz w:val="28"/>
          <w:szCs w:val="28"/>
        </w:rPr>
        <w:t>这样认为的原因是：我们认为隐藏层从图像某一部分提取出来的特征也适用于另一部分，这也意味着一个隐藏层只能提取出一种特征。</w:t>
      </w:r>
    </w:p>
    <w:p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一般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NN</w:t>
      </w:r>
      <w:r>
        <w:rPr>
          <w:rFonts w:ascii="Times New Roman" w:hAnsi="Times New Roman" w:cs="Times New Roman" w:hint="eastAsia"/>
          <w:sz w:val="28"/>
          <w:szCs w:val="28"/>
        </w:rPr>
        <w:t>都会有多个卷积核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filter)</w:t>
      </w:r>
      <w:r>
        <w:rPr>
          <w:rFonts w:ascii="Times New Roman" w:hAnsi="Times New Roman" w:cs="Times New Roman" w:hint="eastAsia"/>
          <w:sz w:val="28"/>
          <w:szCs w:val="28"/>
        </w:rPr>
        <w:t>。例，如果使用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ilter:</w:t>
      </w:r>
    </w:p>
    <w:p>
      <w:pPr>
        <w:ind w:firstLine="57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190232" cy="2076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197351" cy="207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池化层</w:t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在卷积层后添加一个池化层，用来简化卷积层的输出，也是使用一个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，但不进行卷积操作，而是通过最大值，最小值、平均值来进行。</w:t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例，</w:t>
      </w:r>
      <w:r>
        <w:rPr>
          <w:rFonts w:ascii="Times New Roman" w:hAnsi="Times New Roman" w:cs="Times New Roman" w:hint="eastAsia"/>
          <w:sz w:val="28"/>
          <w:szCs w:val="28"/>
        </w:rPr>
        <w:t>2*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ax 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，选</w:t>
      </w: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个参数中最大的一个，从而压缩了卷积层的输出。</w:t>
      </w:r>
    </w:p>
    <w:p>
      <w:pPr>
        <w:pStyle w:val="a7"/>
        <w:ind w:left="493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438095" cy="2485714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362450" cy="182239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75943" cy="182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经过池化层后，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会大大减少我们学到的特征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Keras</w:t>
      </w:r>
      <w:r>
        <w:rPr>
          <w:rFonts w:ascii="Times New Roman" w:hAnsi="Times New Roman" w:cs="Times New Roman" w:hint="eastAsia"/>
          <w:sz w:val="28"/>
          <w:szCs w:val="28"/>
        </w:rPr>
        <w:t>中的最大池化层：</w:t>
      </w:r>
    </w:p>
    <w:p>
      <w:pPr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4133850" cy="201068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144664" cy="201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525C65"/>
          <w:kern w:val="0"/>
          <w:sz w:val="24"/>
          <w:szCs w:val="24"/>
        </w:rPr>
      </w:pPr>
      <w:r>
        <w:rPr>
          <w:rFonts w:ascii="Courier New" w:eastAsia="宋体" w:hAnsi="Courier New" w:cs="Courier New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from</w:t>
      </w:r>
      <w:r>
        <w:rPr>
          <w:rFonts w:ascii="Courier New" w:eastAsia="宋体" w:hAnsi="Courier New" w:cs="Courier New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keras.layers </w:t>
      </w:r>
      <w:r>
        <w:rPr>
          <w:rFonts w:ascii="Courier New" w:eastAsia="宋体" w:hAnsi="Courier New" w:cs="Courier New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import</w:t>
      </w:r>
      <w:r>
        <w:rPr>
          <w:rFonts w:ascii="Courier New" w:eastAsia="宋体" w:hAnsi="Courier New" w:cs="Courier New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MaxPooling2D</w:t>
      </w: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525C65"/>
          <w:kern w:val="0"/>
          <w:sz w:val="24"/>
          <w:szCs w:val="24"/>
        </w:rPr>
      </w:pPr>
      <w:r>
        <w:rPr>
          <w:rFonts w:ascii="Courier New" w:eastAsia="宋体" w:hAnsi="Courier New" w:cs="Courier New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MaxPooling2D(</w:t>
      </w:r>
      <w:r>
        <w:rPr>
          <w:rFonts w:ascii="Courier New" w:eastAsia="宋体" w:hAnsi="Courier New" w:cs="Courier New"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pool_size</w:t>
      </w:r>
      <w:r>
        <w:rPr>
          <w:rFonts w:ascii="Courier New" w:eastAsia="宋体" w:hAnsi="Courier New" w:cs="Courier New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, strides, padding)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pool_size</w:t>
      </w:r>
      <w:r>
        <w:rPr>
          <w:rFonts w:ascii="Times New Roman" w:hAnsi="Times New Roman" w:cs="Times New Roman" w:hint="eastAsia"/>
          <w:sz w:val="28"/>
          <w:szCs w:val="28"/>
        </w:rPr>
        <w:t>：池化层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的宽和高</w:t>
      </w:r>
    </w:p>
    <w:p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tride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adding</w:t>
      </w:r>
      <w:r>
        <w:rPr>
          <w:rFonts w:ascii="Times New Roman" w:hAnsi="Times New Roman" w:cs="Times New Roman" w:hint="eastAsia"/>
          <w:sz w:val="28"/>
          <w:szCs w:val="28"/>
        </w:rPr>
        <w:t>与卷积层的类似。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全局平均池化层：更为极端的特征压缩</w:t>
      </w:r>
    </w:p>
    <w:p>
      <w:pPr>
        <w:rPr>
          <w:rFonts w:ascii="Times New Roman" w:hAnsi="Times New Roman"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4648200" cy="309301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58036" cy="309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将卷积层每个窗口的权重系数求全局平均，然后作为池化层结点。</w:t>
      </w:r>
    </w:p>
    <w:p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>
      <w:pPr>
        <w:pStyle w:val="a7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全连接层（输出层）</w:t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经过池化层的输出与输出层（有可能有多层，全是全连接层）进行全连接，然后得到神经网络的输出。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U</w:t>
      </w:r>
      <w:r>
        <w:rPr>
          <w:rFonts w:ascii="Times New Roman" w:hAnsi="Times New Roman" w:cs="Times New Roman"/>
          <w:sz w:val="28"/>
          <w:szCs w:val="28"/>
        </w:rPr>
        <w:t>dacity</w:t>
      </w:r>
      <w:r>
        <w:rPr>
          <w:rFonts w:ascii="Times New Roman" w:hAnsi="Times New Roman" w:cs="Times New Roman" w:hint="eastAsia"/>
          <w:sz w:val="28"/>
          <w:szCs w:val="28"/>
        </w:rPr>
        <w:t>中，处理彩色图像，是将其看成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个（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GB</w:t>
      </w:r>
      <w:r>
        <w:rPr>
          <w:rFonts w:ascii="Times New Roman" w:hAnsi="Times New Roman" w:cs="Times New Roman" w:hint="eastAsia"/>
          <w:sz w:val="28"/>
          <w:szCs w:val="28"/>
        </w:rPr>
        <w:t>）二维矩阵输入。</w:t>
      </w:r>
    </w:p>
    <w:p>
      <w:pPr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4781550" cy="237177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00733" cy="238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NN</w:t>
      </w:r>
      <w:r>
        <w:rPr>
          <w:rFonts w:ascii="Times New Roman" w:hAnsi="Times New Roman" w:cs="Times New Roman" w:hint="eastAsia"/>
          <w:sz w:val="28"/>
          <w:szCs w:val="28"/>
        </w:rPr>
        <w:t>中，第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1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卷积层与输入层局部相连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第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2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卷积层与第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1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卷积层也是局部相连</w:t>
      </w:r>
      <w:r>
        <w:rPr>
          <w:rFonts w:ascii="Times New Roman" w:hAnsi="Times New Roman" w:cs="Times New Roman" w:hint="eastAsia"/>
          <w:sz w:val="28"/>
          <w:szCs w:val="28"/>
        </w:rPr>
        <w:t>，以此类推，只有最后输出层才是全连接层。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NN</w:t>
      </w:r>
      <w:r>
        <w:rPr>
          <w:rFonts w:ascii="Times New Roman" w:hAnsi="Times New Roman" w:cs="Times New Roman" w:hint="eastAsia"/>
          <w:sz w:val="28"/>
          <w:szCs w:val="28"/>
        </w:rPr>
        <w:t>中，我们可以指定卷尺层的结点数目，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的大小，但不能指定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中的权重系数，初始是随机生成的，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NN</w:t>
      </w:r>
      <w:r>
        <w:rPr>
          <w:rFonts w:ascii="Times New Roman" w:hAnsi="Times New Roman" w:cs="Times New Roman" w:hint="eastAsia"/>
          <w:sz w:val="28"/>
          <w:szCs w:val="28"/>
        </w:rPr>
        <w:t>中的反向传播其实是更新</w:t>
      </w:r>
      <w:r>
        <w:rPr>
          <w:rFonts w:ascii="Times New Roman" w:hAnsi="Times New Roman" w:cs="Times New Roman" w:hint="eastAsia"/>
          <w:sz w:val="28"/>
          <w:szCs w:val="28"/>
        </w:rPr>
        <w:t>filter</w:t>
      </w:r>
      <w:r>
        <w:rPr>
          <w:rFonts w:ascii="Times New Roman" w:hAnsi="Times New Roman" w:cs="Times New Roman" w:hint="eastAsia"/>
          <w:sz w:val="28"/>
          <w:szCs w:val="28"/>
        </w:rPr>
        <w:t>中的权重系数。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NN</w:t>
      </w:r>
      <w:r>
        <w:rPr>
          <w:rFonts w:ascii="Times New Roman" w:hAnsi="Times New Roman" w:cs="Times New Roman" w:hint="eastAsia"/>
          <w:sz w:val="28"/>
          <w:szCs w:val="28"/>
        </w:rPr>
        <w:t>中的超参数：除了结点树，层数，激活函数等之外的其它超参数</w:t>
      </w:r>
    </w:p>
    <w:p>
      <w:pPr>
        <w:pStyle w:val="a7"/>
        <w:numPr>
          <w:ilvl w:val="0"/>
          <w:numId w:val="9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stride </w:t>
      </w:r>
      <w:r>
        <w:rPr>
          <w:rFonts w:ascii="Times New Roman" w:hAnsi="Times New Roman" w:cs="Times New Roman" w:hint="eastAsia"/>
          <w:sz w:val="28"/>
          <w:szCs w:val="28"/>
        </w:rPr>
        <w:t>步幅</w:t>
      </w:r>
    </w:p>
    <w:p>
      <w:pPr>
        <w:pStyle w:val="a7"/>
        <w:spacing w:line="400" w:lineRule="exact"/>
        <w:ind w:left="92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卷积时每次移动的像素数目，两个相邻的卷积层结点，与它们相连的输入区域的距离。</w:t>
      </w:r>
    </w:p>
    <w:p>
      <w:pPr>
        <w:pStyle w:val="a7"/>
        <w:numPr>
          <w:ilvl w:val="0"/>
          <w:numId w:val="9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adding </w:t>
      </w:r>
      <w:r>
        <w:rPr>
          <w:rFonts w:ascii="Times New Roman" w:hAnsi="Times New Roman" w:cs="Times New Roman" w:hint="eastAsia"/>
          <w:sz w:val="28"/>
          <w:szCs w:val="28"/>
        </w:rPr>
        <w:t>填充选择</w:t>
      </w:r>
    </w:p>
    <w:p>
      <w:pPr>
        <w:pStyle w:val="a7"/>
        <w:spacing w:line="400" w:lineRule="exact"/>
        <w:ind w:left="92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filter</w:t>
      </w:r>
      <w:r>
        <w:rPr>
          <w:rFonts w:ascii="Times New Roman" w:hAnsi="Times New Roman" w:cs="Times New Roman" w:hint="eastAsia"/>
          <w:sz w:val="28"/>
          <w:szCs w:val="28"/>
        </w:rPr>
        <w:t>窗卷积时，会出现再图像边缘部分超出图片的情况，如下图所示。</w:t>
      </w:r>
    </w:p>
    <w:p>
      <w:pPr>
        <w:pStyle w:val="a7"/>
        <w:ind w:left="919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593280" cy="23812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603308" cy="238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7"/>
        <w:ind w:left="919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一种处理方法是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直接删除</w:t>
      </w:r>
      <w:r>
        <w:rPr>
          <w:rFonts w:ascii="Times New Roman" w:hAnsi="Times New Roman" w:cs="Times New Roman" w:hint="eastAsia"/>
          <w:sz w:val="28"/>
          <w:szCs w:val="28"/>
        </w:rPr>
        <w:t>掉这些卷积层的结点，但这样做会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丢失掉图像的边缘信息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>
        <w:rPr>
          <w:rFonts w:ascii="Times New Roman" w:hAnsi="Times New Roman" w:cs="Times New Roman"/>
          <w:sz w:val="28"/>
          <w:szCs w:val="28"/>
        </w:rPr>
        <w:t>padding=’valid’</w:t>
      </w:r>
    </w:p>
    <w:p>
      <w:pPr>
        <w:pStyle w:val="a7"/>
        <w:ind w:left="919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ind w:left="919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另一种处理方法是对图像进行填充，一般是填充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adding=’same’</w:t>
      </w:r>
    </w:p>
    <w:p>
      <w:pPr>
        <w:pStyle w:val="a7"/>
        <w:ind w:left="919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467225" cy="27934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475188" cy="279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7"/>
        <w:ind w:left="919" w:firstLineChars="0" w:firstLine="0"/>
        <w:rPr>
          <w:rFonts w:ascii="Times New Roman" w:hAnsi="Times New Roman" w:cs="Times New Roman" w:hint="eastAsia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Keras</w:t>
      </w:r>
      <w:r>
        <w:rPr>
          <w:rFonts w:ascii="Times New Roman" w:hAnsi="Times New Roman" w:cs="Times New Roman" w:hint="eastAsia"/>
          <w:sz w:val="28"/>
          <w:szCs w:val="28"/>
        </w:rPr>
        <w:t>中的卷积层：</w:t>
      </w: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525C65"/>
          <w:kern w:val="0"/>
          <w:sz w:val="24"/>
          <w:szCs w:val="24"/>
        </w:rPr>
      </w:pPr>
      <w:r>
        <w:rPr>
          <w:rFonts w:ascii="Courier New" w:eastAsia="宋体" w:hAnsi="Courier New" w:cs="Courier New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from</w:t>
      </w:r>
      <w:r>
        <w:rPr>
          <w:rFonts w:ascii="Courier New" w:eastAsia="宋体" w:hAnsi="Courier New" w:cs="Courier New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keras.layers </w:t>
      </w:r>
      <w:r>
        <w:rPr>
          <w:rFonts w:ascii="Courier New" w:eastAsia="宋体" w:hAnsi="Courier New" w:cs="Courier New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import</w:t>
      </w:r>
      <w:r>
        <w:rPr>
          <w:rFonts w:ascii="Courier New" w:eastAsia="宋体" w:hAnsi="Courier New" w:cs="Courier New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Conv2D</w:t>
      </w: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525C65"/>
          <w:kern w:val="0"/>
          <w:sz w:val="24"/>
          <w:szCs w:val="24"/>
        </w:rPr>
      </w:pPr>
      <w:r>
        <w:rPr>
          <w:rFonts w:ascii="Courier New" w:eastAsia="宋体" w:hAnsi="Courier New" w:cs="Courier New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Conv2D(filters, kernel_size, strides, padding, activation=</w:t>
      </w:r>
      <w:r>
        <w:rPr>
          <w:rFonts w:ascii="Courier New" w:eastAsia="宋体" w:hAnsi="Courier New" w:cs="Courier New"/>
          <w:color w:val="DD1144"/>
          <w:kern w:val="0"/>
          <w:sz w:val="24"/>
          <w:szCs w:val="24"/>
          <w:bdr w:val="none" w:sz="0" w:space="0" w:color="auto" w:frame="1"/>
          <w:shd w:val="clear" w:color="auto" w:fill="F7F7F8"/>
        </w:rPr>
        <w:t>'relu'</w:t>
      </w:r>
      <w:r>
        <w:rPr>
          <w:rFonts w:ascii="Courier New" w:eastAsia="宋体" w:hAnsi="Courier New" w:cs="Courier New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, input_shape)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必须参数：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filters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数目</w:t>
      </w:r>
    </w:p>
    <w:p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</w:rPr>
        <w:t>ernel_size</w:t>
      </w:r>
      <w:r>
        <w:rPr>
          <w:rFonts w:ascii="Times New Roman" w:hAnsi="Times New Roman" w:cs="Times New Roman" w:hint="eastAsia"/>
          <w:sz w:val="28"/>
          <w:szCs w:val="28"/>
        </w:rPr>
        <w:t>：（方形）卷积窗口的高和宽。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可选参数：</w:t>
      </w:r>
    </w:p>
    <w:p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strides</w:t>
      </w:r>
      <w:r>
        <w:rPr>
          <w:rFonts w:ascii="Times New Roman" w:hAnsi="Times New Roman" w:cs="Times New Roman" w:hint="eastAsia"/>
          <w:sz w:val="28"/>
          <w:szCs w:val="28"/>
        </w:rPr>
        <w:t>：步幅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adding</w:t>
      </w:r>
      <w:r>
        <w:rPr>
          <w:rFonts w:ascii="Times New Roman" w:hAnsi="Times New Roman" w:cs="Times New Roman" w:hint="eastAsia"/>
          <w:sz w:val="28"/>
          <w:szCs w:val="28"/>
        </w:rPr>
        <w:t>：填充规则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ctivation</w:t>
      </w:r>
      <w:r>
        <w:rPr>
          <w:rFonts w:ascii="Times New Roman" w:hAnsi="Times New Roman" w:cs="Times New Roman" w:hint="eastAsia"/>
          <w:sz w:val="28"/>
          <w:szCs w:val="28"/>
        </w:rPr>
        <w:t>：激活函数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nput_shape</w:t>
      </w:r>
      <w:r>
        <w:rPr>
          <w:rFonts w:ascii="Times New Roman" w:hAnsi="Times New Roman" w:cs="Times New Roman" w:hint="eastAsia"/>
          <w:sz w:val="28"/>
          <w:szCs w:val="28"/>
        </w:rPr>
        <w:t>：元组类型，如果卷积层是第一层级，则需要指定输入的高度，宽度和深度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注意</w:t>
      </w:r>
      <w:r>
        <w:rPr>
          <w:rFonts w:ascii="Times New Roman" w:hAnsi="Times New Roman" w:cs="Times New Roman" w:hint="eastAsia"/>
          <w:sz w:val="28"/>
          <w:szCs w:val="28"/>
        </w:rPr>
        <w:t>：如果卷积层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不是网络的第一个层级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请勿</w:t>
      </w:r>
      <w:r>
        <w:rPr>
          <w:rFonts w:ascii="Times New Roman" w:hAnsi="Times New Roman" w:cs="Times New Roman" w:hint="eastAsia"/>
          <w:sz w:val="28"/>
          <w:szCs w:val="28"/>
        </w:rPr>
        <w:t>包含</w:t>
      </w:r>
      <w:r>
        <w:rPr>
          <w:rFonts w:ascii="Times New Roman" w:hAnsi="Times New Roman" w:cs="Times New Roman" w:hint="eastAsia"/>
          <w:sz w:val="28"/>
          <w:szCs w:val="28"/>
        </w:rPr>
        <w:t xml:space="preserve"> input_shape </w:t>
      </w:r>
      <w:r>
        <w:rPr>
          <w:rFonts w:ascii="Times New Roman" w:hAnsi="Times New Roman" w:cs="Times New Roman" w:hint="eastAsia"/>
          <w:sz w:val="28"/>
          <w:szCs w:val="28"/>
        </w:rPr>
        <w:t>参数。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卷积层的参数数量：</w:t>
      </w:r>
    </w:p>
    <w:p>
      <w:pPr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1266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卷积层的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深度</w:t>
      </w:r>
      <w:r>
        <w:rPr>
          <w:rFonts w:ascii="Times New Roman" w:hAnsi="Times New Roman" w:cs="Times New Roman" w:hint="eastAsia"/>
          <w:sz w:val="28"/>
          <w:szCs w:val="28"/>
        </w:rPr>
        <w:t>就是过滤器的数量。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36696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3</w:t>
      </w:r>
      <w:r>
        <w:rPr>
          <w:rFonts w:ascii="Times New Roman" w:hAnsi="Times New Roman" w:cs="Times New Roman"/>
          <w:b/>
          <w:sz w:val="32"/>
          <w:szCs w:val="32"/>
        </w:rPr>
        <w:t>.4 CNN</w:t>
      </w:r>
      <w:r>
        <w:rPr>
          <w:rFonts w:ascii="Times New Roman" w:hAnsi="Times New Roman" w:cs="Times New Roman" w:hint="eastAsia"/>
          <w:b/>
          <w:sz w:val="32"/>
          <w:szCs w:val="32"/>
        </w:rPr>
        <w:t>的设计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PythonStudy\udacity_test\machine_learn\aind2-cnn-master\cifar10-classification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NN</w:t>
      </w:r>
      <w:r>
        <w:rPr>
          <w:rFonts w:ascii="Times New Roman" w:hAnsi="Times New Roman" w:cs="Times New Roman" w:hint="eastAsia"/>
          <w:sz w:val="28"/>
          <w:szCs w:val="28"/>
        </w:rPr>
        <w:t>模型：</w:t>
      </w:r>
    </w:p>
    <w:p>
      <w:pPr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47976" cy="20859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4"/>
                    <a:srcRect l="5805" r="8294"/>
                    <a:stretch/>
                  </pic:blipFill>
                  <pic:spPr bwMode="auto">
                    <a:xfrm>
                      <a:off x="0" y="0"/>
                      <a:ext cx="5262088" cy="2091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模型参数为：</w:t>
      </w:r>
    </w:p>
    <w:p>
      <w:pPr>
        <w:rPr>
          <w:rFonts w:ascii="Times New Roman" w:hAnsi="Times New Roman"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4780952" cy="4552381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4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>
      <w:r>
        <w:separator/>
      </w:r>
    </w:p>
  </w:endnote>
  <w:endnote w:type="continuationSeparator" w:id="0">
    <w:p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95B7E"/>
    <w:multiLevelType w:val="hybridMultilevel"/>
    <w:tmpl w:val="95F682EA"/>
    <w:lvl w:ilvl="0" w:tplc="670CD2C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3F473A"/>
    <w:multiLevelType w:val="hybridMultilevel"/>
    <w:tmpl w:val="0EE84618"/>
    <w:lvl w:ilvl="0" w:tplc="F79EF54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A9210C"/>
    <w:multiLevelType w:val="multilevel"/>
    <w:tmpl w:val="A7B8CC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A2D6E81"/>
    <w:multiLevelType w:val="hybridMultilevel"/>
    <w:tmpl w:val="94E24CD8"/>
    <w:lvl w:ilvl="0" w:tplc="6E90E1F8">
      <w:start w:val="1"/>
      <w:numFmt w:val="decimal"/>
      <w:lvlText w:val="%1)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4" w15:restartNumberingAfterBreak="0">
    <w:nsid w:val="21CD65A5"/>
    <w:multiLevelType w:val="hybridMultilevel"/>
    <w:tmpl w:val="FC12D964"/>
    <w:lvl w:ilvl="0" w:tplc="F49E0E5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B7E312B"/>
    <w:multiLevelType w:val="hybridMultilevel"/>
    <w:tmpl w:val="09C6392C"/>
    <w:lvl w:ilvl="0" w:tplc="70469E8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5272F37"/>
    <w:multiLevelType w:val="hybridMultilevel"/>
    <w:tmpl w:val="45288A40"/>
    <w:lvl w:ilvl="0" w:tplc="818AF01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6ED425C"/>
    <w:multiLevelType w:val="hybridMultilevel"/>
    <w:tmpl w:val="30766E5E"/>
    <w:lvl w:ilvl="0" w:tplc="961A044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CA44E2A"/>
    <w:multiLevelType w:val="hybridMultilevel"/>
    <w:tmpl w:val="A4167000"/>
    <w:lvl w:ilvl="0" w:tplc="CAFCB01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8"/>
  </w:num>
  <w:num w:numId="3">
    <w:abstractNumId w:val="7"/>
  </w:num>
  <w:num w:numId="4">
    <w:abstractNumId w:val="6"/>
  </w:num>
  <w:num w:numId="5">
    <w:abstractNumId w:val="4"/>
  </w:num>
  <w:num w:numId="6">
    <w:abstractNumId w:val="0"/>
  </w:num>
  <w:num w:numId="7">
    <w:abstractNumId w:val="1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formsDesign/>
  <w:revisionView w:formatting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9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1"/>
    <o:shapelayout v:ext="edit">
      <o:idmap v:ext="edit" data="2"/>
    </o:shapelayout>
  </w:shapeDefaults>
  <w:decimalSymbol w:val="."/>
  <w:listSeparator w:val=","/>
  <w15:docId w15:val="{C1B447D2-964C-437D-B846-2C6A383CA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styleId="a8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</w:style>
  <w:style w:type="character" w:customStyle="1" w:styleId="hljs-comment">
    <w:name w:val="hljs-comment"/>
    <w:basedOn w:val="a0"/>
  </w:style>
  <w:style w:type="character" w:customStyle="1" w:styleId="hljs-number">
    <w:name w:val="hljs-number"/>
    <w:basedOn w:val="a0"/>
  </w:style>
  <w:style w:type="character" w:customStyle="1" w:styleId="hljs-string">
    <w:name w:val="hljs-string"/>
    <w:basedOn w:val="a0"/>
  </w:style>
  <w:style w:type="character" w:customStyle="1" w:styleId="hljs-list">
    <w:name w:val="hljs-list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8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9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0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wmf"/><Relationship Id="rId21" Type="http://schemas.openxmlformats.org/officeDocument/2006/relationships/oleObject" Target="embeddings/oleObject5.bin"/><Relationship Id="rId42" Type="http://schemas.openxmlformats.org/officeDocument/2006/relationships/image" Target="media/image17.wmf"/><Relationship Id="rId47" Type="http://schemas.openxmlformats.org/officeDocument/2006/relationships/oleObject" Target="embeddings/oleObject18.bin"/><Relationship Id="rId63" Type="http://schemas.openxmlformats.org/officeDocument/2006/relationships/oleObject" Target="embeddings/oleObject28.bin"/><Relationship Id="rId68" Type="http://schemas.openxmlformats.org/officeDocument/2006/relationships/oleObject" Target="embeddings/oleObject31.bin"/><Relationship Id="rId84" Type="http://schemas.openxmlformats.org/officeDocument/2006/relationships/image" Target="media/image37.png"/><Relationship Id="rId89" Type="http://schemas.openxmlformats.org/officeDocument/2006/relationships/oleObject" Target="embeddings/oleObject39.bin"/><Relationship Id="rId7" Type="http://schemas.openxmlformats.org/officeDocument/2006/relationships/endnotes" Target="endnotes.xml"/><Relationship Id="rId71" Type="http://schemas.openxmlformats.org/officeDocument/2006/relationships/image" Target="media/image29.wmf"/><Relationship Id="rId92" Type="http://schemas.openxmlformats.org/officeDocument/2006/relationships/image" Target="media/image42.wmf"/><Relationship Id="rId2" Type="http://schemas.openxmlformats.org/officeDocument/2006/relationships/numbering" Target="numbering.xml"/><Relationship Id="rId16" Type="http://schemas.openxmlformats.org/officeDocument/2006/relationships/image" Target="media/image4.wmf"/><Relationship Id="rId29" Type="http://schemas.openxmlformats.org/officeDocument/2006/relationships/oleObject" Target="embeddings/oleObject9.bin"/><Relationship Id="rId107" Type="http://schemas.openxmlformats.org/officeDocument/2006/relationships/theme" Target="theme/theme1.xml"/><Relationship Id="rId11" Type="http://schemas.openxmlformats.org/officeDocument/2006/relationships/hyperlink" Target="https://blog.csdn.net/zengxiantao1994/article/details/72787849" TargetMode="External"/><Relationship Id="rId24" Type="http://schemas.openxmlformats.org/officeDocument/2006/relationships/image" Target="media/image8.wmf"/><Relationship Id="rId32" Type="http://schemas.openxmlformats.org/officeDocument/2006/relationships/image" Target="media/image12.wmf"/><Relationship Id="rId37" Type="http://schemas.openxmlformats.org/officeDocument/2006/relationships/oleObject" Target="embeddings/oleObject13.bin"/><Relationship Id="rId40" Type="http://schemas.openxmlformats.org/officeDocument/2006/relationships/image" Target="media/image16.wmf"/><Relationship Id="rId45" Type="http://schemas.openxmlformats.org/officeDocument/2006/relationships/oleObject" Target="embeddings/oleObject17.bin"/><Relationship Id="rId53" Type="http://schemas.openxmlformats.org/officeDocument/2006/relationships/oleObject" Target="embeddings/oleObject22.bin"/><Relationship Id="rId58" Type="http://schemas.openxmlformats.org/officeDocument/2006/relationships/oleObject" Target="embeddings/oleObject25.bin"/><Relationship Id="rId66" Type="http://schemas.openxmlformats.org/officeDocument/2006/relationships/oleObject" Target="embeddings/oleObject30.bin"/><Relationship Id="rId74" Type="http://schemas.openxmlformats.org/officeDocument/2006/relationships/oleObject" Target="embeddings/oleObject34.bin"/><Relationship Id="rId79" Type="http://schemas.openxmlformats.org/officeDocument/2006/relationships/oleObject" Target="embeddings/oleObject35.bin"/><Relationship Id="rId87" Type="http://schemas.openxmlformats.org/officeDocument/2006/relationships/oleObject" Target="embeddings/oleObject38.bin"/><Relationship Id="rId102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oleObject" Target="embeddings/oleObject27.bin"/><Relationship Id="rId82" Type="http://schemas.openxmlformats.org/officeDocument/2006/relationships/image" Target="media/image36.wmf"/><Relationship Id="rId90" Type="http://schemas.openxmlformats.org/officeDocument/2006/relationships/image" Target="media/image41.wmf"/><Relationship Id="rId95" Type="http://schemas.openxmlformats.org/officeDocument/2006/relationships/image" Target="media/image44.png"/><Relationship Id="rId19" Type="http://schemas.openxmlformats.org/officeDocument/2006/relationships/oleObject" Target="embeddings/oleObject4.bin"/><Relationship Id="rId14" Type="http://schemas.openxmlformats.org/officeDocument/2006/relationships/image" Target="media/image3.wmf"/><Relationship Id="rId22" Type="http://schemas.openxmlformats.org/officeDocument/2006/relationships/image" Target="media/image7.wmf"/><Relationship Id="rId27" Type="http://schemas.openxmlformats.org/officeDocument/2006/relationships/oleObject" Target="embeddings/oleObject8.bin"/><Relationship Id="rId30" Type="http://schemas.openxmlformats.org/officeDocument/2006/relationships/image" Target="media/image11.wmf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0.wmf"/><Relationship Id="rId56" Type="http://schemas.openxmlformats.org/officeDocument/2006/relationships/image" Target="media/image23.wmf"/><Relationship Id="rId64" Type="http://schemas.openxmlformats.org/officeDocument/2006/relationships/image" Target="media/image26.wmf"/><Relationship Id="rId69" Type="http://schemas.openxmlformats.org/officeDocument/2006/relationships/image" Target="media/image28.wmf"/><Relationship Id="rId77" Type="http://schemas.openxmlformats.org/officeDocument/2006/relationships/image" Target="media/image33.png"/><Relationship Id="rId100" Type="http://schemas.openxmlformats.org/officeDocument/2006/relationships/image" Target="media/image49.png"/><Relationship Id="rId105" Type="http://schemas.openxmlformats.org/officeDocument/2006/relationships/image" Target="media/image54.png"/><Relationship Id="rId8" Type="http://schemas.openxmlformats.org/officeDocument/2006/relationships/hyperlink" Target="https://blog.csdn.net/bitcarmanlee/article/details/82320853" TargetMode="External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33.bin"/><Relationship Id="rId80" Type="http://schemas.openxmlformats.org/officeDocument/2006/relationships/image" Target="media/image35.wmf"/><Relationship Id="rId85" Type="http://schemas.openxmlformats.org/officeDocument/2006/relationships/image" Target="media/image38.png"/><Relationship Id="rId93" Type="http://schemas.openxmlformats.org/officeDocument/2006/relationships/oleObject" Target="embeddings/oleObject41.bin"/><Relationship Id="rId98" Type="http://schemas.openxmlformats.org/officeDocument/2006/relationships/image" Target="media/image47.png"/><Relationship Id="rId3" Type="http://schemas.openxmlformats.org/officeDocument/2006/relationships/styles" Target="styles.xml"/><Relationship Id="rId12" Type="http://schemas.openxmlformats.org/officeDocument/2006/relationships/image" Target="media/image2.w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5.wmf"/><Relationship Id="rId46" Type="http://schemas.openxmlformats.org/officeDocument/2006/relationships/image" Target="media/image19.wmf"/><Relationship Id="rId59" Type="http://schemas.openxmlformats.org/officeDocument/2006/relationships/oleObject" Target="embeddings/oleObject26.bin"/><Relationship Id="rId67" Type="http://schemas.openxmlformats.org/officeDocument/2006/relationships/image" Target="media/image27.wmf"/><Relationship Id="rId103" Type="http://schemas.openxmlformats.org/officeDocument/2006/relationships/image" Target="media/image52.png"/><Relationship Id="rId20" Type="http://schemas.openxmlformats.org/officeDocument/2006/relationships/image" Target="media/image6.wmf"/><Relationship Id="rId41" Type="http://schemas.openxmlformats.org/officeDocument/2006/relationships/oleObject" Target="embeddings/oleObject15.bin"/><Relationship Id="rId54" Type="http://schemas.openxmlformats.org/officeDocument/2006/relationships/image" Target="media/image22.wmf"/><Relationship Id="rId62" Type="http://schemas.openxmlformats.org/officeDocument/2006/relationships/image" Target="media/image25.wmf"/><Relationship Id="rId70" Type="http://schemas.openxmlformats.org/officeDocument/2006/relationships/oleObject" Target="embeddings/oleObject32.bin"/><Relationship Id="rId75" Type="http://schemas.openxmlformats.org/officeDocument/2006/relationships/image" Target="media/image31.png"/><Relationship Id="rId83" Type="http://schemas.openxmlformats.org/officeDocument/2006/relationships/oleObject" Target="embeddings/oleObject37.bin"/><Relationship Id="rId88" Type="http://schemas.openxmlformats.org/officeDocument/2006/relationships/image" Target="media/image40.wmf"/><Relationship Id="rId91" Type="http://schemas.openxmlformats.org/officeDocument/2006/relationships/oleObject" Target="embeddings/oleObject40.bin"/><Relationship Id="rId96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0.wmf"/><Relationship Id="rId36" Type="http://schemas.openxmlformats.org/officeDocument/2006/relationships/image" Target="media/image14.wmf"/><Relationship Id="rId49" Type="http://schemas.openxmlformats.org/officeDocument/2006/relationships/oleObject" Target="embeddings/oleObject19.bin"/><Relationship Id="rId57" Type="http://schemas.openxmlformats.org/officeDocument/2006/relationships/oleObject" Target="embeddings/oleObject24.bin"/><Relationship Id="rId106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oleObject" Target="embeddings/oleObject10.bin"/><Relationship Id="rId44" Type="http://schemas.openxmlformats.org/officeDocument/2006/relationships/image" Target="media/image18.wmf"/><Relationship Id="rId52" Type="http://schemas.openxmlformats.org/officeDocument/2006/relationships/image" Target="media/image21.wmf"/><Relationship Id="rId60" Type="http://schemas.openxmlformats.org/officeDocument/2006/relationships/image" Target="media/image24.wmf"/><Relationship Id="rId65" Type="http://schemas.openxmlformats.org/officeDocument/2006/relationships/oleObject" Target="embeddings/oleObject29.bin"/><Relationship Id="rId73" Type="http://schemas.openxmlformats.org/officeDocument/2006/relationships/image" Target="media/image30.wmf"/><Relationship Id="rId78" Type="http://schemas.openxmlformats.org/officeDocument/2006/relationships/image" Target="media/image34.wmf"/><Relationship Id="rId81" Type="http://schemas.openxmlformats.org/officeDocument/2006/relationships/oleObject" Target="embeddings/oleObject36.bin"/><Relationship Id="rId86" Type="http://schemas.openxmlformats.org/officeDocument/2006/relationships/image" Target="media/image39.wmf"/><Relationship Id="rId94" Type="http://schemas.openxmlformats.org/officeDocument/2006/relationships/image" Target="media/image43.png"/><Relationship Id="rId99" Type="http://schemas.openxmlformats.org/officeDocument/2006/relationships/image" Target="media/image48.png"/><Relationship Id="rId101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hyperlink" Target="http://www.cnblogs.com/yjmyzz/p/7822990.html" TargetMode="External"/><Relationship Id="rId13" Type="http://schemas.openxmlformats.org/officeDocument/2006/relationships/oleObject" Target="embeddings/oleObject1.bin"/><Relationship Id="rId18" Type="http://schemas.openxmlformats.org/officeDocument/2006/relationships/image" Target="media/image5.wmf"/><Relationship Id="rId39" Type="http://schemas.openxmlformats.org/officeDocument/2006/relationships/oleObject" Target="embeddings/oleObject14.bin"/><Relationship Id="rId34" Type="http://schemas.openxmlformats.org/officeDocument/2006/relationships/image" Target="media/image13.wmf"/><Relationship Id="rId50" Type="http://schemas.openxmlformats.org/officeDocument/2006/relationships/oleObject" Target="embeddings/oleObject20.bin"/><Relationship Id="rId55" Type="http://schemas.openxmlformats.org/officeDocument/2006/relationships/oleObject" Target="embeddings/oleObject23.bin"/><Relationship Id="rId76" Type="http://schemas.openxmlformats.org/officeDocument/2006/relationships/image" Target="media/image32.png"/><Relationship Id="rId97" Type="http://schemas.openxmlformats.org/officeDocument/2006/relationships/image" Target="media/image46.png"/><Relationship Id="rId104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814EFF-B5A2-4AFD-AB63-74CA8E7110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871</TotalTime>
  <Pages>14</Pages>
  <Words>812</Words>
  <Characters>4630</Characters>
  <Application>Microsoft Office Word</Application>
  <DocSecurity>0</DocSecurity>
  <Lines>38</Lines>
  <Paragraphs>10</Paragraphs>
  <ScaleCrop>false</ScaleCrop>
  <Company/>
  <LinksUpToDate>false</LinksUpToDate>
  <CharactersWithSpaces>5432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shenshen liu</dc:creator>
  <cp:keywords/>
  <dc:description/>
  <cp:lastModifiedBy>测试用户_cs_责任编辑</cp:lastModifiedBy>
  <cp:revision>154</cp:revision>
  <dcterms:created xsi:type="dcterms:W3CDTF">2018-03-28T11:57:00Z</dcterms:created>
  <dcterms:modified xsi:type="dcterms:W3CDTF">2019-02-22T07:36:00Z</dcterms:modified>
</cp:coreProperties>
</file>