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FC" w:rsidRDefault="00400E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向量：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有序</w:t>
      </w:r>
      <w:r>
        <w:rPr>
          <w:rFonts w:ascii="Times New Roman" w:hAnsi="Times New Roman" w:cs="Times New Roman" w:hint="eastAsia"/>
          <w:sz w:val="28"/>
          <w:szCs w:val="28"/>
        </w:rPr>
        <w:t>的数字列表。</w:t>
      </w:r>
    </w:p>
    <w:p w:rsidR="008778FC" w:rsidRDefault="008778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78FC" w:rsidRDefault="00400E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标量：在线性代数中基本就是数字。</w:t>
      </w:r>
    </w:p>
    <w:p w:rsidR="008778FC" w:rsidRDefault="008778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78FC" w:rsidRDefault="00400E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向量：</w:t>
      </w:r>
    </w:p>
    <w:p w:rsidR="008778FC" w:rsidRDefault="008778FC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8FC">
        <w:rPr>
          <w:position w:val="-68"/>
        </w:rPr>
        <w:object w:dxaOrig="859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74.4pt" o:ole="">
            <v:imagedata r:id="rId6" o:title=""/>
          </v:shape>
          <o:OLEObject Type="Embed" ProgID="Equation.DSMT4" ShapeID="_x0000_i1025" DrawAspect="Content" ObjectID="_1607002588" r:id="rId7"/>
        </w:object>
      </w:r>
    </w:p>
    <w:p w:rsidR="008778FC" w:rsidRDefault="008778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78FC" w:rsidRDefault="008778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78FC" w:rsidRDefault="00400E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向量的模：</w:t>
      </w:r>
    </w:p>
    <w:p w:rsidR="008778FC" w:rsidRDefault="008778FC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8FC">
        <w:rPr>
          <w:position w:val="-18"/>
        </w:rPr>
        <w:object w:dxaOrig="2280" w:dyaOrig="499">
          <v:shape id="_x0000_i1026" type="#_x0000_t75" style="width:114pt;height:24.6pt" o:ole="">
            <v:imagedata r:id="rId8" o:title=""/>
          </v:shape>
          <o:OLEObject Type="Embed" ProgID="Equation.DSMT4" ShapeID="_x0000_i1026" DrawAspect="Content" ObjectID="_1607002589" r:id="rId9"/>
        </w:object>
      </w:r>
    </w:p>
    <w:p w:rsidR="008778FC" w:rsidRDefault="008778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78FC" w:rsidRDefault="00694BD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线性组合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对给定向量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个或多个）进行线性变换（标量乘法和加法）得到的新向量，就是给定向量的线性组合。</w:t>
      </w:r>
    </w:p>
    <w:p w:rsidR="00694BDE" w:rsidRDefault="00694BD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二维情形下：</w:t>
      </w:r>
    </w:p>
    <w:p w:rsidR="00694BDE" w:rsidRDefault="00694BDE" w:rsidP="00694BDE">
      <w:pPr>
        <w:rPr>
          <w:rFonts w:ascii="Times New Roman" w:hAnsi="Times New Roman" w:cs="Times New Roman"/>
          <w:sz w:val="28"/>
          <w:szCs w:val="28"/>
        </w:rPr>
      </w:pPr>
      <w:r w:rsidRPr="00367D8A">
        <w:rPr>
          <w:position w:val="-6"/>
        </w:rPr>
        <w:object w:dxaOrig="1160" w:dyaOrig="340">
          <v:shape id="_x0000_i1027" type="#_x0000_t75" style="width:58.2pt;height:16.8pt" o:ole="">
            <v:imagedata r:id="rId10" o:title=""/>
          </v:shape>
          <o:OLEObject Type="Embed" ProgID="Equation.DSMT4" ShapeID="_x0000_i1027" DrawAspect="Content" ObjectID="_1607002590" r:id="rId11"/>
        </w:object>
      </w:r>
    </w:p>
    <w:p w:rsidR="00694BDE" w:rsidRDefault="00694BD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a,b</w:t>
      </w:r>
      <w:r>
        <w:rPr>
          <w:rFonts w:ascii="Times New Roman" w:hAnsi="Times New Roman" w:cs="Times New Roman" w:hint="eastAsia"/>
          <w:sz w:val="28"/>
          <w:szCs w:val="28"/>
        </w:rPr>
        <w:t>为标量</w:t>
      </w:r>
    </w:p>
    <w:p w:rsidR="00694BDE" w:rsidRDefault="00694BD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E086B" w:rsidRDefault="00BE086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E086B">
        <w:rPr>
          <w:rFonts w:ascii="Times New Roman" w:hAnsi="Times New Roman" w:cs="Times New Roman" w:hint="eastAsia"/>
          <w:sz w:val="28"/>
          <w:szCs w:val="28"/>
        </w:rPr>
        <w:t>当一组向量中的</w:t>
      </w:r>
      <w:r w:rsidRPr="00BE086B">
        <w:rPr>
          <w:rFonts w:ascii="Times New Roman" w:hAnsi="Times New Roman" w:cs="Times New Roman" w:hint="eastAsia"/>
          <w:color w:val="FF0000"/>
          <w:sz w:val="28"/>
          <w:szCs w:val="28"/>
        </w:rPr>
        <w:t>每个向量都无法定义为其他向量的线性组合时</w:t>
      </w:r>
      <w:r w:rsidRPr="00BE086B">
        <w:rPr>
          <w:rFonts w:ascii="Times New Roman" w:hAnsi="Times New Roman" w:cs="Times New Roman" w:hint="eastAsia"/>
          <w:sz w:val="28"/>
          <w:szCs w:val="28"/>
        </w:rPr>
        <w:t>，它们是一组</w:t>
      </w:r>
      <w:r w:rsidRPr="00BE086B">
        <w:rPr>
          <w:rFonts w:ascii="Times New Roman" w:hAnsi="Times New Roman" w:cs="Times New Roman" w:hint="eastAsia"/>
          <w:color w:val="FF0000"/>
          <w:sz w:val="28"/>
          <w:szCs w:val="28"/>
        </w:rPr>
        <w:t>线性不相关</w:t>
      </w:r>
      <w:r w:rsidRPr="00BE086B">
        <w:rPr>
          <w:rFonts w:ascii="Times New Roman" w:hAnsi="Times New Roman" w:cs="Times New Roman" w:hint="eastAsia"/>
          <w:sz w:val="28"/>
          <w:szCs w:val="28"/>
        </w:rPr>
        <w:t>的向量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E086B" w:rsidRDefault="00BE086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C3359" w:rsidRDefault="002C335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张成空间：二维情形下，给定向量的线性组合的集合就是给定向量的张成空间。</w:t>
      </w:r>
    </w:p>
    <w:p w:rsidR="002C3359" w:rsidRDefault="002C335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87EC8" w:rsidRDefault="00D87EC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对于二维空间，两个给定的二维向量，在</w:t>
      </w:r>
      <w:r w:rsidRPr="00D87EC8">
        <w:rPr>
          <w:rFonts w:ascii="Times New Roman" w:hAnsi="Times New Roman" w:cs="Times New Roman" w:hint="eastAsia"/>
          <w:color w:val="FF0000"/>
          <w:sz w:val="28"/>
          <w:szCs w:val="28"/>
        </w:rPr>
        <w:t>绝大多数</w:t>
      </w:r>
      <w:r>
        <w:rPr>
          <w:rFonts w:ascii="Times New Roman" w:hAnsi="Times New Roman" w:cs="Times New Roman" w:hint="eastAsia"/>
          <w:sz w:val="28"/>
          <w:szCs w:val="28"/>
        </w:rPr>
        <w:t>情况下可以张成整个二维空间，即它们的线性组合可以访问所有二维向量，如果这两个二维向量共线（</w:t>
      </w:r>
      <w:r w:rsidRPr="00D87EC8">
        <w:rPr>
          <w:rFonts w:ascii="Times New Roman" w:hAnsi="Times New Roman" w:cs="Times New Roman" w:hint="eastAsia"/>
          <w:color w:val="FF0000"/>
          <w:sz w:val="28"/>
          <w:szCs w:val="28"/>
        </w:rPr>
        <w:t>二者线性相关</w:t>
      </w:r>
      <w:r>
        <w:rPr>
          <w:rFonts w:ascii="Times New Roman" w:hAnsi="Times New Roman" w:cs="Times New Roman" w:hint="eastAsia"/>
          <w:sz w:val="28"/>
          <w:szCs w:val="28"/>
        </w:rPr>
        <w:t>），则只能访问与</w:t>
      </w:r>
      <w:r w:rsidRPr="00D87EC8">
        <w:rPr>
          <w:rFonts w:ascii="Times New Roman" w:hAnsi="Times New Roman" w:cs="Times New Roman" w:hint="eastAsia"/>
          <w:color w:val="FF0000"/>
          <w:sz w:val="28"/>
          <w:szCs w:val="28"/>
        </w:rPr>
        <w:t>它们共线的二维向量</w:t>
      </w:r>
      <w:r>
        <w:rPr>
          <w:rFonts w:ascii="Times New Roman" w:hAnsi="Times New Roman" w:cs="Times New Roman" w:hint="eastAsia"/>
          <w:sz w:val="28"/>
          <w:szCs w:val="28"/>
        </w:rPr>
        <w:t>，如果这个两个二维向量为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，则只能在原点。</w:t>
      </w:r>
    </w:p>
    <w:p w:rsidR="00D87EC8" w:rsidRDefault="00D87EC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87EC8" w:rsidRDefault="00D87EC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所以，任意维度空间的基向量必须线性无关。对于二维空间，基向量一般取：</w:t>
      </w:r>
    </w:p>
    <w:p w:rsidR="00D87EC8" w:rsidRDefault="00D87EC8" w:rsidP="00D87EC8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367D8A">
        <w:rPr>
          <w:position w:val="-30"/>
        </w:rPr>
        <w:object w:dxaOrig="740" w:dyaOrig="720">
          <v:shape id="_x0000_i1028" type="#_x0000_t75" style="width:37.2pt;height:36pt" o:ole="">
            <v:imagedata r:id="rId12" o:title=""/>
          </v:shape>
          <o:OLEObject Type="Embed" ProgID="Equation.DSMT4" ShapeID="_x0000_i1028" DrawAspect="Content" ObjectID="_1607002591" r:id="rId13"/>
        </w:object>
      </w:r>
      <w:r>
        <w:rPr>
          <w:rFonts w:hint="eastAsia"/>
        </w:rPr>
        <w:t>，</w:t>
      </w:r>
      <w:r w:rsidRPr="00367D8A">
        <w:rPr>
          <w:position w:val="-30"/>
        </w:rPr>
        <w:object w:dxaOrig="780" w:dyaOrig="720">
          <v:shape id="_x0000_i1029" type="#_x0000_t75" style="width:39pt;height:36pt" o:ole="">
            <v:imagedata r:id="rId14" o:title=""/>
          </v:shape>
          <o:OLEObject Type="Embed" ProgID="Equation.DSMT4" ShapeID="_x0000_i1029" DrawAspect="Content" ObjectID="_1607002592" r:id="rId15"/>
        </w:object>
      </w:r>
    </w:p>
    <w:p w:rsidR="002C3359" w:rsidRDefault="002C335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2C3359" w:rsidSect="0087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E08" w:rsidRDefault="00400E08">
      <w:r>
        <w:separator/>
      </w:r>
    </w:p>
  </w:endnote>
  <w:endnote w:type="continuationSeparator" w:id="1">
    <w:p w:rsidR="00400E08" w:rsidRDefault="00400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E08" w:rsidRDefault="00400E08">
      <w:r>
        <w:separator/>
      </w:r>
    </w:p>
  </w:footnote>
  <w:footnote w:type="continuationSeparator" w:id="1">
    <w:p w:rsidR="00400E08" w:rsidRDefault="00400E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78FC"/>
    <w:rsid w:val="002C3359"/>
    <w:rsid w:val="00400E08"/>
    <w:rsid w:val="00694BDE"/>
    <w:rsid w:val="008778FC"/>
    <w:rsid w:val="00BE086B"/>
    <w:rsid w:val="00D87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8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7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78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7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78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11</cp:revision>
  <dcterms:created xsi:type="dcterms:W3CDTF">2018-03-28T11:57:00Z</dcterms:created>
  <dcterms:modified xsi:type="dcterms:W3CDTF">2018-12-22T08:50:00Z</dcterms:modified>
</cp:coreProperties>
</file>