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中模块对应最高级别的程序组织单元，一般对应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程序文件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，也包括用外部语言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/Java/C#</w:t>
      </w:r>
      <w:r>
        <w:rPr>
          <w:rFonts w:ascii="Times New Roman" w:hAnsi="Times New Roman" w:cs="Times New Roman" w:hint="eastAsia"/>
          <w:sz w:val="28"/>
          <w:szCs w:val="28"/>
        </w:rPr>
        <w:t>的扩展。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程序架构：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简单的例子：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853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模块搜索路径：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程序的主目录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这个目录先被自动搜索，其文件会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覆盖其他路径中同样名称的模块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YTHONPATH</w:t>
      </w:r>
      <w:r>
        <w:rPr>
          <w:rFonts w:ascii="Times New Roman" w:hAnsi="Times New Roman" w:cs="Times New Roman" w:hint="eastAsia"/>
          <w:sz w:val="28"/>
          <w:szCs w:val="28"/>
        </w:rPr>
        <w:t>目录（如果进行了设置）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需要手动设置。在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系统变量中设置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YTHONPATH</w:t>
      </w:r>
      <w:r>
        <w:rPr>
          <w:rFonts w:ascii="Times New Roman" w:hAnsi="Times New Roman" w:cs="Times New Roman" w:hint="eastAsia"/>
          <w:sz w:val="28"/>
          <w:szCs w:val="28"/>
        </w:rPr>
        <w:t>，需要重启电脑。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标准链接库目录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自动搜索。</w: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任何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文件的内容（如果存在）</w:t>
      </w:r>
    </w:p>
    <w:p>
      <w:pPr>
        <w:pStyle w:val="a7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需要手动设置。要将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文件放置在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的安装路径下，对应的目录为</w:t>
      </w:r>
      <w:r>
        <w:rPr>
          <w:rFonts w:ascii="Times New Roman" w:hAnsi="Times New Roman" w:cs="Times New Roman"/>
          <w:sz w:val="28"/>
          <w:szCs w:val="28"/>
        </w:rPr>
        <w:t>C:\Program Files\Python</w:t>
      </w:r>
      <w:r>
        <w:rPr>
          <w:rFonts w:ascii="Times New Roman" w:hAnsi="Times New Roman" w:cs="Times New Roman" w:hint="eastAsia"/>
          <w:sz w:val="28"/>
          <w:szCs w:val="28"/>
        </w:rPr>
        <w:t>下，才能识别到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文件中的搜索路径。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sys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sum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PYTHONPATH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sub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PYTHONPATH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multiply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.pth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文件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divide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.pth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文件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"path: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sys.path)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(sum.sum1(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(sub.sub1(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(multiply.multiply1(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(divide.divide1(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 w:hint="eastAsia"/>
          <w:sz w:val="28"/>
          <w:szCs w:val="28"/>
        </w:rPr>
        <w:t>均为赋值语句，遵循赋值操作的规则。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模块的导入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只发生一次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odule_test/small.py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 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"x id in small.py"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"y id in small.py"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(y))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odule_test/module_test2.py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将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small.py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模块赋值给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small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将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small.py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模块中的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x,y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赋值给本地的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x,y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small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type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(small))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"x id in module_test2.py"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"y id in module_test2.py"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(y))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"original x"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"original 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x = 42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不变对象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"x id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"small.x =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small.x)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"small.x id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(small.x))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y[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42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可变对象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"small.y =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small.y)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id in small.py </w:t>
      </w:r>
      <w:r>
        <w:rPr>
          <w:rFonts w:ascii="Times New Roman" w:hAnsi="Times New Roman" w:cs="Times New Roman"/>
          <w:color w:val="FF0000"/>
          <w:sz w:val="28"/>
          <w:szCs w:val="28"/>
        </w:rPr>
        <w:t>1347972576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id in small.py 802220131272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&lt;class 'module'&gt;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id in module_test2.py </w:t>
      </w:r>
      <w:r>
        <w:rPr>
          <w:rFonts w:ascii="Times New Roman" w:hAnsi="Times New Roman" w:cs="Times New Roman"/>
          <w:color w:val="FF0000"/>
          <w:sz w:val="28"/>
          <w:szCs w:val="28"/>
        </w:rPr>
        <w:t>1347972576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id in module_test2.py 802220131272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original x 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original y [1, 2]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id  </w:t>
      </w:r>
      <w:r>
        <w:rPr>
          <w:rFonts w:ascii="Times New Roman" w:hAnsi="Times New Roman" w:cs="Times New Roman"/>
          <w:color w:val="FF0000"/>
          <w:sz w:val="28"/>
          <w:szCs w:val="28"/>
        </w:rPr>
        <w:t>1347973888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small.x =  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small.x id  </w:t>
      </w:r>
      <w:r>
        <w:rPr>
          <w:rFonts w:ascii="Times New Roman" w:hAnsi="Times New Roman" w:cs="Times New Roman"/>
          <w:color w:val="FF0000"/>
          <w:sz w:val="28"/>
          <w:szCs w:val="28"/>
        </w:rPr>
        <w:t>1347972576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small.y =  [42, 2]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mall.py</w:t>
      </w:r>
      <w:r>
        <w:rPr>
          <w:rFonts w:ascii="Times New Roman" w:hAnsi="Times New Roman" w:cs="Times New Roman" w:hint="eastAsia"/>
          <w:sz w:val="28"/>
          <w:szCs w:val="28"/>
        </w:rPr>
        <w:t>模块对象赋值给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变量，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mall.x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mall.y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mall.py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引用同一个对象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语句将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mall.py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赋值给本地的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。在本地修改了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，其对应的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发生了变化，通过修改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 w:hint="eastAsia"/>
          <w:sz w:val="28"/>
          <w:szCs w:val="28"/>
        </w:rPr>
        <w:t>，会导致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mall.y</w:t>
      </w:r>
      <w:r>
        <w:rPr>
          <w:rFonts w:ascii="Times New Roman" w:hAnsi="Times New Roman" w:cs="Times New Roman" w:hint="eastAsia"/>
          <w:sz w:val="28"/>
          <w:szCs w:val="28"/>
        </w:rPr>
        <w:t>改变。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 w:hint="eastAsia"/>
          <w:sz w:val="28"/>
          <w:szCs w:val="28"/>
        </w:rPr>
        <w:t>遵循赋值操作的规则，类似函数的调用。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模块命名空间：由模块文件生成命名空间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模块语句会在首次导入时执行。模块第一次导入时，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会建立空的模块对象，并逐一执行该模块文件内的语句，依照文件从头到尾的顺序。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顶层的赋值语句会创建模块属性。导入时，文件顶层（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</w:t>
      </w:r>
      <w:r>
        <w:rPr>
          <w:rFonts w:ascii="Times New Roman" w:hAnsi="Times New Roman" w:cs="Times New Roman"/>
          <w:color w:val="FF0000"/>
          <w:sz w:val="28"/>
          <w:szCs w:val="28"/>
        </w:rPr>
        <w:t>ef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lass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之内</w:t>
      </w:r>
      <w:r>
        <w:rPr>
          <w:rFonts w:ascii="Times New Roman" w:hAnsi="Times New Roman" w:cs="Times New Roman" w:hint="eastAsia"/>
          <w:sz w:val="28"/>
          <w:szCs w:val="28"/>
        </w:rPr>
        <w:t>）赋值变量的语句（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例如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=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def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color w:val="FF0000"/>
          <w:sz w:val="28"/>
          <w:szCs w:val="28"/>
        </w:rPr>
        <w:t>mport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hAnsi="Times New Roman" w:cs="Times New Roman"/>
          <w:color w:val="FF0000"/>
          <w:sz w:val="28"/>
          <w:szCs w:val="28"/>
        </w:rPr>
        <w:t>rom</w:t>
      </w:r>
      <w:r>
        <w:rPr>
          <w:rFonts w:ascii="Times New Roman" w:hAnsi="Times New Roman" w:cs="Times New Roman" w:hint="eastAsia"/>
          <w:sz w:val="28"/>
          <w:szCs w:val="28"/>
        </w:rPr>
        <w:t>），会建立模块对象的属性，赋值的变量名会存储在模块的命名空间内。</w:t>
      </w:r>
    </w:p>
    <w:p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模块是一个独立的作用域（本地变量就是全局变量）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'starting to load...'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sys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name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42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pass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class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glass: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pass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"done loading..."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odule_test/module_test3.py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module1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(module1.sys)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(module1.name)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(module1.func)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(module1.glass)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to load...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 loading...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>module 'sys'</w:t>
      </w:r>
      <w:r>
        <w:rPr>
          <w:rFonts w:ascii="Times New Roman" w:hAnsi="Times New Roman" w:cs="Times New Roman"/>
          <w:sz w:val="28"/>
          <w:szCs w:val="28"/>
        </w:rPr>
        <w:t xml:space="preserve"> (built-in)&gt;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function func </w:t>
      </w:r>
      <w:r>
        <w:rPr>
          <w:rFonts w:ascii="Times New Roman" w:hAnsi="Times New Roman" w:cs="Times New Roman"/>
          <w:sz w:val="28"/>
          <w:szCs w:val="28"/>
        </w:rPr>
        <w:t>at 0x0000009F3EF0DAE8&gt;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>class 'module1.glass'</w:t>
      </w:r>
      <w:r>
        <w:rPr>
          <w:rFonts w:ascii="Times New Roman" w:hAnsi="Times New Roman" w:cs="Times New Roman"/>
          <w:sz w:val="28"/>
          <w:szCs w:val="28"/>
        </w:rPr>
        <w:t>&gt;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模块的删除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odule_test/module_test4.py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"module id"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(small))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module id 202670467256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"delete module"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print(small.y)  #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 Error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name 'small' is not defined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small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不会重新执行导入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"module id"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(small))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module id 202670467256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id in small.py 1347972576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id in small.py 202671306056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id 202670467256</w:t>
      </w:r>
    </w:p>
    <w:p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delete module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id 202670467256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从输出可以看出，通过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 w:hint="eastAsia"/>
          <w:sz w:val="28"/>
          <w:szCs w:val="28"/>
        </w:rPr>
        <w:t>可以删除模块对象，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el 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不能再使用，可以通过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 w:hint="eastAsia"/>
          <w:sz w:val="28"/>
          <w:szCs w:val="28"/>
        </w:rPr>
        <w:t>再次导入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并未重新执行导入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mall.py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模块的操作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del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解除变量对对象的引用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并未删除对象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del small</w:t>
      </w:r>
      <w:r>
        <w:rPr>
          <w:rFonts w:ascii="Times New Roman" w:hAnsi="Times New Roman" w:cs="Times New Roman" w:hint="eastAsia"/>
          <w:sz w:val="28"/>
          <w:szCs w:val="28"/>
        </w:rPr>
        <w:t>是解除了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变量对模块对象的引用，再次使用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 small</w:t>
      </w:r>
      <w:r>
        <w:rPr>
          <w:rFonts w:ascii="Times New Roman" w:hAnsi="Times New Roman" w:cs="Times New Roman" w:hint="eastAsia"/>
          <w:sz w:val="28"/>
          <w:szCs w:val="28"/>
        </w:rPr>
        <w:t>，又将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重新引用了模块对象，所以两次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d(small)</w:t>
      </w:r>
      <w:r>
        <w:rPr>
          <w:rFonts w:ascii="Times New Roman" w:hAnsi="Times New Roman" w:cs="Times New Roman" w:hint="eastAsia"/>
          <w:sz w:val="28"/>
          <w:szCs w:val="28"/>
        </w:rPr>
        <w:t>的结果是相同的。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如果在一个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文件中导入不同模块的同名函数，如果调用该函数，会发现后导入的覆盖了之前导入的。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dacity_test/udacity_test7.py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528FD"/>
    <w:multiLevelType w:val="hybridMultilevel"/>
    <w:tmpl w:val="52667238"/>
    <w:lvl w:ilvl="0" w:tplc="AC02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8057FF"/>
    <w:multiLevelType w:val="hybridMultilevel"/>
    <w:tmpl w:val="EE2EDA48"/>
    <w:lvl w:ilvl="0" w:tplc="7E60A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58A2D19-A036-4702-99F1-871B64A1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39</cp:revision>
  <dcterms:created xsi:type="dcterms:W3CDTF">2018-03-28T11:57:00Z</dcterms:created>
  <dcterms:modified xsi:type="dcterms:W3CDTF">2018-12-07T08:04:00Z</dcterms:modified>
</cp:coreProperties>
</file>