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DejaVu Sans" w:hAnsi="DejaVu San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3807460</wp:posOffset>
            </wp:positionH>
            <wp:positionV relativeFrom="paragraph">
              <wp:posOffset>-133985</wp:posOffset>
            </wp:positionV>
            <wp:extent cx="2329815" cy="777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77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/>
          <w:bCs/>
          <w:sz w:val="20"/>
          <w:szCs w:val="20"/>
        </w:rPr>
        <w:t>Gemeinwohlenergie Innsbruck</w:t>
      </w:r>
    </w:p>
    <w:p>
      <w:pPr>
        <w:pStyle w:val="Normal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sz w:val="16"/>
          <w:szCs w:val="16"/>
        </w:rPr>
        <w:t>Dreiheiligenstraße 21a | 6020 Innsbruck</w:t>
      </w:r>
    </w:p>
    <w:p>
      <w:pPr>
        <w:pStyle w:val="Normal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sz w:val="16"/>
          <w:szCs w:val="16"/>
        </w:rPr>
        <w:t>T: 0650-3007679 M: info@gemeinwohlenergie-innsbruck.at</w:t>
      </w:r>
    </w:p>
    <w:p>
      <w:pPr>
        <w:pStyle w:val="Normal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sz w:val="16"/>
          <w:szCs w:val="16"/>
        </w:rPr>
        <w:t>Firmennummer: 1451298785</w:t>
      </w:r>
    </w:p>
    <w:p>
      <w:pPr>
        <w:pStyle w:val="Normal"/>
        <w:bidi w:val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ind w:hanging="0" w:left="629" w:right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12"/>
          <w:szCs w:val="12"/>
        </w:rPr>
        <w:t>Abs.: Gemeinwohlenergie Innsbruck</w:t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12"/>
          <w:szCs w:val="12"/>
        </w:rPr>
        <w:t>Dreiheiligenstraße 21a , 6020 Innsbruck,</w:t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24"/>
          <w:szCs w:val="24"/>
        </w:rPr>
        <w:t xml:space="preserve">{{ </w:t>
      </w:r>
      <w:bookmarkStart w:id="0" w:name="__DdeLink__16_3472418361"/>
      <w:r>
        <w:rPr>
          <w:rFonts w:ascii="DejaVu Sans" w:hAnsi="DejaVu Sans"/>
          <w:sz w:val="24"/>
          <w:szCs w:val="24"/>
        </w:rPr>
        <w:t>EmpfängerName</w:t>
      </w:r>
      <w:bookmarkEnd w:id="0"/>
      <w:r>
        <w:rPr>
          <w:rFonts w:ascii="DejaVu Sans" w:hAnsi="DejaVu Sans"/>
          <w:sz w:val="24"/>
          <w:szCs w:val="24"/>
        </w:rPr>
        <w:t xml:space="preserve"> }}</w:t>
      </w:r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bookmarkStart w:id="1" w:name="__DdeLink__6_1771212294"/>
      <w:r>
        <w:rPr>
          <w:rFonts w:ascii="DejaVu Sans" w:hAnsi="DejaVu Sans"/>
          <w:b w:val="false"/>
          <w:bCs w:val="false"/>
          <w:sz w:val="20"/>
          <w:szCs w:val="20"/>
        </w:rPr>
        <w:t xml:space="preserve">{{ </w:t>
      </w:r>
      <w:bookmarkStart w:id="2" w:name="__DdeLink__18_3472418361"/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EmpfängerAdresse1</w:t>
      </w:r>
      <w:bookmarkEnd w:id="2"/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 }}</w:t>
      </w:r>
      <w:bookmarkEnd w:id="1"/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bookmarkStart w:id="3" w:name="__DdeLink__7876_1499668422"/>
      <w:r>
        <w:rPr>
          <w:rFonts w:ascii="DejaVu Sans" w:hAnsi="DejaVu Sans"/>
          <w:b w:val="false"/>
          <w:bCs w:val="false"/>
          <w:sz w:val="20"/>
          <w:szCs w:val="20"/>
        </w:rPr>
        <w:t xml:space="preserve">{{ </w:t>
      </w:r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EmpfängerAdresse2 }}</w:t>
      </w:r>
      <w:bookmarkEnd w:id="3"/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  <w:b w:val="false"/>
          <w:bCs w:val="false"/>
          <w:sz w:val="20"/>
          <w:szCs w:val="20"/>
        </w:rPr>
      </w:pPr>
      <w:r>
        <w:rPr>
          <w:rFonts w:ascii="DejaVu Sans" w:hAnsi="DejaVu Sans"/>
          <w:b w:val="false"/>
          <w:bCs w:val="false"/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</w:tabs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40"/>
                <w:szCs w:val="40"/>
              </w:rPr>
              <w:t xml:space="preserve">{{ </w:t>
            </w:r>
            <w:bookmarkStart w:id="4" w:name="__DdeLink__222_3734644865"/>
            <w:r>
              <w:rPr>
                <w:rFonts w:ascii="DejaVu Sans" w:hAnsi="DejaVu Sans"/>
                <w:sz w:val="40"/>
                <w:szCs w:val="40"/>
              </w:rPr>
              <w:t>Rechnung_Gutschrift</w:t>
            </w:r>
            <w:bookmarkEnd w:id="4"/>
            <w:r>
              <w:rPr>
                <w:rFonts w:ascii="DejaVu Sans" w:hAnsi="DejaVu Sans"/>
                <w:sz w:val="40"/>
                <w:szCs w:val="40"/>
              </w:rPr>
              <w:t xml:space="preserve"> }}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</w:rPr>
              <w:t>{{ Rechnungsnummer}}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{{ </w:t>
            </w:r>
            <w:bookmarkStart w:id="5" w:name="__DdeLink__228_3734644865"/>
            <w:bookmarkStart w:id="6" w:name="__DdeLink__230_3734644865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DatumHeute</w:t>
            </w:r>
            <w:bookmarkEnd w:id="5"/>
            <w:bookmarkEnd w:id="6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 }}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Abrechnungszeitraum: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{{ Jahr }}, Quartal {{ </w:t>
            </w:r>
            <w:bookmarkStart w:id="7" w:name="__DdeLink__224_3734644865"/>
            <w:bookmarkStart w:id="8" w:name="__DdeLink__226_3734644865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Quartal</w:t>
            </w:r>
            <w:bookmarkEnd w:id="7"/>
            <w:bookmarkEnd w:id="8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HorizontalLine"/>
        <w:rPr>
          <w:rFonts w:ascii="DejaVu Sans" w:hAnsi="DejaVu Sans"/>
          <w:sz w:val="40"/>
          <w:szCs w:val="40"/>
        </w:rPr>
      </w:pPr>
      <w:r>
        <w:rPr>
          <w:rFonts w:ascii="DejaVu Sans" w:hAnsi="DejaVu Sans"/>
          <w:sz w:val="40"/>
          <w:szCs w:val="4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>Wie vereinbart erlauben wir uns folgende Leistung in Rechnung zu stellen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tbl>
      <w:tblPr>
        <w:tblW w:w="9994" w:type="dxa"/>
        <w:jc w:val="left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45"/>
        <w:gridCol w:w="823"/>
        <w:gridCol w:w="1437"/>
        <w:gridCol w:w="1357"/>
        <w:gridCol w:w="900"/>
        <w:gridCol w:w="806"/>
        <w:gridCol w:w="807"/>
        <w:gridCol w:w="818"/>
      </w:tblGrid>
      <w:tr>
        <w:trPr>
          <w:trHeight w:val="449" w:hRule="atLeast"/>
        </w:trPr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Position</w:t>
            </w:r>
          </w:p>
        </w:tc>
        <w:tc>
          <w:tcPr>
            <w:tcW w:w="1437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bookmarkStart w:id="9" w:name="__DdeLink__280_1642035912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</w:t>
            </w:r>
            <w:bookmarkEnd w:id="9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enge</w:t>
            </w:r>
          </w:p>
        </w:tc>
        <w:tc>
          <w:tcPr>
            <w:tcW w:w="1357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Einzelpreis [€]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Netto [€]</w:t>
            </w:r>
          </w:p>
        </w:tc>
        <w:tc>
          <w:tcPr>
            <w:tcW w:w="806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bookmarkStart w:id="10" w:name="__DdeLink__2322_1499668422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MwSt [%]</w:t>
            </w:r>
            <w:bookmarkEnd w:id="10"/>
          </w:p>
        </w:tc>
        <w:tc>
          <w:tcPr>
            <w:tcW w:w="807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MwSt [€]</w:t>
            </w:r>
          </w:p>
        </w:tc>
        <w:tc>
          <w:tcPr>
            <w:tcW w:w="818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Brutto [€]</w:t>
            </w:r>
          </w:p>
        </w:tc>
      </w:tr>
      <w:tr>
        <w:trPr/>
        <w:tc>
          <w:tcPr>
            <w:tcW w:w="3045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6948" w:type="dxa"/>
            <w:gridSpan w:val="7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 xml:space="preserve">{%tr for </w:t>
            </w:r>
            <w:bookmarkStart w:id="11" w:name="__DdeLink__577_3734644865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item</w:t>
            </w:r>
            <w:bookmarkEnd w:id="11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 xml:space="preserve"> in </w:t>
            </w:r>
            <w:bookmarkStart w:id="12" w:name="__DdeLink__2327_1499668422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invoiceitemstbl</w:t>
            </w:r>
            <w:bookmarkEnd w:id="12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_contents%}</w:t>
            </w:r>
          </w:p>
        </w:tc>
      </w:tr>
      <w:tr>
        <w:trPr/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item[0] }}</w:t>
            </w:r>
          </w:p>
        </w:tc>
        <w:tc>
          <w:tcPr>
            <w:tcW w:w="143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item[1] }}</w:t>
            </w:r>
          </w:p>
        </w:tc>
        <w:tc>
          <w:tcPr>
            <w:tcW w:w="135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item[2] }}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item[3] }}</w:t>
            </w:r>
          </w:p>
        </w:tc>
        <w:tc>
          <w:tcPr>
            <w:tcW w:w="806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bookmarkStart w:id="13" w:name="__DdeLink__2325_1499668422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item[4] }}</w:t>
            </w:r>
            <w:bookmarkEnd w:id="13"/>
          </w:p>
        </w:tc>
        <w:tc>
          <w:tcPr>
            <w:tcW w:w="80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item[5] }}</w:t>
            </w:r>
          </w:p>
        </w:tc>
        <w:tc>
          <w:tcPr>
            <w:tcW w:w="818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item[6] }}</w:t>
            </w:r>
          </w:p>
        </w:tc>
      </w:tr>
      <w:tr>
        <w:trPr/>
        <w:tc>
          <w:tcPr>
            <w:tcW w:w="3045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6948" w:type="dxa"/>
            <w:gridSpan w:val="7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{%tr endfor %}</w:t>
            </w:r>
          </w:p>
        </w:tc>
      </w:tr>
      <w:tr>
        <w:trPr/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 w:eastAsia="Noto Serif CJK SC" w:cs="Lohit Devanagari"/>
                <w:color w:val="auto"/>
                <w:kern w:val="2"/>
                <w:sz w:val="20"/>
                <w:szCs w:val="20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20"/>
                <w:szCs w:val="20"/>
                <w:lang w:val="en-US" w:eastAsia="zh-CN" w:bidi="hi-IN"/>
              </w:rPr>
            </w:r>
          </w:p>
        </w:tc>
        <w:tc>
          <w:tcPr>
            <w:tcW w:w="143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 w:eastAsia="Noto Serif CJK SC" w:cs="Lohit Devanagari"/>
                <w:color w:val="auto"/>
                <w:kern w:val="2"/>
                <w:sz w:val="20"/>
                <w:szCs w:val="20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20"/>
                <w:szCs w:val="20"/>
                <w:lang w:val="en-US" w:eastAsia="zh-CN" w:bidi="hi-IN"/>
              </w:rPr>
            </w:r>
          </w:p>
        </w:tc>
        <w:tc>
          <w:tcPr>
            <w:tcW w:w="135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Total: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 w:eastAsia="Noto Serif CJK SC" w:cs="Lohit Devanagari"/>
                <w:color w:val="auto"/>
                <w:kern w:val="2"/>
                <w:sz w:val="16"/>
                <w:szCs w:val="16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</w:r>
          </w:p>
        </w:tc>
        <w:tc>
          <w:tcPr>
            <w:tcW w:w="9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{{</w:t>
            </w:r>
            <w:bookmarkStart w:id="14" w:name="__DdeLink__232_3734644865"/>
            <w:bookmarkStart w:id="15" w:name="__DdeLink__137_3734644865"/>
            <w:bookmarkEnd w:id="14"/>
            <w:bookmarkEnd w:id="15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 xml:space="preserve"> T</w:t>
            </w:r>
            <w:bookmarkStart w:id="16" w:name="__DdeLink__234_3734644865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otalSumNetto</w:t>
            </w:r>
            <w:bookmarkEnd w:id="16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 xml:space="preserve"> }}</w:t>
            </w:r>
          </w:p>
        </w:tc>
        <w:tc>
          <w:tcPr>
            <w:tcW w:w="80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 w:eastAsia="Noto Serif CJK SC" w:cs="Lohit Devanagari"/>
                <w:color w:val="auto"/>
                <w:kern w:val="2"/>
                <w:sz w:val="16"/>
                <w:szCs w:val="16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818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{{ TotalSumBrutto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 xml:space="preserve">{{ </w:t>
      </w:r>
      <w:bookmarkStart w:id="17" w:name="__DdeLink__236_3734644865"/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>Überweisungstext</w:t>
      </w:r>
      <w:bookmarkEnd w:id="17"/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 xml:space="preserve"> }}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HorizontalLine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BodyTex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-400050</wp:posOffset>
            </wp:positionH>
            <wp:positionV relativeFrom="paragraph">
              <wp:posOffset>7620</wp:posOffset>
            </wp:positionV>
            <wp:extent cx="4102735" cy="22104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68" t="13932" r="1503"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21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3538" w:type="dxa"/>
        <w:jc w:val="left"/>
        <w:tblInd w:w="591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8"/>
      </w:tblGrid>
      <w:tr>
        <w:trPr/>
        <w:tc>
          <w:tcPr>
            <w:tcW w:w="3538" w:type="dxa"/>
            <w:tcBorders/>
          </w:tcPr>
          <w:p>
            <w:pPr>
              <w:pStyle w:val="TableContents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 xml:space="preserve">{{ </w:t>
            </w:r>
            <w:bookmarkStart w:id="18" w:name="__DdeLink__142_822079910"/>
            <w:r>
              <w:rPr>
                <w:rFonts w:ascii="DejaVu Sans" w:hAnsi="DejaVu Sans"/>
                <w:sz w:val="20"/>
                <w:szCs w:val="20"/>
              </w:rPr>
              <w:t>TextfürVerbrauch</w:t>
            </w:r>
            <w:bookmarkEnd w:id="18"/>
            <w:r>
              <w:rPr>
                <w:rFonts w:ascii="DejaVu Sans" w:hAnsi="DejaVu Sans"/>
                <w:sz w:val="20"/>
                <w:szCs w:val="20"/>
              </w:rPr>
              <w:t xml:space="preserve">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  <w:bookmarkStart w:id="19" w:name="__DdeLink__238_3734644865"/>
      <w:bookmarkStart w:id="20" w:name="__DdeLink__238_3734644865"/>
      <w:bookmarkEnd w:id="20"/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226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Verein Gemeinwohlenergie Innsbruck | Bürgerenergiegemeinschaft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Vereinsregisternummer 1451298785 6020 Innsbruck, Dreiheiligenstraße 21a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info@gemeinwohlenergie-innsbruck.at www.gemeinwohlenergie-innsbruck.at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Umweltcenter Raiffeisenbank Gunskirchen IBAN: AT963412900008939258 Umsatzsteuernummer: ATU80851213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Verein Gemeinwohlenergie Innsbruck | Bürgerenergiegemeinschaft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Vereinsregisternummer 1451298785 6020 Innsbruck, Dreiheiligenstraße 21a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info@gemeinwohlenergie-innsbruck.at www.gemeinwohlenergie-innsbruck.at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Umweltcenter Raiffeisenbank Gunskirchen IBAN: AT963412900008939258 Umsatzsteuernummer: ATU80851213</w:t>
    </w:r>
  </w:p>
</w:ftr>
</file>

<file path=word/settings.xml><?xml version="1.0" encoding="utf-8"?>
<w:settings xmlns:w="http://schemas.openxmlformats.org/wordprocessingml/2006/main">
  <w:zoom w:percent="8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Obsahtabulky">
    <w:name w:val="Obsah tabulky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238</TotalTime>
  <Application>LibreOffice/25.2.4.3$Linux_X86_64 LibreOffice_project/520$Build-3</Application>
  <AppVersion>15.0000</AppVersion>
  <Pages>1</Pages>
  <Words>131</Words>
  <Characters>978</Characters>
  <CharactersWithSpaces>1069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2025-04-02T17:25:37Z</dcterms:created>
  <dc:creator/>
  <dc:description/>
  <dc:language>en-US</dc:language>
  <cp:lastModifiedBy/>
  <dcterms:modified xsi:type="dcterms:W3CDTF">2025-07-18T12:56:21Z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