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23A07E" w14:textId="77777777" w:rsidR="00AF7387" w:rsidRPr="00E240F4" w:rsidRDefault="00AF7387" w:rsidP="00DB15F8"/>
    <w:p w14:paraId="6E5C282A" w14:textId="4BE728A1" w:rsidR="00FF3DFA" w:rsidRPr="00E240F4" w:rsidRDefault="00E037A9" w:rsidP="00AF7387">
      <w:pPr>
        <w:pStyle w:val="Titre1"/>
      </w:pPr>
      <w:bookmarkStart w:id="0" w:name="_Toc441432801"/>
      <w:bookmarkStart w:id="1" w:name="_Toc442080527"/>
      <w:r>
        <w:t xml:space="preserve">Curriculum Vitae </w:t>
      </w:r>
      <w:r w:rsidR="00FF3DFA" w:rsidRPr="00E240F4">
        <w:t>Résumé</w:t>
      </w:r>
      <w:bookmarkEnd w:id="0"/>
      <w:bookmarkEnd w:id="1"/>
    </w:p>
    <w:p w14:paraId="607DC4FF" w14:textId="77777777" w:rsidR="00FF3DFA" w:rsidRPr="00E240F4" w:rsidRDefault="00FF3DFA" w:rsidP="00DB15F8"/>
    <w:p w14:paraId="53FB60A6" w14:textId="77777777" w:rsidR="00717D99" w:rsidRPr="00DB15F8" w:rsidRDefault="00717D99" w:rsidP="00DB15F8">
      <w:pPr>
        <w:pStyle w:val="Titre2"/>
      </w:pPr>
      <w:bookmarkStart w:id="2" w:name="_Toc441432802"/>
      <w:bookmarkStart w:id="3" w:name="_Toc442080528"/>
      <w:r w:rsidRPr="00DB15F8">
        <w:t>Identification</w:t>
      </w:r>
      <w:bookmarkEnd w:id="2"/>
      <w:bookmarkEnd w:id="3"/>
      <w:r w:rsidRPr="00DB15F8">
        <w:t xml:space="preserve">   </w:t>
      </w:r>
    </w:p>
    <w:p w14:paraId="381CE98E" w14:textId="77777777" w:rsidR="00717D99" w:rsidRPr="00D21DD0" w:rsidRDefault="00717D99" w:rsidP="00DB15F8">
      <w:pPr>
        <w:pStyle w:val="En-tte"/>
      </w:pPr>
    </w:p>
    <w:p w14:paraId="4838AE4C" w14:textId="12D2FBE7" w:rsidR="00717D99" w:rsidRPr="00D21DD0" w:rsidRDefault="00717D99" w:rsidP="00DB15F8">
      <w:r w:rsidRPr="00D21DD0">
        <w:rPr>
          <w:b/>
        </w:rPr>
        <w:t xml:space="preserve">Nom patronymique : </w:t>
      </w:r>
      <w:r w:rsidRPr="00D21DD0">
        <w:fldChar w:fldCharType="begin">
          <w:ffData>
            <w:name w:val=""/>
            <w:enabled/>
            <w:calcOnExit w:val="0"/>
            <w:textInput>
              <w:default w:val="STEFFENEL"/>
            </w:textInput>
          </w:ffData>
        </w:fldChar>
      </w:r>
      <w:r w:rsidRPr="00D21DD0">
        <w:instrText xml:space="preserve"> FORMTEXT </w:instrText>
      </w:r>
      <w:r w:rsidRPr="00D21DD0">
        <w:fldChar w:fldCharType="separate"/>
      </w:r>
      <w:r w:rsidRPr="00D21DD0">
        <w:rPr>
          <w:noProof/>
        </w:rPr>
        <w:t>STEFFENEL</w:t>
      </w:r>
      <w:r w:rsidRPr="00D21DD0">
        <w:fldChar w:fldCharType="end"/>
      </w:r>
      <w:r w:rsidRPr="00D21DD0">
        <w:t xml:space="preserve">  </w:t>
      </w:r>
      <w:r w:rsidR="009F20BC" w:rsidRPr="00D21DD0">
        <w:t>(</w:t>
      </w:r>
      <w:r w:rsidR="00F27C84">
        <w:t>précédemment</w:t>
      </w:r>
      <w:r w:rsidR="009F20BC" w:rsidRPr="00D21DD0">
        <w:t xml:space="preserve"> </w:t>
      </w:r>
      <w:r w:rsidR="00F27C84">
        <w:t>"</w:t>
      </w:r>
      <w:r w:rsidR="009F20BC" w:rsidRPr="00D21DD0">
        <w:t>BARCHET ESTEFANEL</w:t>
      </w:r>
      <w:r w:rsidR="00F27C84">
        <w:t>"</w:t>
      </w:r>
      <w:r w:rsidR="00BC65FB">
        <w:t>,</w:t>
      </w:r>
      <w:r w:rsidR="00DD55FE">
        <w:t xml:space="preserve"> avant 2006</w:t>
      </w:r>
      <w:r w:rsidR="009F20BC" w:rsidRPr="00D21DD0">
        <w:t>)</w:t>
      </w:r>
    </w:p>
    <w:p w14:paraId="41837EEA" w14:textId="77777777" w:rsidR="00717D99" w:rsidRPr="00D21DD0" w:rsidRDefault="00717D99" w:rsidP="00DB15F8">
      <w:pPr>
        <w:rPr>
          <w:b/>
        </w:rPr>
      </w:pPr>
      <w:r w:rsidRPr="00D21DD0">
        <w:rPr>
          <w:b/>
        </w:rPr>
        <w:t>Pr</w:t>
      </w:r>
      <w:r w:rsidRPr="00D21DD0">
        <w:rPr>
          <w:rFonts w:eastAsia="Helvetica" w:cs="Helvetica"/>
          <w:b/>
        </w:rPr>
        <w:t>énom </w:t>
      </w:r>
      <w:r w:rsidRPr="00D21DD0">
        <w:rPr>
          <w:b/>
          <w:bCs/>
        </w:rPr>
        <w:t>:</w:t>
      </w:r>
      <w:r w:rsidRPr="00D21DD0">
        <w:rPr>
          <w:b/>
        </w:rPr>
        <w:t xml:space="preserve"> </w:t>
      </w:r>
      <w:r w:rsidRPr="00D21DD0">
        <w:t>Luiz Angelo</w:t>
      </w:r>
    </w:p>
    <w:p w14:paraId="6CA8A0A9" w14:textId="77777777" w:rsidR="00717D99" w:rsidRPr="00D21DD0" w:rsidRDefault="00717D99" w:rsidP="00DB15F8">
      <w:pPr>
        <w:rPr>
          <w:bCs/>
        </w:rPr>
      </w:pPr>
      <w:r w:rsidRPr="00D21DD0">
        <w:rPr>
          <w:b/>
        </w:rPr>
        <w:t>Date de naissance </w:t>
      </w:r>
      <w:r w:rsidRPr="00D21DD0">
        <w:rPr>
          <w:b/>
          <w:bCs/>
        </w:rPr>
        <w:t>:</w:t>
      </w:r>
      <w:r w:rsidRPr="00D21DD0">
        <w:rPr>
          <w:bCs/>
        </w:rPr>
        <w:t xml:space="preserve"> </w:t>
      </w:r>
      <w:r w:rsidRPr="00D21DD0">
        <w:fldChar w:fldCharType="begin">
          <w:ffData>
            <w:name w:val=""/>
            <w:enabled/>
            <w:calcOnExit w:val="0"/>
            <w:textInput>
              <w:default w:val="22 avril 1977"/>
            </w:textInput>
          </w:ffData>
        </w:fldChar>
      </w:r>
      <w:r w:rsidRPr="00D21DD0">
        <w:instrText xml:space="preserve"> FORMTEXT </w:instrText>
      </w:r>
      <w:r w:rsidRPr="00D21DD0">
        <w:fldChar w:fldCharType="separate"/>
      </w:r>
      <w:r w:rsidRPr="00D21DD0">
        <w:rPr>
          <w:noProof/>
        </w:rPr>
        <w:t>22 avril 1977</w:t>
      </w:r>
      <w:r w:rsidRPr="00D21DD0">
        <w:fldChar w:fldCharType="end"/>
      </w:r>
    </w:p>
    <w:p w14:paraId="1C286271" w14:textId="77777777" w:rsidR="00717D99" w:rsidRPr="00D21DD0" w:rsidRDefault="00717D99" w:rsidP="00DB15F8">
      <w:pPr>
        <w:rPr>
          <w:b/>
        </w:rPr>
      </w:pPr>
      <w:r w:rsidRPr="00D21DD0">
        <w:rPr>
          <w:b/>
        </w:rPr>
        <w:t xml:space="preserve">Nationalités : </w:t>
      </w:r>
      <w:r w:rsidRPr="00D21DD0">
        <w:t>Italienne et Brésilienne</w:t>
      </w:r>
    </w:p>
    <w:p w14:paraId="54554405" w14:textId="77777777" w:rsidR="00717D99" w:rsidRPr="00D21DD0" w:rsidRDefault="00717D99" w:rsidP="00DB15F8">
      <w:r w:rsidRPr="00BC65FB">
        <w:rPr>
          <w:b/>
        </w:rPr>
        <w:t>Situation Familiale</w:t>
      </w:r>
      <w:r w:rsidRPr="00D21DD0">
        <w:t xml:space="preserve"> : Mari</w:t>
      </w:r>
      <w:r w:rsidRPr="00D21DD0">
        <w:rPr>
          <w:rFonts w:eastAsia="Helvetica" w:cs="Helvetica"/>
        </w:rPr>
        <w:t>é, sans enfants</w:t>
      </w:r>
    </w:p>
    <w:p w14:paraId="661F4BC8" w14:textId="77777777" w:rsidR="00717D99" w:rsidRPr="00D21DD0" w:rsidRDefault="00717D99" w:rsidP="00DB15F8"/>
    <w:p w14:paraId="33E7471D" w14:textId="77777777" w:rsidR="0092642D" w:rsidRDefault="00717D99" w:rsidP="00DB15F8">
      <w:r w:rsidRPr="00D21DD0">
        <w:rPr>
          <w:b/>
        </w:rPr>
        <w:t>Grade </w:t>
      </w:r>
      <w:r w:rsidRPr="00D21DD0">
        <w:rPr>
          <w:bCs/>
        </w:rPr>
        <w:t xml:space="preserve">: </w:t>
      </w:r>
      <w:r w:rsidRPr="00D21DD0">
        <w:t>Ma</w:t>
      </w:r>
      <w:r w:rsidRPr="00D21DD0">
        <w:rPr>
          <w:rFonts w:eastAsia="Helvetica" w:cs="Helvetica"/>
        </w:rPr>
        <w:t>ître de Conférence</w:t>
      </w:r>
      <w:r w:rsidRPr="00D21DD0">
        <w:t>s classe</w:t>
      </w:r>
      <w:r w:rsidR="0092642D">
        <w:t xml:space="preserve"> normale depuis Septembre 2007</w:t>
      </w:r>
    </w:p>
    <w:p w14:paraId="59AB1AEF" w14:textId="15B73A07" w:rsidR="00717D99" w:rsidRPr="00D21DD0" w:rsidRDefault="0092642D" w:rsidP="0092642D">
      <w:pPr>
        <w:ind w:left="2124" w:firstLine="708"/>
        <w:rPr>
          <w:bCs/>
        </w:rPr>
      </w:pPr>
      <w:r>
        <w:t xml:space="preserve">           </w:t>
      </w:r>
      <w:r w:rsidR="00AF7173">
        <w:t xml:space="preserve">      </w:t>
      </w:r>
      <w:r>
        <w:t xml:space="preserve"> </w:t>
      </w:r>
      <w:proofErr w:type="gramStart"/>
      <w:r>
        <w:t>titulaire</w:t>
      </w:r>
      <w:proofErr w:type="gramEnd"/>
      <w:r>
        <w:t xml:space="preserve"> depuis Septembre 2008</w:t>
      </w:r>
    </w:p>
    <w:p w14:paraId="14353684" w14:textId="77777777" w:rsidR="00717D99" w:rsidRPr="00D21DD0" w:rsidRDefault="00717D99" w:rsidP="00DB15F8">
      <w:pPr>
        <w:rPr>
          <w:bCs/>
        </w:rPr>
      </w:pPr>
      <w:r w:rsidRPr="00D21DD0">
        <w:rPr>
          <w:b/>
        </w:rPr>
        <w:t>Etablissement d</w:t>
      </w:r>
      <w:r w:rsidRPr="00D21DD0">
        <w:rPr>
          <w:rFonts w:eastAsia="Helvetica" w:cs="Helvetica"/>
          <w:b/>
        </w:rPr>
        <w:t>’affectation :</w:t>
      </w:r>
      <w:r w:rsidRPr="00D21DD0">
        <w:rPr>
          <w:bCs/>
        </w:rPr>
        <w:t xml:space="preserve"> </w:t>
      </w:r>
      <w:r w:rsidRPr="00D21DD0">
        <w:t>Universit</w:t>
      </w:r>
      <w:r w:rsidRPr="00D21DD0">
        <w:rPr>
          <w:rFonts w:eastAsia="Helvetica" w:cs="Helvetica"/>
        </w:rPr>
        <w:t xml:space="preserve">é de Reims </w:t>
      </w:r>
      <w:r w:rsidRPr="00D21DD0">
        <w:t>Champagne-Ardenne</w:t>
      </w:r>
    </w:p>
    <w:p w14:paraId="58792AD0" w14:textId="5EC9E7BE" w:rsidR="00717D99" w:rsidRDefault="0092642D" w:rsidP="00DB15F8">
      <w:r>
        <w:rPr>
          <w:b/>
        </w:rPr>
        <w:t>Section</w:t>
      </w:r>
      <w:r w:rsidR="00717D99" w:rsidRPr="00BC65FB">
        <w:rPr>
          <w:b/>
        </w:rPr>
        <w:t xml:space="preserve"> CNU </w:t>
      </w:r>
      <w:r w:rsidR="00717D99" w:rsidRPr="00D21DD0">
        <w:t xml:space="preserve">: </w:t>
      </w:r>
      <w:r w:rsidR="00717D99" w:rsidRPr="00D21DD0">
        <w:fldChar w:fldCharType="begin">
          <w:ffData>
            <w:name w:val=""/>
            <w:enabled/>
            <w:calcOnExit w:val="0"/>
            <w:textInput>
              <w:default w:val="27"/>
            </w:textInput>
          </w:ffData>
        </w:fldChar>
      </w:r>
      <w:r w:rsidR="00717D99" w:rsidRPr="00D21DD0">
        <w:instrText xml:space="preserve"> FORMTEXT </w:instrText>
      </w:r>
      <w:r w:rsidR="00717D99" w:rsidRPr="00D21DD0">
        <w:fldChar w:fldCharType="separate"/>
      </w:r>
      <w:r w:rsidR="00717D99" w:rsidRPr="00D21DD0">
        <w:rPr>
          <w:noProof/>
        </w:rPr>
        <w:t>27</w:t>
      </w:r>
      <w:r w:rsidR="00717D99" w:rsidRPr="00D21DD0">
        <w:fldChar w:fldCharType="end"/>
      </w:r>
      <w:r w:rsidR="00717D99" w:rsidRPr="00D21DD0">
        <w:t xml:space="preserve"> </w:t>
      </w:r>
      <w:r w:rsidR="004C6B4D">
        <w:t>–</w:t>
      </w:r>
      <w:r w:rsidR="00717D99" w:rsidRPr="00D21DD0">
        <w:t xml:space="preserve"> Informatique</w:t>
      </w:r>
    </w:p>
    <w:p w14:paraId="1EC45647" w14:textId="77777777" w:rsidR="004C6B4D" w:rsidRDefault="004C6B4D" w:rsidP="00DB15F8">
      <w:pPr>
        <w:rPr>
          <w:b/>
        </w:rPr>
      </w:pPr>
    </w:p>
    <w:p w14:paraId="32F4AEC6" w14:textId="6D2EAA65" w:rsidR="004C6B4D" w:rsidRPr="004C6B4D" w:rsidRDefault="004C6B4D" w:rsidP="00DB15F8">
      <w:pPr>
        <w:rPr>
          <w:b/>
        </w:rPr>
      </w:pPr>
      <w:r w:rsidRPr="004C6B4D">
        <w:rPr>
          <w:b/>
        </w:rPr>
        <w:t>Titulaire de la PES</w:t>
      </w:r>
      <w:r>
        <w:rPr>
          <w:b/>
        </w:rPr>
        <w:t xml:space="preserve"> (actuelle PEDR)</w:t>
      </w:r>
      <w:r w:rsidRPr="004C6B4D">
        <w:rPr>
          <w:b/>
        </w:rPr>
        <w:t xml:space="preserve"> depuis 2013.</w:t>
      </w:r>
    </w:p>
    <w:p w14:paraId="5EC7E229" w14:textId="77777777" w:rsidR="004C6B4D" w:rsidRPr="00D21DD0" w:rsidRDefault="004C6B4D" w:rsidP="00DB15F8"/>
    <w:p w14:paraId="6F0015C3" w14:textId="4BEED8BA" w:rsidR="009F20BC" w:rsidRPr="00D21DD0" w:rsidRDefault="00717D99" w:rsidP="00DB15F8">
      <w:r w:rsidRPr="00D21DD0">
        <w:rPr>
          <w:b/>
        </w:rPr>
        <w:t>Unité de recherche d’appartenance :</w:t>
      </w:r>
      <w:r w:rsidRPr="00D21DD0">
        <w:rPr>
          <w:bCs/>
        </w:rPr>
        <w:t xml:space="preserve"> </w:t>
      </w:r>
    </w:p>
    <w:p w14:paraId="24FD3D7A" w14:textId="71C1CD5C" w:rsidR="00BC65FB" w:rsidRPr="00D21DD0" w:rsidRDefault="00717D99" w:rsidP="00AF7173">
      <w:pPr>
        <w:rPr>
          <w:bCs/>
        </w:rPr>
      </w:pPr>
      <w:r w:rsidRPr="00D21DD0">
        <w:t xml:space="preserve">Centre de Recherche en Sciences et Technologies de l'Information et de la Communication </w:t>
      </w:r>
      <w:r w:rsidR="0092642D">
        <w:br/>
      </w:r>
      <w:r w:rsidRPr="00D21DD0">
        <w:rPr>
          <w:u w:val="single"/>
        </w:rPr>
        <w:t>(CReSTIC), EA 3804</w:t>
      </w:r>
      <w:r w:rsidRPr="00D21DD0">
        <w:rPr>
          <w:bCs/>
        </w:rPr>
        <w:t xml:space="preserve"> </w:t>
      </w:r>
      <w:r w:rsidR="00AF7173">
        <w:rPr>
          <w:bCs/>
        </w:rPr>
        <w:t xml:space="preserve">; </w:t>
      </w:r>
      <w:r w:rsidR="00BC65FB" w:rsidRPr="00D21DD0">
        <w:t>Membre de l'équipe de recherche SysCom</w:t>
      </w:r>
      <w:r w:rsidR="0092642D">
        <w:t xml:space="preserve"> (Systèmes Communicants)</w:t>
      </w:r>
    </w:p>
    <w:p w14:paraId="7B1F0D26" w14:textId="77777777" w:rsidR="00FF3DFA" w:rsidRPr="00D21DD0" w:rsidRDefault="00FF3DFA" w:rsidP="00E037A9">
      <w:pPr>
        <w:ind w:firstLine="0"/>
      </w:pPr>
    </w:p>
    <w:p w14:paraId="71485892" w14:textId="77777777" w:rsidR="00717D99" w:rsidRPr="00D21DD0" w:rsidRDefault="00717D99" w:rsidP="00DB15F8">
      <w:pPr>
        <w:pStyle w:val="Titre2"/>
      </w:pPr>
      <w:bookmarkStart w:id="4" w:name="_Toc441432803"/>
      <w:bookmarkStart w:id="5" w:name="_Toc442080529"/>
      <w:r w:rsidRPr="00D21DD0">
        <w:t>Formation acad</w:t>
      </w:r>
      <w:r w:rsidRPr="00D21DD0">
        <w:rPr>
          <w:rFonts w:eastAsia="Helvetica" w:cs="Helvetica"/>
        </w:rPr>
        <w:t>émique et diplômes</w:t>
      </w:r>
      <w:bookmarkEnd w:id="4"/>
      <w:bookmarkEnd w:id="5"/>
      <w:r w:rsidRPr="00D21DD0">
        <w:rPr>
          <w:bCs/>
        </w:rPr>
        <w:t> </w:t>
      </w:r>
      <w:r w:rsidRPr="00D21DD0">
        <w:rPr>
          <w:i/>
          <w:iCs/>
        </w:rPr>
        <w:t xml:space="preserve"> </w:t>
      </w:r>
      <w:r w:rsidRPr="00D21DD0">
        <w:rPr>
          <w:bCs/>
        </w:rPr>
        <w:t xml:space="preserve"> </w:t>
      </w:r>
    </w:p>
    <w:p w14:paraId="7F7ADD49" w14:textId="77777777" w:rsidR="00717D99" w:rsidRPr="00D21DD0" w:rsidRDefault="00717D99" w:rsidP="00D731FB">
      <w:pPr>
        <w:pStyle w:val="Pardeliste"/>
        <w:numPr>
          <w:ilvl w:val="0"/>
          <w:numId w:val="3"/>
        </w:numPr>
      </w:pPr>
      <w:r w:rsidRPr="00D21DD0">
        <w:t xml:space="preserve">Doctorat en Informatique, Institut </w:t>
      </w:r>
      <w:r w:rsidR="00E240F4" w:rsidRPr="00D21DD0">
        <w:t xml:space="preserve">National </w:t>
      </w:r>
      <w:r w:rsidRPr="00D21DD0">
        <w:t>Polytechnique de Grenoble</w:t>
      </w:r>
      <w:r w:rsidR="00E240F4" w:rsidRPr="00D21DD0">
        <w:t xml:space="preserve"> - INPG</w:t>
      </w:r>
      <w:r w:rsidRPr="00D21DD0">
        <w:t>, France (décembre 2005)</w:t>
      </w:r>
    </w:p>
    <w:p w14:paraId="27882A4A" w14:textId="77777777" w:rsidR="00717D99" w:rsidRPr="00D21DD0" w:rsidRDefault="00717D99" w:rsidP="00D731FB">
      <w:pPr>
        <w:pStyle w:val="Pardeliste"/>
        <w:numPr>
          <w:ilvl w:val="0"/>
          <w:numId w:val="3"/>
        </w:numPr>
      </w:pPr>
      <w:r w:rsidRPr="00D21DD0">
        <w:t xml:space="preserve">Doctoral School in Communication Systems, </w:t>
      </w:r>
      <w:r w:rsidRPr="00D21DD0">
        <w:rPr>
          <w:rFonts w:eastAsia="Helvetica" w:cs="Helvetica"/>
        </w:rPr>
        <w:t>École Polyte</w:t>
      </w:r>
      <w:r w:rsidRPr="00D21DD0">
        <w:t>chnique F</w:t>
      </w:r>
      <w:r w:rsidRPr="00D21DD0">
        <w:rPr>
          <w:rFonts w:eastAsia="Helvetica" w:cs="Helvetica"/>
        </w:rPr>
        <w:t xml:space="preserve">édérale </w:t>
      </w:r>
      <w:r w:rsidRPr="00D21DD0">
        <w:t>de Lausanne</w:t>
      </w:r>
      <w:r w:rsidR="00E240F4" w:rsidRPr="00D21DD0">
        <w:t xml:space="preserve"> - EPFL</w:t>
      </w:r>
      <w:r w:rsidRPr="00D21DD0">
        <w:t>, Suisse (juin 2002)</w:t>
      </w:r>
    </w:p>
    <w:p w14:paraId="2DCB1A99" w14:textId="23B77D9B" w:rsidR="00717D99" w:rsidRPr="00D21DD0" w:rsidRDefault="00717D99" w:rsidP="00D731FB">
      <w:pPr>
        <w:pStyle w:val="Pardeliste"/>
        <w:numPr>
          <w:ilvl w:val="0"/>
          <w:numId w:val="3"/>
        </w:numPr>
      </w:pPr>
      <w:r w:rsidRPr="00D21DD0">
        <w:t>Master en Informatique, Universidade Federal do Rio Grande do Sul</w:t>
      </w:r>
      <w:r w:rsidR="00E240F4" w:rsidRPr="00D21DD0">
        <w:t xml:space="preserve"> - UFRGS</w:t>
      </w:r>
      <w:r w:rsidRPr="00D21DD0">
        <w:t>, Br</w:t>
      </w:r>
      <w:r w:rsidRPr="00D21DD0">
        <w:rPr>
          <w:rFonts w:eastAsia="Helvetica" w:cs="Helvetica"/>
        </w:rPr>
        <w:t>ésil</w:t>
      </w:r>
      <w:r w:rsidRPr="00D21DD0">
        <w:t xml:space="preserve"> (2001)</w:t>
      </w:r>
    </w:p>
    <w:p w14:paraId="63C81E85" w14:textId="515A57E8" w:rsidR="00717D99" w:rsidRPr="00D21DD0" w:rsidRDefault="00717D99" w:rsidP="00D731FB">
      <w:pPr>
        <w:pStyle w:val="Pardeliste"/>
        <w:numPr>
          <w:ilvl w:val="0"/>
          <w:numId w:val="3"/>
        </w:numPr>
      </w:pPr>
      <w:r w:rsidRPr="00D21DD0">
        <w:t>Licence en Informatique, Universidade Federal de Santa Maria</w:t>
      </w:r>
      <w:r w:rsidR="00E240F4" w:rsidRPr="00D21DD0">
        <w:t xml:space="preserve"> - UFSM</w:t>
      </w:r>
      <w:r w:rsidRPr="00D21DD0">
        <w:t>, Br</w:t>
      </w:r>
      <w:r w:rsidR="00A10CD5" w:rsidRPr="00D21DD0">
        <w:t>és</w:t>
      </w:r>
      <w:r w:rsidRPr="00D21DD0">
        <w:t>il (1999)</w:t>
      </w:r>
    </w:p>
    <w:p w14:paraId="0F47C456" w14:textId="77777777" w:rsidR="00717D99" w:rsidRPr="00D21DD0" w:rsidRDefault="00717D99" w:rsidP="00DB15F8"/>
    <w:p w14:paraId="4F43DFEC" w14:textId="77777777" w:rsidR="00717D99" w:rsidRPr="00D21DD0" w:rsidRDefault="00717D99" w:rsidP="00DB15F8">
      <w:pPr>
        <w:pStyle w:val="Titre2"/>
      </w:pPr>
      <w:bookmarkStart w:id="6" w:name="_Toc441432804"/>
      <w:bookmarkStart w:id="7" w:name="_Toc442080530"/>
      <w:r w:rsidRPr="00D21DD0">
        <w:t>Domaines de recherche</w:t>
      </w:r>
      <w:bookmarkEnd w:id="6"/>
      <w:bookmarkEnd w:id="7"/>
      <w:r w:rsidRPr="00D21DD0">
        <w:rPr>
          <w:bCs/>
        </w:rPr>
        <w:t> </w:t>
      </w:r>
      <w:r w:rsidRPr="00D21DD0">
        <w:rPr>
          <w:i/>
          <w:iCs/>
        </w:rPr>
        <w:t xml:space="preserve"> </w:t>
      </w:r>
      <w:r w:rsidRPr="00D21DD0">
        <w:rPr>
          <w:bCs/>
        </w:rPr>
        <w:t xml:space="preserve"> </w:t>
      </w:r>
    </w:p>
    <w:p w14:paraId="61A68580" w14:textId="4BA00CC7" w:rsidR="004C6B4D" w:rsidRDefault="00C5532E" w:rsidP="004C6B4D">
      <w:pPr>
        <w:pStyle w:val="Pardeliste"/>
        <w:numPr>
          <w:ilvl w:val="0"/>
          <w:numId w:val="17"/>
        </w:numPr>
      </w:pPr>
      <w:r w:rsidRPr="00DB15F8">
        <w:t>Internet des</w:t>
      </w:r>
      <w:r w:rsidRPr="00D21DD0">
        <w:t xml:space="preserve"> Ob</w:t>
      </w:r>
      <w:r w:rsidR="004C6B4D">
        <w:t>jets (IoT) et les réseaux pervasifs</w:t>
      </w:r>
    </w:p>
    <w:p w14:paraId="7C9AFFCE" w14:textId="77777777" w:rsidR="004C6B4D" w:rsidRDefault="00C5532E" w:rsidP="004C6B4D">
      <w:pPr>
        <w:pStyle w:val="Pardeliste"/>
        <w:numPr>
          <w:ilvl w:val="0"/>
          <w:numId w:val="17"/>
        </w:numPr>
      </w:pPr>
      <w:r w:rsidRPr="00D21DD0">
        <w:t>Communication dans d</w:t>
      </w:r>
      <w:r w:rsidR="004C6B4D">
        <w:t>es environnements hétérogènes</w:t>
      </w:r>
    </w:p>
    <w:p w14:paraId="670248CA" w14:textId="46BFDFDE" w:rsidR="004C6B4D" w:rsidRDefault="00AF7173" w:rsidP="004C6B4D">
      <w:pPr>
        <w:pStyle w:val="Pardeliste"/>
        <w:numPr>
          <w:ilvl w:val="0"/>
          <w:numId w:val="17"/>
        </w:numPr>
      </w:pPr>
      <w:r>
        <w:t>Middlewares</w:t>
      </w:r>
      <w:r w:rsidR="00C5532E" w:rsidRPr="00D21DD0">
        <w:t xml:space="preserve"> pour</w:t>
      </w:r>
      <w:r w:rsidR="004C6B4D">
        <w:t xml:space="preserve"> le bigdata et le calcul distribué</w:t>
      </w:r>
    </w:p>
    <w:p w14:paraId="0B96A4C7" w14:textId="56170B6E" w:rsidR="004C6B4D" w:rsidRDefault="00C5532E" w:rsidP="004C6B4D">
      <w:pPr>
        <w:pStyle w:val="Pardeliste"/>
        <w:numPr>
          <w:ilvl w:val="0"/>
          <w:numId w:val="17"/>
        </w:numPr>
      </w:pPr>
      <w:r w:rsidRPr="00D21DD0">
        <w:t xml:space="preserve">Réseaux P2P et calcul </w:t>
      </w:r>
      <w:r w:rsidR="004C6B4D">
        <w:t>distribué, grid computing</w:t>
      </w:r>
    </w:p>
    <w:p w14:paraId="2038C0A3" w14:textId="105BB0AE" w:rsidR="009F20BC" w:rsidRDefault="00C5532E" w:rsidP="00E037A9">
      <w:pPr>
        <w:pStyle w:val="Pardeliste"/>
        <w:numPr>
          <w:ilvl w:val="0"/>
          <w:numId w:val="17"/>
        </w:numPr>
      </w:pPr>
      <w:r w:rsidRPr="00D21DD0">
        <w:t>Tolérance aux fautes</w:t>
      </w:r>
    </w:p>
    <w:p w14:paraId="42A36721" w14:textId="77777777" w:rsidR="004C6B4D" w:rsidRPr="00D21DD0" w:rsidRDefault="004C6B4D" w:rsidP="00DB15F8"/>
    <w:p w14:paraId="054D8DE6" w14:textId="77777777" w:rsidR="006F11FD" w:rsidRPr="00D21DD0" w:rsidRDefault="006F11FD" w:rsidP="00DB15F8">
      <w:pPr>
        <w:pStyle w:val="Titre2"/>
      </w:pPr>
      <w:bookmarkStart w:id="8" w:name="_Toc441432807"/>
      <w:bookmarkStart w:id="9" w:name="_Toc442080531"/>
      <w:r w:rsidRPr="00D21DD0">
        <w:t>Publications et production scientifique</w:t>
      </w:r>
      <w:bookmarkEnd w:id="8"/>
      <w:bookmarkEnd w:id="9"/>
      <w:r w:rsidRPr="00D21DD0">
        <w:rPr>
          <w:bCs/>
        </w:rPr>
        <w:t> </w:t>
      </w:r>
      <w:r w:rsidRPr="00D21DD0">
        <w:rPr>
          <w:i/>
          <w:iCs/>
        </w:rPr>
        <w:t xml:space="preserve"> </w:t>
      </w:r>
      <w:r w:rsidRPr="00D21DD0">
        <w:rPr>
          <w:bCs/>
        </w:rPr>
        <w:t xml:space="preserve"> </w:t>
      </w:r>
    </w:p>
    <w:p w14:paraId="00BD30CF" w14:textId="77777777" w:rsidR="00B661A1" w:rsidRPr="00D21DD0" w:rsidRDefault="00B661A1" w:rsidP="00D731FB">
      <w:pPr>
        <w:pStyle w:val="Pardeliste"/>
        <w:numPr>
          <w:ilvl w:val="0"/>
          <w:numId w:val="2"/>
        </w:numPr>
      </w:pPr>
      <w:r w:rsidRPr="00D21DD0">
        <w:t>1 livre en français ;</w:t>
      </w:r>
    </w:p>
    <w:p w14:paraId="7A253F2A" w14:textId="77777777" w:rsidR="009D279E" w:rsidRPr="00D21DD0" w:rsidRDefault="009D279E" w:rsidP="00D731FB">
      <w:pPr>
        <w:pStyle w:val="Pardeliste"/>
        <w:numPr>
          <w:ilvl w:val="0"/>
          <w:numId w:val="2"/>
        </w:numPr>
      </w:pPr>
      <w:r w:rsidRPr="00D21DD0">
        <w:t>3 chapitres de livre ;</w:t>
      </w:r>
    </w:p>
    <w:p w14:paraId="01F5349C" w14:textId="076915EE" w:rsidR="009D279E" w:rsidRPr="00D21DD0" w:rsidRDefault="009D279E" w:rsidP="00D731FB">
      <w:pPr>
        <w:pStyle w:val="Pardeliste"/>
        <w:numPr>
          <w:ilvl w:val="0"/>
          <w:numId w:val="2"/>
        </w:numPr>
      </w:pPr>
      <w:r w:rsidRPr="00D21DD0">
        <w:t xml:space="preserve">9 revues internationales avec comité de </w:t>
      </w:r>
      <w:r w:rsidR="00B661A1">
        <w:t>sélection</w:t>
      </w:r>
      <w:r w:rsidRPr="00D21DD0">
        <w:t xml:space="preserve"> ;</w:t>
      </w:r>
    </w:p>
    <w:p w14:paraId="36EFEC03" w14:textId="71AE72EF" w:rsidR="009D279E" w:rsidRPr="00D21DD0" w:rsidRDefault="009D279E" w:rsidP="00D731FB">
      <w:pPr>
        <w:pStyle w:val="Pardeliste"/>
        <w:numPr>
          <w:ilvl w:val="0"/>
          <w:numId w:val="2"/>
        </w:numPr>
      </w:pPr>
      <w:r w:rsidRPr="00D21DD0">
        <w:t xml:space="preserve">1 revue nationale avec comité de </w:t>
      </w:r>
      <w:r w:rsidR="00B661A1">
        <w:t>sélection</w:t>
      </w:r>
      <w:r w:rsidRPr="00D21DD0">
        <w:t xml:space="preserve"> ;</w:t>
      </w:r>
    </w:p>
    <w:p w14:paraId="2D3DF06E" w14:textId="52EA1318" w:rsidR="009D279E" w:rsidRPr="00D21DD0" w:rsidRDefault="009D279E" w:rsidP="00D731FB">
      <w:pPr>
        <w:pStyle w:val="Pardeliste"/>
        <w:numPr>
          <w:ilvl w:val="0"/>
          <w:numId w:val="2"/>
        </w:numPr>
      </w:pPr>
      <w:r w:rsidRPr="00D21DD0">
        <w:t>3</w:t>
      </w:r>
      <w:r w:rsidR="00D731FB">
        <w:t>2</w:t>
      </w:r>
      <w:r w:rsidRPr="00D21DD0">
        <w:t xml:space="preserve"> conférences internationales avec comité de </w:t>
      </w:r>
      <w:r w:rsidR="00B661A1">
        <w:t>sélection</w:t>
      </w:r>
      <w:r w:rsidRPr="00D21DD0">
        <w:t xml:space="preserve"> dont un "</w:t>
      </w:r>
      <w:r w:rsidRPr="00D731FB">
        <w:rPr>
          <w:b/>
        </w:rPr>
        <w:t>Best Paper Award</w:t>
      </w:r>
      <w:r w:rsidRPr="00D21DD0">
        <w:t>" ;</w:t>
      </w:r>
    </w:p>
    <w:p w14:paraId="3C3D856D" w14:textId="7775D904" w:rsidR="009D279E" w:rsidRPr="00D21DD0" w:rsidRDefault="00D731FB" w:rsidP="00D731FB">
      <w:pPr>
        <w:pStyle w:val="Pardeliste"/>
        <w:numPr>
          <w:ilvl w:val="0"/>
          <w:numId w:val="2"/>
        </w:numPr>
      </w:pPr>
      <w:r>
        <w:t>13</w:t>
      </w:r>
      <w:r w:rsidR="009D279E" w:rsidRPr="00D21DD0">
        <w:t xml:space="preserve"> conférences nationales avec comité de </w:t>
      </w:r>
      <w:r w:rsidR="00B661A1">
        <w:t>sélection</w:t>
      </w:r>
      <w:r w:rsidR="009D279E" w:rsidRPr="00D21DD0">
        <w:t xml:space="preserve"> ;</w:t>
      </w:r>
    </w:p>
    <w:p w14:paraId="1F347BCB" w14:textId="07738147" w:rsidR="009D279E" w:rsidRPr="00D21DD0" w:rsidRDefault="009D279E" w:rsidP="00D731FB">
      <w:pPr>
        <w:pStyle w:val="Pardeliste"/>
        <w:numPr>
          <w:ilvl w:val="0"/>
          <w:numId w:val="2"/>
        </w:numPr>
      </w:pPr>
      <w:r w:rsidRPr="00D21DD0">
        <w:t xml:space="preserve">4 posters internationaux avec comité de </w:t>
      </w:r>
      <w:r w:rsidR="00B661A1">
        <w:t>sélection</w:t>
      </w:r>
      <w:r w:rsidRPr="00D21DD0">
        <w:t xml:space="preserve"> dont un "</w:t>
      </w:r>
      <w:r w:rsidRPr="00D731FB">
        <w:rPr>
          <w:b/>
        </w:rPr>
        <w:t>Best Poster Award</w:t>
      </w:r>
      <w:r w:rsidRPr="00D21DD0">
        <w:t>" ;</w:t>
      </w:r>
    </w:p>
    <w:p w14:paraId="3B7DE261" w14:textId="7506205B" w:rsidR="009D279E" w:rsidRPr="00D21DD0" w:rsidRDefault="009D279E" w:rsidP="00D731FB">
      <w:pPr>
        <w:pStyle w:val="Pardeliste"/>
        <w:numPr>
          <w:ilvl w:val="0"/>
          <w:numId w:val="2"/>
        </w:numPr>
      </w:pPr>
      <w:r w:rsidRPr="00D21DD0">
        <w:t>3 posters nationaux ;</w:t>
      </w:r>
    </w:p>
    <w:p w14:paraId="333B6DFA" w14:textId="1B517069" w:rsidR="00392060" w:rsidRDefault="009D279E" w:rsidP="008761DE">
      <w:pPr>
        <w:pStyle w:val="Pardeliste"/>
        <w:numPr>
          <w:ilvl w:val="0"/>
          <w:numId w:val="2"/>
        </w:numPr>
      </w:pPr>
      <w:r w:rsidRPr="00D21DD0">
        <w:t>6 rapports de recherche.</w:t>
      </w:r>
    </w:p>
    <w:p w14:paraId="09F6E086" w14:textId="77777777" w:rsidR="00392060" w:rsidRPr="00392060" w:rsidRDefault="00392060" w:rsidP="00392060">
      <w:pPr>
        <w:pStyle w:val="Corpsdetexte"/>
      </w:pPr>
    </w:p>
    <w:p w14:paraId="64EA1141" w14:textId="77777777" w:rsidR="00F34EA4" w:rsidRPr="00D21DD0" w:rsidRDefault="00F34EA4" w:rsidP="00F65BF9">
      <w:pPr>
        <w:pStyle w:val="Titre2"/>
      </w:pPr>
      <w:bookmarkStart w:id="10" w:name="_Toc441432808"/>
      <w:bookmarkStart w:id="11" w:name="_Toc442080532"/>
      <w:r w:rsidRPr="00D21DD0">
        <w:lastRenderedPageBreak/>
        <w:t>Domaines d'enseignement</w:t>
      </w:r>
      <w:bookmarkEnd w:id="10"/>
      <w:bookmarkEnd w:id="11"/>
      <w:r w:rsidRPr="00D21DD0">
        <w:rPr>
          <w:bCs/>
        </w:rPr>
        <w:t> </w:t>
      </w:r>
      <w:r w:rsidRPr="00D21DD0">
        <w:rPr>
          <w:i/>
          <w:iCs/>
        </w:rPr>
        <w:t xml:space="preserve"> </w:t>
      </w:r>
      <w:r w:rsidRPr="00D21DD0">
        <w:rPr>
          <w:bCs/>
        </w:rPr>
        <w:t xml:space="preserve"> </w:t>
      </w:r>
    </w:p>
    <w:p w14:paraId="1715655E" w14:textId="6FF1C3A1" w:rsidR="006F11FD" w:rsidRDefault="00F34EA4" w:rsidP="00487D21">
      <w:r w:rsidRPr="00D21DD0">
        <w:t>Réseaux informatiques</w:t>
      </w:r>
      <w:r w:rsidR="00495579">
        <w:t xml:space="preserve"> ; P</w:t>
      </w:r>
      <w:r w:rsidR="00E240F4" w:rsidRPr="00D21DD0">
        <w:t>rogrammation distribuée</w:t>
      </w:r>
      <w:r w:rsidR="00495579">
        <w:t xml:space="preserve"> ; O</w:t>
      </w:r>
      <w:r w:rsidR="00E240F4" w:rsidRPr="00D21DD0">
        <w:t>utils et systèmes pour le</w:t>
      </w:r>
      <w:r w:rsidR="00B661A1">
        <w:t xml:space="preserve"> grid computing, cloud computing et le</w:t>
      </w:r>
      <w:r w:rsidR="00E240F4" w:rsidRPr="00D21DD0">
        <w:t xml:space="preserve"> big data</w:t>
      </w:r>
      <w:r w:rsidR="00495579">
        <w:t>.</w:t>
      </w:r>
    </w:p>
    <w:p w14:paraId="1C6B60B3" w14:textId="77777777" w:rsidR="00AF7173" w:rsidRDefault="00AF7173" w:rsidP="00AF7173">
      <w:pPr>
        <w:pStyle w:val="Lgende"/>
        <w:keepNext/>
      </w:pPr>
      <w:bookmarkStart w:id="12" w:name="_Ref441424093"/>
      <w:r>
        <w:t xml:space="preserve">Tableau </w:t>
      </w:r>
      <w:r>
        <w:fldChar w:fldCharType="begin"/>
      </w:r>
      <w:r>
        <w:instrText xml:space="preserve"> SEQ Tableau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12"/>
      <w:r>
        <w:t xml:space="preserve"> - Répartition des enseignements par domaine, de 2007 à 2015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685"/>
        <w:gridCol w:w="1310"/>
        <w:gridCol w:w="1047"/>
      </w:tblGrid>
      <w:tr w:rsidR="00AF7173" w14:paraId="5AF43807" w14:textId="77777777" w:rsidTr="00E41B90">
        <w:tc>
          <w:tcPr>
            <w:tcW w:w="3685" w:type="dxa"/>
            <w:vAlign w:val="bottom"/>
          </w:tcPr>
          <w:p w14:paraId="5E6979AF" w14:textId="77777777" w:rsidR="00AF7173" w:rsidRPr="00D251C6" w:rsidRDefault="00AF7173" w:rsidP="00E41B90">
            <w:pPr>
              <w:rPr>
                <w:rFonts w:ascii="Calibri" w:eastAsia="Times New Roman" w:hAnsi="Calibri"/>
                <w:b/>
                <w:color w:val="000000"/>
              </w:rPr>
            </w:pPr>
            <w:r w:rsidRPr="00D251C6">
              <w:rPr>
                <w:rFonts w:ascii="Calibri" w:eastAsia="Times New Roman" w:hAnsi="Calibri"/>
                <w:b/>
                <w:color w:val="000000"/>
              </w:rPr>
              <w:t>Domaine</w:t>
            </w:r>
          </w:p>
        </w:tc>
        <w:tc>
          <w:tcPr>
            <w:tcW w:w="1310" w:type="dxa"/>
            <w:vAlign w:val="bottom"/>
          </w:tcPr>
          <w:p w14:paraId="0F6E136E" w14:textId="77777777" w:rsidR="00AF7173" w:rsidRPr="00D251C6" w:rsidRDefault="00AF7173" w:rsidP="00E41B90">
            <w:pPr>
              <w:rPr>
                <w:rFonts w:ascii="Calibri" w:eastAsia="Times New Roman" w:hAnsi="Calibri"/>
                <w:b/>
                <w:color w:val="000000"/>
              </w:rPr>
            </w:pPr>
            <w:r w:rsidRPr="00D251C6">
              <w:rPr>
                <w:rFonts w:ascii="Calibri" w:eastAsia="Times New Roman" w:hAnsi="Calibri"/>
                <w:b/>
                <w:color w:val="000000"/>
              </w:rPr>
              <w:t>Heures</w:t>
            </w:r>
          </w:p>
        </w:tc>
        <w:tc>
          <w:tcPr>
            <w:tcW w:w="1026" w:type="dxa"/>
            <w:vAlign w:val="bottom"/>
          </w:tcPr>
          <w:p w14:paraId="0CEC292C" w14:textId="77777777" w:rsidR="00AF7173" w:rsidRPr="00D251C6" w:rsidRDefault="00AF7173" w:rsidP="00E41B90">
            <w:pPr>
              <w:rPr>
                <w:rFonts w:ascii="Calibri" w:eastAsia="Times New Roman" w:hAnsi="Calibri"/>
                <w:b/>
                <w:color w:val="000000"/>
              </w:rPr>
            </w:pPr>
            <w:r w:rsidRPr="00D251C6">
              <w:rPr>
                <w:rFonts w:ascii="Calibri" w:eastAsia="Times New Roman" w:hAnsi="Calibri"/>
                <w:b/>
                <w:color w:val="000000"/>
              </w:rPr>
              <w:t>%</w:t>
            </w:r>
          </w:p>
        </w:tc>
      </w:tr>
      <w:tr w:rsidR="00AF7173" w14:paraId="18645161" w14:textId="77777777" w:rsidTr="00E41B90">
        <w:tc>
          <w:tcPr>
            <w:tcW w:w="3685" w:type="dxa"/>
            <w:vAlign w:val="bottom"/>
          </w:tcPr>
          <w:p w14:paraId="6616437A" w14:textId="77777777" w:rsidR="00AF7173" w:rsidRDefault="00AF7173" w:rsidP="00E41B90">
            <w:r>
              <w:rPr>
                <w:rFonts w:ascii="Calibri" w:eastAsia="Times New Roman" w:hAnsi="Calibri"/>
                <w:color w:val="000000"/>
              </w:rPr>
              <w:t>Administration Réseau et Systèmes</w:t>
            </w:r>
          </w:p>
        </w:tc>
        <w:tc>
          <w:tcPr>
            <w:tcW w:w="1310" w:type="dxa"/>
            <w:vAlign w:val="bottom"/>
          </w:tcPr>
          <w:p w14:paraId="7F277E7A" w14:textId="77777777" w:rsidR="00AF7173" w:rsidRDefault="00AF7173" w:rsidP="00E41B90">
            <w:r>
              <w:rPr>
                <w:rFonts w:ascii="Calibri" w:eastAsia="Times New Roman" w:hAnsi="Calibri"/>
                <w:color w:val="000000"/>
              </w:rPr>
              <w:t>200</w:t>
            </w:r>
          </w:p>
        </w:tc>
        <w:tc>
          <w:tcPr>
            <w:tcW w:w="1026" w:type="dxa"/>
            <w:vAlign w:val="bottom"/>
          </w:tcPr>
          <w:p w14:paraId="292C0263" w14:textId="77777777" w:rsidR="00AF7173" w:rsidRDefault="00AF7173" w:rsidP="00E41B9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7,1%</w:t>
            </w:r>
          </w:p>
        </w:tc>
      </w:tr>
      <w:tr w:rsidR="00AF7173" w14:paraId="70CE4F95" w14:textId="77777777" w:rsidTr="00E41B90">
        <w:trPr>
          <w:trHeight w:val="278"/>
        </w:trPr>
        <w:tc>
          <w:tcPr>
            <w:tcW w:w="3685" w:type="dxa"/>
            <w:vAlign w:val="bottom"/>
          </w:tcPr>
          <w:p w14:paraId="5B92BFAB" w14:textId="77777777" w:rsidR="00AF7173" w:rsidRDefault="00AF7173" w:rsidP="00E41B9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Algorithmique</w:t>
            </w:r>
          </w:p>
        </w:tc>
        <w:tc>
          <w:tcPr>
            <w:tcW w:w="1310" w:type="dxa"/>
            <w:vAlign w:val="bottom"/>
          </w:tcPr>
          <w:p w14:paraId="27CFDD43" w14:textId="77777777" w:rsidR="00AF7173" w:rsidRDefault="00AF7173" w:rsidP="00E41B9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33</w:t>
            </w:r>
          </w:p>
        </w:tc>
        <w:tc>
          <w:tcPr>
            <w:tcW w:w="1026" w:type="dxa"/>
            <w:vAlign w:val="bottom"/>
          </w:tcPr>
          <w:p w14:paraId="6C681A85" w14:textId="77777777" w:rsidR="00AF7173" w:rsidRDefault="00AF7173" w:rsidP="00E41B9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1,2%</w:t>
            </w:r>
          </w:p>
        </w:tc>
      </w:tr>
      <w:tr w:rsidR="00AF7173" w14:paraId="245B36FB" w14:textId="77777777" w:rsidTr="00E41B90">
        <w:trPr>
          <w:trHeight w:val="292"/>
        </w:trPr>
        <w:tc>
          <w:tcPr>
            <w:tcW w:w="3685" w:type="dxa"/>
            <w:vAlign w:val="bottom"/>
          </w:tcPr>
          <w:p w14:paraId="35CFFD4B" w14:textId="77777777" w:rsidR="00AF7173" w:rsidRDefault="00AF7173" w:rsidP="00E41B90">
            <w:r>
              <w:rPr>
                <w:rFonts w:ascii="Calibri" w:eastAsia="Times New Roman" w:hAnsi="Calibri"/>
                <w:color w:val="000000"/>
              </w:rPr>
              <w:t>Bureautique</w:t>
            </w:r>
          </w:p>
        </w:tc>
        <w:tc>
          <w:tcPr>
            <w:tcW w:w="1310" w:type="dxa"/>
            <w:vAlign w:val="bottom"/>
          </w:tcPr>
          <w:p w14:paraId="0734EAF6" w14:textId="77777777" w:rsidR="00AF7173" w:rsidRDefault="00AF7173" w:rsidP="00E41B90">
            <w:r>
              <w:rPr>
                <w:rFonts w:ascii="Calibri" w:eastAsia="Times New Roman" w:hAnsi="Calibri"/>
                <w:color w:val="000000"/>
              </w:rPr>
              <w:t>34</w:t>
            </w:r>
          </w:p>
        </w:tc>
        <w:tc>
          <w:tcPr>
            <w:tcW w:w="1026" w:type="dxa"/>
            <w:vAlign w:val="bottom"/>
          </w:tcPr>
          <w:p w14:paraId="14268223" w14:textId="77777777" w:rsidR="00AF7173" w:rsidRDefault="00AF7173" w:rsidP="00E41B9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1,2%</w:t>
            </w:r>
          </w:p>
        </w:tc>
      </w:tr>
      <w:tr w:rsidR="00AF7173" w14:paraId="6EA43ED6" w14:textId="77777777" w:rsidTr="00E41B90">
        <w:tc>
          <w:tcPr>
            <w:tcW w:w="3685" w:type="dxa"/>
            <w:vAlign w:val="bottom"/>
          </w:tcPr>
          <w:p w14:paraId="5A5912D9" w14:textId="77777777" w:rsidR="00AF7173" w:rsidRDefault="00AF7173" w:rsidP="00E41B90">
            <w:r>
              <w:rPr>
                <w:rFonts w:ascii="Calibri" w:eastAsia="Times New Roman" w:hAnsi="Calibri"/>
                <w:color w:val="000000"/>
              </w:rPr>
              <w:t>Programmation Distribué</w:t>
            </w:r>
          </w:p>
        </w:tc>
        <w:tc>
          <w:tcPr>
            <w:tcW w:w="1310" w:type="dxa"/>
            <w:vAlign w:val="bottom"/>
          </w:tcPr>
          <w:p w14:paraId="2634FC9B" w14:textId="77777777" w:rsidR="00AF7173" w:rsidRDefault="00AF7173" w:rsidP="00E41B90">
            <w:r>
              <w:rPr>
                <w:rFonts w:ascii="Calibri" w:eastAsia="Times New Roman" w:hAnsi="Calibri"/>
                <w:color w:val="000000"/>
              </w:rPr>
              <w:t>326,5</w:t>
            </w:r>
          </w:p>
        </w:tc>
        <w:tc>
          <w:tcPr>
            <w:tcW w:w="1026" w:type="dxa"/>
            <w:vAlign w:val="bottom"/>
          </w:tcPr>
          <w:p w14:paraId="59CB7DC1" w14:textId="77777777" w:rsidR="00AF7173" w:rsidRDefault="00AF7173" w:rsidP="00E41B9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11,6%</w:t>
            </w:r>
          </w:p>
        </w:tc>
      </w:tr>
      <w:tr w:rsidR="00AF7173" w14:paraId="1581FDEA" w14:textId="77777777" w:rsidTr="00E41B90">
        <w:tc>
          <w:tcPr>
            <w:tcW w:w="3685" w:type="dxa"/>
            <w:vAlign w:val="bottom"/>
          </w:tcPr>
          <w:p w14:paraId="2E0B7CE6" w14:textId="77777777" w:rsidR="00AF7173" w:rsidRDefault="00AF7173" w:rsidP="00E41B90">
            <w:r>
              <w:rPr>
                <w:rFonts w:ascii="Calibri" w:eastAsia="Times New Roman" w:hAnsi="Calibri"/>
                <w:color w:val="000000"/>
              </w:rPr>
              <w:t>Programmation web</w:t>
            </w:r>
          </w:p>
        </w:tc>
        <w:tc>
          <w:tcPr>
            <w:tcW w:w="1310" w:type="dxa"/>
            <w:vAlign w:val="bottom"/>
          </w:tcPr>
          <w:p w14:paraId="09C33F6D" w14:textId="77777777" w:rsidR="00AF7173" w:rsidRDefault="00AF7173" w:rsidP="00E41B90">
            <w:r>
              <w:rPr>
                <w:rFonts w:ascii="Calibri" w:eastAsia="Times New Roman" w:hAnsi="Calibri"/>
                <w:color w:val="000000"/>
              </w:rPr>
              <w:t>97</w:t>
            </w:r>
          </w:p>
        </w:tc>
        <w:tc>
          <w:tcPr>
            <w:tcW w:w="1026" w:type="dxa"/>
            <w:vAlign w:val="bottom"/>
          </w:tcPr>
          <w:p w14:paraId="2264F119" w14:textId="77777777" w:rsidR="00AF7173" w:rsidRDefault="00AF7173" w:rsidP="00E41B9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3,4%</w:t>
            </w:r>
          </w:p>
        </w:tc>
      </w:tr>
      <w:tr w:rsidR="00AF7173" w14:paraId="0CD5F954" w14:textId="77777777" w:rsidTr="00E41B90">
        <w:tc>
          <w:tcPr>
            <w:tcW w:w="3685" w:type="dxa"/>
            <w:vAlign w:val="bottom"/>
          </w:tcPr>
          <w:p w14:paraId="36F6A578" w14:textId="77777777" w:rsidR="00AF7173" w:rsidRDefault="00AF7173" w:rsidP="00E41B90">
            <w:r>
              <w:rPr>
                <w:rFonts w:ascii="Calibri" w:eastAsia="Times New Roman" w:hAnsi="Calibri"/>
                <w:color w:val="000000"/>
              </w:rPr>
              <w:t>Réseaux</w:t>
            </w:r>
          </w:p>
        </w:tc>
        <w:tc>
          <w:tcPr>
            <w:tcW w:w="1310" w:type="dxa"/>
            <w:vAlign w:val="bottom"/>
          </w:tcPr>
          <w:p w14:paraId="2F36AD8F" w14:textId="77777777" w:rsidR="00AF7173" w:rsidRPr="00845407" w:rsidRDefault="00AF7173" w:rsidP="00E41B9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1696</w:t>
            </w:r>
          </w:p>
        </w:tc>
        <w:tc>
          <w:tcPr>
            <w:tcW w:w="1026" w:type="dxa"/>
            <w:vAlign w:val="bottom"/>
          </w:tcPr>
          <w:p w14:paraId="5FAD0CEE" w14:textId="77777777" w:rsidR="00AF7173" w:rsidRDefault="00AF7173" w:rsidP="00E41B9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60,2%</w:t>
            </w:r>
          </w:p>
        </w:tc>
      </w:tr>
      <w:tr w:rsidR="00AF7173" w14:paraId="362865CE" w14:textId="77777777" w:rsidTr="00E41B90">
        <w:tc>
          <w:tcPr>
            <w:tcW w:w="3685" w:type="dxa"/>
            <w:vAlign w:val="bottom"/>
          </w:tcPr>
          <w:p w14:paraId="07CAD074" w14:textId="77777777" w:rsidR="00AF7173" w:rsidRDefault="00AF7173" w:rsidP="00E41B9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Sécurité et Cryptographie</w:t>
            </w:r>
          </w:p>
        </w:tc>
        <w:tc>
          <w:tcPr>
            <w:tcW w:w="1310" w:type="dxa"/>
            <w:vAlign w:val="bottom"/>
          </w:tcPr>
          <w:p w14:paraId="0AABA9D1" w14:textId="77777777" w:rsidR="00AF7173" w:rsidRDefault="00AF7173" w:rsidP="00E41B9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87,5</w:t>
            </w:r>
          </w:p>
        </w:tc>
        <w:tc>
          <w:tcPr>
            <w:tcW w:w="1026" w:type="dxa"/>
            <w:vAlign w:val="bottom"/>
          </w:tcPr>
          <w:p w14:paraId="769E68D3" w14:textId="77777777" w:rsidR="00AF7173" w:rsidRDefault="00AF7173" w:rsidP="00E41B9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3,1%</w:t>
            </w:r>
          </w:p>
        </w:tc>
      </w:tr>
      <w:tr w:rsidR="00AF7173" w14:paraId="1012ED88" w14:textId="77777777" w:rsidTr="00E41B90">
        <w:tc>
          <w:tcPr>
            <w:tcW w:w="3685" w:type="dxa"/>
            <w:vAlign w:val="bottom"/>
          </w:tcPr>
          <w:p w14:paraId="46D6731E" w14:textId="77777777" w:rsidR="00AF7173" w:rsidRDefault="00AF7173" w:rsidP="00E41B9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Projets</w:t>
            </w:r>
          </w:p>
        </w:tc>
        <w:tc>
          <w:tcPr>
            <w:tcW w:w="1310" w:type="dxa"/>
            <w:vAlign w:val="bottom"/>
          </w:tcPr>
          <w:p w14:paraId="2C0B133A" w14:textId="77777777" w:rsidR="00AF7173" w:rsidRDefault="00AF7173" w:rsidP="00E41B9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341,5</w:t>
            </w:r>
          </w:p>
        </w:tc>
        <w:tc>
          <w:tcPr>
            <w:tcW w:w="1026" w:type="dxa"/>
            <w:vAlign w:val="bottom"/>
          </w:tcPr>
          <w:p w14:paraId="3FED5CEE" w14:textId="77777777" w:rsidR="00AF7173" w:rsidRDefault="00AF7173" w:rsidP="00E41B90">
            <w:pPr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12,1%</w:t>
            </w:r>
          </w:p>
        </w:tc>
      </w:tr>
    </w:tbl>
    <w:p w14:paraId="0E469B57" w14:textId="77777777" w:rsidR="00F65BF9" w:rsidRPr="00F65BF9" w:rsidRDefault="00F65BF9" w:rsidP="00AF7173">
      <w:pPr>
        <w:ind w:firstLine="0"/>
        <w:rPr>
          <w:lang w:eastAsia="zh-CN"/>
        </w:rPr>
      </w:pPr>
    </w:p>
    <w:p w14:paraId="4A5549DB" w14:textId="6E39B018" w:rsidR="00FF3DFA" w:rsidRDefault="00F65BF9" w:rsidP="00F65BF9">
      <w:pPr>
        <w:pStyle w:val="Titre2"/>
      </w:pPr>
      <w:bookmarkStart w:id="13" w:name="_Toc441432814"/>
      <w:bookmarkStart w:id="14" w:name="_Toc442080535"/>
      <w:r>
        <w:t>Responsabilités Administratives</w:t>
      </w:r>
      <w:bookmarkEnd w:id="13"/>
      <w:bookmarkEnd w:id="14"/>
    </w:p>
    <w:p w14:paraId="66FD7B5D" w14:textId="77777777" w:rsidR="00F65BF9" w:rsidRPr="00F65BF9" w:rsidRDefault="00F65BF9" w:rsidP="00F65BF9"/>
    <w:p w14:paraId="37A67477" w14:textId="35402B35" w:rsidR="00F65BF9" w:rsidRDefault="00F65BF9" w:rsidP="00F65BF9">
      <w:r w:rsidRPr="00AF611B">
        <w:rPr>
          <w:b/>
        </w:rPr>
        <w:t>Membre de la Commission Technique</w:t>
      </w:r>
      <w:r>
        <w:t xml:space="preserve"> du Département de Mathématiques, Mécanique et Informatique </w:t>
      </w:r>
      <w:r w:rsidR="00DE78CC">
        <w:t>depuis 2008</w:t>
      </w:r>
    </w:p>
    <w:p w14:paraId="633A4A5C" w14:textId="73DC8A3E" w:rsidR="00DE78CC" w:rsidRDefault="00DE78CC" w:rsidP="00D731FB">
      <w:pPr>
        <w:pStyle w:val="Pardeliste"/>
        <w:numPr>
          <w:ilvl w:val="0"/>
          <w:numId w:val="7"/>
        </w:numPr>
        <w:ind w:left="567"/>
      </w:pPr>
      <w:r>
        <w:t>Co-responsable des achats pédagogiques pour les formations rattachées au département</w:t>
      </w:r>
    </w:p>
    <w:p w14:paraId="0A8C90D9" w14:textId="77777777" w:rsidR="00AF611B" w:rsidRDefault="00AF611B" w:rsidP="00F65BF9"/>
    <w:p w14:paraId="4D9D9319" w14:textId="63CE7DCA" w:rsidR="00AF611B" w:rsidRPr="008761DE" w:rsidRDefault="00DE78CC" w:rsidP="008761DE">
      <w:r>
        <w:t xml:space="preserve">Responsable par la </w:t>
      </w:r>
      <w:r w:rsidRPr="00AF611B">
        <w:rPr>
          <w:b/>
        </w:rPr>
        <w:t>gestion des services</w:t>
      </w:r>
      <w:r w:rsidR="004C6B4D">
        <w:t xml:space="preserve"> en</w:t>
      </w:r>
      <w:r>
        <w:t xml:space="preserve"> Informatique, de 2008 à 2011.</w:t>
      </w:r>
    </w:p>
    <w:p w14:paraId="1954EF0B" w14:textId="77777777" w:rsidR="00DE78CC" w:rsidRDefault="00DE78CC" w:rsidP="00F65BF9"/>
    <w:p w14:paraId="70367BC2" w14:textId="1E4B4928" w:rsidR="00AF2773" w:rsidRDefault="00DE78CC" w:rsidP="005C69AA">
      <w:r w:rsidRPr="00AF611B">
        <w:rPr>
          <w:b/>
        </w:rPr>
        <w:t>Directeur d'études du Master M1 Informatique</w:t>
      </w:r>
      <w:r>
        <w:t>, de décembre 2012 à décembre 2015.</w:t>
      </w:r>
      <w:r w:rsidR="00AF2773">
        <w:t xml:space="preserve"> </w:t>
      </w:r>
    </w:p>
    <w:p w14:paraId="3120FDC0" w14:textId="77777777" w:rsidR="00AF611B" w:rsidRDefault="00AF611B" w:rsidP="00DE78CC">
      <w:pPr>
        <w:rPr>
          <w:b/>
        </w:rPr>
      </w:pPr>
    </w:p>
    <w:p w14:paraId="340EAA33" w14:textId="02780FA0" w:rsidR="00DE78CC" w:rsidRDefault="00DE78CC" w:rsidP="00DE78CC">
      <w:r w:rsidRPr="00AF611B">
        <w:rPr>
          <w:b/>
        </w:rPr>
        <w:t xml:space="preserve">Responsable de la Licence Professionnelle </w:t>
      </w:r>
      <w:r w:rsidR="00AF611B" w:rsidRPr="00AF611B">
        <w:rPr>
          <w:b/>
        </w:rPr>
        <w:t xml:space="preserve">CMSII </w:t>
      </w:r>
      <w:r w:rsidR="00AF611B">
        <w:t>(</w:t>
      </w:r>
      <w:r>
        <w:t>Conception et Maintenance de S</w:t>
      </w:r>
      <w:r w:rsidR="00AF611B">
        <w:t>ervices Intranet-Internet</w:t>
      </w:r>
      <w:r>
        <w:t>) depuis 2008.</w:t>
      </w:r>
    </w:p>
    <w:p w14:paraId="19F32736" w14:textId="77777777" w:rsidR="005C69AA" w:rsidRDefault="005C69AA" w:rsidP="00487D21">
      <w:pPr>
        <w:tabs>
          <w:tab w:val="left" w:pos="284"/>
        </w:tabs>
      </w:pPr>
    </w:p>
    <w:p w14:paraId="59B37628" w14:textId="57FC48A3" w:rsidR="00AF611B" w:rsidRDefault="004C6B4D" w:rsidP="00487D21">
      <w:pPr>
        <w:tabs>
          <w:tab w:val="left" w:pos="284"/>
        </w:tabs>
      </w:pPr>
      <w:r>
        <w:t xml:space="preserve">Membre des commissions </w:t>
      </w:r>
      <w:r w:rsidRPr="004C6B4D">
        <w:rPr>
          <w:b/>
        </w:rPr>
        <w:t>VAP</w:t>
      </w:r>
      <w:r>
        <w:rPr>
          <w:b/>
        </w:rPr>
        <w:t xml:space="preserve"> et VA-13 (ex VA-85)</w:t>
      </w:r>
      <w:r w:rsidRPr="004C6B4D">
        <w:rPr>
          <w:b/>
        </w:rPr>
        <w:t xml:space="preserve"> et jurys VAE</w:t>
      </w:r>
      <w:r>
        <w:t xml:space="preserve"> en Licence Informatique, Licence Professionnelle CMSII et Master Informatique depuis 2008</w:t>
      </w:r>
    </w:p>
    <w:p w14:paraId="51D868FF" w14:textId="77777777" w:rsidR="00AF611B" w:rsidRDefault="00AF611B" w:rsidP="00AF611B">
      <w:pPr>
        <w:tabs>
          <w:tab w:val="left" w:pos="284"/>
        </w:tabs>
      </w:pPr>
    </w:p>
    <w:p w14:paraId="1BAD21FF" w14:textId="77777777" w:rsidR="00AF611B" w:rsidRDefault="00AF611B" w:rsidP="00AF611B">
      <w:r w:rsidRPr="00AF611B">
        <w:rPr>
          <w:b/>
        </w:rPr>
        <w:t>Membre du Conseil de Laboratoire CReSTIC</w:t>
      </w:r>
      <w:r>
        <w:t xml:space="preserve"> depuis décembre 2015</w:t>
      </w:r>
    </w:p>
    <w:p w14:paraId="7EC1CAFA" w14:textId="77777777" w:rsidR="00AF2773" w:rsidRDefault="00AF2773" w:rsidP="00AF611B"/>
    <w:p w14:paraId="5C411B50" w14:textId="5A02FC32" w:rsidR="00AF2773" w:rsidRDefault="00AF2773" w:rsidP="00AF2773">
      <w:r>
        <w:rPr>
          <w:b/>
        </w:rPr>
        <w:t>Responsable scientifique du ré</w:t>
      </w:r>
      <w:r w:rsidRPr="00AF2773">
        <w:rPr>
          <w:b/>
        </w:rPr>
        <w:t>seau Grid’5000</w:t>
      </w:r>
      <w:r>
        <w:t xml:space="preserve"> (ADT</w:t>
      </w:r>
      <w:r w:rsidR="00E60DFB">
        <w:t>s ALADDIN-G5K 2007-2013</w:t>
      </w:r>
      <w:r w:rsidR="00E60DFB" w:rsidRPr="00E60DFB">
        <w:t xml:space="preserve">, </w:t>
      </w:r>
      <w:r w:rsidR="00E60DFB">
        <w:t>LAPLACE 2014-2016</w:t>
      </w:r>
      <w:r w:rsidR="00E60DFB" w:rsidRPr="00E60DFB">
        <w:t xml:space="preserve">, </w:t>
      </w:r>
      <w:r w:rsidR="00E60DFB">
        <w:t>et IPL HEMERA 2010-2014</w:t>
      </w:r>
      <w:r>
        <w:t xml:space="preserve"> de l'INRIA) au sein de </w:t>
      </w:r>
      <w:r w:rsidR="004C6B4D">
        <w:t xml:space="preserve">l'Université </w:t>
      </w:r>
      <w:r>
        <w:t>de Reims Champagne-Ardenne.</w:t>
      </w:r>
    </w:p>
    <w:p w14:paraId="48C1A0F5" w14:textId="2731619D" w:rsidR="00AF2773" w:rsidRDefault="00AF2773" w:rsidP="00AF2773">
      <w:r>
        <w:t>• Membre du comité de direction du réseau Grid’5000.</w:t>
      </w:r>
    </w:p>
    <w:p w14:paraId="4748A920" w14:textId="13152AF0" w:rsidR="00AF2773" w:rsidRDefault="00AF2773" w:rsidP="00AF2773">
      <w:r>
        <w:t>• Responsable de l'élaboration du cahier des charges, de l'achat (150k€ HT) et de l'installation du</w:t>
      </w:r>
    </w:p>
    <w:p w14:paraId="4A2897C7" w14:textId="047B670A" w:rsidR="00061161" w:rsidRDefault="00AF2773" w:rsidP="00487D21">
      <w:proofErr w:type="gramStart"/>
      <w:r>
        <w:t>cluster</w:t>
      </w:r>
      <w:proofErr w:type="gramEnd"/>
      <w:r>
        <w:t xml:space="preserve"> de Reims.</w:t>
      </w:r>
    </w:p>
    <w:p w14:paraId="25951458" w14:textId="77777777" w:rsidR="00DE78CC" w:rsidRDefault="00DE78CC" w:rsidP="00DE78CC"/>
    <w:p w14:paraId="0AEC4A0E" w14:textId="77777777" w:rsidR="00AF7173" w:rsidRDefault="00AF611B" w:rsidP="00AF7173">
      <w:r w:rsidRPr="00AF611B">
        <w:t xml:space="preserve">Membre de la </w:t>
      </w:r>
      <w:r w:rsidRPr="00AF611B">
        <w:rPr>
          <w:b/>
        </w:rPr>
        <w:t>Commission de Sélection MCF en Section 27</w:t>
      </w:r>
      <w:r w:rsidRPr="00AF611B">
        <w:t xml:space="preserve"> (2009)</w:t>
      </w:r>
      <w:r>
        <w:t xml:space="preserve"> à l'Université</w:t>
      </w:r>
      <w:r w:rsidRPr="00AF611B">
        <w:t xml:space="preserve"> de Reims Champagne-Ardenne. </w:t>
      </w:r>
    </w:p>
    <w:p w14:paraId="749EA777" w14:textId="25E1A892" w:rsidR="00061161" w:rsidRPr="00061161" w:rsidRDefault="00AF611B" w:rsidP="00AF7173">
      <w:r>
        <w:t xml:space="preserve">Membre </w:t>
      </w:r>
      <w:r w:rsidRPr="00AF611B">
        <w:t xml:space="preserve">de la </w:t>
      </w:r>
      <w:r>
        <w:rPr>
          <w:b/>
        </w:rPr>
        <w:t>C</w:t>
      </w:r>
      <w:r w:rsidRPr="00AF611B">
        <w:rPr>
          <w:b/>
        </w:rPr>
        <w:t>ommission de Sélection MCF Section</w:t>
      </w:r>
      <w:r>
        <w:rPr>
          <w:b/>
        </w:rPr>
        <w:t>s</w:t>
      </w:r>
      <w:r w:rsidRPr="00AF611B">
        <w:rPr>
          <w:b/>
        </w:rPr>
        <w:t xml:space="preserve"> 27/64</w:t>
      </w:r>
      <w:r>
        <w:t xml:space="preserve"> (2014) à l'Université</w:t>
      </w:r>
      <w:r w:rsidRPr="00AF611B">
        <w:t xml:space="preserve"> de Reims Champagne-Ardenne.</w:t>
      </w:r>
    </w:p>
    <w:p w14:paraId="1872511E" w14:textId="77777777" w:rsidR="00061161" w:rsidRDefault="00061161" w:rsidP="00DE78CC">
      <w:pPr>
        <w:rPr>
          <w:b/>
        </w:rPr>
      </w:pPr>
    </w:p>
    <w:p w14:paraId="7ECB807F" w14:textId="600D7156" w:rsidR="00AF2773" w:rsidRDefault="00AF2773" w:rsidP="00DE78CC">
      <w:r w:rsidRPr="00AF2773">
        <w:rPr>
          <w:b/>
        </w:rPr>
        <w:t>Expert AERES/HCERES</w:t>
      </w:r>
      <w:r>
        <w:t xml:space="preserve"> pour l'évaluation des formations depuis 2011.</w:t>
      </w:r>
    </w:p>
    <w:p w14:paraId="72C1FE98" w14:textId="77777777" w:rsidR="00AF2773" w:rsidRDefault="00AF2773" w:rsidP="00DE78CC"/>
    <w:p w14:paraId="03CE2223" w14:textId="4A61C460" w:rsidR="00061161" w:rsidRDefault="00AF2773" w:rsidP="00AF7173">
      <w:r>
        <w:t xml:space="preserve">Correspondant pédagogique UFR Sciences Exactes et Naturelles </w:t>
      </w:r>
      <w:r w:rsidRPr="00AF2773">
        <w:t>pour la mise en place du pro</w:t>
      </w:r>
      <w:r w:rsidR="00B661A1">
        <w:t>gramme de collaboration France-</w:t>
      </w:r>
      <w:r w:rsidR="00DC66E1">
        <w:t>Bré</w:t>
      </w:r>
      <w:r w:rsidRPr="00AF2773">
        <w:t>sil "</w:t>
      </w:r>
      <w:r w:rsidRPr="00B661A1">
        <w:rPr>
          <w:b/>
        </w:rPr>
        <w:t xml:space="preserve">Sciences sans </w:t>
      </w:r>
      <w:r w:rsidR="00DC66E1" w:rsidRPr="00B661A1">
        <w:rPr>
          <w:b/>
        </w:rPr>
        <w:t>Frontières</w:t>
      </w:r>
      <w:r w:rsidRPr="00AF2773">
        <w:t>" depuis 2012.</w:t>
      </w:r>
    </w:p>
    <w:p w14:paraId="4ECBE874" w14:textId="77777777" w:rsidR="005F3AB3" w:rsidRDefault="005F3AB3" w:rsidP="005F3AB3"/>
    <w:p w14:paraId="4448BCB7" w14:textId="77777777" w:rsidR="00AF7173" w:rsidRDefault="00AF7173" w:rsidP="005F3AB3"/>
    <w:p w14:paraId="4C09DB03" w14:textId="467159E0" w:rsidR="00350FB9" w:rsidRDefault="00350FB9" w:rsidP="00350FB9">
      <w:pPr>
        <w:pStyle w:val="Titre2"/>
      </w:pPr>
      <w:bookmarkStart w:id="15" w:name="_Toc441432836"/>
      <w:bookmarkStart w:id="16" w:name="_Toc442080540"/>
      <w:r>
        <w:lastRenderedPageBreak/>
        <w:t>Encadrement de travaux de recherche</w:t>
      </w:r>
      <w:bookmarkEnd w:id="15"/>
      <w:bookmarkEnd w:id="16"/>
    </w:p>
    <w:p w14:paraId="3123D363" w14:textId="77777777" w:rsidR="00350FB9" w:rsidRDefault="00350FB9" w:rsidP="005F3AB3"/>
    <w:p w14:paraId="125BCB2B" w14:textId="40F99645" w:rsidR="00350FB9" w:rsidRPr="00DB15F8" w:rsidRDefault="00350FB9" w:rsidP="00350FB9">
      <w:pPr>
        <w:pStyle w:val="Titre3"/>
      </w:pPr>
      <w:bookmarkStart w:id="17" w:name="_Toc441432837"/>
      <w:r>
        <w:t>Encadrement doctoral</w:t>
      </w:r>
      <w:bookmarkEnd w:id="17"/>
    </w:p>
    <w:p w14:paraId="6734039A" w14:textId="7B2D0100" w:rsidR="000F3E48" w:rsidRDefault="00061161" w:rsidP="00061161">
      <w:pPr>
        <w:rPr>
          <w:rFonts w:cs="Arial"/>
          <w:shd w:val="clear" w:color="auto" w:fill="FFFFFF"/>
          <w:lang w:eastAsia="fr-FR"/>
        </w:rPr>
      </w:pPr>
      <w:r w:rsidRPr="00061161">
        <w:rPr>
          <w:rFonts w:cs="Arial"/>
          <w:lang w:eastAsia="fr-FR"/>
        </w:rPr>
        <w:t>Depuis septembre 2010, co-encadrement de la thèse en cotutelle de</w:t>
      </w:r>
      <w:r w:rsidR="000F3E48">
        <w:rPr>
          <w:rFonts w:cs="Arial"/>
          <w:lang w:eastAsia="fr-FR"/>
        </w:rPr>
        <w:t xml:space="preserve"> </w:t>
      </w:r>
      <w:r w:rsidR="00350FB9" w:rsidRPr="00AF7173">
        <w:rPr>
          <w:rFonts w:cs="Arial"/>
          <w:b/>
          <w:shd w:val="clear" w:color="auto" w:fill="FFFFFF"/>
          <w:lang w:eastAsia="fr-FR"/>
        </w:rPr>
        <w:t xml:space="preserve">Thierno </w:t>
      </w:r>
      <w:r w:rsidR="000F3E48" w:rsidRPr="00AF7173">
        <w:rPr>
          <w:rFonts w:cs="Arial"/>
          <w:b/>
          <w:shd w:val="clear" w:color="auto" w:fill="FFFFFF"/>
          <w:lang w:eastAsia="fr-FR"/>
        </w:rPr>
        <w:t>AHMADOU DIALLO</w:t>
      </w:r>
    </w:p>
    <w:p w14:paraId="6598514A" w14:textId="29E220D9" w:rsidR="002D37FC" w:rsidRDefault="000F3E48" w:rsidP="00061161">
      <w:pPr>
        <w:rPr>
          <w:rFonts w:cs="Arial"/>
          <w:shd w:val="clear" w:color="auto" w:fill="FFFFFF"/>
          <w:lang w:eastAsia="fr-FR"/>
        </w:rPr>
      </w:pPr>
      <w:r>
        <w:rPr>
          <w:rFonts w:cs="Arial"/>
          <w:shd w:val="clear" w:color="auto" w:fill="FFFFFF"/>
          <w:lang w:eastAsia="fr-FR"/>
        </w:rPr>
        <w:t>S</w:t>
      </w:r>
      <w:r w:rsidR="00061161" w:rsidRPr="00061161">
        <w:rPr>
          <w:rFonts w:cs="Arial"/>
          <w:shd w:val="clear" w:color="auto" w:fill="FFFFFF"/>
          <w:lang w:eastAsia="fr-FR"/>
        </w:rPr>
        <w:t>ujet</w:t>
      </w:r>
      <w:r w:rsidR="002D37FC">
        <w:rPr>
          <w:rFonts w:cs="Arial"/>
          <w:shd w:val="clear" w:color="auto" w:fill="FFFFFF"/>
          <w:lang w:eastAsia="fr-FR"/>
        </w:rPr>
        <w:t xml:space="preserve"> </w:t>
      </w:r>
      <w:r w:rsidR="00061161" w:rsidRPr="00061161">
        <w:rPr>
          <w:rFonts w:cs="Arial"/>
          <w:shd w:val="clear" w:color="auto" w:fill="FFFFFF"/>
          <w:lang w:eastAsia="fr-FR"/>
        </w:rPr>
        <w:t>:</w:t>
      </w:r>
      <w:r w:rsidR="00350FB9" w:rsidRPr="00061161">
        <w:rPr>
          <w:rFonts w:cs="Arial"/>
          <w:shd w:val="clear" w:color="auto" w:fill="FFFFFF"/>
          <w:lang w:eastAsia="fr-FR"/>
        </w:rPr>
        <w:t> </w:t>
      </w:r>
      <w:r w:rsidR="00350FB9" w:rsidRPr="00061161">
        <w:rPr>
          <w:rFonts w:cs="Arial"/>
          <w:b/>
          <w:bCs/>
          <w:shd w:val="clear" w:color="auto" w:fill="FFFFFF"/>
          <w:lang w:eastAsia="fr-FR"/>
        </w:rPr>
        <w:t>Solutions totalement r</w:t>
      </w:r>
      <w:r w:rsidR="00350FB9" w:rsidRPr="00061161">
        <w:rPr>
          <w:b/>
          <w:bCs/>
          <w:shd w:val="clear" w:color="auto" w:fill="FFFFFF"/>
          <w:lang w:eastAsia="fr-FR"/>
        </w:rPr>
        <w:t>éparties pour la gestion des données</w:t>
      </w:r>
      <w:r w:rsidR="00350FB9" w:rsidRPr="00061161">
        <w:rPr>
          <w:rFonts w:cs="Arial"/>
          <w:shd w:val="clear" w:color="auto" w:fill="FFFFFF"/>
          <w:lang w:eastAsia="fr-FR"/>
        </w:rPr>
        <w:t xml:space="preserve">. </w:t>
      </w:r>
    </w:p>
    <w:p w14:paraId="42E6DF98" w14:textId="28359000" w:rsidR="00061161" w:rsidRPr="00061161" w:rsidRDefault="00350FB9" w:rsidP="00061161">
      <w:pPr>
        <w:rPr>
          <w:shd w:val="clear" w:color="auto" w:fill="FFFFFF"/>
          <w:lang w:eastAsia="fr-FR"/>
        </w:rPr>
      </w:pPr>
      <w:r w:rsidRPr="00061161">
        <w:rPr>
          <w:rFonts w:cs="Arial"/>
          <w:shd w:val="clear" w:color="auto" w:fill="FFFFFF"/>
          <w:lang w:eastAsia="fr-FR"/>
        </w:rPr>
        <w:t>Th</w:t>
      </w:r>
      <w:r w:rsidRPr="00061161">
        <w:rPr>
          <w:shd w:val="clear" w:color="auto" w:fill="FFFFFF"/>
          <w:lang w:eastAsia="fr-FR"/>
        </w:rPr>
        <w:t xml:space="preserve">èse en co-tutelle URCA et Université Cheik Anta-Dip - </w:t>
      </w:r>
      <w:r w:rsidR="00061161" w:rsidRPr="00061161">
        <w:rPr>
          <w:shd w:val="clear" w:color="auto" w:fill="FFFFFF"/>
          <w:lang w:eastAsia="fr-FR"/>
        </w:rPr>
        <w:t>UCAD (Sénégal). Financement partiel par une bourse AUF (Agence Universitaire de la Francophonie).</w:t>
      </w:r>
    </w:p>
    <w:p w14:paraId="19A3B781" w14:textId="29A2BD61" w:rsidR="00061161" w:rsidRPr="00061161" w:rsidRDefault="00350FB9" w:rsidP="00061161">
      <w:pPr>
        <w:rPr>
          <w:shd w:val="clear" w:color="auto" w:fill="FFFFFF"/>
          <w:lang w:eastAsia="fr-FR"/>
        </w:rPr>
      </w:pPr>
      <w:r w:rsidRPr="00061161">
        <w:rPr>
          <w:shd w:val="clear" w:color="auto" w:fill="FFFFFF"/>
          <w:lang w:eastAsia="fr-FR"/>
        </w:rPr>
        <w:t xml:space="preserve">Directeurs de thèse : Prof. Olivier </w:t>
      </w:r>
      <w:r w:rsidR="000F3E48">
        <w:rPr>
          <w:shd w:val="clear" w:color="auto" w:fill="FFFFFF"/>
          <w:lang w:eastAsia="fr-FR"/>
        </w:rPr>
        <w:t>FLAUZAC</w:t>
      </w:r>
      <w:r w:rsidRPr="00061161">
        <w:rPr>
          <w:shd w:val="clear" w:color="auto" w:fill="FFFFFF"/>
          <w:lang w:eastAsia="fr-FR"/>
        </w:rPr>
        <w:t xml:space="preserve"> (URCA) et Prof. Samba </w:t>
      </w:r>
      <w:r w:rsidR="000F3E48">
        <w:rPr>
          <w:shd w:val="clear" w:color="auto" w:fill="FFFFFF"/>
          <w:lang w:eastAsia="fr-FR"/>
        </w:rPr>
        <w:t>NDIAYE</w:t>
      </w:r>
      <w:r w:rsidRPr="00061161">
        <w:rPr>
          <w:shd w:val="clear" w:color="auto" w:fill="FFFFFF"/>
          <w:lang w:eastAsia="fr-FR"/>
        </w:rPr>
        <w:t xml:space="preserve"> (UCAD), co-encadrant : Luiz Angelo </w:t>
      </w:r>
      <w:r w:rsidR="000F3E48">
        <w:rPr>
          <w:shd w:val="clear" w:color="auto" w:fill="FFFFFF"/>
          <w:lang w:eastAsia="fr-FR"/>
        </w:rPr>
        <w:t>STEFFENEL</w:t>
      </w:r>
      <w:r w:rsidR="00061161" w:rsidRPr="00061161">
        <w:rPr>
          <w:shd w:val="clear" w:color="auto" w:fill="FFFFFF"/>
          <w:lang w:eastAsia="fr-FR"/>
        </w:rPr>
        <w:t xml:space="preserve"> (</w:t>
      </w:r>
      <w:r w:rsidR="00061161" w:rsidRPr="00AF7173">
        <w:rPr>
          <w:rFonts w:cs="Arial"/>
          <w:shd w:val="clear" w:color="auto" w:fill="FFFFFF"/>
          <w:lang w:eastAsia="fr-FR"/>
        </w:rPr>
        <w:t>33%</w:t>
      </w:r>
      <w:r w:rsidR="00061161" w:rsidRPr="00061161">
        <w:rPr>
          <w:rFonts w:cs="Arial"/>
          <w:shd w:val="clear" w:color="auto" w:fill="FFFFFF"/>
          <w:lang w:eastAsia="fr-FR"/>
        </w:rPr>
        <w:t xml:space="preserve"> de l'encadrement scientifique)</w:t>
      </w:r>
      <w:r w:rsidRPr="00061161">
        <w:rPr>
          <w:shd w:val="clear" w:color="auto" w:fill="FFFFFF"/>
          <w:lang w:eastAsia="fr-FR"/>
        </w:rPr>
        <w:t xml:space="preserve">. </w:t>
      </w:r>
    </w:p>
    <w:p w14:paraId="2BFEC424" w14:textId="1891DD6B" w:rsidR="00061161" w:rsidRPr="00061161" w:rsidRDefault="00061161" w:rsidP="00D731FB">
      <w:pPr>
        <w:pStyle w:val="Pardeliste"/>
        <w:numPr>
          <w:ilvl w:val="0"/>
          <w:numId w:val="6"/>
        </w:numPr>
        <w:ind w:left="709" w:hanging="283"/>
        <w:rPr>
          <w:rFonts w:cs="Arial"/>
          <w:lang w:eastAsia="fr-FR"/>
        </w:rPr>
      </w:pPr>
      <w:r>
        <w:rPr>
          <w:rFonts w:cs="Arial"/>
          <w:shd w:val="clear" w:color="auto" w:fill="FFFFFF"/>
          <w:lang w:eastAsia="fr-FR"/>
        </w:rPr>
        <w:t>S</w:t>
      </w:r>
      <w:r w:rsidR="00350FB9" w:rsidRPr="00061161">
        <w:rPr>
          <w:rFonts w:cs="Arial"/>
          <w:shd w:val="clear" w:color="auto" w:fill="FFFFFF"/>
          <w:lang w:eastAsia="fr-FR"/>
        </w:rPr>
        <w:t>outenance pr</w:t>
      </w:r>
      <w:r w:rsidR="00350FB9" w:rsidRPr="00061161">
        <w:rPr>
          <w:shd w:val="clear" w:color="auto" w:fill="FFFFFF"/>
          <w:lang w:eastAsia="fr-FR"/>
        </w:rPr>
        <w:t>évue</w:t>
      </w:r>
      <w:r>
        <w:rPr>
          <w:shd w:val="clear" w:color="auto" w:fill="FFFFFF"/>
          <w:lang w:eastAsia="fr-FR"/>
        </w:rPr>
        <w:t xml:space="preserve"> en</w:t>
      </w:r>
      <w:r w:rsidR="00350FB9" w:rsidRPr="00061161">
        <w:rPr>
          <w:rFonts w:cs="Arial"/>
          <w:shd w:val="clear" w:color="auto" w:fill="FFFFFF"/>
          <w:lang w:eastAsia="fr-FR"/>
        </w:rPr>
        <w:t xml:space="preserve"> juin 2016. </w:t>
      </w:r>
    </w:p>
    <w:p w14:paraId="6D74393E" w14:textId="6691AF9F" w:rsidR="00350FB9" w:rsidRPr="00061161" w:rsidRDefault="00061161" w:rsidP="00D731FB">
      <w:pPr>
        <w:pStyle w:val="Pardeliste"/>
        <w:numPr>
          <w:ilvl w:val="0"/>
          <w:numId w:val="6"/>
        </w:numPr>
        <w:ind w:left="709" w:hanging="283"/>
        <w:rPr>
          <w:rFonts w:cs="Arial"/>
          <w:lang w:eastAsia="fr-FR"/>
        </w:rPr>
      </w:pPr>
      <w:r w:rsidRPr="00061161">
        <w:rPr>
          <w:shd w:val="clear" w:color="auto" w:fill="FFFFFF"/>
          <w:lang w:eastAsia="fr-FR"/>
        </w:rPr>
        <w:t>Production scientifique : u</w:t>
      </w:r>
      <w:r w:rsidR="00350FB9" w:rsidRPr="00061161">
        <w:rPr>
          <w:shd w:val="clear" w:color="auto" w:fill="FFFFFF"/>
          <w:lang w:eastAsia="fr-FR"/>
        </w:rPr>
        <w:t>n article journal international et un article journal national, une conf</w:t>
      </w:r>
      <w:r w:rsidR="00350FB9" w:rsidRPr="00061161">
        <w:rPr>
          <w:rFonts w:eastAsia="Helvetica" w:cs="Helvetica"/>
          <w:shd w:val="clear" w:color="auto" w:fill="FFFFFF"/>
          <w:lang w:eastAsia="fr-FR"/>
        </w:rPr>
        <w:t>érence internationale et trois articles nationaux publiés pour l'instant</w:t>
      </w:r>
      <w:r w:rsidR="00350FB9" w:rsidRPr="00061161">
        <w:rPr>
          <w:shd w:val="clear" w:color="auto" w:fill="FFFFFF"/>
          <w:lang w:eastAsia="fr-FR"/>
        </w:rPr>
        <w:t>.</w:t>
      </w:r>
    </w:p>
    <w:p w14:paraId="01FD275A" w14:textId="77777777" w:rsidR="00061161" w:rsidRPr="00061161" w:rsidRDefault="00061161" w:rsidP="00061161">
      <w:pPr>
        <w:pStyle w:val="Pardeliste"/>
        <w:ind w:left="709"/>
        <w:rPr>
          <w:rFonts w:cs="Arial"/>
          <w:lang w:eastAsia="fr-FR"/>
        </w:rPr>
      </w:pPr>
    </w:p>
    <w:p w14:paraId="1EC800AD" w14:textId="77777777" w:rsidR="000F3E48" w:rsidRDefault="00061161" w:rsidP="00061161">
      <w:pPr>
        <w:rPr>
          <w:rFonts w:cs="Arial"/>
          <w:lang w:eastAsia="fr-FR"/>
        </w:rPr>
      </w:pPr>
      <w:r w:rsidRPr="00061161">
        <w:rPr>
          <w:rFonts w:cs="Arial"/>
          <w:lang w:eastAsia="fr-FR"/>
        </w:rPr>
        <w:t xml:space="preserve">De Septembre 2011 à Janvier 2015, co-encadrement de la thèse CIFRE de </w:t>
      </w:r>
      <w:r w:rsidRPr="00AF7173">
        <w:rPr>
          <w:rFonts w:cs="Arial"/>
          <w:b/>
          <w:lang w:eastAsia="fr-FR"/>
        </w:rPr>
        <w:t xml:space="preserve">Romain </w:t>
      </w:r>
      <w:r w:rsidR="000F3E48" w:rsidRPr="00AF7173">
        <w:rPr>
          <w:rFonts w:cs="Arial"/>
          <w:b/>
          <w:lang w:eastAsia="fr-FR"/>
        </w:rPr>
        <w:t>VASSEUR</w:t>
      </w:r>
    </w:p>
    <w:p w14:paraId="451B1EB1" w14:textId="0E4079E8" w:rsidR="00061161" w:rsidRPr="000F3E48" w:rsidRDefault="000F3E48" w:rsidP="00061161">
      <w:pPr>
        <w:rPr>
          <w:rFonts w:cs="Arial"/>
          <w:lang w:eastAsia="fr-FR"/>
        </w:rPr>
      </w:pPr>
      <w:r>
        <w:rPr>
          <w:rFonts w:cs="Arial"/>
          <w:lang w:eastAsia="fr-FR"/>
        </w:rPr>
        <w:t>S</w:t>
      </w:r>
      <w:r w:rsidR="00061161" w:rsidRPr="00061161">
        <w:rPr>
          <w:rFonts w:cs="Arial"/>
          <w:lang w:eastAsia="fr-FR"/>
        </w:rPr>
        <w:t>ujet :</w:t>
      </w:r>
      <w:r w:rsidR="00350FB9" w:rsidRPr="00061161">
        <w:rPr>
          <w:shd w:val="clear" w:color="auto" w:fill="FFFFFF"/>
          <w:lang w:eastAsia="fr-FR"/>
        </w:rPr>
        <w:t> </w:t>
      </w:r>
      <w:r w:rsidR="00350FB9" w:rsidRPr="00061161">
        <w:rPr>
          <w:b/>
          <w:bCs/>
          <w:shd w:val="clear" w:color="auto" w:fill="FFFFFF"/>
          <w:lang w:eastAsia="fr-FR"/>
        </w:rPr>
        <w:t>Développements HPC pour une Nouvelle Méthode de Docking Inverse : Applications aux Protéines Matricielles</w:t>
      </w:r>
      <w:r w:rsidR="00350FB9" w:rsidRPr="00061161">
        <w:rPr>
          <w:shd w:val="clear" w:color="auto" w:fill="FFFFFF"/>
          <w:lang w:eastAsia="fr-FR"/>
        </w:rPr>
        <w:t xml:space="preserve">. </w:t>
      </w:r>
    </w:p>
    <w:p w14:paraId="79306ED6" w14:textId="63E0BBB4" w:rsidR="00061161" w:rsidRPr="00061161" w:rsidRDefault="00350FB9" w:rsidP="00061161">
      <w:pPr>
        <w:rPr>
          <w:shd w:val="clear" w:color="auto" w:fill="FFFFFF"/>
          <w:lang w:eastAsia="fr-FR"/>
        </w:rPr>
      </w:pPr>
      <w:r w:rsidRPr="00061161">
        <w:rPr>
          <w:shd w:val="clear" w:color="auto" w:fill="FFFFFF"/>
          <w:lang w:eastAsia="fr-FR"/>
        </w:rPr>
        <w:t>Th</w:t>
      </w:r>
      <w:r w:rsidRPr="00061161">
        <w:rPr>
          <w:rFonts w:eastAsia="Helvetica" w:cs="Helvetica"/>
          <w:shd w:val="clear" w:color="auto" w:fill="FFFFFF"/>
          <w:lang w:eastAsia="fr-FR"/>
        </w:rPr>
        <w:t xml:space="preserve">èse </w:t>
      </w:r>
      <w:r w:rsidRPr="00061161">
        <w:rPr>
          <w:shd w:val="clear" w:color="auto" w:fill="FFFFFF"/>
          <w:lang w:eastAsia="fr-FR"/>
        </w:rPr>
        <w:t xml:space="preserve">CIFRE URCA-Bull, </w:t>
      </w:r>
      <w:r w:rsidR="002D37FC" w:rsidRPr="00061161">
        <w:rPr>
          <w:shd w:val="clear" w:color="auto" w:fill="FFFFFF"/>
          <w:lang w:eastAsia="fr-FR"/>
        </w:rPr>
        <w:t>impliquant</w:t>
      </w:r>
      <w:r w:rsidR="00061161" w:rsidRPr="00061161">
        <w:rPr>
          <w:shd w:val="clear" w:color="auto" w:fill="FFFFFF"/>
          <w:lang w:eastAsia="fr-FR"/>
        </w:rPr>
        <w:t xml:space="preserve"> les laboratoires M</w:t>
      </w:r>
      <w:r w:rsidR="000F3E48">
        <w:rPr>
          <w:shd w:val="clear" w:color="auto" w:fill="FFFFFF"/>
          <w:lang w:eastAsia="fr-FR"/>
        </w:rPr>
        <w:t>E</w:t>
      </w:r>
      <w:r w:rsidR="00061161" w:rsidRPr="00061161">
        <w:rPr>
          <w:shd w:val="clear" w:color="auto" w:fill="FFFFFF"/>
          <w:lang w:eastAsia="fr-FR"/>
        </w:rPr>
        <w:t>DyC et CReSTIC</w:t>
      </w:r>
      <w:r w:rsidR="000F3E48">
        <w:rPr>
          <w:shd w:val="clear" w:color="auto" w:fill="FFFFFF"/>
          <w:lang w:eastAsia="fr-FR"/>
        </w:rPr>
        <w:t xml:space="preserve"> de l'Université de Reims Champagne-Ardenne</w:t>
      </w:r>
      <w:r w:rsidR="00061161" w:rsidRPr="00061161">
        <w:rPr>
          <w:shd w:val="clear" w:color="auto" w:fill="FFFFFF"/>
          <w:lang w:eastAsia="fr-FR"/>
        </w:rPr>
        <w:t xml:space="preserve">, </w:t>
      </w:r>
      <w:r w:rsidR="002D37FC" w:rsidRPr="00061161">
        <w:rPr>
          <w:shd w:val="clear" w:color="auto" w:fill="FFFFFF"/>
          <w:lang w:eastAsia="fr-FR"/>
        </w:rPr>
        <w:t>ainsi</w:t>
      </w:r>
      <w:r w:rsidR="00061161" w:rsidRPr="00061161">
        <w:rPr>
          <w:shd w:val="clear" w:color="auto" w:fill="FFFFFF"/>
          <w:lang w:eastAsia="fr-FR"/>
        </w:rPr>
        <w:t xml:space="preserve"> que l'entreprise BULL (Échirolles)</w:t>
      </w:r>
    </w:p>
    <w:p w14:paraId="1EC4E9C6" w14:textId="738979FC" w:rsidR="00350FB9" w:rsidRPr="00061161" w:rsidRDefault="00350FB9" w:rsidP="00061161">
      <w:pPr>
        <w:rPr>
          <w:shd w:val="clear" w:color="auto" w:fill="FFFFFF"/>
          <w:lang w:eastAsia="fr-FR"/>
        </w:rPr>
      </w:pPr>
      <w:r w:rsidRPr="00061161">
        <w:rPr>
          <w:shd w:val="clear" w:color="auto" w:fill="FFFFFF"/>
          <w:lang w:eastAsia="fr-FR"/>
        </w:rPr>
        <w:t>Directeur de th</w:t>
      </w:r>
      <w:r w:rsidRPr="00061161">
        <w:rPr>
          <w:rFonts w:eastAsia="Helvetica" w:cs="Helvetica"/>
          <w:shd w:val="clear" w:color="auto" w:fill="FFFFFF"/>
          <w:lang w:eastAsia="fr-FR"/>
        </w:rPr>
        <w:t xml:space="preserve">èse : Prof. </w:t>
      </w:r>
      <w:r w:rsidRPr="00061161">
        <w:rPr>
          <w:shd w:val="clear" w:color="auto" w:fill="FFFFFF"/>
          <w:lang w:eastAsia="fr-FR"/>
        </w:rPr>
        <w:t xml:space="preserve">Manuel </w:t>
      </w:r>
      <w:r w:rsidR="000F3E48">
        <w:rPr>
          <w:shd w:val="clear" w:color="auto" w:fill="FFFFFF"/>
          <w:lang w:eastAsia="fr-FR"/>
        </w:rPr>
        <w:t>DAUCHEZ</w:t>
      </w:r>
      <w:r w:rsidRPr="00061161">
        <w:rPr>
          <w:shd w:val="clear" w:color="auto" w:fill="FFFFFF"/>
          <w:lang w:eastAsia="fr-FR"/>
        </w:rPr>
        <w:t xml:space="preserve">, co-encadrants : Stéphanie </w:t>
      </w:r>
      <w:r w:rsidR="000F3E48">
        <w:rPr>
          <w:shd w:val="clear" w:color="auto" w:fill="FFFFFF"/>
          <w:lang w:eastAsia="fr-FR"/>
        </w:rPr>
        <w:t>BAUD</w:t>
      </w:r>
      <w:r w:rsidRPr="00061161">
        <w:rPr>
          <w:shd w:val="clear" w:color="auto" w:fill="FFFFFF"/>
          <w:lang w:eastAsia="fr-FR"/>
        </w:rPr>
        <w:t xml:space="preserve"> et Luiz Angelo S</w:t>
      </w:r>
      <w:r w:rsidR="000F3E48">
        <w:rPr>
          <w:shd w:val="clear" w:color="auto" w:fill="FFFFFF"/>
          <w:lang w:eastAsia="fr-FR"/>
        </w:rPr>
        <w:t>TEFFENEL</w:t>
      </w:r>
      <w:r w:rsidRPr="00061161">
        <w:rPr>
          <w:shd w:val="clear" w:color="auto" w:fill="FFFFFF"/>
          <w:lang w:eastAsia="fr-FR"/>
        </w:rPr>
        <w:t xml:space="preserve">. </w:t>
      </w:r>
      <w:r w:rsidRPr="00AF7173">
        <w:rPr>
          <w:shd w:val="clear" w:color="auto" w:fill="FFFFFF"/>
          <w:lang w:eastAsia="fr-FR"/>
        </w:rPr>
        <w:t>33%</w:t>
      </w:r>
      <w:r w:rsidRPr="00061161">
        <w:rPr>
          <w:shd w:val="clear" w:color="auto" w:fill="FFFFFF"/>
          <w:lang w:eastAsia="fr-FR"/>
        </w:rPr>
        <w:t xml:space="preserve"> de l'encadrement scientifique.</w:t>
      </w:r>
    </w:p>
    <w:p w14:paraId="74FA9C9E" w14:textId="77777777" w:rsidR="00061161" w:rsidRPr="00061161" w:rsidRDefault="00061161" w:rsidP="00D731FB">
      <w:pPr>
        <w:pStyle w:val="Pardeliste"/>
        <w:numPr>
          <w:ilvl w:val="0"/>
          <w:numId w:val="6"/>
        </w:numPr>
        <w:ind w:left="709" w:hanging="283"/>
        <w:rPr>
          <w:lang w:eastAsia="fr-FR"/>
        </w:rPr>
      </w:pPr>
      <w:r w:rsidRPr="00061161">
        <w:rPr>
          <w:shd w:val="clear" w:color="auto" w:fill="FFFFFF"/>
          <w:lang w:eastAsia="fr-FR"/>
        </w:rPr>
        <w:t>Th</w:t>
      </w:r>
      <w:r w:rsidRPr="00061161">
        <w:rPr>
          <w:rFonts w:eastAsia="Helvetica" w:cs="Helvetica"/>
          <w:shd w:val="clear" w:color="auto" w:fill="FFFFFF"/>
          <w:lang w:eastAsia="fr-FR"/>
        </w:rPr>
        <w:t>èse soutenue</w:t>
      </w:r>
      <w:r w:rsidRPr="00061161">
        <w:rPr>
          <w:shd w:val="clear" w:color="auto" w:fill="FFFFFF"/>
          <w:lang w:eastAsia="fr-FR"/>
        </w:rPr>
        <w:t xml:space="preserve"> le 29 janvier 2015.</w:t>
      </w:r>
    </w:p>
    <w:p w14:paraId="03491A4A" w14:textId="44392924" w:rsidR="00350FB9" w:rsidRPr="00061161" w:rsidRDefault="00061161" w:rsidP="00D731FB">
      <w:pPr>
        <w:pStyle w:val="Pardeliste"/>
        <w:numPr>
          <w:ilvl w:val="0"/>
          <w:numId w:val="6"/>
        </w:numPr>
        <w:ind w:left="709" w:hanging="283"/>
        <w:rPr>
          <w:lang w:eastAsia="fr-FR"/>
        </w:rPr>
      </w:pPr>
      <w:r w:rsidRPr="00061161">
        <w:rPr>
          <w:shd w:val="clear" w:color="auto" w:fill="FFFFFF"/>
          <w:lang w:eastAsia="fr-FR"/>
        </w:rPr>
        <w:t xml:space="preserve">Production scientifique : </w:t>
      </w:r>
      <w:r>
        <w:rPr>
          <w:shd w:val="clear" w:color="auto" w:fill="FFFFFF"/>
          <w:lang w:eastAsia="fr-FR"/>
        </w:rPr>
        <w:t>d</w:t>
      </w:r>
      <w:r w:rsidR="00350FB9" w:rsidRPr="00061161">
        <w:rPr>
          <w:shd w:val="clear" w:color="auto" w:fill="FFFFFF"/>
          <w:lang w:eastAsia="fr-FR"/>
        </w:rPr>
        <w:t>eux article journal internationaux, deux conf</w:t>
      </w:r>
      <w:r w:rsidR="00350FB9" w:rsidRPr="00061161">
        <w:rPr>
          <w:rFonts w:eastAsia="Helvetica" w:cs="Helvetica"/>
          <w:shd w:val="clear" w:color="auto" w:fill="FFFFFF"/>
          <w:lang w:eastAsia="fr-FR"/>
        </w:rPr>
        <w:t xml:space="preserve">érences internationales (dont un "Best </w:t>
      </w:r>
      <w:r w:rsidRPr="00061161">
        <w:rPr>
          <w:shd w:val="clear" w:color="auto" w:fill="FFFFFF"/>
          <w:lang w:eastAsia="fr-FR"/>
        </w:rPr>
        <w:t xml:space="preserve">Paper </w:t>
      </w:r>
      <w:r w:rsidR="00350FB9" w:rsidRPr="00061161">
        <w:rPr>
          <w:shd w:val="clear" w:color="auto" w:fill="FFFFFF"/>
          <w:lang w:eastAsia="fr-FR"/>
        </w:rPr>
        <w:t>Award") et trois posters</w:t>
      </w:r>
      <w:r w:rsidR="00350FB9" w:rsidRPr="00061161">
        <w:rPr>
          <w:rFonts w:eastAsia="Helvetica" w:cs="Helvetica"/>
          <w:shd w:val="clear" w:color="auto" w:fill="FFFFFF"/>
          <w:lang w:eastAsia="fr-FR"/>
        </w:rPr>
        <w:t>.</w:t>
      </w:r>
    </w:p>
    <w:p w14:paraId="268235B1" w14:textId="77777777" w:rsidR="00350FB9" w:rsidRDefault="00350FB9" w:rsidP="00350FB9"/>
    <w:p w14:paraId="4206BBA5" w14:textId="175975F8" w:rsidR="00350FB9" w:rsidRDefault="00350FB9" w:rsidP="00350FB9">
      <w:pPr>
        <w:pStyle w:val="Titre3"/>
      </w:pPr>
      <w:bookmarkStart w:id="18" w:name="_Toc441432838"/>
      <w:r>
        <w:t>Encadrement post-doctoral</w:t>
      </w:r>
      <w:bookmarkEnd w:id="18"/>
    </w:p>
    <w:p w14:paraId="5E0F7A71" w14:textId="77777777" w:rsidR="00350FB9" w:rsidRDefault="00350FB9" w:rsidP="00350FB9"/>
    <w:p w14:paraId="39375C7F" w14:textId="3139EABF" w:rsidR="00061161" w:rsidRDefault="00061161" w:rsidP="00350FB9">
      <w:r>
        <w:t xml:space="preserve">De juillet 2010 à juillet 2011, encadrement à 50% du post-doctorat de </w:t>
      </w:r>
      <w:r w:rsidR="00350FB9" w:rsidRPr="00DB15F8">
        <w:t xml:space="preserve">Iyad </w:t>
      </w:r>
      <w:r w:rsidR="000F3E48">
        <w:t>ALSHABANI</w:t>
      </w:r>
      <w:r>
        <w:t xml:space="preserve"> sur le sujet</w:t>
      </w:r>
      <w:r w:rsidR="00350FB9" w:rsidRPr="00DB15F8">
        <w:t xml:space="preserve"> "</w:t>
      </w:r>
      <w:r w:rsidR="00350FB9" w:rsidRPr="00F65BF9">
        <w:rPr>
          <w:b/>
        </w:rPr>
        <w:t xml:space="preserve">WP4 </w:t>
      </w:r>
      <w:r w:rsidR="00350FB9" w:rsidRPr="00F65BF9">
        <w:rPr>
          <w:rFonts w:eastAsia="Helvetica" w:cs="Helvetica"/>
          <w:b/>
        </w:rPr>
        <w:t>– Gestion des Campagnes de Test</w:t>
      </w:r>
      <w:r>
        <w:t>"</w:t>
      </w:r>
    </w:p>
    <w:p w14:paraId="144D0523" w14:textId="5D0CA654" w:rsidR="008761DE" w:rsidRDefault="00350FB9" w:rsidP="00AF7173">
      <w:r w:rsidRPr="00DB15F8">
        <w:t xml:space="preserve">Post-doctorat dans le cadre du projet ANR </w:t>
      </w:r>
      <w:r w:rsidR="00061161">
        <w:t>USS Simgrid (ANR 08 SEGI 022)</w:t>
      </w:r>
      <w:r w:rsidRPr="00F65BF9">
        <w:rPr>
          <w:i/>
        </w:rPr>
        <w:t>.</w:t>
      </w:r>
      <w:r w:rsidRPr="00DB15F8">
        <w:t xml:space="preserve"> </w:t>
      </w:r>
    </w:p>
    <w:p w14:paraId="69CAB926" w14:textId="77777777" w:rsidR="008761DE" w:rsidRDefault="008761DE" w:rsidP="00350FB9"/>
    <w:p w14:paraId="7B304FF3" w14:textId="03030103" w:rsidR="00350FB9" w:rsidRDefault="00350FB9" w:rsidP="00350FB9">
      <w:pPr>
        <w:pStyle w:val="Titre3"/>
      </w:pPr>
      <w:bookmarkStart w:id="19" w:name="_Toc441432839"/>
      <w:r>
        <w:t>Encadrement d'Ingénieur d'étude</w:t>
      </w:r>
      <w:bookmarkEnd w:id="19"/>
    </w:p>
    <w:p w14:paraId="7BF8F339" w14:textId="77777777" w:rsidR="00061161" w:rsidRDefault="00061161" w:rsidP="00061161">
      <w:proofErr w:type="gramStart"/>
      <w:r>
        <w:t>De octobre</w:t>
      </w:r>
      <w:proofErr w:type="gramEnd"/>
      <w:r>
        <w:t xml:space="preserve"> 2013 à décembre 2013, encadrement à 100% de l'ingénieur d'étude</w:t>
      </w:r>
    </w:p>
    <w:p w14:paraId="31A82690" w14:textId="55BC7527" w:rsidR="00061161" w:rsidRDefault="00350FB9" w:rsidP="00061161">
      <w:r>
        <w:t xml:space="preserve">Julie </w:t>
      </w:r>
      <w:r w:rsidR="000F3E48">
        <w:t>LAUV</w:t>
      </w:r>
      <w:r>
        <w:t xml:space="preserve">, </w:t>
      </w:r>
      <w:r w:rsidR="00061161">
        <w:t>sur le sujet "</w:t>
      </w:r>
      <w:r w:rsidR="00061161" w:rsidRPr="00061161">
        <w:rPr>
          <w:b/>
        </w:rPr>
        <w:t>développement d'une interface unifiée pour la soumission d'applications métier sur le cluster</w:t>
      </w:r>
      <w:r w:rsidR="00061161">
        <w:t xml:space="preserve">". </w:t>
      </w:r>
    </w:p>
    <w:p w14:paraId="077817A4" w14:textId="16E636E7" w:rsidR="00350FB9" w:rsidRDefault="00061161" w:rsidP="00061161">
      <w:r>
        <w:t>Recherche dans le cadre du</w:t>
      </w:r>
      <w:r w:rsidR="00350FB9">
        <w:t xml:space="preserve"> projet </w:t>
      </w:r>
      <w:r w:rsidR="00721CC0">
        <w:t>Incitatif Amont</w:t>
      </w:r>
      <w:r w:rsidR="00350FB9">
        <w:t xml:space="preserve"> CloudFit</w:t>
      </w:r>
      <w:r w:rsidR="00721CC0">
        <w:t xml:space="preserve"> (DRRT/URCA)</w:t>
      </w:r>
      <w:r w:rsidR="00350FB9">
        <w:t xml:space="preserve">. </w:t>
      </w:r>
    </w:p>
    <w:p w14:paraId="254A757B" w14:textId="77777777" w:rsidR="00350FB9" w:rsidRDefault="00350FB9" w:rsidP="00350FB9">
      <w:bookmarkStart w:id="20" w:name="_GoBack"/>
      <w:bookmarkEnd w:id="20"/>
    </w:p>
    <w:p w14:paraId="1065F853" w14:textId="77777777" w:rsidR="00BC17D3" w:rsidRDefault="00BC17D3" w:rsidP="00BC17D3"/>
    <w:p w14:paraId="32F430D7" w14:textId="77777777" w:rsidR="00BC17D3" w:rsidRDefault="00BC17D3" w:rsidP="00BC17D3">
      <w:pPr>
        <w:pStyle w:val="Titre2"/>
      </w:pPr>
      <w:bookmarkStart w:id="21" w:name="_Toc441432841"/>
      <w:bookmarkStart w:id="22" w:name="_Toc442080541"/>
      <w:r>
        <w:t>Projets de recherche</w:t>
      </w:r>
      <w:bookmarkEnd w:id="21"/>
      <w:bookmarkEnd w:id="22"/>
    </w:p>
    <w:p w14:paraId="5812E2A0" w14:textId="463549A1" w:rsidR="008761DE" w:rsidRPr="00D21DD0" w:rsidRDefault="008761DE" w:rsidP="00AF7173">
      <w:pPr>
        <w:pStyle w:val="Pardeliste"/>
        <w:numPr>
          <w:ilvl w:val="0"/>
          <w:numId w:val="4"/>
        </w:numPr>
      </w:pPr>
      <w:r w:rsidRPr="00D21DD0">
        <w:rPr>
          <w:b/>
        </w:rPr>
        <w:t>Coordinateur international du projet de collaboration STIC-AMSud</w:t>
      </w:r>
      <w:r w:rsidRPr="00D21DD0">
        <w:t xml:space="preserve"> </w:t>
      </w:r>
      <w:r w:rsidRPr="00D21DD0">
        <w:rPr>
          <w:b/>
        </w:rPr>
        <w:t>PER-MARE</w:t>
      </w:r>
      <w:r w:rsidRPr="00D21DD0">
        <w:t xml:space="preserve"> (Adaptive Deployment of MapReduce-based Applications over Pervasive and Desktop Grid Infrastructures), 2013-2014. Ce projet international </w:t>
      </w:r>
      <w:r>
        <w:t>a mis</w:t>
      </w:r>
      <w:r w:rsidRPr="00D21DD0">
        <w:t xml:space="preserve"> en collaboration l'Universit</w:t>
      </w:r>
      <w:r w:rsidRPr="00D21DD0">
        <w:rPr>
          <w:rFonts w:eastAsia="Helvetica" w:cs="Helvetica"/>
        </w:rPr>
        <w:t>é de Reims C</w:t>
      </w:r>
      <w:r w:rsidRPr="00D21DD0">
        <w:t>hampagne-Ardenne, l'Universit</w:t>
      </w:r>
      <w:r w:rsidRPr="00D21DD0">
        <w:rPr>
          <w:rFonts w:eastAsia="Helvetica" w:cs="Helvetica"/>
        </w:rPr>
        <w:t>é Paris 1 Panthéon-Sorbonne, l’Universidade Federal de Santa Maria (</w:t>
      </w:r>
      <w:r w:rsidRPr="00D21DD0">
        <w:t>Br</w:t>
      </w:r>
      <w:r w:rsidRPr="00D21DD0">
        <w:rPr>
          <w:rFonts w:eastAsia="Helvetica" w:cs="Helvetica"/>
        </w:rPr>
        <w:t>ésil</w:t>
      </w:r>
      <w:r w:rsidRPr="00D21DD0">
        <w:t>), et l'Universidad de la Rep</w:t>
      </w:r>
      <w:r w:rsidRPr="00D21DD0">
        <w:rPr>
          <w:rFonts w:eastAsia="Helvetica" w:cs="Helvetica"/>
        </w:rPr>
        <w:t>ública (</w:t>
      </w:r>
      <w:r w:rsidRPr="00D21DD0">
        <w:t>Uruguay).</w:t>
      </w:r>
    </w:p>
    <w:p w14:paraId="3543F9DB" w14:textId="77777777" w:rsidR="008761DE" w:rsidRPr="00D21DD0" w:rsidRDefault="008761DE" w:rsidP="008761DE">
      <w:pPr>
        <w:pStyle w:val="Pardeliste"/>
        <w:numPr>
          <w:ilvl w:val="0"/>
          <w:numId w:val="4"/>
        </w:numPr>
      </w:pPr>
      <w:r w:rsidRPr="00D21DD0">
        <w:rPr>
          <w:b/>
        </w:rPr>
        <w:t xml:space="preserve">Coordinateur du projet </w:t>
      </w:r>
      <w:r>
        <w:rPr>
          <w:b/>
        </w:rPr>
        <w:t>Incitatif Amont</w:t>
      </w:r>
      <w:r w:rsidRPr="00D21DD0">
        <w:rPr>
          <w:b/>
        </w:rPr>
        <w:t xml:space="preserve"> - CloudFIT (2013)</w:t>
      </w:r>
      <w:r w:rsidRPr="00D21DD0">
        <w:t xml:space="preserve"> - Développement d'un moteur de déploiement et exécution d'applications métier sur un cluster. </w:t>
      </w:r>
    </w:p>
    <w:p w14:paraId="0BD51670" w14:textId="77777777" w:rsidR="008761DE" w:rsidRPr="00D21DD0" w:rsidRDefault="008761DE" w:rsidP="008761DE">
      <w:pPr>
        <w:pStyle w:val="Pardeliste"/>
        <w:numPr>
          <w:ilvl w:val="0"/>
          <w:numId w:val="4"/>
        </w:numPr>
      </w:pPr>
      <w:r w:rsidRPr="00D21DD0">
        <w:t xml:space="preserve">Membre du projet </w:t>
      </w:r>
      <w:r w:rsidRPr="00BC65FB">
        <w:rPr>
          <w:b/>
        </w:rPr>
        <w:t>CPER CapSec-ROFICA</w:t>
      </w:r>
      <w:r w:rsidRPr="00D21DD0">
        <w:t xml:space="preserve"> (Routage Fiable et R</w:t>
      </w:r>
      <w:r w:rsidRPr="00D21DD0">
        <w:rPr>
          <w:rFonts w:eastAsia="Helvetica" w:cs="Helvetica"/>
        </w:rPr>
        <w:t xml:space="preserve">éaliste sur Réseaux de Capteurs), 2011-2013. </w:t>
      </w:r>
    </w:p>
    <w:p w14:paraId="08CA6BEE" w14:textId="77777777" w:rsidR="008761DE" w:rsidRPr="008761DE" w:rsidRDefault="008761DE" w:rsidP="008761DE">
      <w:pPr>
        <w:pStyle w:val="Pardeliste"/>
        <w:numPr>
          <w:ilvl w:val="0"/>
          <w:numId w:val="4"/>
        </w:numPr>
      </w:pPr>
      <w:r w:rsidRPr="00D21DD0">
        <w:t xml:space="preserve">Membre du projet </w:t>
      </w:r>
      <w:r w:rsidRPr="00D21DD0">
        <w:rPr>
          <w:b/>
        </w:rPr>
        <w:t xml:space="preserve">ANR USS Simgrid (ANR-08-SEGI-022), 2009-2012. </w:t>
      </w:r>
    </w:p>
    <w:p w14:paraId="48C1F503" w14:textId="77777777" w:rsidR="008761DE" w:rsidRDefault="008761DE" w:rsidP="008761DE">
      <w:pPr>
        <w:pStyle w:val="Pardeliste"/>
        <w:ind w:firstLine="0"/>
      </w:pPr>
    </w:p>
    <w:p w14:paraId="2D3E261C" w14:textId="77777777" w:rsidR="00AF7173" w:rsidRPr="00D21DD0" w:rsidRDefault="00AF7173" w:rsidP="008761DE">
      <w:pPr>
        <w:pStyle w:val="Pardeliste"/>
        <w:ind w:firstLine="0"/>
      </w:pPr>
    </w:p>
    <w:p w14:paraId="5451C0FF" w14:textId="0ED3E743" w:rsidR="005F3AB3" w:rsidRDefault="00D731FB" w:rsidP="00D731FB">
      <w:pPr>
        <w:pStyle w:val="Titre2"/>
      </w:pPr>
      <w:bookmarkStart w:id="23" w:name="_Toc441432843"/>
      <w:bookmarkStart w:id="24" w:name="_Toc442080542"/>
      <w:r>
        <w:lastRenderedPageBreak/>
        <w:t>Rayonnement scientifique</w:t>
      </w:r>
      <w:bookmarkEnd w:id="23"/>
      <w:bookmarkEnd w:id="24"/>
    </w:p>
    <w:p w14:paraId="761204D6" w14:textId="77777777" w:rsidR="00B03228" w:rsidRDefault="00B03228" w:rsidP="00AF7173">
      <w:pPr>
        <w:ind w:firstLine="0"/>
      </w:pPr>
    </w:p>
    <w:p w14:paraId="2C50790F" w14:textId="62AA5164" w:rsidR="00B03228" w:rsidRDefault="00B03228" w:rsidP="00060DD3">
      <w:pPr>
        <w:pStyle w:val="Titre3"/>
      </w:pPr>
      <w:bookmarkStart w:id="25" w:name="_Toc441432845"/>
      <w:r>
        <w:t>Comité éditorial</w:t>
      </w:r>
      <w:bookmarkEnd w:id="25"/>
    </w:p>
    <w:p w14:paraId="7046911A" w14:textId="2A5F1BFA" w:rsidR="00B03228" w:rsidRPr="00B03228" w:rsidRDefault="00B03228" w:rsidP="00D731FB">
      <w:r>
        <w:t>Guest editor de l'édition spéciale "</w:t>
      </w:r>
      <w:r w:rsidRPr="00B03228">
        <w:t>Computing Challenges on IoT and Pervasive Systems</w:t>
      </w:r>
      <w:r>
        <w:t xml:space="preserve">" de la revue </w:t>
      </w:r>
      <w:r w:rsidRPr="00B03228">
        <w:rPr>
          <w:i/>
        </w:rPr>
        <w:t>International Journal of Information Technologies and Systems Approach (IJITSA)</w:t>
      </w:r>
      <w:r>
        <w:t>, IGI Global. Publication prévue 2017.</w:t>
      </w:r>
    </w:p>
    <w:p w14:paraId="5EC6123C" w14:textId="77777777" w:rsidR="00D731FB" w:rsidRDefault="00D731FB" w:rsidP="00D731FB"/>
    <w:p w14:paraId="58291D2D" w14:textId="3C513A5D" w:rsidR="00D731FB" w:rsidRDefault="00D731FB" w:rsidP="00D731FB">
      <w:pPr>
        <w:pStyle w:val="Titre3"/>
      </w:pPr>
      <w:bookmarkStart w:id="26" w:name="_Toc441432846"/>
      <w:r>
        <w:t>Organisation de rencontres scientifiques</w:t>
      </w:r>
      <w:bookmarkEnd w:id="26"/>
    </w:p>
    <w:p w14:paraId="0FF5587B" w14:textId="56DBF6E8" w:rsidR="00D731FB" w:rsidRDefault="001342A6" w:rsidP="00D731FB">
      <w:r>
        <w:t>Organisation du 2nd</w:t>
      </w:r>
      <w:r w:rsidR="00D731FB">
        <w:t xml:space="preserve"> Workshop on Big Data and Data Mining Challenges on IoT and Pervasive Systems – BigD2M (Madrid, 23-26 mai 2016)</w:t>
      </w:r>
    </w:p>
    <w:p w14:paraId="65B68FDB" w14:textId="4F74CFF6" w:rsidR="00BC17D3" w:rsidRDefault="00D731FB" w:rsidP="00BB20C1">
      <w:pPr>
        <w:pStyle w:val="Pardeliste"/>
        <w:numPr>
          <w:ilvl w:val="0"/>
          <w:numId w:val="9"/>
        </w:numPr>
      </w:pPr>
      <w:r>
        <w:t xml:space="preserve">Organisation de l’événement, membre du comité de programme, general chair </w:t>
      </w:r>
    </w:p>
    <w:p w14:paraId="5CF183E4" w14:textId="20A18648" w:rsidR="00BC17D3" w:rsidRDefault="00BC17D3" w:rsidP="00BC17D3">
      <w:r>
        <w:t xml:space="preserve">Organisation du 20th </w:t>
      </w:r>
      <w:r w:rsidRPr="00BC17D3">
        <w:t>IEEE Symposium on Computers and Communications</w:t>
      </w:r>
      <w:r>
        <w:t xml:space="preserve"> – I</w:t>
      </w:r>
      <w:r w:rsidR="001342A6">
        <w:t>S</w:t>
      </w:r>
      <w:r>
        <w:t>CC 2016 (</w:t>
      </w:r>
      <w:r w:rsidR="00BD717F">
        <w:t>Messina</w:t>
      </w:r>
      <w:r>
        <w:t>, Italie, 27-30 juin 2016)</w:t>
      </w:r>
    </w:p>
    <w:p w14:paraId="4F9BF9CC" w14:textId="0D320732" w:rsidR="001342A6" w:rsidRDefault="00BC17D3" w:rsidP="00BB20C1">
      <w:pPr>
        <w:pStyle w:val="Pardeliste"/>
        <w:numPr>
          <w:ilvl w:val="0"/>
          <w:numId w:val="16"/>
        </w:numPr>
      </w:pPr>
      <w:r>
        <w:t>Workshop et Tutorial Co-Chair</w:t>
      </w:r>
    </w:p>
    <w:p w14:paraId="6F3FEF15" w14:textId="604F8538" w:rsidR="00D731FB" w:rsidRDefault="00D731FB" w:rsidP="00D731FB">
      <w:r>
        <w:t>Organisation de la 16</w:t>
      </w:r>
      <w:r w:rsidRPr="00D731FB">
        <w:rPr>
          <w:vertAlign w:val="superscript"/>
        </w:rPr>
        <w:t>ème</w:t>
      </w:r>
      <w:r>
        <w:t xml:space="preserve"> Conférence Internationale Francophone sur l'Extraction et gestion des Connaissances (EGC 2016) (Reims</w:t>
      </w:r>
      <w:r w:rsidR="00BC17D3">
        <w:t>, 18-21 janvier 2016</w:t>
      </w:r>
      <w:r>
        <w:t>)</w:t>
      </w:r>
    </w:p>
    <w:p w14:paraId="3EA7ACD5" w14:textId="3B45BB33" w:rsidR="00D731FB" w:rsidRDefault="00D731FB" w:rsidP="00BB20C1">
      <w:pPr>
        <w:pStyle w:val="Pardeliste"/>
        <w:numPr>
          <w:ilvl w:val="0"/>
          <w:numId w:val="9"/>
        </w:numPr>
      </w:pPr>
      <w:r>
        <w:t>Membre du comité de programme, membre du comité d'organisation, responsable pour la gestion du site web</w:t>
      </w:r>
    </w:p>
    <w:p w14:paraId="3A32F248" w14:textId="21FF709A" w:rsidR="00D731FB" w:rsidRDefault="00D731FB" w:rsidP="00D731FB">
      <w:r>
        <w:t>O</w:t>
      </w:r>
      <w:r w:rsidR="00365EB5">
        <w:t xml:space="preserve">rganisation du 1st </w:t>
      </w:r>
      <w:r>
        <w:t>Workshop on Big Data and Data Mining Challenges on IoT and Pervasive Systems – BigD2M (Londres, 2-5 juin 2015)</w:t>
      </w:r>
    </w:p>
    <w:p w14:paraId="53E13CFF" w14:textId="5C8D6089" w:rsidR="008761DE" w:rsidRDefault="00D731FB" w:rsidP="00BB20C1">
      <w:pPr>
        <w:pStyle w:val="Pardeliste"/>
        <w:numPr>
          <w:ilvl w:val="0"/>
          <w:numId w:val="9"/>
        </w:numPr>
      </w:pPr>
      <w:r>
        <w:t>Organisation de l’événement, membre du comité de programme, general chair</w:t>
      </w:r>
    </w:p>
    <w:p w14:paraId="4F385D3E" w14:textId="77777777" w:rsidR="00D731FB" w:rsidRDefault="00D731FB" w:rsidP="00D731FB">
      <w:r>
        <w:t>Organisation du 4th Grid’5000 Workshop &amp; Spring School à Reims (18-21 avril 2011)</w:t>
      </w:r>
    </w:p>
    <w:p w14:paraId="6F818DC8" w14:textId="263CAA7C" w:rsidR="00D731FB" w:rsidRDefault="00D731FB" w:rsidP="00487D21">
      <w:pPr>
        <w:pStyle w:val="Pardeliste"/>
        <w:numPr>
          <w:ilvl w:val="0"/>
          <w:numId w:val="9"/>
        </w:numPr>
      </w:pPr>
      <w:r>
        <w:t>Organisation de l’événement, membre du comité de programme, local chair</w:t>
      </w:r>
    </w:p>
    <w:p w14:paraId="4F95BDB6" w14:textId="77777777" w:rsidR="004E1C60" w:rsidRDefault="004E1C60" w:rsidP="004E1C60">
      <w:pPr>
        <w:pStyle w:val="Pardeliste"/>
        <w:ind w:left="1068" w:firstLine="0"/>
      </w:pPr>
    </w:p>
    <w:p w14:paraId="6E4E7FBD" w14:textId="54877975" w:rsidR="00CD025F" w:rsidRDefault="00CD025F" w:rsidP="00CD025F">
      <w:pPr>
        <w:pStyle w:val="Titre3"/>
      </w:pPr>
      <w:bookmarkStart w:id="27" w:name="_Toc441432848"/>
      <w:r>
        <w:t>Prix et reconnaissances</w:t>
      </w:r>
      <w:bookmarkEnd w:id="27"/>
    </w:p>
    <w:p w14:paraId="51ED0A62" w14:textId="49779CAE" w:rsidR="00CD025F" w:rsidRDefault="00CD025F" w:rsidP="00CD025F">
      <w:pPr>
        <w:pStyle w:val="Pardeliste"/>
        <w:numPr>
          <w:ilvl w:val="0"/>
          <w:numId w:val="15"/>
        </w:numPr>
      </w:pPr>
      <w:r>
        <w:t>"</w:t>
      </w:r>
      <w:r w:rsidRPr="00CD025F">
        <w:rPr>
          <w:b/>
        </w:rPr>
        <w:t>Best Paper Award</w:t>
      </w:r>
      <w:r>
        <w:t>" pour l'article "</w:t>
      </w:r>
      <w:r w:rsidRPr="00CD025F">
        <w:rPr>
          <w:i/>
        </w:rPr>
        <w:t>A Framework for Inverse Virtual Screening</w:t>
      </w:r>
      <w:r>
        <w:t>". 6th International Conference on Bioinformatics, Biocomputational Systems and Biotechnologies (BIOTECHNO 2014), Chamonix, France, 20-24 April 2014.</w:t>
      </w:r>
    </w:p>
    <w:p w14:paraId="0DB43BA1" w14:textId="1EEF6AFC" w:rsidR="00CD025F" w:rsidRDefault="00CD025F" w:rsidP="00CD025F">
      <w:pPr>
        <w:pStyle w:val="Pardeliste"/>
        <w:numPr>
          <w:ilvl w:val="0"/>
          <w:numId w:val="15"/>
        </w:numPr>
      </w:pPr>
      <w:r>
        <w:t>"</w:t>
      </w:r>
      <w:r w:rsidRPr="00CD025F">
        <w:rPr>
          <w:b/>
        </w:rPr>
        <w:t>Best Poster Award</w:t>
      </w:r>
      <w:r>
        <w:t>" pour le poster "</w:t>
      </w:r>
      <w:r w:rsidRPr="00CD025F">
        <w:rPr>
          <w:i/>
        </w:rPr>
        <w:t xml:space="preserve">Study of PDE4 </w:t>
      </w:r>
      <w:proofErr w:type="gramStart"/>
      <w:r w:rsidRPr="00CD025F">
        <w:rPr>
          <w:i/>
        </w:rPr>
        <w:t>Inhibitors:</w:t>
      </w:r>
      <w:proofErr w:type="gramEnd"/>
      <w:r w:rsidRPr="00CD025F">
        <w:rPr>
          <w:i/>
        </w:rPr>
        <w:t xml:space="preserve"> Quantum Mechanical Molecular Docking Deployed in a Grid using CONFIIT</w:t>
      </w:r>
      <w:r>
        <w:t>", lors du 9th Triennial Congress of the World Association of Theoretical and Computational Chemists (WATOC 2011), Santiago de Compostela, Espagne.</w:t>
      </w:r>
    </w:p>
    <w:p w14:paraId="6C375FA5" w14:textId="474BF45B" w:rsidR="008761DE" w:rsidRDefault="00CD025F" w:rsidP="00996282">
      <w:pPr>
        <w:pStyle w:val="Pardeliste"/>
        <w:numPr>
          <w:ilvl w:val="0"/>
          <w:numId w:val="15"/>
        </w:numPr>
        <w:ind w:firstLine="0"/>
      </w:pPr>
      <w:r w:rsidRPr="00BB20C1">
        <w:rPr>
          <w:b/>
        </w:rPr>
        <w:t>Label "C3I - Certificat de Compétences en Calcul Intensif"</w:t>
      </w:r>
      <w:r>
        <w:t xml:space="preserve"> attribué en 2010 à mon travail de thèse par un jury composé de membres du GENCI (Grand Équipement National de Calcul Intensif) et de la CPU (Conférences des Président d’Universités).</w:t>
      </w:r>
    </w:p>
    <w:p w14:paraId="235D271E" w14:textId="77777777" w:rsidR="008761DE" w:rsidRDefault="008761DE" w:rsidP="00487D21">
      <w:pPr>
        <w:ind w:firstLine="0"/>
      </w:pPr>
    </w:p>
    <w:p w14:paraId="5F0845AB" w14:textId="76576828" w:rsidR="00E71E9F" w:rsidRPr="00E71E9F" w:rsidRDefault="00E71E9F" w:rsidP="00AF7173">
      <w:pPr>
        <w:ind w:firstLine="0"/>
      </w:pPr>
    </w:p>
    <w:sectPr w:rsidR="00E71E9F" w:rsidRPr="00E71E9F" w:rsidSect="00AF7387">
      <w:type w:val="oddPage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0000000000000000000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">
    <w:altName w:val="Geneva"/>
    <w:charset w:val="00"/>
    <w:family w:val="swiss"/>
    <w:pitch w:val="variable"/>
  </w:font>
  <w:font w:name="Calluna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945B7"/>
    <w:multiLevelType w:val="hybridMultilevel"/>
    <w:tmpl w:val="5C6632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D2550"/>
    <w:multiLevelType w:val="hybridMultilevel"/>
    <w:tmpl w:val="52502904"/>
    <w:lvl w:ilvl="0" w:tplc="569869BA">
      <w:start w:val="6"/>
      <w:numFmt w:val="bullet"/>
      <w:lvlText w:val="•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">
    <w:nsid w:val="11937AFF"/>
    <w:multiLevelType w:val="hybridMultilevel"/>
    <w:tmpl w:val="9CACF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B3110E"/>
    <w:multiLevelType w:val="hybridMultilevel"/>
    <w:tmpl w:val="0EAE9B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215B36"/>
    <w:multiLevelType w:val="hybridMultilevel"/>
    <w:tmpl w:val="9684D086"/>
    <w:lvl w:ilvl="0" w:tplc="569869BA">
      <w:start w:val="6"/>
      <w:numFmt w:val="bullet"/>
      <w:lvlText w:val="•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5">
    <w:nsid w:val="1E4315EB"/>
    <w:multiLevelType w:val="hybridMultilevel"/>
    <w:tmpl w:val="19B81A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518E3"/>
    <w:multiLevelType w:val="hybridMultilevel"/>
    <w:tmpl w:val="C1A0A7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E0558C"/>
    <w:multiLevelType w:val="hybridMultilevel"/>
    <w:tmpl w:val="AA6A3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9869BA">
      <w:start w:val="6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255A7"/>
    <w:multiLevelType w:val="hybridMultilevel"/>
    <w:tmpl w:val="80DC0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255CED"/>
    <w:multiLevelType w:val="hybridMultilevel"/>
    <w:tmpl w:val="73B2D15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D315FCC"/>
    <w:multiLevelType w:val="hybridMultilevel"/>
    <w:tmpl w:val="CB645C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587FE0"/>
    <w:multiLevelType w:val="multilevel"/>
    <w:tmpl w:val="6C48A94C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2700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6F84A60"/>
    <w:multiLevelType w:val="hybridMultilevel"/>
    <w:tmpl w:val="22AA4E94"/>
    <w:lvl w:ilvl="0" w:tplc="569869BA">
      <w:start w:val="6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B12026"/>
    <w:multiLevelType w:val="hybridMultilevel"/>
    <w:tmpl w:val="C5CC9D40"/>
    <w:lvl w:ilvl="0" w:tplc="E6C80C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CF3DE8"/>
    <w:multiLevelType w:val="hybridMultilevel"/>
    <w:tmpl w:val="63EA650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5">
    <w:nsid w:val="61FD6743"/>
    <w:multiLevelType w:val="hybridMultilevel"/>
    <w:tmpl w:val="AA8658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3F3663"/>
    <w:multiLevelType w:val="hybridMultilevel"/>
    <w:tmpl w:val="5C1CF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DC4718"/>
    <w:multiLevelType w:val="hybridMultilevel"/>
    <w:tmpl w:val="BF3844A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9E5540A"/>
    <w:multiLevelType w:val="hybridMultilevel"/>
    <w:tmpl w:val="ADA8B456"/>
    <w:lvl w:ilvl="0" w:tplc="B1F0BD88">
      <w:start w:val="1"/>
      <w:numFmt w:val="decimal"/>
      <w:lvlText w:val="%1."/>
      <w:lvlJc w:val="left"/>
      <w:pPr>
        <w:ind w:left="132" w:hanging="7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12" w:hanging="360"/>
      </w:pPr>
    </w:lvl>
    <w:lvl w:ilvl="2" w:tplc="040C001B" w:tentative="1">
      <w:start w:val="1"/>
      <w:numFmt w:val="lowerRoman"/>
      <w:lvlText w:val="%3."/>
      <w:lvlJc w:val="right"/>
      <w:pPr>
        <w:ind w:left="1232" w:hanging="180"/>
      </w:pPr>
    </w:lvl>
    <w:lvl w:ilvl="3" w:tplc="040C000F" w:tentative="1">
      <w:start w:val="1"/>
      <w:numFmt w:val="decimal"/>
      <w:lvlText w:val="%4."/>
      <w:lvlJc w:val="left"/>
      <w:pPr>
        <w:ind w:left="1952" w:hanging="360"/>
      </w:pPr>
    </w:lvl>
    <w:lvl w:ilvl="4" w:tplc="040C0019" w:tentative="1">
      <w:start w:val="1"/>
      <w:numFmt w:val="lowerLetter"/>
      <w:lvlText w:val="%5."/>
      <w:lvlJc w:val="left"/>
      <w:pPr>
        <w:ind w:left="2672" w:hanging="360"/>
      </w:pPr>
    </w:lvl>
    <w:lvl w:ilvl="5" w:tplc="040C001B" w:tentative="1">
      <w:start w:val="1"/>
      <w:numFmt w:val="lowerRoman"/>
      <w:lvlText w:val="%6."/>
      <w:lvlJc w:val="right"/>
      <w:pPr>
        <w:ind w:left="3392" w:hanging="180"/>
      </w:pPr>
    </w:lvl>
    <w:lvl w:ilvl="6" w:tplc="040C000F" w:tentative="1">
      <w:start w:val="1"/>
      <w:numFmt w:val="decimal"/>
      <w:lvlText w:val="%7."/>
      <w:lvlJc w:val="left"/>
      <w:pPr>
        <w:ind w:left="4112" w:hanging="360"/>
      </w:pPr>
    </w:lvl>
    <w:lvl w:ilvl="7" w:tplc="040C0019" w:tentative="1">
      <w:start w:val="1"/>
      <w:numFmt w:val="lowerLetter"/>
      <w:lvlText w:val="%8."/>
      <w:lvlJc w:val="left"/>
      <w:pPr>
        <w:ind w:left="4832" w:hanging="360"/>
      </w:pPr>
    </w:lvl>
    <w:lvl w:ilvl="8" w:tplc="040C001B" w:tentative="1">
      <w:start w:val="1"/>
      <w:numFmt w:val="lowerRoman"/>
      <w:lvlText w:val="%9."/>
      <w:lvlJc w:val="right"/>
      <w:pPr>
        <w:ind w:left="5552" w:hanging="180"/>
      </w:pPr>
    </w:lvl>
  </w:abstractNum>
  <w:abstractNum w:abstractNumId="19">
    <w:nsid w:val="726F4B09"/>
    <w:multiLevelType w:val="hybridMultilevel"/>
    <w:tmpl w:val="0C9C15EC"/>
    <w:lvl w:ilvl="0" w:tplc="569869BA">
      <w:start w:val="6"/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205906"/>
    <w:multiLevelType w:val="hybridMultilevel"/>
    <w:tmpl w:val="D184684A"/>
    <w:lvl w:ilvl="0" w:tplc="569869BA">
      <w:start w:val="6"/>
      <w:numFmt w:val="bullet"/>
      <w:lvlText w:val="•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21">
    <w:nsid w:val="75C71933"/>
    <w:multiLevelType w:val="hybridMultilevel"/>
    <w:tmpl w:val="CFF68756"/>
    <w:lvl w:ilvl="0" w:tplc="B1F0BD88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3314E5"/>
    <w:multiLevelType w:val="hybridMultilevel"/>
    <w:tmpl w:val="77A0AF3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5"/>
  </w:num>
  <w:num w:numId="4">
    <w:abstractNumId w:val="10"/>
  </w:num>
  <w:num w:numId="5">
    <w:abstractNumId w:val="7"/>
  </w:num>
  <w:num w:numId="6">
    <w:abstractNumId w:val="12"/>
  </w:num>
  <w:num w:numId="7">
    <w:abstractNumId w:val="19"/>
  </w:num>
  <w:num w:numId="8">
    <w:abstractNumId w:val="13"/>
  </w:num>
  <w:num w:numId="9">
    <w:abstractNumId w:val="20"/>
  </w:num>
  <w:num w:numId="10">
    <w:abstractNumId w:val="21"/>
  </w:num>
  <w:num w:numId="11">
    <w:abstractNumId w:val="18"/>
  </w:num>
  <w:num w:numId="12">
    <w:abstractNumId w:val="4"/>
  </w:num>
  <w:num w:numId="13">
    <w:abstractNumId w:val="1"/>
  </w:num>
  <w:num w:numId="14">
    <w:abstractNumId w:val="9"/>
  </w:num>
  <w:num w:numId="15">
    <w:abstractNumId w:val="14"/>
  </w:num>
  <w:num w:numId="16">
    <w:abstractNumId w:val="22"/>
  </w:num>
  <w:num w:numId="17">
    <w:abstractNumId w:val="8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</w:num>
  <w:num w:numId="24">
    <w:abstractNumId w:val="16"/>
  </w:num>
  <w:num w:numId="25">
    <w:abstractNumId w:val="3"/>
  </w:num>
  <w:num w:numId="26">
    <w:abstractNumId w:val="15"/>
  </w:num>
  <w:num w:numId="2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DFA"/>
    <w:rsid w:val="00024ABD"/>
    <w:rsid w:val="000463BF"/>
    <w:rsid w:val="00060DD3"/>
    <w:rsid w:val="00061161"/>
    <w:rsid w:val="00092B98"/>
    <w:rsid w:val="000C4553"/>
    <w:rsid w:val="000F3E48"/>
    <w:rsid w:val="00105DF2"/>
    <w:rsid w:val="001342A6"/>
    <w:rsid w:val="0013584D"/>
    <w:rsid w:val="00156A58"/>
    <w:rsid w:val="0019340D"/>
    <w:rsid w:val="00204875"/>
    <w:rsid w:val="00212E0C"/>
    <w:rsid w:val="00222E9E"/>
    <w:rsid w:val="002629C9"/>
    <w:rsid w:val="00280251"/>
    <w:rsid w:val="00286FBB"/>
    <w:rsid w:val="002A5055"/>
    <w:rsid w:val="002D37FC"/>
    <w:rsid w:val="002D561A"/>
    <w:rsid w:val="002E19BE"/>
    <w:rsid w:val="00316D64"/>
    <w:rsid w:val="003266EF"/>
    <w:rsid w:val="00350FB9"/>
    <w:rsid w:val="0035404E"/>
    <w:rsid w:val="00365EB5"/>
    <w:rsid w:val="00380AC0"/>
    <w:rsid w:val="00392060"/>
    <w:rsid w:val="00392592"/>
    <w:rsid w:val="003B725F"/>
    <w:rsid w:val="003D1B2F"/>
    <w:rsid w:val="00423205"/>
    <w:rsid w:val="004274EE"/>
    <w:rsid w:val="00445ED0"/>
    <w:rsid w:val="00462118"/>
    <w:rsid w:val="004660C1"/>
    <w:rsid w:val="00487D21"/>
    <w:rsid w:val="00495579"/>
    <w:rsid w:val="004C6B4D"/>
    <w:rsid w:val="004E1C60"/>
    <w:rsid w:val="004E63A8"/>
    <w:rsid w:val="00517906"/>
    <w:rsid w:val="00521E13"/>
    <w:rsid w:val="00524F94"/>
    <w:rsid w:val="005307C2"/>
    <w:rsid w:val="00585968"/>
    <w:rsid w:val="005865B5"/>
    <w:rsid w:val="00594F84"/>
    <w:rsid w:val="005C2CA7"/>
    <w:rsid w:val="005C69AA"/>
    <w:rsid w:val="005F3AB3"/>
    <w:rsid w:val="006036A5"/>
    <w:rsid w:val="006274B6"/>
    <w:rsid w:val="006E097A"/>
    <w:rsid w:val="006F11FD"/>
    <w:rsid w:val="006F3592"/>
    <w:rsid w:val="00705A45"/>
    <w:rsid w:val="00713123"/>
    <w:rsid w:val="00717D99"/>
    <w:rsid w:val="00721CC0"/>
    <w:rsid w:val="007226F8"/>
    <w:rsid w:val="00725ED5"/>
    <w:rsid w:val="00746705"/>
    <w:rsid w:val="0074736A"/>
    <w:rsid w:val="00791226"/>
    <w:rsid w:val="007C4F30"/>
    <w:rsid w:val="0080163B"/>
    <w:rsid w:val="00806BE6"/>
    <w:rsid w:val="00826494"/>
    <w:rsid w:val="00843515"/>
    <w:rsid w:val="00845407"/>
    <w:rsid w:val="008500C7"/>
    <w:rsid w:val="00857315"/>
    <w:rsid w:val="008761DE"/>
    <w:rsid w:val="008C39E1"/>
    <w:rsid w:val="008E00AF"/>
    <w:rsid w:val="00924CF1"/>
    <w:rsid w:val="0092642D"/>
    <w:rsid w:val="00953573"/>
    <w:rsid w:val="009743D9"/>
    <w:rsid w:val="00990BCD"/>
    <w:rsid w:val="009B0EB1"/>
    <w:rsid w:val="009D0AB3"/>
    <w:rsid w:val="009D279E"/>
    <w:rsid w:val="009E1AFD"/>
    <w:rsid w:val="009F20BC"/>
    <w:rsid w:val="009F419F"/>
    <w:rsid w:val="00A04BA6"/>
    <w:rsid w:val="00A10CD5"/>
    <w:rsid w:val="00A1635E"/>
    <w:rsid w:val="00A44B0F"/>
    <w:rsid w:val="00AF2773"/>
    <w:rsid w:val="00AF611B"/>
    <w:rsid w:val="00AF6C5F"/>
    <w:rsid w:val="00AF7173"/>
    <w:rsid w:val="00AF7387"/>
    <w:rsid w:val="00B03228"/>
    <w:rsid w:val="00B13396"/>
    <w:rsid w:val="00B32177"/>
    <w:rsid w:val="00B54580"/>
    <w:rsid w:val="00B661A1"/>
    <w:rsid w:val="00B77279"/>
    <w:rsid w:val="00B9135D"/>
    <w:rsid w:val="00B9404B"/>
    <w:rsid w:val="00BA5DB7"/>
    <w:rsid w:val="00BB20C1"/>
    <w:rsid w:val="00BB7F2B"/>
    <w:rsid w:val="00BC05B3"/>
    <w:rsid w:val="00BC17D3"/>
    <w:rsid w:val="00BC65FB"/>
    <w:rsid w:val="00BC7A79"/>
    <w:rsid w:val="00BD717F"/>
    <w:rsid w:val="00BD7A76"/>
    <w:rsid w:val="00BF019B"/>
    <w:rsid w:val="00C274E8"/>
    <w:rsid w:val="00C5110B"/>
    <w:rsid w:val="00C5532E"/>
    <w:rsid w:val="00CD025F"/>
    <w:rsid w:val="00CE346C"/>
    <w:rsid w:val="00D14685"/>
    <w:rsid w:val="00D201DB"/>
    <w:rsid w:val="00D21DD0"/>
    <w:rsid w:val="00D2334D"/>
    <w:rsid w:val="00D235F8"/>
    <w:rsid w:val="00D251C6"/>
    <w:rsid w:val="00D2668C"/>
    <w:rsid w:val="00D32015"/>
    <w:rsid w:val="00D60B70"/>
    <w:rsid w:val="00D731FB"/>
    <w:rsid w:val="00D82624"/>
    <w:rsid w:val="00D960B3"/>
    <w:rsid w:val="00DB15F8"/>
    <w:rsid w:val="00DC66E1"/>
    <w:rsid w:val="00DD55FE"/>
    <w:rsid w:val="00DE78CC"/>
    <w:rsid w:val="00E037A9"/>
    <w:rsid w:val="00E16892"/>
    <w:rsid w:val="00E240F4"/>
    <w:rsid w:val="00E26B4A"/>
    <w:rsid w:val="00E423AC"/>
    <w:rsid w:val="00E518C1"/>
    <w:rsid w:val="00E51963"/>
    <w:rsid w:val="00E60DFB"/>
    <w:rsid w:val="00E71D3C"/>
    <w:rsid w:val="00E71E9F"/>
    <w:rsid w:val="00E7501B"/>
    <w:rsid w:val="00EB7710"/>
    <w:rsid w:val="00ED3888"/>
    <w:rsid w:val="00EE3952"/>
    <w:rsid w:val="00F02118"/>
    <w:rsid w:val="00F07909"/>
    <w:rsid w:val="00F255C3"/>
    <w:rsid w:val="00F27C84"/>
    <w:rsid w:val="00F34EA4"/>
    <w:rsid w:val="00F65BF9"/>
    <w:rsid w:val="00F6781B"/>
    <w:rsid w:val="00F765E6"/>
    <w:rsid w:val="00FB0CEE"/>
    <w:rsid w:val="00FE4EDC"/>
    <w:rsid w:val="00FF3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9B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3AC"/>
    <w:pPr>
      <w:ind w:firstLine="284"/>
      <w:jc w:val="both"/>
    </w:pPr>
    <w:rPr>
      <w:sz w:val="22"/>
      <w:szCs w:val="22"/>
    </w:rPr>
  </w:style>
  <w:style w:type="paragraph" w:styleId="Titre1">
    <w:name w:val="heading 1"/>
    <w:basedOn w:val="En-tte"/>
    <w:next w:val="Normal"/>
    <w:link w:val="Titre1Car"/>
    <w:uiPriority w:val="9"/>
    <w:qFormat/>
    <w:rsid w:val="00DB15F8"/>
    <w:pPr>
      <w:numPr>
        <w:numId w:val="1"/>
      </w:numPr>
      <w:pBdr>
        <w:top w:val="single" w:sz="8" w:space="1" w:color="000000"/>
        <w:left w:val="single" w:sz="8" w:space="4" w:color="000000"/>
        <w:bottom w:val="single" w:sz="8" w:space="1" w:color="000000"/>
        <w:right w:val="single" w:sz="8" w:space="6" w:color="000000"/>
      </w:pBdr>
      <w:shd w:val="clear" w:color="auto" w:fill="CCFFFF"/>
      <w:tabs>
        <w:tab w:val="clear" w:pos="4536"/>
        <w:tab w:val="clear" w:pos="9072"/>
      </w:tabs>
      <w:ind w:right="-357"/>
      <w:outlineLvl w:val="0"/>
    </w:pPr>
    <w:rPr>
      <w:rFonts w:asciiTheme="majorHAnsi" w:hAnsiTheme="majorHAnsi" w:cs="Arial"/>
      <w:b/>
      <w:color w:val="000000"/>
      <w:sz w:val="3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5C2CA7"/>
    <w:pPr>
      <w:numPr>
        <w:ilvl w:val="1"/>
      </w:numPr>
      <w:ind w:left="432"/>
      <w:outlineLvl w:val="1"/>
    </w:pPr>
    <w:rPr>
      <w:sz w:val="26"/>
      <w:szCs w:val="26"/>
    </w:r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5C2CA7"/>
    <w:pPr>
      <w:numPr>
        <w:ilvl w:val="2"/>
      </w:numPr>
      <w:shd w:val="clear" w:color="auto" w:fill="FFFFFF" w:themeFill="background1"/>
      <w:ind w:left="504"/>
      <w:outlineLvl w:val="2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15F8"/>
    <w:rPr>
      <w:rFonts w:asciiTheme="majorHAnsi" w:eastAsia="Times New Roman" w:hAnsiTheme="majorHAnsi" w:cs="Arial"/>
      <w:b/>
      <w:color w:val="000000"/>
      <w:sz w:val="32"/>
      <w:szCs w:val="32"/>
      <w:shd w:val="clear" w:color="auto" w:fill="CCFFFF"/>
      <w:lang w:eastAsia="zh-CN"/>
    </w:rPr>
  </w:style>
  <w:style w:type="character" w:styleId="Lienhypertexte">
    <w:name w:val="Hyperlink"/>
    <w:basedOn w:val="Policepardfaut"/>
    <w:uiPriority w:val="99"/>
    <w:unhideWhenUsed/>
    <w:rsid w:val="00FF3DFA"/>
    <w:rPr>
      <w:color w:val="0563C1" w:themeColor="hyperlink"/>
      <w:u w:val="single"/>
    </w:rPr>
  </w:style>
  <w:style w:type="paragraph" w:styleId="Pardeliste">
    <w:name w:val="List Paragraph"/>
    <w:basedOn w:val="Normal"/>
    <w:qFormat/>
    <w:rsid w:val="00C5532E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C2CA7"/>
    <w:rPr>
      <w:rFonts w:asciiTheme="majorHAnsi" w:eastAsia="Times New Roman" w:hAnsiTheme="majorHAnsi" w:cs="Arial"/>
      <w:b/>
      <w:color w:val="000000"/>
      <w:sz w:val="22"/>
      <w:szCs w:val="26"/>
      <w:shd w:val="clear" w:color="auto" w:fill="FFFFFF" w:themeFill="background1"/>
      <w:lang w:eastAsia="zh-CN"/>
    </w:rPr>
  </w:style>
  <w:style w:type="paragraph" w:styleId="Corpsdetexte">
    <w:name w:val="Body Text"/>
    <w:basedOn w:val="Normal"/>
    <w:link w:val="CorpsdetexteCar"/>
    <w:rsid w:val="00717D99"/>
    <w:pPr>
      <w:suppressAutoHyphens/>
      <w:spacing w:after="120"/>
    </w:pPr>
    <w:rPr>
      <w:rFonts w:ascii="Times New Roman" w:eastAsia="Times New Roman" w:hAnsi="Times New Roman" w:cs="Times New Roman"/>
      <w:lang w:eastAsia="zh-CN"/>
    </w:rPr>
  </w:style>
  <w:style w:type="character" w:customStyle="1" w:styleId="CorpsdetexteCar">
    <w:name w:val="Corps de texte Car"/>
    <w:basedOn w:val="Policepardfaut"/>
    <w:link w:val="Corpsdetexte"/>
    <w:rsid w:val="00717D99"/>
    <w:rPr>
      <w:rFonts w:ascii="Times New Roman" w:eastAsia="Times New Roman" w:hAnsi="Times New Roman" w:cs="Times New Roman"/>
      <w:lang w:eastAsia="zh-CN"/>
    </w:rPr>
  </w:style>
  <w:style w:type="paragraph" w:customStyle="1" w:styleId="Titre10">
    <w:name w:val="Titre1"/>
    <w:basedOn w:val="Normal"/>
    <w:next w:val="Corpsdetexte"/>
    <w:rsid w:val="00717D99"/>
    <w:pPr>
      <w:keepNext/>
      <w:suppressAutoHyphens/>
      <w:spacing w:before="240" w:after="120"/>
    </w:pPr>
    <w:rPr>
      <w:rFonts w:ascii="Arial" w:eastAsia="DejaVu Sans" w:hAnsi="Arial" w:cs="DejaVu Sans"/>
      <w:sz w:val="28"/>
      <w:szCs w:val="28"/>
      <w:lang w:eastAsia="zh-CN"/>
    </w:rPr>
  </w:style>
  <w:style w:type="paragraph" w:styleId="Titre">
    <w:name w:val="Title"/>
    <w:basedOn w:val="Titre1"/>
    <w:next w:val="Sous-titre"/>
    <w:link w:val="TitreCar"/>
    <w:qFormat/>
    <w:rsid w:val="00060DD3"/>
    <w:pPr>
      <w:numPr>
        <w:numId w:val="0"/>
      </w:numPr>
      <w:jc w:val="center"/>
    </w:pPr>
    <w:rPr>
      <w:rFonts w:ascii="Calluna" w:hAnsi="Calluna"/>
    </w:rPr>
  </w:style>
  <w:style w:type="character" w:customStyle="1" w:styleId="TitreCar">
    <w:name w:val="Titre Car"/>
    <w:basedOn w:val="Policepardfaut"/>
    <w:link w:val="Titre"/>
    <w:rsid w:val="00060DD3"/>
    <w:rPr>
      <w:rFonts w:ascii="Calluna" w:eastAsia="Times New Roman" w:hAnsi="Calluna" w:cs="Arial"/>
      <w:b/>
      <w:color w:val="000000"/>
      <w:sz w:val="32"/>
      <w:szCs w:val="32"/>
      <w:shd w:val="clear" w:color="auto" w:fill="CCFFFF"/>
      <w:lang w:eastAsia="zh-CN"/>
    </w:rPr>
  </w:style>
  <w:style w:type="paragraph" w:styleId="En-tte">
    <w:name w:val="header"/>
    <w:basedOn w:val="Normal"/>
    <w:link w:val="En-tteCar"/>
    <w:rsid w:val="00717D99"/>
    <w:pPr>
      <w:tabs>
        <w:tab w:val="center" w:pos="4536"/>
        <w:tab w:val="right" w:pos="9072"/>
      </w:tabs>
      <w:suppressAutoHyphens/>
    </w:pPr>
    <w:rPr>
      <w:rFonts w:ascii="Times New Roman" w:eastAsia="Times New Roman" w:hAnsi="Times New Roman" w:cs="Times New Roman"/>
      <w:lang w:eastAsia="zh-CN"/>
    </w:rPr>
  </w:style>
  <w:style w:type="character" w:customStyle="1" w:styleId="En-tteCar">
    <w:name w:val="En-tête Car"/>
    <w:basedOn w:val="Policepardfaut"/>
    <w:link w:val="En-tte"/>
    <w:rsid w:val="00717D99"/>
    <w:rPr>
      <w:rFonts w:ascii="Times New Roman" w:eastAsia="Times New Roman" w:hAnsi="Times New Roman" w:cs="Times New Roman"/>
      <w:lang w:eastAsia="zh-CN"/>
    </w:rPr>
  </w:style>
  <w:style w:type="paragraph" w:styleId="Textedebulles">
    <w:name w:val="Balloon Text"/>
    <w:basedOn w:val="Normal"/>
    <w:link w:val="TextedebullesCar"/>
    <w:rsid w:val="00717D99"/>
    <w:pPr>
      <w:suppressAutoHyphens/>
    </w:pPr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TextedebullesCar">
    <w:name w:val="Texte de bulles Car"/>
    <w:basedOn w:val="Policepardfaut"/>
    <w:link w:val="Textedebulles"/>
    <w:rsid w:val="00717D99"/>
    <w:rPr>
      <w:rFonts w:ascii="Tahoma" w:eastAsia="Times New Roman" w:hAnsi="Tahoma" w:cs="Tahoma"/>
      <w:sz w:val="16"/>
      <w:szCs w:val="16"/>
      <w:lang w:eastAsia="zh-CN"/>
    </w:rPr>
  </w:style>
  <w:style w:type="character" w:styleId="Emphase">
    <w:name w:val="Emphasis"/>
    <w:uiPriority w:val="20"/>
    <w:qFormat/>
    <w:rsid w:val="00717D99"/>
    <w:rPr>
      <w:i/>
    </w:rPr>
  </w:style>
  <w:style w:type="paragraph" w:styleId="Normalweb">
    <w:name w:val="Normal (Web)"/>
    <w:basedOn w:val="Normal"/>
    <w:uiPriority w:val="99"/>
    <w:rsid w:val="00717D99"/>
    <w:pPr>
      <w:spacing w:beforeLines="1"/>
    </w:pPr>
    <w:rPr>
      <w:rFonts w:ascii="Times" w:eastAsia="Times New Roman" w:hAnsi="Times" w:cs="Times New Roman"/>
      <w:sz w:val="20"/>
      <w:szCs w:val="20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7D99"/>
    <w:pPr>
      <w:numPr>
        <w:ilvl w:val="1"/>
      </w:numPr>
      <w:spacing w:after="160"/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17D99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Titre2Car">
    <w:name w:val="Titre 2 Car"/>
    <w:basedOn w:val="Policepardfaut"/>
    <w:link w:val="Titre2"/>
    <w:uiPriority w:val="9"/>
    <w:rsid w:val="005C2CA7"/>
    <w:rPr>
      <w:rFonts w:asciiTheme="majorHAnsi" w:eastAsia="Times New Roman" w:hAnsiTheme="majorHAnsi" w:cs="Arial"/>
      <w:b/>
      <w:color w:val="000000"/>
      <w:sz w:val="26"/>
      <w:szCs w:val="26"/>
      <w:shd w:val="clear" w:color="auto" w:fill="CCFFFF"/>
      <w:lang w:eastAsia="zh-CN"/>
    </w:rPr>
  </w:style>
  <w:style w:type="table" w:styleId="Grilledutableau">
    <w:name w:val="Table Grid"/>
    <w:basedOn w:val="TableauNormal"/>
    <w:uiPriority w:val="39"/>
    <w:rsid w:val="00845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524F94"/>
    <w:pPr>
      <w:spacing w:after="200"/>
    </w:pPr>
    <w:rPr>
      <w:i/>
      <w:iCs/>
      <w:color w:val="44546A" w:themeColor="text2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060DD3"/>
    <w:pPr>
      <w:tabs>
        <w:tab w:val="right" w:pos="9056"/>
      </w:tabs>
      <w:spacing w:before="240" w:after="120"/>
      <w:jc w:val="left"/>
    </w:pPr>
    <w:rPr>
      <w:b/>
      <w:caps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60DD3"/>
    <w:pPr>
      <w:jc w:val="left"/>
    </w:pPr>
    <w:rPr>
      <w:b/>
      <w:smallCaps/>
    </w:rPr>
  </w:style>
  <w:style w:type="paragraph" w:styleId="TM3">
    <w:name w:val="toc 3"/>
    <w:basedOn w:val="Normal"/>
    <w:next w:val="Normal"/>
    <w:autoRedefine/>
    <w:uiPriority w:val="39"/>
    <w:unhideWhenUsed/>
    <w:rsid w:val="00060DD3"/>
    <w:pPr>
      <w:jc w:val="left"/>
    </w:pPr>
    <w:rPr>
      <w:smallCaps/>
    </w:rPr>
  </w:style>
  <w:style w:type="paragraph" w:styleId="TM4">
    <w:name w:val="toc 4"/>
    <w:basedOn w:val="Normal"/>
    <w:next w:val="Normal"/>
    <w:autoRedefine/>
    <w:uiPriority w:val="39"/>
    <w:unhideWhenUsed/>
    <w:rsid w:val="00060DD3"/>
    <w:pPr>
      <w:jc w:val="left"/>
    </w:pPr>
  </w:style>
  <w:style w:type="paragraph" w:styleId="TM5">
    <w:name w:val="toc 5"/>
    <w:basedOn w:val="Normal"/>
    <w:next w:val="Normal"/>
    <w:autoRedefine/>
    <w:uiPriority w:val="39"/>
    <w:unhideWhenUsed/>
    <w:rsid w:val="00060DD3"/>
    <w:pPr>
      <w:jc w:val="left"/>
    </w:pPr>
  </w:style>
  <w:style w:type="paragraph" w:styleId="TM6">
    <w:name w:val="toc 6"/>
    <w:basedOn w:val="Normal"/>
    <w:next w:val="Normal"/>
    <w:autoRedefine/>
    <w:uiPriority w:val="39"/>
    <w:unhideWhenUsed/>
    <w:rsid w:val="00060DD3"/>
    <w:pPr>
      <w:jc w:val="left"/>
    </w:pPr>
  </w:style>
  <w:style w:type="paragraph" w:styleId="TM7">
    <w:name w:val="toc 7"/>
    <w:basedOn w:val="Normal"/>
    <w:next w:val="Normal"/>
    <w:autoRedefine/>
    <w:uiPriority w:val="39"/>
    <w:unhideWhenUsed/>
    <w:rsid w:val="00060DD3"/>
    <w:pPr>
      <w:jc w:val="left"/>
    </w:pPr>
  </w:style>
  <w:style w:type="paragraph" w:styleId="TM8">
    <w:name w:val="toc 8"/>
    <w:basedOn w:val="Normal"/>
    <w:next w:val="Normal"/>
    <w:autoRedefine/>
    <w:uiPriority w:val="39"/>
    <w:unhideWhenUsed/>
    <w:rsid w:val="00060DD3"/>
    <w:pPr>
      <w:jc w:val="left"/>
    </w:pPr>
  </w:style>
  <w:style w:type="paragraph" w:styleId="TM9">
    <w:name w:val="toc 9"/>
    <w:basedOn w:val="Normal"/>
    <w:next w:val="Normal"/>
    <w:autoRedefine/>
    <w:uiPriority w:val="39"/>
    <w:unhideWhenUsed/>
    <w:rsid w:val="00060DD3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E98BAC6-AD3F-2247-A032-2534FE1B1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1330</Words>
  <Characters>7317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Angelo Steffenel</dc:creator>
  <cp:keywords/>
  <dc:description/>
  <cp:lastModifiedBy>Luiz Angelo Steffenel</cp:lastModifiedBy>
  <cp:revision>3</cp:revision>
  <cp:lastPrinted>2016-02-01T08:04:00Z</cp:lastPrinted>
  <dcterms:created xsi:type="dcterms:W3CDTF">2016-02-01T08:16:00Z</dcterms:created>
  <dcterms:modified xsi:type="dcterms:W3CDTF">2016-02-01T08:25:00Z</dcterms:modified>
</cp:coreProperties>
</file>