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6AE2189F" w:rsidR="00F349EB" w:rsidRPr="00841305"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2A7ED80A" w14:textId="08A15A80" w:rsidR="00F349EB" w:rsidRPr="00B46BF5" w:rsidRDefault="00000000">
      <w:pPr>
        <w:pStyle w:val="Kopbronvermelding"/>
        <w:rPr>
          <w:rFonts w:hint="eastAsia"/>
        </w:rPr>
      </w:pPr>
      <w:r w:rsidRPr="00B46BF5">
        <w:t>Table of contents</w:t>
      </w:r>
    </w:p>
    <w:p w14:paraId="406ACC7B" w14:textId="69041BA7" w:rsidR="000E47C7"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08325195" w:history="1">
        <w:r w:rsidR="000E47C7" w:rsidRPr="00495AC0">
          <w:rPr>
            <w:rStyle w:val="Hyperlink"/>
            <w:noProof/>
          </w:rPr>
          <w:t>1</w:t>
        </w:r>
        <w:r w:rsidR="000E47C7">
          <w:rPr>
            <w:rFonts w:ascii="Calibri" w:eastAsia="Times New Roman" w:hAnsi="Calibri" w:cs="Times New Roman"/>
            <w:noProof/>
            <w:kern w:val="2"/>
            <w:sz w:val="24"/>
            <w:lang w:val="nl-BE" w:eastAsia="nl-BE" w:bidi="ar-SA"/>
          </w:rPr>
          <w:tab/>
        </w:r>
        <w:r w:rsidR="000E47C7" w:rsidRPr="00495AC0">
          <w:rPr>
            <w:rStyle w:val="Hyperlink"/>
            <w:noProof/>
          </w:rPr>
          <w:t>Install</w:t>
        </w:r>
        <w:r w:rsidR="000E47C7">
          <w:rPr>
            <w:noProof/>
          </w:rPr>
          <w:tab/>
        </w:r>
        <w:r w:rsidR="000E47C7">
          <w:rPr>
            <w:noProof/>
          </w:rPr>
          <w:fldChar w:fldCharType="begin"/>
        </w:r>
        <w:r w:rsidR="000E47C7">
          <w:rPr>
            <w:noProof/>
          </w:rPr>
          <w:instrText xml:space="preserve"> PAGEREF _Toc208325195 \h </w:instrText>
        </w:r>
        <w:r w:rsidR="000E47C7">
          <w:rPr>
            <w:noProof/>
          </w:rPr>
        </w:r>
        <w:r w:rsidR="000E47C7">
          <w:rPr>
            <w:noProof/>
          </w:rPr>
          <w:fldChar w:fldCharType="separate"/>
        </w:r>
        <w:r w:rsidR="00CC5622">
          <w:rPr>
            <w:rFonts w:hint="eastAsia"/>
            <w:noProof/>
          </w:rPr>
          <w:t>2</w:t>
        </w:r>
        <w:r w:rsidR="000E47C7">
          <w:rPr>
            <w:noProof/>
          </w:rPr>
          <w:fldChar w:fldCharType="end"/>
        </w:r>
      </w:hyperlink>
    </w:p>
    <w:p w14:paraId="5C336F9C" w14:textId="0ACEF6D4"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196" w:history="1">
        <w:r w:rsidRPr="00495AC0">
          <w:rPr>
            <w:rStyle w:val="Hyperlink"/>
            <w:noProof/>
          </w:rPr>
          <w:t>2</w:t>
        </w:r>
        <w:r>
          <w:rPr>
            <w:rFonts w:ascii="Calibri" w:eastAsia="Times New Roman" w:hAnsi="Calibri" w:cs="Times New Roman"/>
            <w:noProof/>
            <w:kern w:val="2"/>
            <w:sz w:val="24"/>
            <w:lang w:val="nl-BE" w:eastAsia="nl-BE" w:bidi="ar-SA"/>
          </w:rPr>
          <w:tab/>
        </w:r>
        <w:r w:rsidRPr="00495AC0">
          <w:rPr>
            <w:rStyle w:val="Hyperlink"/>
            <w:noProof/>
          </w:rPr>
          <w:t>Launching ModbusControl</w:t>
        </w:r>
        <w:r>
          <w:rPr>
            <w:noProof/>
          </w:rPr>
          <w:tab/>
        </w:r>
        <w:r>
          <w:rPr>
            <w:noProof/>
          </w:rPr>
          <w:fldChar w:fldCharType="begin"/>
        </w:r>
        <w:r>
          <w:rPr>
            <w:noProof/>
          </w:rPr>
          <w:instrText xml:space="preserve"> PAGEREF _Toc208325196 \h </w:instrText>
        </w:r>
        <w:r>
          <w:rPr>
            <w:noProof/>
          </w:rPr>
        </w:r>
        <w:r>
          <w:rPr>
            <w:noProof/>
          </w:rPr>
          <w:fldChar w:fldCharType="separate"/>
        </w:r>
        <w:r w:rsidR="00CC5622">
          <w:rPr>
            <w:rFonts w:hint="eastAsia"/>
            <w:noProof/>
          </w:rPr>
          <w:t>2</w:t>
        </w:r>
        <w:r>
          <w:rPr>
            <w:noProof/>
          </w:rPr>
          <w:fldChar w:fldCharType="end"/>
        </w:r>
      </w:hyperlink>
    </w:p>
    <w:p w14:paraId="3C4DA736" w14:textId="65D87595"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197" w:history="1">
        <w:r w:rsidRPr="00495AC0">
          <w:rPr>
            <w:rStyle w:val="Hyperlink"/>
            <w:noProof/>
          </w:rPr>
          <w:t>3</w:t>
        </w:r>
        <w:r>
          <w:rPr>
            <w:rFonts w:ascii="Calibri" w:eastAsia="Times New Roman" w:hAnsi="Calibri" w:cs="Times New Roman"/>
            <w:noProof/>
            <w:kern w:val="2"/>
            <w:sz w:val="24"/>
            <w:lang w:val="nl-BE" w:eastAsia="nl-BE" w:bidi="ar-SA"/>
          </w:rPr>
          <w:tab/>
        </w:r>
        <w:r w:rsidRPr="00495AC0">
          <w:rPr>
            <w:rStyle w:val="Hyperlink"/>
            <w:noProof/>
          </w:rPr>
          <w:t>The .mbc Project File</w:t>
        </w:r>
        <w:r>
          <w:rPr>
            <w:noProof/>
          </w:rPr>
          <w:tab/>
        </w:r>
        <w:r>
          <w:rPr>
            <w:noProof/>
          </w:rPr>
          <w:fldChar w:fldCharType="begin"/>
        </w:r>
        <w:r>
          <w:rPr>
            <w:noProof/>
          </w:rPr>
          <w:instrText xml:space="preserve"> PAGEREF _Toc208325197 \h </w:instrText>
        </w:r>
        <w:r>
          <w:rPr>
            <w:noProof/>
          </w:rPr>
        </w:r>
        <w:r>
          <w:rPr>
            <w:noProof/>
          </w:rPr>
          <w:fldChar w:fldCharType="separate"/>
        </w:r>
        <w:r w:rsidR="00CC5622">
          <w:rPr>
            <w:rFonts w:hint="eastAsia"/>
            <w:noProof/>
          </w:rPr>
          <w:t>2</w:t>
        </w:r>
        <w:r>
          <w:rPr>
            <w:noProof/>
          </w:rPr>
          <w:fldChar w:fldCharType="end"/>
        </w:r>
      </w:hyperlink>
    </w:p>
    <w:p w14:paraId="0A149FE8" w14:textId="426ED593"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198" w:history="1">
        <w:r w:rsidRPr="00495AC0">
          <w:rPr>
            <w:rStyle w:val="Hyperlink"/>
            <w:noProof/>
          </w:rPr>
          <w:t>4</w:t>
        </w:r>
        <w:r>
          <w:rPr>
            <w:rFonts w:ascii="Calibri" w:eastAsia="Times New Roman" w:hAnsi="Calibri" w:cs="Times New Roman"/>
            <w:noProof/>
            <w:kern w:val="2"/>
            <w:sz w:val="24"/>
            <w:lang w:val="nl-BE" w:eastAsia="nl-BE" w:bidi="ar-SA"/>
          </w:rPr>
          <w:tab/>
        </w:r>
        <w:r w:rsidRPr="00495AC0">
          <w:rPr>
            <w:rStyle w:val="Hyperlink"/>
            <w:noProof/>
          </w:rPr>
          <w:t>Using ModbusControl</w:t>
        </w:r>
        <w:r>
          <w:rPr>
            <w:noProof/>
          </w:rPr>
          <w:tab/>
        </w:r>
        <w:r>
          <w:rPr>
            <w:noProof/>
          </w:rPr>
          <w:fldChar w:fldCharType="begin"/>
        </w:r>
        <w:r>
          <w:rPr>
            <w:noProof/>
          </w:rPr>
          <w:instrText xml:space="preserve"> PAGEREF _Toc208325198 \h </w:instrText>
        </w:r>
        <w:r>
          <w:rPr>
            <w:noProof/>
          </w:rPr>
        </w:r>
        <w:r>
          <w:rPr>
            <w:noProof/>
          </w:rPr>
          <w:fldChar w:fldCharType="separate"/>
        </w:r>
        <w:r w:rsidR="00CC5622">
          <w:rPr>
            <w:rFonts w:hint="eastAsia"/>
            <w:noProof/>
          </w:rPr>
          <w:t>2</w:t>
        </w:r>
        <w:r>
          <w:rPr>
            <w:noProof/>
          </w:rPr>
          <w:fldChar w:fldCharType="end"/>
        </w:r>
      </w:hyperlink>
    </w:p>
    <w:p w14:paraId="5447403A" w14:textId="08F5B2A7"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199" w:history="1">
        <w:r w:rsidRPr="00495AC0">
          <w:rPr>
            <w:rStyle w:val="Hyperlink"/>
            <w:noProof/>
          </w:rPr>
          <w:t>4.1</w:t>
        </w:r>
        <w:r>
          <w:rPr>
            <w:rFonts w:ascii="Calibri" w:eastAsia="Times New Roman" w:hAnsi="Calibri" w:cs="Times New Roman"/>
            <w:noProof/>
            <w:kern w:val="2"/>
            <w:sz w:val="24"/>
            <w:lang w:val="nl-BE" w:eastAsia="nl-BE" w:bidi="ar-SA"/>
          </w:rPr>
          <w:tab/>
        </w:r>
        <w:r w:rsidRPr="00495AC0">
          <w:rPr>
            <w:rStyle w:val="Hyperlink"/>
            <w:noProof/>
          </w:rPr>
          <w:t>Load/edit/save mbc project files</w:t>
        </w:r>
        <w:r>
          <w:rPr>
            <w:noProof/>
          </w:rPr>
          <w:tab/>
        </w:r>
        <w:r>
          <w:rPr>
            <w:noProof/>
          </w:rPr>
          <w:fldChar w:fldCharType="begin"/>
        </w:r>
        <w:r>
          <w:rPr>
            <w:noProof/>
          </w:rPr>
          <w:instrText xml:space="preserve"> PAGEREF _Toc208325199 \h </w:instrText>
        </w:r>
        <w:r>
          <w:rPr>
            <w:noProof/>
          </w:rPr>
        </w:r>
        <w:r>
          <w:rPr>
            <w:noProof/>
          </w:rPr>
          <w:fldChar w:fldCharType="separate"/>
        </w:r>
        <w:r w:rsidR="00CC5622">
          <w:rPr>
            <w:rFonts w:hint="eastAsia"/>
            <w:noProof/>
          </w:rPr>
          <w:t>2</w:t>
        </w:r>
        <w:r>
          <w:rPr>
            <w:noProof/>
          </w:rPr>
          <w:fldChar w:fldCharType="end"/>
        </w:r>
      </w:hyperlink>
    </w:p>
    <w:p w14:paraId="4C77CCB5" w14:textId="4A880A34"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0" w:history="1">
        <w:r w:rsidRPr="00495AC0">
          <w:rPr>
            <w:rStyle w:val="Hyperlink"/>
            <w:noProof/>
          </w:rPr>
          <w:t>4.2</w:t>
        </w:r>
        <w:r>
          <w:rPr>
            <w:rFonts w:ascii="Calibri" w:eastAsia="Times New Roman" w:hAnsi="Calibri" w:cs="Times New Roman"/>
            <w:noProof/>
            <w:kern w:val="2"/>
            <w:sz w:val="24"/>
            <w:lang w:val="nl-BE" w:eastAsia="nl-BE" w:bidi="ar-SA"/>
          </w:rPr>
          <w:tab/>
        </w:r>
        <w:r w:rsidRPr="00495AC0">
          <w:rPr>
            <w:rStyle w:val="Hyperlink"/>
            <w:noProof/>
          </w:rPr>
          <w:t>Import and export CSV files</w:t>
        </w:r>
        <w:r>
          <w:rPr>
            <w:noProof/>
          </w:rPr>
          <w:tab/>
        </w:r>
        <w:r>
          <w:rPr>
            <w:noProof/>
          </w:rPr>
          <w:fldChar w:fldCharType="begin"/>
        </w:r>
        <w:r>
          <w:rPr>
            <w:noProof/>
          </w:rPr>
          <w:instrText xml:space="preserve"> PAGEREF _Toc208325200 \h </w:instrText>
        </w:r>
        <w:r>
          <w:rPr>
            <w:noProof/>
          </w:rPr>
        </w:r>
        <w:r>
          <w:rPr>
            <w:noProof/>
          </w:rPr>
          <w:fldChar w:fldCharType="separate"/>
        </w:r>
        <w:r w:rsidR="00CC5622">
          <w:rPr>
            <w:rFonts w:hint="eastAsia"/>
            <w:noProof/>
          </w:rPr>
          <w:t>3</w:t>
        </w:r>
        <w:r>
          <w:rPr>
            <w:noProof/>
          </w:rPr>
          <w:fldChar w:fldCharType="end"/>
        </w:r>
      </w:hyperlink>
    </w:p>
    <w:p w14:paraId="2AF51B37" w14:textId="6B3550FC"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1" w:history="1">
        <w:r w:rsidRPr="00495AC0">
          <w:rPr>
            <w:rStyle w:val="Hyperlink"/>
            <w:noProof/>
          </w:rPr>
          <w:t>4.3</w:t>
        </w:r>
        <w:r>
          <w:rPr>
            <w:rFonts w:ascii="Calibri" w:eastAsia="Times New Roman" w:hAnsi="Calibri" w:cs="Times New Roman"/>
            <w:noProof/>
            <w:kern w:val="2"/>
            <w:sz w:val="24"/>
            <w:lang w:val="nl-BE" w:eastAsia="nl-BE" w:bidi="ar-SA"/>
          </w:rPr>
          <w:tab/>
        </w:r>
        <w:r w:rsidRPr="00495AC0">
          <w:rPr>
            <w:rStyle w:val="Hyperlink"/>
            <w:noProof/>
          </w:rPr>
          <w:t>Connect/disconnect/start polling/stop polling</w:t>
        </w:r>
        <w:r>
          <w:rPr>
            <w:noProof/>
          </w:rPr>
          <w:tab/>
        </w:r>
        <w:r>
          <w:rPr>
            <w:noProof/>
          </w:rPr>
          <w:fldChar w:fldCharType="begin"/>
        </w:r>
        <w:r>
          <w:rPr>
            <w:noProof/>
          </w:rPr>
          <w:instrText xml:space="preserve"> PAGEREF _Toc208325201 \h </w:instrText>
        </w:r>
        <w:r>
          <w:rPr>
            <w:noProof/>
          </w:rPr>
        </w:r>
        <w:r>
          <w:rPr>
            <w:noProof/>
          </w:rPr>
          <w:fldChar w:fldCharType="separate"/>
        </w:r>
        <w:r w:rsidR="00CC5622">
          <w:rPr>
            <w:rFonts w:hint="eastAsia"/>
            <w:noProof/>
          </w:rPr>
          <w:t>3</w:t>
        </w:r>
        <w:r>
          <w:rPr>
            <w:noProof/>
          </w:rPr>
          <w:fldChar w:fldCharType="end"/>
        </w:r>
      </w:hyperlink>
    </w:p>
    <w:p w14:paraId="1821D032" w14:textId="3B42237C"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2" w:history="1">
        <w:r w:rsidRPr="00495AC0">
          <w:rPr>
            <w:rStyle w:val="Hyperlink"/>
            <w:noProof/>
          </w:rPr>
          <w:t>4.4</w:t>
        </w:r>
        <w:r>
          <w:rPr>
            <w:rFonts w:ascii="Calibri" w:eastAsia="Times New Roman" w:hAnsi="Calibri" w:cs="Times New Roman"/>
            <w:noProof/>
            <w:kern w:val="2"/>
            <w:sz w:val="24"/>
            <w:lang w:val="nl-BE" w:eastAsia="nl-BE" w:bidi="ar-SA"/>
          </w:rPr>
          <w:tab/>
        </w:r>
        <w:r w:rsidRPr="00495AC0">
          <w:rPr>
            <w:rStyle w:val="Hyperlink"/>
            <w:noProof/>
          </w:rPr>
          <w:t>Find/Filter</w:t>
        </w:r>
        <w:r>
          <w:rPr>
            <w:noProof/>
          </w:rPr>
          <w:tab/>
        </w:r>
        <w:r>
          <w:rPr>
            <w:noProof/>
          </w:rPr>
          <w:fldChar w:fldCharType="begin"/>
        </w:r>
        <w:r>
          <w:rPr>
            <w:noProof/>
          </w:rPr>
          <w:instrText xml:space="preserve"> PAGEREF _Toc208325202 \h </w:instrText>
        </w:r>
        <w:r>
          <w:rPr>
            <w:noProof/>
          </w:rPr>
        </w:r>
        <w:r>
          <w:rPr>
            <w:noProof/>
          </w:rPr>
          <w:fldChar w:fldCharType="separate"/>
        </w:r>
        <w:r w:rsidR="00CC5622">
          <w:rPr>
            <w:rFonts w:hint="eastAsia"/>
            <w:noProof/>
          </w:rPr>
          <w:t>3</w:t>
        </w:r>
        <w:r>
          <w:rPr>
            <w:noProof/>
          </w:rPr>
          <w:fldChar w:fldCharType="end"/>
        </w:r>
      </w:hyperlink>
    </w:p>
    <w:p w14:paraId="643CBF04" w14:textId="17170E20"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3" w:history="1">
        <w:r w:rsidRPr="00495AC0">
          <w:rPr>
            <w:rStyle w:val="Hyperlink"/>
            <w:noProof/>
          </w:rPr>
          <w:t>4.5</w:t>
        </w:r>
        <w:r>
          <w:rPr>
            <w:rFonts w:ascii="Calibri" w:eastAsia="Times New Roman" w:hAnsi="Calibri" w:cs="Times New Roman"/>
            <w:noProof/>
            <w:kern w:val="2"/>
            <w:sz w:val="24"/>
            <w:lang w:val="nl-BE" w:eastAsia="nl-BE" w:bidi="ar-SA"/>
          </w:rPr>
          <w:tab/>
        </w:r>
        <w:r w:rsidRPr="00495AC0">
          <w:rPr>
            <w:rStyle w:val="Hyperlink"/>
            <w:noProof/>
          </w:rPr>
          <w:t>Project configuration</w:t>
        </w:r>
        <w:r>
          <w:rPr>
            <w:noProof/>
          </w:rPr>
          <w:tab/>
        </w:r>
        <w:r>
          <w:rPr>
            <w:noProof/>
          </w:rPr>
          <w:fldChar w:fldCharType="begin"/>
        </w:r>
        <w:r>
          <w:rPr>
            <w:noProof/>
          </w:rPr>
          <w:instrText xml:space="preserve"> PAGEREF _Toc208325203 \h </w:instrText>
        </w:r>
        <w:r>
          <w:rPr>
            <w:noProof/>
          </w:rPr>
        </w:r>
        <w:r>
          <w:rPr>
            <w:noProof/>
          </w:rPr>
          <w:fldChar w:fldCharType="separate"/>
        </w:r>
        <w:r w:rsidR="00CC5622">
          <w:rPr>
            <w:rFonts w:hint="eastAsia"/>
            <w:noProof/>
          </w:rPr>
          <w:t>4</w:t>
        </w:r>
        <w:r>
          <w:rPr>
            <w:noProof/>
          </w:rPr>
          <w:fldChar w:fldCharType="end"/>
        </w:r>
      </w:hyperlink>
    </w:p>
    <w:p w14:paraId="0978E6C8" w14:textId="207F6616"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4" w:history="1">
        <w:r w:rsidRPr="00495AC0">
          <w:rPr>
            <w:rStyle w:val="Hyperlink"/>
            <w:noProof/>
          </w:rPr>
          <w:t>4.6</w:t>
        </w:r>
        <w:r>
          <w:rPr>
            <w:rFonts w:ascii="Calibri" w:eastAsia="Times New Roman" w:hAnsi="Calibri" w:cs="Times New Roman"/>
            <w:noProof/>
            <w:kern w:val="2"/>
            <w:sz w:val="24"/>
            <w:lang w:val="nl-BE" w:eastAsia="nl-BE" w:bidi="ar-SA"/>
          </w:rPr>
          <w:tab/>
        </w:r>
        <w:r w:rsidRPr="00495AC0">
          <w:rPr>
            <w:rStyle w:val="Hyperlink"/>
            <w:noProof/>
          </w:rPr>
          <w:t>Options</w:t>
        </w:r>
        <w:r>
          <w:rPr>
            <w:noProof/>
          </w:rPr>
          <w:tab/>
        </w:r>
        <w:r>
          <w:rPr>
            <w:noProof/>
          </w:rPr>
          <w:fldChar w:fldCharType="begin"/>
        </w:r>
        <w:r>
          <w:rPr>
            <w:noProof/>
          </w:rPr>
          <w:instrText xml:space="preserve"> PAGEREF _Toc208325204 \h </w:instrText>
        </w:r>
        <w:r>
          <w:rPr>
            <w:noProof/>
          </w:rPr>
        </w:r>
        <w:r>
          <w:rPr>
            <w:noProof/>
          </w:rPr>
          <w:fldChar w:fldCharType="separate"/>
        </w:r>
        <w:r w:rsidR="00CC5622">
          <w:rPr>
            <w:rFonts w:hint="eastAsia"/>
            <w:noProof/>
          </w:rPr>
          <w:t>6</w:t>
        </w:r>
        <w:r>
          <w:rPr>
            <w:noProof/>
          </w:rPr>
          <w:fldChar w:fldCharType="end"/>
        </w:r>
      </w:hyperlink>
    </w:p>
    <w:p w14:paraId="7E3A3076" w14:textId="7F819F35"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5" w:history="1">
        <w:r w:rsidRPr="00495AC0">
          <w:rPr>
            <w:rStyle w:val="Hyperlink"/>
            <w:noProof/>
          </w:rPr>
          <w:t>4.7</w:t>
        </w:r>
        <w:r>
          <w:rPr>
            <w:rFonts w:ascii="Calibri" w:eastAsia="Times New Roman" w:hAnsi="Calibri" w:cs="Times New Roman"/>
            <w:noProof/>
            <w:kern w:val="2"/>
            <w:sz w:val="24"/>
            <w:lang w:val="nl-BE" w:eastAsia="nl-BE" w:bidi="ar-SA"/>
          </w:rPr>
          <w:tab/>
        </w:r>
        <w:r w:rsidRPr="00495AC0">
          <w:rPr>
            <w:rStyle w:val="Hyperlink"/>
            <w:noProof/>
          </w:rPr>
          <w:t>Custom Modbus queries</w:t>
        </w:r>
        <w:r>
          <w:rPr>
            <w:noProof/>
          </w:rPr>
          <w:tab/>
        </w:r>
        <w:r>
          <w:rPr>
            <w:noProof/>
          </w:rPr>
          <w:fldChar w:fldCharType="begin"/>
        </w:r>
        <w:r>
          <w:rPr>
            <w:noProof/>
          </w:rPr>
          <w:instrText xml:space="preserve"> PAGEREF _Toc208325205 \h </w:instrText>
        </w:r>
        <w:r>
          <w:rPr>
            <w:noProof/>
          </w:rPr>
        </w:r>
        <w:r>
          <w:rPr>
            <w:noProof/>
          </w:rPr>
          <w:fldChar w:fldCharType="separate"/>
        </w:r>
        <w:r w:rsidR="00CC5622">
          <w:rPr>
            <w:rFonts w:hint="eastAsia"/>
            <w:noProof/>
          </w:rPr>
          <w:t>7</w:t>
        </w:r>
        <w:r>
          <w:rPr>
            <w:noProof/>
          </w:rPr>
          <w:fldChar w:fldCharType="end"/>
        </w:r>
      </w:hyperlink>
    </w:p>
    <w:p w14:paraId="19622CB6" w14:textId="7B0DDC40"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6" w:history="1">
        <w:r w:rsidRPr="00495AC0">
          <w:rPr>
            <w:rStyle w:val="Hyperlink"/>
            <w:noProof/>
          </w:rPr>
          <w:t>4.8</w:t>
        </w:r>
        <w:r>
          <w:rPr>
            <w:rFonts w:ascii="Calibri" w:eastAsia="Times New Roman" w:hAnsi="Calibri" w:cs="Times New Roman"/>
            <w:noProof/>
            <w:kern w:val="2"/>
            <w:sz w:val="24"/>
            <w:lang w:val="nl-BE" w:eastAsia="nl-BE" w:bidi="ar-SA"/>
          </w:rPr>
          <w:tab/>
        </w:r>
        <w:r w:rsidRPr="00495AC0">
          <w:rPr>
            <w:rStyle w:val="Hyperlink"/>
            <w:noProof/>
          </w:rPr>
          <w:t>Diagnostics counters</w:t>
        </w:r>
        <w:r>
          <w:rPr>
            <w:noProof/>
          </w:rPr>
          <w:tab/>
        </w:r>
        <w:r>
          <w:rPr>
            <w:noProof/>
          </w:rPr>
          <w:fldChar w:fldCharType="begin"/>
        </w:r>
        <w:r>
          <w:rPr>
            <w:noProof/>
          </w:rPr>
          <w:instrText xml:space="preserve"> PAGEREF _Toc208325206 \h </w:instrText>
        </w:r>
        <w:r>
          <w:rPr>
            <w:noProof/>
          </w:rPr>
        </w:r>
        <w:r>
          <w:rPr>
            <w:noProof/>
          </w:rPr>
          <w:fldChar w:fldCharType="separate"/>
        </w:r>
        <w:r w:rsidR="00CC5622">
          <w:rPr>
            <w:rFonts w:hint="eastAsia"/>
            <w:noProof/>
          </w:rPr>
          <w:t>8</w:t>
        </w:r>
        <w:r>
          <w:rPr>
            <w:noProof/>
          </w:rPr>
          <w:fldChar w:fldCharType="end"/>
        </w:r>
      </w:hyperlink>
    </w:p>
    <w:p w14:paraId="6659EFBF" w14:textId="4A91E4E2"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7" w:history="1">
        <w:r w:rsidRPr="00495AC0">
          <w:rPr>
            <w:rStyle w:val="Hyperlink"/>
            <w:noProof/>
          </w:rPr>
          <w:t>4.9</w:t>
        </w:r>
        <w:r>
          <w:rPr>
            <w:rFonts w:ascii="Calibri" w:eastAsia="Times New Roman" w:hAnsi="Calibri" w:cs="Times New Roman"/>
            <w:noProof/>
            <w:kern w:val="2"/>
            <w:sz w:val="24"/>
            <w:lang w:val="nl-BE" w:eastAsia="nl-BE" w:bidi="ar-SA"/>
          </w:rPr>
          <w:tab/>
        </w:r>
        <w:r w:rsidRPr="00495AC0">
          <w:rPr>
            <w:rStyle w:val="Hyperlink"/>
            <w:noProof/>
          </w:rPr>
          <w:t>Logging</w:t>
        </w:r>
        <w:r>
          <w:rPr>
            <w:noProof/>
          </w:rPr>
          <w:tab/>
        </w:r>
        <w:r>
          <w:rPr>
            <w:noProof/>
          </w:rPr>
          <w:fldChar w:fldCharType="begin"/>
        </w:r>
        <w:r>
          <w:rPr>
            <w:noProof/>
          </w:rPr>
          <w:instrText xml:space="preserve"> PAGEREF _Toc208325207 \h </w:instrText>
        </w:r>
        <w:r>
          <w:rPr>
            <w:noProof/>
          </w:rPr>
        </w:r>
        <w:r>
          <w:rPr>
            <w:noProof/>
          </w:rPr>
          <w:fldChar w:fldCharType="separate"/>
        </w:r>
        <w:r w:rsidR="00CC5622">
          <w:rPr>
            <w:rFonts w:hint="eastAsia"/>
            <w:noProof/>
          </w:rPr>
          <w:t>8</w:t>
        </w:r>
        <w:r>
          <w:rPr>
            <w:noProof/>
          </w:rPr>
          <w:fldChar w:fldCharType="end"/>
        </w:r>
      </w:hyperlink>
    </w:p>
    <w:p w14:paraId="234F63FB" w14:textId="49F0FA2D"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8" w:history="1">
        <w:r w:rsidRPr="00495AC0">
          <w:rPr>
            <w:rStyle w:val="Hyperlink"/>
            <w:noProof/>
          </w:rPr>
          <w:t>4.10</w:t>
        </w:r>
        <w:r>
          <w:rPr>
            <w:rFonts w:ascii="Calibri" w:eastAsia="Times New Roman" w:hAnsi="Calibri" w:cs="Times New Roman"/>
            <w:noProof/>
            <w:kern w:val="2"/>
            <w:sz w:val="24"/>
            <w:lang w:val="nl-BE" w:eastAsia="nl-BE" w:bidi="ar-SA"/>
          </w:rPr>
          <w:tab/>
        </w:r>
        <w:r w:rsidRPr="00495AC0">
          <w:rPr>
            <w:rStyle w:val="Hyperlink"/>
            <w:noProof/>
          </w:rPr>
          <w:t>The Help menu</w:t>
        </w:r>
        <w:r>
          <w:rPr>
            <w:noProof/>
          </w:rPr>
          <w:tab/>
        </w:r>
        <w:r>
          <w:rPr>
            <w:noProof/>
          </w:rPr>
          <w:fldChar w:fldCharType="begin"/>
        </w:r>
        <w:r>
          <w:rPr>
            <w:noProof/>
          </w:rPr>
          <w:instrText xml:space="preserve"> PAGEREF _Toc208325208 \h </w:instrText>
        </w:r>
        <w:r>
          <w:rPr>
            <w:noProof/>
          </w:rPr>
        </w:r>
        <w:r>
          <w:rPr>
            <w:noProof/>
          </w:rPr>
          <w:fldChar w:fldCharType="separate"/>
        </w:r>
        <w:r w:rsidR="00CC5622">
          <w:rPr>
            <w:rFonts w:hint="eastAsia"/>
            <w:noProof/>
          </w:rPr>
          <w:t>8</w:t>
        </w:r>
        <w:r>
          <w:rPr>
            <w:noProof/>
          </w:rPr>
          <w:fldChar w:fldCharType="end"/>
        </w:r>
      </w:hyperlink>
    </w:p>
    <w:p w14:paraId="37BB55BF" w14:textId="5879CEBC"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09" w:history="1">
        <w:r w:rsidRPr="00495AC0">
          <w:rPr>
            <w:rStyle w:val="Hyperlink"/>
            <w:noProof/>
          </w:rPr>
          <w:t>4.11</w:t>
        </w:r>
        <w:r>
          <w:rPr>
            <w:rFonts w:ascii="Calibri" w:eastAsia="Times New Roman" w:hAnsi="Calibri" w:cs="Times New Roman"/>
            <w:noProof/>
            <w:kern w:val="2"/>
            <w:sz w:val="24"/>
            <w:lang w:val="nl-BE" w:eastAsia="nl-BE" w:bidi="ar-SA"/>
          </w:rPr>
          <w:tab/>
        </w:r>
        <w:r w:rsidRPr="00495AC0">
          <w:rPr>
            <w:rStyle w:val="Hyperlink"/>
            <w:noProof/>
          </w:rPr>
          <w:t>The tab pages</w:t>
        </w:r>
        <w:r>
          <w:rPr>
            <w:noProof/>
          </w:rPr>
          <w:tab/>
        </w:r>
        <w:r>
          <w:rPr>
            <w:noProof/>
          </w:rPr>
          <w:fldChar w:fldCharType="begin"/>
        </w:r>
        <w:r>
          <w:rPr>
            <w:noProof/>
          </w:rPr>
          <w:instrText xml:space="preserve"> PAGEREF _Toc208325209 \h </w:instrText>
        </w:r>
        <w:r>
          <w:rPr>
            <w:noProof/>
          </w:rPr>
        </w:r>
        <w:r>
          <w:rPr>
            <w:noProof/>
          </w:rPr>
          <w:fldChar w:fldCharType="separate"/>
        </w:r>
        <w:r w:rsidR="00CC5622">
          <w:rPr>
            <w:rFonts w:hint="eastAsia"/>
            <w:noProof/>
          </w:rPr>
          <w:t>9</w:t>
        </w:r>
        <w:r>
          <w:rPr>
            <w:noProof/>
          </w:rPr>
          <w:fldChar w:fldCharType="end"/>
        </w:r>
      </w:hyperlink>
    </w:p>
    <w:p w14:paraId="28D557C1" w14:textId="28E9019E"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10" w:history="1">
        <w:r w:rsidRPr="00495AC0">
          <w:rPr>
            <w:rStyle w:val="Hyperlink"/>
            <w:noProof/>
          </w:rPr>
          <w:t>4.12</w:t>
        </w:r>
        <w:r>
          <w:rPr>
            <w:rFonts w:ascii="Calibri" w:eastAsia="Times New Roman" w:hAnsi="Calibri" w:cs="Times New Roman"/>
            <w:noProof/>
            <w:kern w:val="2"/>
            <w:sz w:val="24"/>
            <w:lang w:val="nl-BE" w:eastAsia="nl-BE" w:bidi="ar-SA"/>
          </w:rPr>
          <w:tab/>
        </w:r>
        <w:r w:rsidRPr="00495AC0">
          <w:rPr>
            <w:rStyle w:val="Hyperlink"/>
            <w:noProof/>
          </w:rPr>
          <w:t>Bit fields</w:t>
        </w:r>
        <w:r>
          <w:rPr>
            <w:noProof/>
          </w:rPr>
          <w:tab/>
        </w:r>
        <w:r>
          <w:rPr>
            <w:noProof/>
          </w:rPr>
          <w:fldChar w:fldCharType="begin"/>
        </w:r>
        <w:r>
          <w:rPr>
            <w:noProof/>
          </w:rPr>
          <w:instrText xml:space="preserve"> PAGEREF _Toc208325210 \h </w:instrText>
        </w:r>
        <w:r>
          <w:rPr>
            <w:noProof/>
          </w:rPr>
        </w:r>
        <w:r>
          <w:rPr>
            <w:noProof/>
          </w:rPr>
          <w:fldChar w:fldCharType="separate"/>
        </w:r>
        <w:r w:rsidR="00CC5622">
          <w:rPr>
            <w:rFonts w:hint="eastAsia"/>
            <w:noProof/>
          </w:rPr>
          <w:t>9</w:t>
        </w:r>
        <w:r>
          <w:rPr>
            <w:noProof/>
          </w:rPr>
          <w:fldChar w:fldCharType="end"/>
        </w:r>
      </w:hyperlink>
    </w:p>
    <w:p w14:paraId="1B945903" w14:textId="45A6BA42"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11" w:history="1">
        <w:r w:rsidRPr="00495AC0">
          <w:rPr>
            <w:rStyle w:val="Hyperlink"/>
            <w:noProof/>
          </w:rPr>
          <w:t>4.13</w:t>
        </w:r>
        <w:r>
          <w:rPr>
            <w:rFonts w:ascii="Calibri" w:eastAsia="Times New Roman" w:hAnsi="Calibri" w:cs="Times New Roman"/>
            <w:noProof/>
            <w:kern w:val="2"/>
            <w:sz w:val="24"/>
            <w:lang w:val="nl-BE" w:eastAsia="nl-BE" w:bidi="ar-SA"/>
          </w:rPr>
          <w:tab/>
        </w:r>
        <w:r w:rsidRPr="00495AC0">
          <w:rPr>
            <w:rStyle w:val="Hyperlink"/>
            <w:noProof/>
          </w:rPr>
          <w:t>Write a register</w:t>
        </w:r>
        <w:r>
          <w:rPr>
            <w:noProof/>
          </w:rPr>
          <w:tab/>
        </w:r>
        <w:r>
          <w:rPr>
            <w:noProof/>
          </w:rPr>
          <w:fldChar w:fldCharType="begin"/>
        </w:r>
        <w:r>
          <w:rPr>
            <w:noProof/>
          </w:rPr>
          <w:instrText xml:space="preserve"> PAGEREF _Toc208325211 \h </w:instrText>
        </w:r>
        <w:r>
          <w:rPr>
            <w:noProof/>
          </w:rPr>
        </w:r>
        <w:r>
          <w:rPr>
            <w:noProof/>
          </w:rPr>
          <w:fldChar w:fldCharType="separate"/>
        </w:r>
        <w:r w:rsidR="00CC5622">
          <w:rPr>
            <w:rFonts w:hint="eastAsia"/>
            <w:noProof/>
          </w:rPr>
          <w:t>9</w:t>
        </w:r>
        <w:r>
          <w:rPr>
            <w:noProof/>
          </w:rPr>
          <w:fldChar w:fldCharType="end"/>
        </w:r>
      </w:hyperlink>
    </w:p>
    <w:p w14:paraId="25279006" w14:textId="5D978F0A"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12" w:history="1">
        <w:r w:rsidRPr="00495AC0">
          <w:rPr>
            <w:rStyle w:val="Hyperlink"/>
            <w:noProof/>
          </w:rPr>
          <w:t>4.14</w:t>
        </w:r>
        <w:r>
          <w:rPr>
            <w:rFonts w:ascii="Calibri" w:eastAsia="Times New Roman" w:hAnsi="Calibri" w:cs="Times New Roman"/>
            <w:noProof/>
            <w:kern w:val="2"/>
            <w:sz w:val="24"/>
            <w:lang w:val="nl-BE" w:eastAsia="nl-BE" w:bidi="ar-SA"/>
          </w:rPr>
          <w:tab/>
        </w:r>
        <w:r w:rsidRPr="00495AC0">
          <w:rPr>
            <w:rStyle w:val="Hyperlink"/>
            <w:noProof/>
          </w:rPr>
          <w:t>The status bar</w:t>
        </w:r>
        <w:r>
          <w:rPr>
            <w:noProof/>
          </w:rPr>
          <w:tab/>
        </w:r>
        <w:r>
          <w:rPr>
            <w:noProof/>
          </w:rPr>
          <w:fldChar w:fldCharType="begin"/>
        </w:r>
        <w:r>
          <w:rPr>
            <w:noProof/>
          </w:rPr>
          <w:instrText xml:space="preserve"> PAGEREF _Toc208325212 \h </w:instrText>
        </w:r>
        <w:r>
          <w:rPr>
            <w:noProof/>
          </w:rPr>
        </w:r>
        <w:r>
          <w:rPr>
            <w:noProof/>
          </w:rPr>
          <w:fldChar w:fldCharType="separate"/>
        </w:r>
        <w:r w:rsidR="00CC5622">
          <w:rPr>
            <w:rFonts w:hint="eastAsia"/>
            <w:noProof/>
          </w:rPr>
          <w:t>10</w:t>
        </w:r>
        <w:r>
          <w:rPr>
            <w:noProof/>
          </w:rPr>
          <w:fldChar w:fldCharType="end"/>
        </w:r>
      </w:hyperlink>
    </w:p>
    <w:p w14:paraId="79CCF80A" w14:textId="23C9DC5D"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3" w:history="1">
        <w:r w:rsidRPr="00495AC0">
          <w:rPr>
            <w:rStyle w:val="Hyperlink"/>
            <w:noProof/>
          </w:rPr>
          <w:t>5</w:t>
        </w:r>
        <w:r>
          <w:rPr>
            <w:rFonts w:ascii="Calibri" w:eastAsia="Times New Roman" w:hAnsi="Calibri" w:cs="Times New Roman"/>
            <w:noProof/>
            <w:kern w:val="2"/>
            <w:sz w:val="24"/>
            <w:lang w:val="nl-BE" w:eastAsia="nl-BE" w:bidi="ar-SA"/>
          </w:rPr>
          <w:tab/>
        </w:r>
        <w:r w:rsidRPr="00495AC0">
          <w:rPr>
            <w:rStyle w:val="Hyperlink"/>
            <w:noProof/>
          </w:rPr>
          <w:t>Mbc project file validation with XSD schema</w:t>
        </w:r>
        <w:r>
          <w:rPr>
            <w:noProof/>
          </w:rPr>
          <w:tab/>
        </w:r>
        <w:r>
          <w:rPr>
            <w:noProof/>
          </w:rPr>
          <w:fldChar w:fldCharType="begin"/>
        </w:r>
        <w:r>
          <w:rPr>
            <w:noProof/>
          </w:rPr>
          <w:instrText xml:space="preserve"> PAGEREF _Toc208325213 \h </w:instrText>
        </w:r>
        <w:r>
          <w:rPr>
            <w:noProof/>
          </w:rPr>
        </w:r>
        <w:r>
          <w:rPr>
            <w:noProof/>
          </w:rPr>
          <w:fldChar w:fldCharType="separate"/>
        </w:r>
        <w:r w:rsidR="00CC5622">
          <w:rPr>
            <w:rFonts w:hint="eastAsia"/>
            <w:noProof/>
          </w:rPr>
          <w:t>10</w:t>
        </w:r>
        <w:r>
          <w:rPr>
            <w:noProof/>
          </w:rPr>
          <w:fldChar w:fldCharType="end"/>
        </w:r>
      </w:hyperlink>
    </w:p>
    <w:p w14:paraId="47548ADF" w14:textId="2CC5F02D"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4" w:history="1">
        <w:r w:rsidRPr="00495AC0">
          <w:rPr>
            <w:rStyle w:val="Hyperlink"/>
            <w:noProof/>
          </w:rPr>
          <w:t>6</w:t>
        </w:r>
        <w:r>
          <w:rPr>
            <w:rFonts w:ascii="Calibri" w:eastAsia="Times New Roman" w:hAnsi="Calibri" w:cs="Times New Roman"/>
            <w:noProof/>
            <w:kern w:val="2"/>
            <w:sz w:val="24"/>
            <w:lang w:val="nl-BE" w:eastAsia="nl-BE" w:bidi="ar-SA"/>
          </w:rPr>
          <w:tab/>
        </w:r>
        <w:r w:rsidRPr="00495AC0">
          <w:rPr>
            <w:rStyle w:val="Hyperlink"/>
            <w:noProof/>
          </w:rPr>
          <w:t>Logging</w:t>
        </w:r>
        <w:r>
          <w:rPr>
            <w:noProof/>
          </w:rPr>
          <w:tab/>
        </w:r>
        <w:r>
          <w:rPr>
            <w:noProof/>
          </w:rPr>
          <w:fldChar w:fldCharType="begin"/>
        </w:r>
        <w:r>
          <w:rPr>
            <w:noProof/>
          </w:rPr>
          <w:instrText xml:space="preserve"> PAGEREF _Toc208325214 \h </w:instrText>
        </w:r>
        <w:r>
          <w:rPr>
            <w:noProof/>
          </w:rPr>
        </w:r>
        <w:r>
          <w:rPr>
            <w:noProof/>
          </w:rPr>
          <w:fldChar w:fldCharType="separate"/>
        </w:r>
        <w:r w:rsidR="00CC5622">
          <w:rPr>
            <w:rFonts w:hint="eastAsia"/>
            <w:noProof/>
          </w:rPr>
          <w:t>10</w:t>
        </w:r>
        <w:r>
          <w:rPr>
            <w:noProof/>
          </w:rPr>
          <w:fldChar w:fldCharType="end"/>
        </w:r>
      </w:hyperlink>
    </w:p>
    <w:p w14:paraId="116074F1" w14:textId="33198E16"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5" w:history="1">
        <w:r w:rsidRPr="00495AC0">
          <w:rPr>
            <w:rStyle w:val="Hyperlink"/>
            <w:noProof/>
          </w:rPr>
          <w:t>7</w:t>
        </w:r>
        <w:r>
          <w:rPr>
            <w:rFonts w:ascii="Calibri" w:eastAsia="Times New Roman" w:hAnsi="Calibri" w:cs="Times New Roman"/>
            <w:noProof/>
            <w:kern w:val="2"/>
            <w:sz w:val="24"/>
            <w:lang w:val="nl-BE" w:eastAsia="nl-BE" w:bidi="ar-SA"/>
          </w:rPr>
          <w:tab/>
        </w:r>
        <w:r w:rsidRPr="00495AC0">
          <w:rPr>
            <w:rStyle w:val="Hyperlink"/>
            <w:noProof/>
          </w:rPr>
          <w:t>Modbus/TCP bridge</w:t>
        </w:r>
        <w:r>
          <w:rPr>
            <w:noProof/>
          </w:rPr>
          <w:tab/>
        </w:r>
        <w:r>
          <w:rPr>
            <w:noProof/>
          </w:rPr>
          <w:fldChar w:fldCharType="begin"/>
        </w:r>
        <w:r>
          <w:rPr>
            <w:noProof/>
          </w:rPr>
          <w:instrText xml:space="preserve"> PAGEREF _Toc208325215 \h </w:instrText>
        </w:r>
        <w:r>
          <w:rPr>
            <w:noProof/>
          </w:rPr>
        </w:r>
        <w:r>
          <w:rPr>
            <w:noProof/>
          </w:rPr>
          <w:fldChar w:fldCharType="separate"/>
        </w:r>
        <w:r w:rsidR="00CC5622">
          <w:rPr>
            <w:rFonts w:hint="eastAsia"/>
            <w:noProof/>
          </w:rPr>
          <w:t>11</w:t>
        </w:r>
        <w:r>
          <w:rPr>
            <w:noProof/>
          </w:rPr>
          <w:fldChar w:fldCharType="end"/>
        </w:r>
      </w:hyperlink>
    </w:p>
    <w:p w14:paraId="3C72F28E" w14:textId="41526FE0"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6" w:history="1">
        <w:r w:rsidRPr="00495AC0">
          <w:rPr>
            <w:rStyle w:val="Hyperlink"/>
            <w:noProof/>
          </w:rPr>
          <w:t>8</w:t>
        </w:r>
        <w:r>
          <w:rPr>
            <w:rFonts w:ascii="Calibri" w:eastAsia="Times New Roman" w:hAnsi="Calibri" w:cs="Times New Roman"/>
            <w:noProof/>
            <w:kern w:val="2"/>
            <w:sz w:val="24"/>
            <w:lang w:val="nl-BE" w:eastAsia="nl-BE" w:bidi="ar-SA"/>
          </w:rPr>
          <w:tab/>
        </w:r>
        <w:r w:rsidRPr="00495AC0">
          <w:rPr>
            <w:rStyle w:val="Hyperlink"/>
            <w:noProof/>
          </w:rPr>
          <w:t>The Modbus protocol, function codes and word order</w:t>
        </w:r>
        <w:r>
          <w:rPr>
            <w:noProof/>
          </w:rPr>
          <w:tab/>
        </w:r>
        <w:r>
          <w:rPr>
            <w:noProof/>
          </w:rPr>
          <w:fldChar w:fldCharType="begin"/>
        </w:r>
        <w:r>
          <w:rPr>
            <w:noProof/>
          </w:rPr>
          <w:instrText xml:space="preserve"> PAGEREF _Toc208325216 \h </w:instrText>
        </w:r>
        <w:r>
          <w:rPr>
            <w:noProof/>
          </w:rPr>
        </w:r>
        <w:r>
          <w:rPr>
            <w:noProof/>
          </w:rPr>
          <w:fldChar w:fldCharType="separate"/>
        </w:r>
        <w:r w:rsidR="00CC5622">
          <w:rPr>
            <w:rFonts w:hint="eastAsia"/>
            <w:noProof/>
          </w:rPr>
          <w:t>11</w:t>
        </w:r>
        <w:r>
          <w:rPr>
            <w:noProof/>
          </w:rPr>
          <w:fldChar w:fldCharType="end"/>
        </w:r>
      </w:hyperlink>
    </w:p>
    <w:p w14:paraId="20D0037C" w14:textId="540A6677"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7" w:history="1">
        <w:r w:rsidRPr="00495AC0">
          <w:rPr>
            <w:rStyle w:val="Hyperlink"/>
            <w:noProof/>
          </w:rPr>
          <w:t>9</w:t>
        </w:r>
        <w:r>
          <w:rPr>
            <w:rFonts w:ascii="Calibri" w:eastAsia="Times New Roman" w:hAnsi="Calibri" w:cs="Times New Roman"/>
            <w:noProof/>
            <w:kern w:val="2"/>
            <w:sz w:val="24"/>
            <w:lang w:val="nl-BE" w:eastAsia="nl-BE" w:bidi="ar-SA"/>
          </w:rPr>
          <w:tab/>
        </w:r>
        <w:r w:rsidRPr="00495AC0">
          <w:rPr>
            <w:rStyle w:val="Hyperlink"/>
            <w:noProof/>
          </w:rPr>
          <w:t>ModbusControl command line parameters</w:t>
        </w:r>
        <w:r>
          <w:rPr>
            <w:noProof/>
          </w:rPr>
          <w:tab/>
        </w:r>
        <w:r>
          <w:rPr>
            <w:noProof/>
          </w:rPr>
          <w:fldChar w:fldCharType="begin"/>
        </w:r>
        <w:r>
          <w:rPr>
            <w:noProof/>
          </w:rPr>
          <w:instrText xml:space="preserve"> PAGEREF _Toc208325217 \h </w:instrText>
        </w:r>
        <w:r>
          <w:rPr>
            <w:noProof/>
          </w:rPr>
        </w:r>
        <w:r>
          <w:rPr>
            <w:noProof/>
          </w:rPr>
          <w:fldChar w:fldCharType="separate"/>
        </w:r>
        <w:r w:rsidR="00CC5622">
          <w:rPr>
            <w:rFonts w:hint="eastAsia"/>
            <w:noProof/>
          </w:rPr>
          <w:t>12</w:t>
        </w:r>
        <w:r>
          <w:rPr>
            <w:noProof/>
          </w:rPr>
          <w:fldChar w:fldCharType="end"/>
        </w:r>
      </w:hyperlink>
    </w:p>
    <w:p w14:paraId="672273FA" w14:textId="46623051"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8" w:history="1">
        <w:r w:rsidRPr="00495AC0">
          <w:rPr>
            <w:rStyle w:val="Hyperlink"/>
            <w:noProof/>
          </w:rPr>
          <w:t>10</w:t>
        </w:r>
        <w:r>
          <w:rPr>
            <w:rFonts w:ascii="Calibri" w:eastAsia="Times New Roman" w:hAnsi="Calibri" w:cs="Times New Roman"/>
            <w:noProof/>
            <w:kern w:val="2"/>
            <w:sz w:val="24"/>
            <w:lang w:val="nl-BE" w:eastAsia="nl-BE" w:bidi="ar-SA"/>
          </w:rPr>
          <w:tab/>
        </w:r>
        <w:r w:rsidRPr="00495AC0">
          <w:rPr>
            <w:rStyle w:val="Hyperlink"/>
            <w:noProof/>
          </w:rPr>
          <w:t>ModbusExport tool</w:t>
        </w:r>
        <w:r>
          <w:rPr>
            <w:noProof/>
          </w:rPr>
          <w:tab/>
        </w:r>
        <w:r>
          <w:rPr>
            <w:noProof/>
          </w:rPr>
          <w:fldChar w:fldCharType="begin"/>
        </w:r>
        <w:r>
          <w:rPr>
            <w:noProof/>
          </w:rPr>
          <w:instrText xml:space="preserve"> PAGEREF _Toc208325218 \h </w:instrText>
        </w:r>
        <w:r>
          <w:rPr>
            <w:noProof/>
          </w:rPr>
        </w:r>
        <w:r>
          <w:rPr>
            <w:noProof/>
          </w:rPr>
          <w:fldChar w:fldCharType="separate"/>
        </w:r>
        <w:r w:rsidR="00CC5622">
          <w:rPr>
            <w:rFonts w:hint="eastAsia"/>
            <w:noProof/>
          </w:rPr>
          <w:t>13</w:t>
        </w:r>
        <w:r>
          <w:rPr>
            <w:noProof/>
          </w:rPr>
          <w:fldChar w:fldCharType="end"/>
        </w:r>
      </w:hyperlink>
    </w:p>
    <w:p w14:paraId="2FC8260C" w14:textId="36C27816"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19" w:history="1">
        <w:r w:rsidRPr="00495AC0">
          <w:rPr>
            <w:rStyle w:val="Hyperlink"/>
            <w:noProof/>
          </w:rPr>
          <w:t>11</w:t>
        </w:r>
        <w:r>
          <w:rPr>
            <w:rFonts w:ascii="Calibri" w:eastAsia="Times New Roman" w:hAnsi="Calibri" w:cs="Times New Roman"/>
            <w:noProof/>
            <w:kern w:val="2"/>
            <w:sz w:val="24"/>
            <w:lang w:val="nl-BE" w:eastAsia="nl-BE" w:bidi="ar-SA"/>
          </w:rPr>
          <w:tab/>
        </w:r>
        <w:r w:rsidRPr="00495AC0">
          <w:rPr>
            <w:rStyle w:val="Hyperlink"/>
            <w:noProof/>
          </w:rPr>
          <w:t>ModbusImport tool</w:t>
        </w:r>
        <w:r>
          <w:rPr>
            <w:noProof/>
          </w:rPr>
          <w:tab/>
        </w:r>
        <w:r>
          <w:rPr>
            <w:noProof/>
          </w:rPr>
          <w:fldChar w:fldCharType="begin"/>
        </w:r>
        <w:r>
          <w:rPr>
            <w:noProof/>
          </w:rPr>
          <w:instrText xml:space="preserve"> PAGEREF _Toc208325219 \h </w:instrText>
        </w:r>
        <w:r>
          <w:rPr>
            <w:noProof/>
          </w:rPr>
        </w:r>
        <w:r>
          <w:rPr>
            <w:noProof/>
          </w:rPr>
          <w:fldChar w:fldCharType="separate"/>
        </w:r>
        <w:r w:rsidR="00CC5622">
          <w:rPr>
            <w:rFonts w:hint="eastAsia"/>
            <w:noProof/>
          </w:rPr>
          <w:t>14</w:t>
        </w:r>
        <w:r>
          <w:rPr>
            <w:noProof/>
          </w:rPr>
          <w:fldChar w:fldCharType="end"/>
        </w:r>
      </w:hyperlink>
    </w:p>
    <w:p w14:paraId="2C68673D" w14:textId="6DDEF0E9"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20" w:history="1">
        <w:r w:rsidRPr="00495AC0">
          <w:rPr>
            <w:rStyle w:val="Hyperlink"/>
            <w:noProof/>
          </w:rPr>
          <w:t>12</w:t>
        </w:r>
        <w:r>
          <w:rPr>
            <w:rFonts w:ascii="Calibri" w:eastAsia="Times New Roman" w:hAnsi="Calibri" w:cs="Times New Roman"/>
            <w:noProof/>
            <w:kern w:val="2"/>
            <w:sz w:val="24"/>
            <w:lang w:val="nl-BE" w:eastAsia="nl-BE" w:bidi="ar-SA"/>
          </w:rPr>
          <w:tab/>
        </w:r>
        <w:r w:rsidRPr="00495AC0">
          <w:rPr>
            <w:rStyle w:val="Hyperlink"/>
            <w:noProof/>
          </w:rPr>
          <w:t>The Import/Export format</w:t>
        </w:r>
        <w:r>
          <w:rPr>
            <w:noProof/>
          </w:rPr>
          <w:tab/>
        </w:r>
        <w:r>
          <w:rPr>
            <w:noProof/>
          </w:rPr>
          <w:fldChar w:fldCharType="begin"/>
        </w:r>
        <w:r>
          <w:rPr>
            <w:noProof/>
          </w:rPr>
          <w:instrText xml:space="preserve"> PAGEREF _Toc208325220 \h </w:instrText>
        </w:r>
        <w:r>
          <w:rPr>
            <w:noProof/>
          </w:rPr>
        </w:r>
        <w:r>
          <w:rPr>
            <w:noProof/>
          </w:rPr>
          <w:fldChar w:fldCharType="separate"/>
        </w:r>
        <w:r w:rsidR="00CC5622">
          <w:rPr>
            <w:rFonts w:hint="eastAsia"/>
            <w:noProof/>
          </w:rPr>
          <w:t>16</w:t>
        </w:r>
        <w:r>
          <w:rPr>
            <w:noProof/>
          </w:rPr>
          <w:fldChar w:fldCharType="end"/>
        </w:r>
      </w:hyperlink>
    </w:p>
    <w:p w14:paraId="3C4D5093" w14:textId="039D07CF"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21" w:history="1">
        <w:r w:rsidRPr="00495AC0">
          <w:rPr>
            <w:rStyle w:val="Hyperlink"/>
            <w:noProof/>
          </w:rPr>
          <w:t>13</w:t>
        </w:r>
        <w:r>
          <w:rPr>
            <w:rFonts w:ascii="Calibri" w:eastAsia="Times New Roman" w:hAnsi="Calibri" w:cs="Times New Roman"/>
            <w:noProof/>
            <w:kern w:val="2"/>
            <w:sz w:val="24"/>
            <w:lang w:val="nl-BE" w:eastAsia="nl-BE" w:bidi="ar-SA"/>
          </w:rPr>
          <w:tab/>
        </w:r>
        <w:r w:rsidRPr="00495AC0">
          <w:rPr>
            <w:rStyle w:val="Hyperlink"/>
            <w:noProof/>
          </w:rPr>
          <w:t>More about Modbus</w:t>
        </w:r>
        <w:r>
          <w:rPr>
            <w:noProof/>
          </w:rPr>
          <w:tab/>
        </w:r>
        <w:r>
          <w:rPr>
            <w:noProof/>
          </w:rPr>
          <w:fldChar w:fldCharType="begin"/>
        </w:r>
        <w:r>
          <w:rPr>
            <w:noProof/>
          </w:rPr>
          <w:instrText xml:space="preserve"> PAGEREF _Toc208325221 \h </w:instrText>
        </w:r>
        <w:r>
          <w:rPr>
            <w:noProof/>
          </w:rPr>
        </w:r>
        <w:r>
          <w:rPr>
            <w:noProof/>
          </w:rPr>
          <w:fldChar w:fldCharType="separate"/>
        </w:r>
        <w:r w:rsidR="00CC5622">
          <w:rPr>
            <w:rFonts w:hint="eastAsia"/>
            <w:noProof/>
          </w:rPr>
          <w:t>17</w:t>
        </w:r>
        <w:r>
          <w:rPr>
            <w:noProof/>
          </w:rPr>
          <w:fldChar w:fldCharType="end"/>
        </w:r>
      </w:hyperlink>
    </w:p>
    <w:p w14:paraId="7D18E0D4" w14:textId="721394F1" w:rsidR="000E47C7" w:rsidRDefault="000E47C7">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08325222" w:history="1">
        <w:r w:rsidRPr="00495AC0">
          <w:rPr>
            <w:rStyle w:val="Hyperlink"/>
            <w:noProof/>
          </w:rPr>
          <w:t>14</w:t>
        </w:r>
        <w:r>
          <w:rPr>
            <w:rFonts w:ascii="Calibri" w:eastAsia="Times New Roman" w:hAnsi="Calibri" w:cs="Times New Roman"/>
            <w:noProof/>
            <w:kern w:val="2"/>
            <w:sz w:val="24"/>
            <w:lang w:val="nl-BE" w:eastAsia="nl-BE" w:bidi="ar-SA"/>
          </w:rPr>
          <w:tab/>
        </w:r>
        <w:r w:rsidRPr="00495AC0">
          <w:rPr>
            <w:rStyle w:val="Hyperlink"/>
            <w:noProof/>
          </w:rPr>
          <w:t>Editing the mbc project file</w:t>
        </w:r>
        <w:r>
          <w:rPr>
            <w:noProof/>
          </w:rPr>
          <w:tab/>
        </w:r>
        <w:r>
          <w:rPr>
            <w:noProof/>
          </w:rPr>
          <w:fldChar w:fldCharType="begin"/>
        </w:r>
        <w:r>
          <w:rPr>
            <w:noProof/>
          </w:rPr>
          <w:instrText xml:space="preserve"> PAGEREF _Toc208325222 \h </w:instrText>
        </w:r>
        <w:r>
          <w:rPr>
            <w:noProof/>
          </w:rPr>
        </w:r>
        <w:r>
          <w:rPr>
            <w:noProof/>
          </w:rPr>
          <w:fldChar w:fldCharType="separate"/>
        </w:r>
        <w:r w:rsidR="00CC5622">
          <w:rPr>
            <w:rFonts w:hint="eastAsia"/>
            <w:noProof/>
          </w:rPr>
          <w:t>17</w:t>
        </w:r>
        <w:r>
          <w:rPr>
            <w:noProof/>
          </w:rPr>
          <w:fldChar w:fldCharType="end"/>
        </w:r>
      </w:hyperlink>
    </w:p>
    <w:p w14:paraId="3E762585" w14:textId="387994DC"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3" w:history="1">
        <w:r w:rsidRPr="00495AC0">
          <w:rPr>
            <w:rStyle w:val="Hyperlink"/>
            <w:noProof/>
          </w:rPr>
          <w:t>14.1</w:t>
        </w:r>
        <w:r>
          <w:rPr>
            <w:rFonts w:ascii="Calibri" w:eastAsia="Times New Roman" w:hAnsi="Calibri" w:cs="Times New Roman"/>
            <w:noProof/>
            <w:kern w:val="2"/>
            <w:sz w:val="24"/>
            <w:lang w:val="nl-BE" w:eastAsia="nl-BE" w:bidi="ar-SA"/>
          </w:rPr>
          <w:tab/>
        </w:r>
        <w:r w:rsidRPr="00495AC0">
          <w:rPr>
            <w:rStyle w:val="Hyperlink"/>
            <w:noProof/>
          </w:rPr>
          <w:t>Editing the XML</w:t>
        </w:r>
        <w:r>
          <w:rPr>
            <w:noProof/>
          </w:rPr>
          <w:tab/>
        </w:r>
        <w:r>
          <w:rPr>
            <w:noProof/>
          </w:rPr>
          <w:fldChar w:fldCharType="begin"/>
        </w:r>
        <w:r>
          <w:rPr>
            <w:noProof/>
          </w:rPr>
          <w:instrText xml:space="preserve"> PAGEREF _Toc208325223 \h </w:instrText>
        </w:r>
        <w:r>
          <w:rPr>
            <w:noProof/>
          </w:rPr>
        </w:r>
        <w:r>
          <w:rPr>
            <w:noProof/>
          </w:rPr>
          <w:fldChar w:fldCharType="separate"/>
        </w:r>
        <w:r w:rsidR="00CC5622">
          <w:rPr>
            <w:rFonts w:hint="eastAsia"/>
            <w:noProof/>
          </w:rPr>
          <w:t>17</w:t>
        </w:r>
        <w:r>
          <w:rPr>
            <w:noProof/>
          </w:rPr>
          <w:fldChar w:fldCharType="end"/>
        </w:r>
      </w:hyperlink>
    </w:p>
    <w:p w14:paraId="558A2692" w14:textId="498ED98D"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4" w:history="1">
        <w:r w:rsidRPr="00495AC0">
          <w:rPr>
            <w:rStyle w:val="Hyperlink"/>
            <w:noProof/>
          </w:rPr>
          <w:t>14.2</w:t>
        </w:r>
        <w:r>
          <w:rPr>
            <w:rFonts w:ascii="Calibri" w:eastAsia="Times New Roman" w:hAnsi="Calibri" w:cs="Times New Roman"/>
            <w:noProof/>
            <w:kern w:val="2"/>
            <w:sz w:val="24"/>
            <w:lang w:val="nl-BE" w:eastAsia="nl-BE" w:bidi="ar-SA"/>
          </w:rPr>
          <w:tab/>
        </w:r>
        <w:r w:rsidRPr="00495AC0">
          <w:rPr>
            <w:rStyle w:val="Hyperlink"/>
            <w:noProof/>
          </w:rPr>
          <w:t>The &lt;modbuscontrol&gt; root element</w:t>
        </w:r>
        <w:r>
          <w:rPr>
            <w:noProof/>
          </w:rPr>
          <w:tab/>
        </w:r>
        <w:r>
          <w:rPr>
            <w:noProof/>
          </w:rPr>
          <w:fldChar w:fldCharType="begin"/>
        </w:r>
        <w:r>
          <w:rPr>
            <w:noProof/>
          </w:rPr>
          <w:instrText xml:space="preserve"> PAGEREF _Toc208325224 \h </w:instrText>
        </w:r>
        <w:r>
          <w:rPr>
            <w:noProof/>
          </w:rPr>
        </w:r>
        <w:r>
          <w:rPr>
            <w:noProof/>
          </w:rPr>
          <w:fldChar w:fldCharType="separate"/>
        </w:r>
        <w:r w:rsidR="00CC5622">
          <w:rPr>
            <w:rFonts w:hint="eastAsia"/>
            <w:noProof/>
          </w:rPr>
          <w:t>17</w:t>
        </w:r>
        <w:r>
          <w:rPr>
            <w:noProof/>
          </w:rPr>
          <w:fldChar w:fldCharType="end"/>
        </w:r>
      </w:hyperlink>
    </w:p>
    <w:p w14:paraId="2FF6A547" w14:textId="2159F83A"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5" w:history="1">
        <w:r w:rsidRPr="00495AC0">
          <w:rPr>
            <w:rStyle w:val="Hyperlink"/>
            <w:noProof/>
          </w:rPr>
          <w:t>14.3</w:t>
        </w:r>
        <w:r>
          <w:rPr>
            <w:rFonts w:ascii="Calibri" w:eastAsia="Times New Roman" w:hAnsi="Calibri" w:cs="Times New Roman"/>
            <w:noProof/>
            <w:kern w:val="2"/>
            <w:sz w:val="24"/>
            <w:lang w:val="nl-BE" w:eastAsia="nl-BE" w:bidi="ar-SA"/>
          </w:rPr>
          <w:tab/>
        </w:r>
        <w:r w:rsidRPr="00495AC0">
          <w:rPr>
            <w:rStyle w:val="Hyperlink"/>
            <w:noProof/>
          </w:rPr>
          <w:t>The &lt;size&gt; element</w:t>
        </w:r>
        <w:r>
          <w:rPr>
            <w:noProof/>
          </w:rPr>
          <w:tab/>
        </w:r>
        <w:r>
          <w:rPr>
            <w:noProof/>
          </w:rPr>
          <w:fldChar w:fldCharType="begin"/>
        </w:r>
        <w:r>
          <w:rPr>
            <w:noProof/>
          </w:rPr>
          <w:instrText xml:space="preserve"> PAGEREF _Toc208325225 \h </w:instrText>
        </w:r>
        <w:r>
          <w:rPr>
            <w:noProof/>
          </w:rPr>
        </w:r>
        <w:r>
          <w:rPr>
            <w:noProof/>
          </w:rPr>
          <w:fldChar w:fldCharType="separate"/>
        </w:r>
        <w:r w:rsidR="00CC5622">
          <w:rPr>
            <w:rFonts w:hint="eastAsia"/>
            <w:noProof/>
          </w:rPr>
          <w:t>18</w:t>
        </w:r>
        <w:r>
          <w:rPr>
            <w:noProof/>
          </w:rPr>
          <w:fldChar w:fldCharType="end"/>
        </w:r>
      </w:hyperlink>
    </w:p>
    <w:p w14:paraId="242F6066" w14:textId="4446C3D7"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6" w:history="1">
        <w:r w:rsidRPr="00495AC0">
          <w:rPr>
            <w:rStyle w:val="Hyperlink"/>
            <w:noProof/>
          </w:rPr>
          <w:t>14.4</w:t>
        </w:r>
        <w:r>
          <w:rPr>
            <w:rFonts w:ascii="Calibri" w:eastAsia="Times New Roman" w:hAnsi="Calibri" w:cs="Times New Roman"/>
            <w:noProof/>
            <w:kern w:val="2"/>
            <w:sz w:val="24"/>
            <w:lang w:val="nl-BE" w:eastAsia="nl-BE" w:bidi="ar-SA"/>
          </w:rPr>
          <w:tab/>
        </w:r>
        <w:r w:rsidRPr="00495AC0">
          <w:rPr>
            <w:rStyle w:val="Hyperlink"/>
            <w:noProof/>
          </w:rPr>
          <w:t>The &lt;modbus&gt; element</w:t>
        </w:r>
        <w:r>
          <w:rPr>
            <w:noProof/>
          </w:rPr>
          <w:tab/>
        </w:r>
        <w:r>
          <w:rPr>
            <w:noProof/>
          </w:rPr>
          <w:fldChar w:fldCharType="begin"/>
        </w:r>
        <w:r>
          <w:rPr>
            <w:noProof/>
          </w:rPr>
          <w:instrText xml:space="preserve"> PAGEREF _Toc208325226 \h </w:instrText>
        </w:r>
        <w:r>
          <w:rPr>
            <w:noProof/>
          </w:rPr>
        </w:r>
        <w:r>
          <w:rPr>
            <w:noProof/>
          </w:rPr>
          <w:fldChar w:fldCharType="separate"/>
        </w:r>
        <w:r w:rsidR="00CC5622">
          <w:rPr>
            <w:rFonts w:hint="eastAsia"/>
            <w:noProof/>
          </w:rPr>
          <w:t>18</w:t>
        </w:r>
        <w:r>
          <w:rPr>
            <w:noProof/>
          </w:rPr>
          <w:fldChar w:fldCharType="end"/>
        </w:r>
      </w:hyperlink>
    </w:p>
    <w:p w14:paraId="4891E718" w14:textId="00772AC8"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7" w:history="1">
        <w:r w:rsidRPr="00495AC0">
          <w:rPr>
            <w:rStyle w:val="Hyperlink"/>
            <w:noProof/>
          </w:rPr>
          <w:t>14.5</w:t>
        </w:r>
        <w:r>
          <w:rPr>
            <w:rFonts w:ascii="Calibri" w:eastAsia="Times New Roman" w:hAnsi="Calibri" w:cs="Times New Roman"/>
            <w:noProof/>
            <w:kern w:val="2"/>
            <w:sz w:val="24"/>
            <w:lang w:val="nl-BE" w:eastAsia="nl-BE" w:bidi="ar-SA"/>
          </w:rPr>
          <w:tab/>
        </w:r>
        <w:r w:rsidRPr="00495AC0">
          <w:rPr>
            <w:rStyle w:val="Hyperlink"/>
            <w:noProof/>
          </w:rPr>
          <w:t>The &lt;tab&gt; element</w:t>
        </w:r>
        <w:r>
          <w:rPr>
            <w:noProof/>
          </w:rPr>
          <w:tab/>
        </w:r>
        <w:r>
          <w:rPr>
            <w:noProof/>
          </w:rPr>
          <w:fldChar w:fldCharType="begin"/>
        </w:r>
        <w:r>
          <w:rPr>
            <w:noProof/>
          </w:rPr>
          <w:instrText xml:space="preserve"> PAGEREF _Toc208325227 \h </w:instrText>
        </w:r>
        <w:r>
          <w:rPr>
            <w:noProof/>
          </w:rPr>
        </w:r>
        <w:r>
          <w:rPr>
            <w:noProof/>
          </w:rPr>
          <w:fldChar w:fldCharType="separate"/>
        </w:r>
        <w:r w:rsidR="00CC5622">
          <w:rPr>
            <w:rFonts w:hint="eastAsia"/>
            <w:noProof/>
          </w:rPr>
          <w:t>20</w:t>
        </w:r>
        <w:r>
          <w:rPr>
            <w:noProof/>
          </w:rPr>
          <w:fldChar w:fldCharType="end"/>
        </w:r>
      </w:hyperlink>
    </w:p>
    <w:p w14:paraId="205B6CD8" w14:textId="7C5BE3A4"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8" w:history="1">
        <w:r w:rsidRPr="00495AC0">
          <w:rPr>
            <w:rStyle w:val="Hyperlink"/>
            <w:noProof/>
            <w:lang w:eastAsia="nl-BE"/>
          </w:rPr>
          <w:t>14.6</w:t>
        </w:r>
        <w:r>
          <w:rPr>
            <w:rFonts w:ascii="Calibri" w:eastAsia="Times New Roman" w:hAnsi="Calibri" w:cs="Times New Roman"/>
            <w:noProof/>
            <w:kern w:val="2"/>
            <w:sz w:val="24"/>
            <w:lang w:val="nl-BE" w:eastAsia="nl-BE" w:bidi="ar-SA"/>
          </w:rPr>
          <w:tab/>
        </w:r>
        <w:r w:rsidRPr="00495AC0">
          <w:rPr>
            <w:rStyle w:val="Hyperlink"/>
            <w:noProof/>
            <w:lang w:eastAsia="nl-BE"/>
          </w:rPr>
          <w:t>The &lt;include&gt; element</w:t>
        </w:r>
        <w:r>
          <w:rPr>
            <w:noProof/>
          </w:rPr>
          <w:tab/>
        </w:r>
        <w:r>
          <w:rPr>
            <w:noProof/>
          </w:rPr>
          <w:fldChar w:fldCharType="begin"/>
        </w:r>
        <w:r>
          <w:rPr>
            <w:noProof/>
          </w:rPr>
          <w:instrText xml:space="preserve"> PAGEREF _Toc208325228 \h </w:instrText>
        </w:r>
        <w:r>
          <w:rPr>
            <w:noProof/>
          </w:rPr>
        </w:r>
        <w:r>
          <w:rPr>
            <w:noProof/>
          </w:rPr>
          <w:fldChar w:fldCharType="separate"/>
        </w:r>
        <w:r w:rsidR="00CC5622">
          <w:rPr>
            <w:rFonts w:hint="eastAsia"/>
            <w:noProof/>
          </w:rPr>
          <w:t>21</w:t>
        </w:r>
        <w:r>
          <w:rPr>
            <w:noProof/>
          </w:rPr>
          <w:fldChar w:fldCharType="end"/>
        </w:r>
      </w:hyperlink>
    </w:p>
    <w:p w14:paraId="6E6B6E3C" w14:textId="651458BE"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29" w:history="1">
        <w:r w:rsidRPr="00495AC0">
          <w:rPr>
            <w:rStyle w:val="Hyperlink"/>
            <w:noProof/>
          </w:rPr>
          <w:t>14.7</w:t>
        </w:r>
        <w:r>
          <w:rPr>
            <w:rFonts w:ascii="Calibri" w:eastAsia="Times New Roman" w:hAnsi="Calibri" w:cs="Times New Roman"/>
            <w:noProof/>
            <w:kern w:val="2"/>
            <w:sz w:val="24"/>
            <w:lang w:val="nl-BE" w:eastAsia="nl-BE" w:bidi="ar-SA"/>
          </w:rPr>
          <w:tab/>
        </w:r>
        <w:r w:rsidRPr="00495AC0">
          <w:rPr>
            <w:rStyle w:val="Hyperlink"/>
            <w:noProof/>
          </w:rPr>
          <w:t>The &lt;var&gt; element</w:t>
        </w:r>
        <w:r>
          <w:rPr>
            <w:noProof/>
          </w:rPr>
          <w:tab/>
        </w:r>
        <w:r>
          <w:rPr>
            <w:noProof/>
          </w:rPr>
          <w:fldChar w:fldCharType="begin"/>
        </w:r>
        <w:r>
          <w:rPr>
            <w:noProof/>
          </w:rPr>
          <w:instrText xml:space="preserve"> PAGEREF _Toc208325229 \h </w:instrText>
        </w:r>
        <w:r>
          <w:rPr>
            <w:noProof/>
          </w:rPr>
        </w:r>
        <w:r>
          <w:rPr>
            <w:noProof/>
          </w:rPr>
          <w:fldChar w:fldCharType="separate"/>
        </w:r>
        <w:r w:rsidR="00CC5622">
          <w:rPr>
            <w:rFonts w:hint="eastAsia"/>
            <w:noProof/>
          </w:rPr>
          <w:t>21</w:t>
        </w:r>
        <w:r>
          <w:rPr>
            <w:noProof/>
          </w:rPr>
          <w:fldChar w:fldCharType="end"/>
        </w:r>
      </w:hyperlink>
    </w:p>
    <w:p w14:paraId="2A70F6D9" w14:textId="2A279A17"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30" w:history="1">
        <w:r w:rsidRPr="00495AC0">
          <w:rPr>
            <w:rStyle w:val="Hyperlink"/>
            <w:noProof/>
          </w:rPr>
          <w:t>14.8</w:t>
        </w:r>
        <w:r>
          <w:rPr>
            <w:rFonts w:ascii="Calibri" w:eastAsia="Times New Roman" w:hAnsi="Calibri" w:cs="Times New Roman"/>
            <w:noProof/>
            <w:kern w:val="2"/>
            <w:sz w:val="24"/>
            <w:lang w:val="nl-BE" w:eastAsia="nl-BE" w:bidi="ar-SA"/>
          </w:rPr>
          <w:tab/>
        </w:r>
        <w:r w:rsidRPr="00495AC0">
          <w:rPr>
            <w:rStyle w:val="Hyperlink"/>
            <w:noProof/>
          </w:rPr>
          <w:t>The &lt;text&gt; element</w:t>
        </w:r>
        <w:r>
          <w:rPr>
            <w:noProof/>
          </w:rPr>
          <w:tab/>
        </w:r>
        <w:r>
          <w:rPr>
            <w:noProof/>
          </w:rPr>
          <w:fldChar w:fldCharType="begin"/>
        </w:r>
        <w:r>
          <w:rPr>
            <w:noProof/>
          </w:rPr>
          <w:instrText xml:space="preserve"> PAGEREF _Toc208325230 \h </w:instrText>
        </w:r>
        <w:r>
          <w:rPr>
            <w:noProof/>
          </w:rPr>
        </w:r>
        <w:r>
          <w:rPr>
            <w:noProof/>
          </w:rPr>
          <w:fldChar w:fldCharType="separate"/>
        </w:r>
        <w:r w:rsidR="00CC5622">
          <w:rPr>
            <w:rFonts w:hint="eastAsia"/>
            <w:noProof/>
          </w:rPr>
          <w:t>22</w:t>
        </w:r>
        <w:r>
          <w:rPr>
            <w:noProof/>
          </w:rPr>
          <w:fldChar w:fldCharType="end"/>
        </w:r>
      </w:hyperlink>
    </w:p>
    <w:p w14:paraId="4ABAB0D5" w14:textId="14AAB184" w:rsidR="000E47C7" w:rsidRDefault="000E47C7">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08325231" w:history="1">
        <w:r w:rsidRPr="00495AC0">
          <w:rPr>
            <w:rStyle w:val="Hyperlink"/>
            <w:noProof/>
          </w:rPr>
          <w:t>14.9</w:t>
        </w:r>
        <w:r>
          <w:rPr>
            <w:rFonts w:ascii="Calibri" w:eastAsia="Times New Roman" w:hAnsi="Calibri" w:cs="Times New Roman"/>
            <w:noProof/>
            <w:kern w:val="2"/>
            <w:sz w:val="24"/>
            <w:lang w:val="nl-BE" w:eastAsia="nl-BE" w:bidi="ar-SA"/>
          </w:rPr>
          <w:tab/>
        </w:r>
        <w:r w:rsidRPr="00495AC0">
          <w:rPr>
            <w:rStyle w:val="Hyperlink"/>
            <w:noProof/>
          </w:rPr>
          <w:t>The &lt;longdescr&gt; element</w:t>
        </w:r>
        <w:r>
          <w:rPr>
            <w:noProof/>
          </w:rPr>
          <w:tab/>
        </w:r>
        <w:r>
          <w:rPr>
            <w:noProof/>
          </w:rPr>
          <w:fldChar w:fldCharType="begin"/>
        </w:r>
        <w:r>
          <w:rPr>
            <w:noProof/>
          </w:rPr>
          <w:instrText xml:space="preserve"> PAGEREF _Toc208325231 \h </w:instrText>
        </w:r>
        <w:r>
          <w:rPr>
            <w:noProof/>
          </w:rPr>
        </w:r>
        <w:r>
          <w:rPr>
            <w:noProof/>
          </w:rPr>
          <w:fldChar w:fldCharType="separate"/>
        </w:r>
        <w:r w:rsidR="00CC5622">
          <w:rPr>
            <w:rFonts w:hint="eastAsia"/>
            <w:noProof/>
          </w:rPr>
          <w:t>23</w:t>
        </w:r>
        <w:r>
          <w:rPr>
            <w:noProof/>
          </w:rPr>
          <w:fldChar w:fldCharType="end"/>
        </w:r>
      </w:hyperlink>
    </w:p>
    <w:p w14:paraId="771EB896" w14:textId="15BB7730"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2" w:history="1">
        <w:r w:rsidRPr="00495AC0">
          <w:rPr>
            <w:rStyle w:val="Hyperlink"/>
            <w:noProof/>
          </w:rPr>
          <w:t>14.10</w:t>
        </w:r>
        <w:r>
          <w:rPr>
            <w:rFonts w:ascii="Calibri" w:eastAsia="Times New Roman" w:hAnsi="Calibri" w:cs="Times New Roman"/>
            <w:noProof/>
            <w:kern w:val="2"/>
            <w:sz w:val="24"/>
            <w:lang w:val="nl-BE" w:eastAsia="nl-BE" w:bidi="ar-SA"/>
          </w:rPr>
          <w:tab/>
        </w:r>
        <w:r w:rsidRPr="00495AC0">
          <w:rPr>
            <w:rStyle w:val="Hyperlink"/>
            <w:noProof/>
          </w:rPr>
          <w:t>The &lt;type&gt; element</w:t>
        </w:r>
        <w:r>
          <w:rPr>
            <w:noProof/>
          </w:rPr>
          <w:tab/>
        </w:r>
        <w:r>
          <w:rPr>
            <w:noProof/>
          </w:rPr>
          <w:fldChar w:fldCharType="begin"/>
        </w:r>
        <w:r>
          <w:rPr>
            <w:noProof/>
          </w:rPr>
          <w:instrText xml:space="preserve"> PAGEREF _Toc208325232 \h </w:instrText>
        </w:r>
        <w:r>
          <w:rPr>
            <w:noProof/>
          </w:rPr>
        </w:r>
        <w:r>
          <w:rPr>
            <w:noProof/>
          </w:rPr>
          <w:fldChar w:fldCharType="separate"/>
        </w:r>
        <w:r w:rsidR="00CC5622">
          <w:rPr>
            <w:rFonts w:hint="eastAsia"/>
            <w:noProof/>
          </w:rPr>
          <w:t>23</w:t>
        </w:r>
        <w:r>
          <w:rPr>
            <w:noProof/>
          </w:rPr>
          <w:fldChar w:fldCharType="end"/>
        </w:r>
      </w:hyperlink>
    </w:p>
    <w:p w14:paraId="709C5131" w14:textId="26EB130F"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3" w:history="1">
        <w:r w:rsidRPr="00495AC0">
          <w:rPr>
            <w:rStyle w:val="Hyperlink"/>
            <w:noProof/>
          </w:rPr>
          <w:t>14.11</w:t>
        </w:r>
        <w:r>
          <w:rPr>
            <w:rFonts w:ascii="Calibri" w:eastAsia="Times New Roman" w:hAnsi="Calibri" w:cs="Times New Roman"/>
            <w:noProof/>
            <w:kern w:val="2"/>
            <w:sz w:val="24"/>
            <w:lang w:val="nl-BE" w:eastAsia="nl-BE" w:bidi="ar-SA"/>
          </w:rPr>
          <w:tab/>
        </w:r>
        <w:r w:rsidRPr="00495AC0">
          <w:rPr>
            <w:rStyle w:val="Hyperlink"/>
            <w:noProof/>
          </w:rPr>
          <w:t>The &lt;enum&gt; element</w:t>
        </w:r>
        <w:r>
          <w:rPr>
            <w:noProof/>
          </w:rPr>
          <w:tab/>
        </w:r>
        <w:r>
          <w:rPr>
            <w:noProof/>
          </w:rPr>
          <w:fldChar w:fldCharType="begin"/>
        </w:r>
        <w:r>
          <w:rPr>
            <w:noProof/>
          </w:rPr>
          <w:instrText xml:space="preserve"> PAGEREF _Toc208325233 \h </w:instrText>
        </w:r>
        <w:r>
          <w:rPr>
            <w:noProof/>
          </w:rPr>
        </w:r>
        <w:r>
          <w:rPr>
            <w:noProof/>
          </w:rPr>
          <w:fldChar w:fldCharType="separate"/>
        </w:r>
        <w:r w:rsidR="00CC5622">
          <w:rPr>
            <w:rFonts w:hint="eastAsia"/>
            <w:noProof/>
          </w:rPr>
          <w:t>24</w:t>
        </w:r>
        <w:r>
          <w:rPr>
            <w:noProof/>
          </w:rPr>
          <w:fldChar w:fldCharType="end"/>
        </w:r>
      </w:hyperlink>
    </w:p>
    <w:p w14:paraId="37E3CB00" w14:textId="731FC85E"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4" w:history="1">
        <w:r w:rsidRPr="00495AC0">
          <w:rPr>
            <w:rStyle w:val="Hyperlink"/>
            <w:noProof/>
          </w:rPr>
          <w:t>14.12</w:t>
        </w:r>
        <w:r>
          <w:rPr>
            <w:rFonts w:ascii="Calibri" w:eastAsia="Times New Roman" w:hAnsi="Calibri" w:cs="Times New Roman"/>
            <w:noProof/>
            <w:kern w:val="2"/>
            <w:sz w:val="24"/>
            <w:lang w:val="nl-BE" w:eastAsia="nl-BE" w:bidi="ar-SA"/>
          </w:rPr>
          <w:tab/>
        </w:r>
        <w:r w:rsidRPr="00495AC0">
          <w:rPr>
            <w:rStyle w:val="Hyperlink"/>
            <w:noProof/>
          </w:rPr>
          <w:t>The &lt;field&gt; element</w:t>
        </w:r>
        <w:r>
          <w:rPr>
            <w:noProof/>
          </w:rPr>
          <w:tab/>
        </w:r>
        <w:r>
          <w:rPr>
            <w:noProof/>
          </w:rPr>
          <w:fldChar w:fldCharType="begin"/>
        </w:r>
        <w:r>
          <w:rPr>
            <w:noProof/>
          </w:rPr>
          <w:instrText xml:space="preserve"> PAGEREF _Toc208325234 \h </w:instrText>
        </w:r>
        <w:r>
          <w:rPr>
            <w:noProof/>
          </w:rPr>
        </w:r>
        <w:r>
          <w:rPr>
            <w:noProof/>
          </w:rPr>
          <w:fldChar w:fldCharType="separate"/>
        </w:r>
        <w:r w:rsidR="00CC5622">
          <w:rPr>
            <w:rFonts w:hint="eastAsia"/>
            <w:noProof/>
          </w:rPr>
          <w:t>24</w:t>
        </w:r>
        <w:r>
          <w:rPr>
            <w:noProof/>
          </w:rPr>
          <w:fldChar w:fldCharType="end"/>
        </w:r>
      </w:hyperlink>
    </w:p>
    <w:p w14:paraId="38EF7EC4" w14:textId="0872FB3E"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5" w:history="1">
        <w:r w:rsidRPr="00495AC0">
          <w:rPr>
            <w:rStyle w:val="Hyperlink"/>
            <w:noProof/>
          </w:rPr>
          <w:t>14.13</w:t>
        </w:r>
        <w:r>
          <w:rPr>
            <w:rFonts w:ascii="Calibri" w:eastAsia="Times New Roman" w:hAnsi="Calibri" w:cs="Times New Roman"/>
            <w:noProof/>
            <w:kern w:val="2"/>
            <w:sz w:val="24"/>
            <w:lang w:val="nl-BE" w:eastAsia="nl-BE" w:bidi="ar-SA"/>
          </w:rPr>
          <w:tab/>
        </w:r>
        <w:r w:rsidRPr="00495AC0">
          <w:rPr>
            <w:rStyle w:val="Hyperlink"/>
            <w:noProof/>
          </w:rPr>
          <w:t>The &lt;fcol&gt; and &lt;bcol&gt; elements</w:t>
        </w:r>
        <w:r>
          <w:rPr>
            <w:noProof/>
          </w:rPr>
          <w:tab/>
        </w:r>
        <w:r>
          <w:rPr>
            <w:noProof/>
          </w:rPr>
          <w:fldChar w:fldCharType="begin"/>
        </w:r>
        <w:r>
          <w:rPr>
            <w:noProof/>
          </w:rPr>
          <w:instrText xml:space="preserve"> PAGEREF _Toc208325235 \h </w:instrText>
        </w:r>
        <w:r>
          <w:rPr>
            <w:noProof/>
          </w:rPr>
        </w:r>
        <w:r>
          <w:rPr>
            <w:noProof/>
          </w:rPr>
          <w:fldChar w:fldCharType="separate"/>
        </w:r>
        <w:r w:rsidR="00CC5622">
          <w:rPr>
            <w:rFonts w:hint="eastAsia"/>
            <w:noProof/>
          </w:rPr>
          <w:t>25</w:t>
        </w:r>
        <w:r>
          <w:rPr>
            <w:noProof/>
          </w:rPr>
          <w:fldChar w:fldCharType="end"/>
        </w:r>
      </w:hyperlink>
    </w:p>
    <w:p w14:paraId="56DEEEC8" w14:textId="029BB06C"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6" w:history="1">
        <w:r w:rsidRPr="00495AC0">
          <w:rPr>
            <w:rStyle w:val="Hyperlink"/>
            <w:noProof/>
          </w:rPr>
          <w:t>14.14</w:t>
        </w:r>
        <w:r>
          <w:rPr>
            <w:rFonts w:ascii="Calibri" w:eastAsia="Times New Roman" w:hAnsi="Calibri" w:cs="Times New Roman"/>
            <w:noProof/>
            <w:kern w:val="2"/>
            <w:sz w:val="24"/>
            <w:lang w:val="nl-BE" w:eastAsia="nl-BE" w:bidi="ar-SA"/>
          </w:rPr>
          <w:tab/>
        </w:r>
        <w:r w:rsidRPr="00495AC0">
          <w:rPr>
            <w:rStyle w:val="Hyperlink"/>
            <w:noProof/>
          </w:rPr>
          <w:t>The &lt;autostart&gt; element</w:t>
        </w:r>
        <w:r>
          <w:rPr>
            <w:noProof/>
          </w:rPr>
          <w:tab/>
        </w:r>
        <w:r>
          <w:rPr>
            <w:noProof/>
          </w:rPr>
          <w:fldChar w:fldCharType="begin"/>
        </w:r>
        <w:r>
          <w:rPr>
            <w:noProof/>
          </w:rPr>
          <w:instrText xml:space="preserve"> PAGEREF _Toc208325236 \h </w:instrText>
        </w:r>
        <w:r>
          <w:rPr>
            <w:noProof/>
          </w:rPr>
        </w:r>
        <w:r>
          <w:rPr>
            <w:noProof/>
          </w:rPr>
          <w:fldChar w:fldCharType="separate"/>
        </w:r>
        <w:r w:rsidR="00CC5622">
          <w:rPr>
            <w:rFonts w:hint="eastAsia"/>
            <w:noProof/>
          </w:rPr>
          <w:t>26</w:t>
        </w:r>
        <w:r>
          <w:rPr>
            <w:noProof/>
          </w:rPr>
          <w:fldChar w:fldCharType="end"/>
        </w:r>
      </w:hyperlink>
    </w:p>
    <w:p w14:paraId="417B56BB" w14:textId="0C6AB5C4"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7" w:history="1">
        <w:r w:rsidRPr="00495AC0">
          <w:rPr>
            <w:rStyle w:val="Hyperlink"/>
            <w:noProof/>
          </w:rPr>
          <w:t>14.15</w:t>
        </w:r>
        <w:r>
          <w:rPr>
            <w:rFonts w:ascii="Calibri" w:eastAsia="Times New Roman" w:hAnsi="Calibri" w:cs="Times New Roman"/>
            <w:noProof/>
            <w:kern w:val="2"/>
            <w:sz w:val="24"/>
            <w:lang w:val="nl-BE" w:eastAsia="nl-BE" w:bidi="ar-SA"/>
          </w:rPr>
          <w:tab/>
        </w:r>
        <w:r w:rsidRPr="00495AC0">
          <w:rPr>
            <w:rStyle w:val="Hyperlink"/>
            <w:noProof/>
          </w:rPr>
          <w:t>The &lt;modbustcpserver&gt; element</w:t>
        </w:r>
        <w:r>
          <w:rPr>
            <w:noProof/>
          </w:rPr>
          <w:tab/>
        </w:r>
        <w:r>
          <w:rPr>
            <w:noProof/>
          </w:rPr>
          <w:fldChar w:fldCharType="begin"/>
        </w:r>
        <w:r>
          <w:rPr>
            <w:noProof/>
          </w:rPr>
          <w:instrText xml:space="preserve"> PAGEREF _Toc208325237 \h </w:instrText>
        </w:r>
        <w:r>
          <w:rPr>
            <w:noProof/>
          </w:rPr>
        </w:r>
        <w:r>
          <w:rPr>
            <w:noProof/>
          </w:rPr>
          <w:fldChar w:fldCharType="separate"/>
        </w:r>
        <w:r w:rsidR="00CC5622">
          <w:rPr>
            <w:rFonts w:hint="eastAsia"/>
            <w:noProof/>
          </w:rPr>
          <w:t>26</w:t>
        </w:r>
        <w:r>
          <w:rPr>
            <w:noProof/>
          </w:rPr>
          <w:fldChar w:fldCharType="end"/>
        </w:r>
      </w:hyperlink>
    </w:p>
    <w:p w14:paraId="33BB293D" w14:textId="4DF4244F" w:rsidR="000E47C7" w:rsidRDefault="000E47C7">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08325238" w:history="1">
        <w:r w:rsidRPr="00495AC0">
          <w:rPr>
            <w:rStyle w:val="Hyperlink"/>
            <w:noProof/>
          </w:rPr>
          <w:t>14.16</w:t>
        </w:r>
        <w:r>
          <w:rPr>
            <w:rFonts w:ascii="Calibri" w:eastAsia="Times New Roman" w:hAnsi="Calibri" w:cs="Times New Roman"/>
            <w:noProof/>
            <w:kern w:val="2"/>
            <w:sz w:val="24"/>
            <w:lang w:val="nl-BE" w:eastAsia="nl-BE" w:bidi="ar-SA"/>
          </w:rPr>
          <w:tab/>
        </w:r>
        <w:r w:rsidRPr="00495AC0">
          <w:rPr>
            <w:rStyle w:val="Hyperlink"/>
            <w:noProof/>
          </w:rPr>
          <w:t>XML comments</w:t>
        </w:r>
        <w:r>
          <w:rPr>
            <w:noProof/>
          </w:rPr>
          <w:tab/>
        </w:r>
        <w:r>
          <w:rPr>
            <w:noProof/>
          </w:rPr>
          <w:fldChar w:fldCharType="begin"/>
        </w:r>
        <w:r>
          <w:rPr>
            <w:noProof/>
          </w:rPr>
          <w:instrText xml:space="preserve"> PAGEREF _Toc208325238 \h </w:instrText>
        </w:r>
        <w:r>
          <w:rPr>
            <w:noProof/>
          </w:rPr>
        </w:r>
        <w:r>
          <w:rPr>
            <w:noProof/>
          </w:rPr>
          <w:fldChar w:fldCharType="separate"/>
        </w:r>
        <w:r w:rsidR="00CC5622">
          <w:rPr>
            <w:rFonts w:hint="eastAsia"/>
            <w:noProof/>
          </w:rPr>
          <w:t>27</w:t>
        </w:r>
        <w:r>
          <w:rPr>
            <w:noProof/>
          </w:rPr>
          <w:fldChar w:fldCharType="end"/>
        </w:r>
      </w:hyperlink>
    </w:p>
    <w:p w14:paraId="251BC05E" w14:textId="2E29D2D1"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08325195"/>
      <w:r w:rsidRPr="00B46BF5">
        <w:lastRenderedPageBreak/>
        <w:t>Install</w:t>
      </w:r>
      <w:bookmarkEnd w:id="0"/>
      <w:bookmarkEnd w:id="1"/>
    </w:p>
    <w:p w14:paraId="26BC652E" w14:textId="0E12B845" w:rsidR="00FA16A9" w:rsidRPr="00B46BF5" w:rsidRDefault="00F31945" w:rsidP="00F31945">
      <w:pPr>
        <w:rPr>
          <w:rFonts w:hint="eastAsia"/>
        </w:rPr>
      </w:pPr>
      <w:r w:rsidRPr="00B46BF5">
        <w:t>The installer places all necessary program files in the default installation directory: Program Files\ModbusControl. It also includes an example project file ”</w:t>
      </w:r>
      <w:proofErr w:type="spellStart"/>
      <w:r w:rsidRPr="00B46BF5">
        <w:t>Demo.mbc</w:t>
      </w:r>
      <w:proofErr w:type="spellEnd"/>
      <w:r w:rsidRPr="00B46BF5">
        <w:t>”, a user manual in PDF format and a revision history document.</w:t>
      </w:r>
    </w:p>
    <w:p w14:paraId="2EE56040" w14:textId="24ADFF55" w:rsidR="00FA16A9" w:rsidRPr="00B46BF5" w:rsidRDefault="00FA16A9" w:rsidP="00FA16A9">
      <w:pPr>
        <w:tabs>
          <w:tab w:val="num" w:pos="720"/>
        </w:tabs>
        <w:rPr>
          <w:rFonts w:hint="eastAsia"/>
        </w:rPr>
      </w:pPr>
      <w:r w:rsidRPr="00B46BF5">
        <w:t xml:space="preserve">Additionally, the installer registers a Windows file association for the </w:t>
      </w:r>
      <w:r w:rsidR="00F31945" w:rsidRPr="00B46BF5">
        <w:t>“</w:t>
      </w:r>
      <w:r w:rsidRPr="00B46BF5">
        <w:t>.mbc</w:t>
      </w:r>
      <w:r w:rsidR="00F31945" w:rsidRPr="00B46BF5">
        <w:t>”</w:t>
      </w:r>
      <w:r w:rsidRPr="00B46BF5">
        <w:t xml:space="preserve"> extension. This means that double-clicking any .mbc project file will automatically launch the ModbusControl application with that file loaded.</w:t>
      </w:r>
    </w:p>
    <w:p w14:paraId="7C59BA8D" w14:textId="7F482781" w:rsidR="00F349EB" w:rsidRPr="00B46BF5" w:rsidRDefault="00FA16A9" w:rsidP="00FA16A9">
      <w:pPr>
        <w:tabs>
          <w:tab w:val="num" w:pos="720"/>
        </w:tabs>
        <w:rPr>
          <w:rFonts w:hint="eastAsia"/>
        </w:rPr>
      </w:pPr>
      <w:r w:rsidRPr="00B46BF5">
        <w:rPr>
          <w:b/>
          <w:bCs/>
        </w:rPr>
        <w:t>Note:</w:t>
      </w:r>
      <w:r w:rsidRPr="00B46BF5">
        <w:t xml:space="preserve"> ModbusControl requires Microsoft .NET Framework version 4.7.2 or later. </w:t>
      </w:r>
    </w:p>
    <w:p w14:paraId="19569FCC" w14:textId="24455F68" w:rsidR="00F349EB" w:rsidRPr="00B46BF5" w:rsidRDefault="00FA16A9">
      <w:pPr>
        <w:pStyle w:val="Kop1"/>
        <w:rPr>
          <w:rFonts w:hint="eastAsia"/>
        </w:rPr>
      </w:pPr>
      <w:bookmarkStart w:id="2" w:name="_Toc208325196"/>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77777777" w:rsidR="00FA16A9" w:rsidRPr="00B46BF5" w:rsidRDefault="00FA16A9" w:rsidP="00FA16A9">
      <w:pPr>
        <w:rPr>
          <w:rFonts w:hint="eastAsia"/>
        </w:rPr>
      </w:pPr>
      <w:r w:rsidRPr="00B46BF5">
        <w:t>Alternatively, you can start ModbusControl via the Windows Start Menu. Once opened,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618857E1" w:rsidR="00FA16A9" w:rsidRPr="00B46BF5" w:rsidRDefault="00FA16A9" w:rsidP="00FA16A9">
      <w:pPr>
        <w:rPr>
          <w:rFonts w:hint="eastAsia"/>
        </w:rPr>
      </w:pPr>
      <w:r w:rsidRPr="00B46BF5">
        <w:t>For advanced usage, ModbusControl can also be launched with command-line parameters to override the connection settings defined in the .mbc file. Refer to the [</w:t>
      </w:r>
      <w:r w:rsidRPr="008A5F90">
        <w:rPr>
          <w:i/>
        </w:rPr>
        <w:fldChar w:fldCharType="begin"/>
      </w:r>
      <w:r w:rsidRPr="008A5F90">
        <w:rPr>
          <w:i/>
        </w:rPr>
        <w:instrText xml:space="preserve"> REF _Ref117948934 \h </w:instrText>
      </w:r>
      <w:r w:rsidRPr="008A5F90">
        <w:rPr>
          <w:i/>
        </w:rPr>
      </w:r>
      <w:r w:rsidRPr="008A5F90">
        <w:rPr>
          <w:i/>
        </w:rPr>
        <w:fldChar w:fldCharType="separate"/>
      </w:r>
      <w:r w:rsidR="00CC5622" w:rsidRPr="00B46BF5">
        <w:t>ModbusControl command line parameters</w:t>
      </w:r>
      <w:r w:rsidRPr="008A5F90">
        <w:rPr>
          <w:i/>
        </w:rPr>
        <w:fldChar w:fldCharType="end"/>
      </w:r>
      <w:r w:rsidRPr="00B46BF5">
        <w:t>] documentation for details.</w:t>
      </w:r>
    </w:p>
    <w:p w14:paraId="60A466F9" w14:textId="7EF803E8" w:rsidR="00F349EB" w:rsidRPr="00B46BF5" w:rsidRDefault="00000000">
      <w:pPr>
        <w:pStyle w:val="Kop1"/>
        <w:rPr>
          <w:rFonts w:hint="eastAsia"/>
        </w:rPr>
      </w:pPr>
      <w:bookmarkStart w:id="3" w:name="_Toc208325197"/>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13902CB" w:rsidR="00FA16A9" w:rsidRPr="00B46BF5" w:rsidRDefault="00FA16A9" w:rsidP="00FA16A9">
      <w:pPr>
        <w:numPr>
          <w:ilvl w:val="0"/>
          <w:numId w:val="17"/>
        </w:numPr>
        <w:rPr>
          <w:rFonts w:hint="eastAsia"/>
        </w:rPr>
      </w:pPr>
      <w:r w:rsidRPr="00B46BF5">
        <w:t>Connection settings</w:t>
      </w:r>
      <w:r w:rsidR="002D3009">
        <w:t xml:space="preserve"> like </w:t>
      </w:r>
      <w:r w:rsidRPr="00B46BF5">
        <w:t>TCP or serial</w:t>
      </w:r>
      <w:r w:rsidR="002D3009">
        <w:t xml:space="preserve"> port</w:t>
      </w:r>
      <w:r w:rsidRPr="00B46BF5">
        <w:t>, slave ID, timeouts, and sample rate</w:t>
      </w:r>
    </w:p>
    <w:p w14:paraId="473BB091" w14:textId="77777777" w:rsidR="00FA16A9" w:rsidRPr="00B46BF5" w:rsidRDefault="00FA16A9" w:rsidP="00FA16A9">
      <w:pPr>
        <w:numPr>
          <w:ilvl w:val="0"/>
          <w:numId w:val="17"/>
        </w:numPr>
        <w:rPr>
          <w:rFonts w:hint="eastAsia"/>
        </w:rPr>
      </w:pPr>
      <w:r w:rsidRPr="00B46BF5">
        <w:t>Tab pages with 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08325198"/>
      <w:r w:rsidRPr="00B46BF5">
        <w:t>Using ModbusControl</w:t>
      </w:r>
      <w:bookmarkEnd w:id="4"/>
    </w:p>
    <w:p w14:paraId="0DC27317" w14:textId="0D6C8C26" w:rsidR="00016817" w:rsidRPr="00B46BF5" w:rsidRDefault="00016817" w:rsidP="00016817">
      <w:pPr>
        <w:pStyle w:val="Kop2"/>
        <w:rPr>
          <w:rFonts w:hint="eastAsia"/>
          <w:lang w:val="en-GB"/>
        </w:rPr>
      </w:pPr>
      <w:bookmarkStart w:id="5" w:name="_Ref118397727"/>
      <w:bookmarkStart w:id="6" w:name="_Toc208325199"/>
      <w:r w:rsidRPr="00B46BF5">
        <w:rPr>
          <w:lang w:val="en-GB"/>
        </w:rPr>
        <w:t>Load/edit/save mbc project files</w:t>
      </w:r>
      <w:bookmarkEnd w:id="5"/>
      <w:bookmarkEnd w:id="6"/>
    </w:p>
    <w:p w14:paraId="152DF173" w14:textId="43DD27F5" w:rsidR="000C0261" w:rsidRPr="00B46BF5" w:rsidRDefault="0076294A" w:rsidP="001C25AF">
      <w:pPr>
        <w:rPr>
          <w:rFonts w:hint="eastAsia"/>
        </w:rPr>
      </w:pPr>
      <w:r w:rsidRPr="00B46BF5">
        <w:t xml:space="preserve">The </w:t>
      </w:r>
      <w:r w:rsidR="001C6440" w:rsidRPr="00B46BF5">
        <w:t>“</w:t>
      </w:r>
      <w:r w:rsidRPr="00B46BF5">
        <w:t>File</w:t>
      </w:r>
      <w:r w:rsidR="001C6440" w:rsidRPr="00B46BF5">
        <w:t>”</w:t>
      </w:r>
      <w:r w:rsidRPr="00B46BF5">
        <w:t xml:space="preserve"> menu has commands to open, reload and edit </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an mbc project file on the ModbusControl tab pages area.</w:t>
      </w:r>
    </w:p>
    <w:p w14:paraId="3E7E57C1" w14:textId="0DD44FE6" w:rsidR="000C0261" w:rsidRPr="00B46BF5" w:rsidRDefault="000C0261" w:rsidP="001C25AF">
      <w:pPr>
        <w:rPr>
          <w:rFonts w:hint="eastAsia"/>
        </w:rPr>
      </w:pPr>
      <w:r w:rsidRPr="00B46BF5">
        <w:t xml:space="preserve">Use the </w:t>
      </w:r>
      <w:r w:rsidR="0003413B" w:rsidRPr="00B46BF5">
        <w:t>“</w:t>
      </w:r>
      <w:r w:rsidRPr="00B46BF5">
        <w:t>Edit project file</w:t>
      </w:r>
      <w:r w:rsidR="0003413B" w:rsidRPr="00B46BF5">
        <w:t>”</w:t>
      </w:r>
      <w:r w:rsidRPr="00B46BF5">
        <w:t xml:space="preserve"> </w:t>
      </w:r>
      <w:r w:rsidR="007C3AD5" w:rsidRPr="00B46BF5">
        <w:t xml:space="preserve">menu </w:t>
      </w:r>
      <w:r w:rsidRPr="00B46BF5">
        <w:t xml:space="preserve">item for editing the current mbc project file. ModbusControl </w:t>
      </w:r>
      <w:r w:rsidR="00016817" w:rsidRPr="00B46BF5">
        <w:t xml:space="preserve">then </w:t>
      </w:r>
      <w:r w:rsidRPr="00B46BF5">
        <w:t>starts the editor that is associated with opening .txt files in Windows.</w:t>
      </w:r>
      <w:r w:rsidR="0076294A" w:rsidRPr="00B46BF5">
        <w:br/>
        <w:t>Editing the modbus registers directly in ModbusControl is not supported.</w:t>
      </w:r>
    </w:p>
    <w:p w14:paraId="05BA4EE6" w14:textId="01A83B2B" w:rsidR="005F4BC6" w:rsidRPr="00B46BF5" w:rsidRDefault="00016817" w:rsidP="007C3AD5">
      <w:pPr>
        <w:pStyle w:val="Kop3"/>
        <w:numPr>
          <w:ilvl w:val="0"/>
          <w:numId w:val="0"/>
        </w:numPr>
        <w:rPr>
          <w:rFonts w:hint="eastAsia"/>
          <w:color w:val="auto"/>
          <w:szCs w:val="24"/>
          <w:lang w:val="en-GB"/>
        </w:rPr>
      </w:pPr>
      <w:r w:rsidRPr="00B46BF5">
        <w:rPr>
          <w:color w:val="auto"/>
          <w:szCs w:val="24"/>
          <w:lang w:val="en-GB"/>
        </w:rPr>
        <w:lastRenderedPageBreak/>
        <w:t xml:space="preserve">The </w:t>
      </w:r>
      <w:r w:rsidR="0003413B" w:rsidRPr="00B46BF5">
        <w:rPr>
          <w:color w:val="auto"/>
          <w:szCs w:val="24"/>
          <w:lang w:val="en-GB"/>
        </w:rPr>
        <w:t>“</w:t>
      </w:r>
      <w:r w:rsidRPr="00B46BF5">
        <w:rPr>
          <w:color w:val="auto"/>
          <w:szCs w:val="24"/>
          <w:lang w:val="en-GB"/>
        </w:rPr>
        <w:t>Save project file…</w:t>
      </w:r>
      <w:r w:rsidR="0003413B" w:rsidRPr="00B46BF5">
        <w:rPr>
          <w:color w:val="auto"/>
          <w:szCs w:val="24"/>
          <w:lang w:val="en-GB"/>
        </w:rPr>
        <w:t>”</w:t>
      </w:r>
      <w:r w:rsidRPr="00B46BF5">
        <w:rPr>
          <w:color w:val="auto"/>
          <w:szCs w:val="24"/>
          <w:lang w:val="en-GB"/>
        </w:rPr>
        <w:t xml:space="preserve"> menu item </w:t>
      </w:r>
      <w:r w:rsidR="007C3AD5" w:rsidRPr="00B46BF5">
        <w:rPr>
          <w:color w:val="auto"/>
          <w:szCs w:val="24"/>
          <w:lang w:val="en-GB"/>
        </w:rPr>
        <w:t>a</w:t>
      </w:r>
      <w:r w:rsidRPr="00B46BF5">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B46BF5" w:rsidRDefault="005F4BC6" w:rsidP="007C3AD5">
      <w:pPr>
        <w:pStyle w:val="Kop3"/>
        <w:numPr>
          <w:ilvl w:val="0"/>
          <w:numId w:val="0"/>
        </w:numPr>
        <w:rPr>
          <w:rFonts w:hint="eastAsia"/>
          <w:color w:val="auto"/>
          <w:szCs w:val="24"/>
          <w:lang w:val="en-GB"/>
        </w:rPr>
      </w:pPr>
      <w:r w:rsidRPr="00B46BF5">
        <w:rPr>
          <w:color w:val="auto"/>
          <w:szCs w:val="24"/>
          <w:lang w:val="en-GB"/>
        </w:rPr>
        <w:t xml:space="preserve">The </w:t>
      </w:r>
      <w:r w:rsidR="0003413B" w:rsidRPr="00B46BF5">
        <w:rPr>
          <w:color w:val="auto"/>
          <w:szCs w:val="24"/>
          <w:lang w:val="en-GB"/>
        </w:rPr>
        <w:t>“</w:t>
      </w:r>
      <w:r w:rsidRPr="00B46BF5">
        <w:rPr>
          <w:color w:val="auto"/>
          <w:szCs w:val="24"/>
          <w:lang w:val="en-GB"/>
        </w:rPr>
        <w:t>Save project file…</w:t>
      </w:r>
      <w:r w:rsidR="0003413B" w:rsidRPr="00B46BF5">
        <w:rPr>
          <w:color w:val="auto"/>
          <w:szCs w:val="24"/>
          <w:lang w:val="en-GB"/>
        </w:rPr>
        <w:t>”</w:t>
      </w:r>
      <w:r w:rsidRPr="00B46BF5">
        <w:rPr>
          <w:color w:val="auto"/>
          <w:szCs w:val="24"/>
          <w:lang w:val="en-GB"/>
        </w:rPr>
        <w:t xml:space="preserve"> menu item a</w:t>
      </w:r>
      <w:r w:rsidR="00016817" w:rsidRPr="00B46BF5">
        <w:rPr>
          <w:color w:val="auto"/>
          <w:szCs w:val="24"/>
          <w:lang w:val="en-GB"/>
        </w:rPr>
        <w:t xml:space="preserve">lso </w:t>
      </w:r>
      <w:r w:rsidRPr="00B46BF5">
        <w:rPr>
          <w:color w:val="auto"/>
          <w:szCs w:val="24"/>
          <w:lang w:val="en-GB"/>
        </w:rPr>
        <w:t xml:space="preserve">has </w:t>
      </w:r>
      <w:r w:rsidR="00016817" w:rsidRPr="00B46BF5">
        <w:rPr>
          <w:color w:val="auto"/>
          <w:szCs w:val="24"/>
          <w:lang w:val="en-GB"/>
        </w:rPr>
        <w:t xml:space="preserve">the “Update XML to current version” feature. This will update the mbc </w:t>
      </w:r>
      <w:r w:rsidR="007C3AD5" w:rsidRPr="00B46BF5">
        <w:rPr>
          <w:color w:val="auto"/>
          <w:szCs w:val="24"/>
          <w:lang w:val="en-GB"/>
        </w:rPr>
        <w:t xml:space="preserve">project </w:t>
      </w:r>
      <w:r w:rsidR="00016817" w:rsidRPr="00B46BF5">
        <w:rPr>
          <w:color w:val="auto"/>
          <w:szCs w:val="24"/>
          <w:lang w:val="en-GB"/>
        </w:rPr>
        <w:t xml:space="preserve">file to </w:t>
      </w:r>
      <w:r w:rsidR="007C3AD5" w:rsidRPr="00B46BF5">
        <w:rPr>
          <w:color w:val="auto"/>
          <w:szCs w:val="24"/>
          <w:lang w:val="en-GB"/>
        </w:rPr>
        <w:t xml:space="preserve">the latest version, making </w:t>
      </w:r>
      <w:r w:rsidR="00016817" w:rsidRPr="00B46BF5">
        <w:rPr>
          <w:color w:val="auto"/>
          <w:szCs w:val="24"/>
          <w:lang w:val="en-GB"/>
        </w:rPr>
        <w:t xml:space="preserve">all XML tags </w:t>
      </w:r>
      <w:r w:rsidR="007C3AD5" w:rsidRPr="00B46BF5">
        <w:rPr>
          <w:color w:val="auto"/>
          <w:szCs w:val="24"/>
          <w:lang w:val="en-GB"/>
        </w:rPr>
        <w:t xml:space="preserve">lower-case, </w:t>
      </w:r>
      <w:r w:rsidR="00016817" w:rsidRPr="00B46BF5">
        <w:rPr>
          <w:color w:val="auto"/>
          <w:szCs w:val="24"/>
          <w:lang w:val="en-GB"/>
        </w:rPr>
        <w:t xml:space="preserve">and </w:t>
      </w:r>
      <w:r w:rsidR="007C3AD5" w:rsidRPr="00B46BF5">
        <w:rPr>
          <w:color w:val="auto"/>
          <w:szCs w:val="24"/>
          <w:lang w:val="en-GB"/>
        </w:rPr>
        <w:t xml:space="preserve">removing and/or replacing </w:t>
      </w:r>
      <w:r w:rsidR="00016817" w:rsidRPr="00B46BF5">
        <w:rPr>
          <w:color w:val="auto"/>
          <w:szCs w:val="24"/>
          <w:lang w:val="en-GB"/>
        </w:rPr>
        <w:t>obsolete elements.</w:t>
      </w:r>
      <w:r w:rsidR="007C3AD5" w:rsidRPr="00B46BF5">
        <w:rPr>
          <w:color w:val="auto"/>
          <w:szCs w:val="24"/>
          <w:lang w:val="en-GB"/>
        </w:rPr>
        <w:t xml:space="preserve"> It will </w:t>
      </w:r>
      <w:r w:rsidR="0076294A" w:rsidRPr="00B46BF5">
        <w:rPr>
          <w:color w:val="auto"/>
          <w:szCs w:val="24"/>
          <w:lang w:val="en-GB"/>
        </w:rPr>
        <w:t xml:space="preserve">also </w:t>
      </w:r>
      <w:r w:rsidR="00016817" w:rsidRPr="00B46BF5">
        <w:rPr>
          <w:color w:val="auto"/>
          <w:szCs w:val="24"/>
          <w:lang w:val="en-GB"/>
        </w:rPr>
        <w:t>reformat</w:t>
      </w:r>
      <w:r w:rsidR="007C3AD5" w:rsidRPr="00B46BF5">
        <w:rPr>
          <w:color w:val="auto"/>
          <w:szCs w:val="24"/>
          <w:lang w:val="en-GB"/>
        </w:rPr>
        <w:t xml:space="preserve"> the file.</w:t>
      </w:r>
    </w:p>
    <w:p w14:paraId="1E5EF0CA" w14:textId="2D266AEC" w:rsidR="00016817" w:rsidRPr="00B46BF5" w:rsidRDefault="00016817" w:rsidP="00016817">
      <w:pPr>
        <w:rPr>
          <w:rFonts w:hint="eastAsia"/>
        </w:rPr>
      </w:pPr>
      <w:r w:rsidRPr="00B46BF5">
        <w:t xml:space="preserve">The </w:t>
      </w:r>
      <w:r w:rsidR="0003413B" w:rsidRPr="00B46BF5">
        <w:t>“</w:t>
      </w:r>
      <w:r w:rsidRPr="00B46BF5">
        <w:t>Save project file</w:t>
      </w:r>
      <w:r w:rsidR="0003413B" w:rsidRPr="00B46BF5">
        <w:t>”</w:t>
      </w:r>
      <w:r w:rsidR="005F4BC6" w:rsidRPr="00B46BF5">
        <w:t xml:space="preserve"> dialog </w:t>
      </w:r>
      <w:r w:rsidRPr="00B46BF5">
        <w:t>will show a warning</w:t>
      </w:r>
      <w:r w:rsidRPr="00B46BF5">
        <w:rPr>
          <w:i/>
          <w:iCs/>
        </w:rPr>
        <w:t xml:space="preserve"> “Some connection parameters are overridden by the command line! If you save the current configuration to the mbc project file you may overwrite some parameters with the command line values!” </w:t>
      </w:r>
      <w:r w:rsidRPr="00B46BF5">
        <w:t>if a command line override is in effect.</w:t>
      </w:r>
    </w:p>
    <w:p w14:paraId="3D2EC038" w14:textId="2AB09B5C" w:rsidR="00F349EB" w:rsidRPr="00B46BF5" w:rsidRDefault="004B4626" w:rsidP="005F4BC6">
      <w:pPr>
        <w:pStyle w:val="Kop2"/>
        <w:rPr>
          <w:rFonts w:hint="eastAsia"/>
          <w:lang w:val="en-GB"/>
        </w:rPr>
      </w:pPr>
      <w:bookmarkStart w:id="7" w:name="_Toc208325200"/>
      <w:r w:rsidRPr="00B46BF5">
        <w:rPr>
          <w:lang w:val="en-GB"/>
        </w:rPr>
        <w:t>Import and export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67209AFC" w14:textId="77777777" w:rsidR="00F349EB" w:rsidRPr="00B46BF5" w:rsidRDefault="00000000">
      <w:pPr>
        <w:rPr>
          <w:rFonts w:hint="eastAsia"/>
        </w:rPr>
      </w:pPr>
      <w:r w:rsidRPr="00B46BF5">
        <w:t>Export reads the values of the registers from the modbus device and saves them in a CSV text file.</w:t>
      </w:r>
    </w:p>
    <w:p w14:paraId="68E6A437" w14:textId="2FE2D873" w:rsidR="00F349EB" w:rsidRPr="00B46BF5" w:rsidRDefault="00000000">
      <w:pPr>
        <w:rPr>
          <w:rFonts w:hint="eastAsia"/>
        </w:rPr>
      </w:pPr>
      <w:r w:rsidRPr="00B46BF5">
        <w:t>Select if you want to export the registers of the current tab page or the registers of all tab pages</w:t>
      </w:r>
      <w:r w:rsidR="00CC75B5" w:rsidRPr="00B46BF5">
        <w:t>, s</w:t>
      </w:r>
      <w:r w:rsidRPr="00B46BF5">
        <w:t>elect the export values format</w:t>
      </w:r>
      <w:r w:rsidR="00CC75B5" w:rsidRPr="00B46BF5">
        <w:t xml:space="preserve"> (int, uint, hex), and select the output file.</w:t>
      </w:r>
    </w:p>
    <w:p w14:paraId="7336B6AE" w14:textId="2C967EEF" w:rsidR="00F349EB" w:rsidRPr="00B46BF5" w:rsidRDefault="00000000">
      <w:pPr>
        <w:rPr>
          <w:rFonts w:hint="eastAsia"/>
        </w:rPr>
      </w:pPr>
      <w:r w:rsidRPr="00B46BF5">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rsidRPr="00B46BF5">
        <w:t>’</w:t>
      </w:r>
      <w:r w:rsidRPr="00B46BF5">
        <w:t xml:space="preserve">t be read from the modbus device. The export will continue if modbus errors occur during the export. The errors will be reported in the log window. </w:t>
      </w:r>
    </w:p>
    <w:p w14:paraId="0E2CC70B" w14:textId="77777777" w:rsidR="004B4FD8" w:rsidRPr="00B46BF5" w:rsidRDefault="004E0AE5">
      <w:pPr>
        <w:rPr>
          <w:rFonts w:hint="eastAsia"/>
        </w:rPr>
      </w:pPr>
      <w:r w:rsidRPr="00B46BF5">
        <w:t>The order is which the tab pages are exported to CSV can be controlled with the &lt;</w:t>
      </w:r>
      <w:proofErr w:type="spellStart"/>
      <w:r w:rsidRPr="00B46BF5">
        <w:t>exportorder</w:t>
      </w:r>
      <w:proofErr w:type="spellEnd"/>
      <w:r w:rsidRPr="00B46BF5">
        <w:t>&gt; element. This is useful to have the registers in a certain order in the CSV file, with setup registers first for example, so that the import is done correctly.</w:t>
      </w:r>
    </w:p>
    <w:p w14:paraId="48730A72" w14:textId="284D6BF3" w:rsidR="002A297F" w:rsidRPr="00B46BF5" w:rsidRDefault="002A297F">
      <w:pPr>
        <w:rPr>
          <w:rFonts w:hint="eastAsia"/>
        </w:rPr>
      </w:pPr>
      <w:r w:rsidRPr="00B46BF5">
        <w:t>S</w:t>
      </w:r>
      <w:r w:rsidR="009C225A" w:rsidRPr="00B46BF5">
        <w:t>ee</w:t>
      </w:r>
      <w:r w:rsidR="009E5226" w:rsidRPr="00B46BF5">
        <w:t xml:space="preserve"> [</w:t>
      </w:r>
      <w:r w:rsidR="009E5226" w:rsidRPr="008A5F90">
        <w:rPr>
          <w:i/>
        </w:rPr>
        <w:fldChar w:fldCharType="begin"/>
      </w:r>
      <w:r w:rsidR="009E5226" w:rsidRPr="008A5F90">
        <w:rPr>
          <w:i/>
        </w:rPr>
        <w:instrText xml:space="preserve"> REF _Ref146906707 \h </w:instrText>
      </w:r>
      <w:r w:rsidR="009E5226" w:rsidRPr="008A5F90">
        <w:rPr>
          <w:i/>
        </w:rPr>
      </w:r>
      <w:r w:rsidR="009E5226" w:rsidRPr="008A5F90">
        <w:rPr>
          <w:i/>
        </w:rPr>
        <w:fldChar w:fldCharType="separate"/>
      </w:r>
      <w:r w:rsidR="00CC5622" w:rsidRPr="00B46BF5">
        <w:t>The &lt;tab&gt; element</w:t>
      </w:r>
      <w:r w:rsidR="009E5226" w:rsidRPr="008A5F90">
        <w:rPr>
          <w:i/>
        </w:rPr>
        <w:fldChar w:fldCharType="end"/>
      </w:r>
      <w:r w:rsidR="009E5226" w:rsidRPr="00B46BF5">
        <w:t xml:space="preserve">] </w:t>
      </w:r>
      <w:r w:rsidR="009C225A" w:rsidRPr="00B46BF5">
        <w:t>&lt;</w:t>
      </w:r>
      <w:proofErr w:type="spellStart"/>
      <w:r w:rsidR="009C225A" w:rsidRPr="00B46BF5">
        <w:t>exportorder</w:t>
      </w:r>
      <w:proofErr w:type="spellEnd"/>
      <w:r w:rsidR="009C225A" w:rsidRPr="00B46BF5">
        <w:t xml:space="preserve">&gt; </w:t>
      </w:r>
      <w:r w:rsidR="009E5226" w:rsidRPr="00B46BF5">
        <w:t>for more information.</w:t>
      </w:r>
    </w:p>
    <w:p w14:paraId="150B3636" w14:textId="71EFF601" w:rsidR="00F349EB" w:rsidRPr="00B46BF5" w:rsidRDefault="00BF2861">
      <w:pPr>
        <w:rPr>
          <w:rFonts w:hint="eastAsia"/>
        </w:rPr>
      </w:pPr>
      <w:r w:rsidRPr="00B46BF5">
        <w:t>See [</w:t>
      </w:r>
      <w:r w:rsidR="009B5977" w:rsidRPr="008A5F90">
        <w:rPr>
          <w:i/>
        </w:rPr>
        <w:fldChar w:fldCharType="begin"/>
      </w:r>
      <w:r w:rsidR="009B5977" w:rsidRPr="008A5F90">
        <w:rPr>
          <w:i/>
        </w:rPr>
        <w:instrText xml:space="preserve"> REF _Ref117942219 \h </w:instrText>
      </w:r>
      <w:r w:rsidR="009B5977" w:rsidRPr="008A5F90">
        <w:rPr>
          <w:i/>
        </w:rPr>
      </w:r>
      <w:r w:rsidR="009B5977" w:rsidRPr="008A5F90">
        <w:rPr>
          <w:i/>
        </w:rPr>
        <w:fldChar w:fldCharType="separate"/>
      </w:r>
      <w:r w:rsidR="00CC5622" w:rsidRPr="00B46BF5">
        <w:t>The Import/Export format</w:t>
      </w:r>
      <w:r w:rsidR="009B5977" w:rsidRPr="008A5F90">
        <w:rPr>
          <w:i/>
        </w:rPr>
        <w:fldChar w:fldCharType="end"/>
      </w:r>
      <w:r w:rsidRPr="00B46BF5">
        <w:t>] for more information on the CSV file format.</w:t>
      </w:r>
    </w:p>
    <w:p w14:paraId="6A2B78FA" w14:textId="77777777" w:rsidR="00F349EB" w:rsidRPr="00B46BF5" w:rsidRDefault="00000000">
      <w:pPr>
        <w:pStyle w:val="Kop2ongenummerd"/>
        <w:rPr>
          <w:rFonts w:hint="eastAsia"/>
        </w:rPr>
      </w:pPr>
      <w:r w:rsidRPr="00B46BF5">
        <w:t>Import registers from file</w:t>
      </w:r>
    </w:p>
    <w:p w14:paraId="20CCF3FA" w14:textId="154359EB" w:rsidR="00F349EB" w:rsidRPr="00B46BF5" w:rsidRDefault="00000000">
      <w:pPr>
        <w:rPr>
          <w:rFonts w:hint="eastAsia"/>
        </w:rPr>
      </w:pPr>
      <w:r w:rsidRPr="00B46BF5">
        <w:t xml:space="preserve">Import reads register numbers and values from a CSV file and writes the values to the modbus device. </w:t>
      </w:r>
    </w:p>
    <w:p w14:paraId="71B87989" w14:textId="38B5B21B" w:rsidR="00F349EB" w:rsidRPr="00B46BF5" w:rsidRDefault="00000000">
      <w:pPr>
        <w:rPr>
          <w:rFonts w:hint="eastAsia"/>
        </w:rPr>
      </w:pPr>
      <w:r w:rsidRPr="00B46BF5">
        <w:t>Press the “Select file” button to select the input file. Press the “Start” button to start the import. Registers that are defined as read-only in the CSV file are not imported. The import will continue if modbus errors occur during the import. At the end of the import</w:t>
      </w:r>
      <w:r w:rsidR="00BD5D42" w:rsidRPr="00B46BF5">
        <w:t>,</w:t>
      </w:r>
      <w:r w:rsidRPr="00B46BF5">
        <w:t xml:space="preserve"> a summary line will show how many registers were successfully written, how many registers were non-writeable and how many errors occurred. </w:t>
      </w:r>
    </w:p>
    <w:p w14:paraId="4D1B740E" w14:textId="50AC2C9C" w:rsidR="00F349EB" w:rsidRPr="00B46BF5" w:rsidRDefault="00BF2861">
      <w:pPr>
        <w:rPr>
          <w:rFonts w:hint="eastAsia"/>
        </w:rPr>
      </w:pPr>
      <w:r w:rsidRPr="00B46BF5">
        <w:t>See [</w:t>
      </w:r>
      <w:r w:rsidR="009B5977" w:rsidRPr="008A5F90">
        <w:rPr>
          <w:i/>
        </w:rPr>
        <w:fldChar w:fldCharType="begin"/>
      </w:r>
      <w:r w:rsidR="009B5977" w:rsidRPr="008A5F90">
        <w:rPr>
          <w:i/>
        </w:rPr>
        <w:instrText xml:space="preserve"> REF _Ref117942253 \h </w:instrText>
      </w:r>
      <w:r w:rsidR="009B5977" w:rsidRPr="008A5F90">
        <w:rPr>
          <w:i/>
        </w:rPr>
      </w:r>
      <w:r w:rsidR="009B5977" w:rsidRPr="008A5F90">
        <w:rPr>
          <w:i/>
        </w:rPr>
        <w:fldChar w:fldCharType="separate"/>
      </w:r>
      <w:r w:rsidR="00CC5622" w:rsidRPr="00B46BF5">
        <w:t>The Import/Export format</w:t>
      </w:r>
      <w:r w:rsidR="009B5977" w:rsidRPr="008A5F90">
        <w:rPr>
          <w:i/>
        </w:rPr>
        <w:fldChar w:fldCharType="end"/>
      </w:r>
      <w:r w:rsidRPr="00B46BF5">
        <w:t>] for more information on the CSV file format.</w:t>
      </w:r>
    </w:p>
    <w:p w14:paraId="71DD7245" w14:textId="77777777" w:rsidR="00E927A1" w:rsidRPr="00B46BF5" w:rsidRDefault="00E927A1" w:rsidP="00E927A1">
      <w:pPr>
        <w:pStyle w:val="Kop2"/>
        <w:rPr>
          <w:rFonts w:hint="eastAsia"/>
          <w:lang w:val="en-GB"/>
        </w:rPr>
      </w:pPr>
      <w:bookmarkStart w:id="8" w:name="_Toc208325201"/>
      <w:r w:rsidRPr="00B46BF5">
        <w:rPr>
          <w:lang w:val="en-GB"/>
        </w:rPr>
        <w:t>Connect/disconnect/start polling/stop polling</w:t>
      </w:r>
      <w:bookmarkEnd w:id="8"/>
    </w:p>
    <w:p w14:paraId="5775AEC3" w14:textId="77777777" w:rsidR="00E927A1" w:rsidRPr="00B46BF5" w:rsidRDefault="00E927A1" w:rsidP="00E927A1">
      <w:pPr>
        <w:rPr>
          <w:rFonts w:hint="eastAsia"/>
        </w:rPr>
      </w:pPr>
      <w:r w:rsidRPr="00B46BF5">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Pr="00B46BF5" w:rsidRDefault="00E927A1" w:rsidP="00E927A1">
      <w:pPr>
        <w:rPr>
          <w:rFonts w:hint="eastAsia"/>
        </w:rPr>
      </w:pPr>
      <w:r w:rsidRPr="00B46BF5">
        <w:t xml:space="preserve">Use the “Start polling”, “Stop polling” and “Poll once” commands </w:t>
      </w:r>
      <w:r w:rsidR="00277E6C" w:rsidRPr="00B46BF5">
        <w:t xml:space="preserve">to </w:t>
      </w:r>
      <w:r w:rsidRPr="00B46BF5">
        <w:t>start/</w:t>
      </w:r>
      <w:r w:rsidR="00277E6C" w:rsidRPr="00B46BF5">
        <w:t>s</w:t>
      </w:r>
      <w:r w:rsidRPr="00B46BF5">
        <w:t xml:space="preserve">top reading the modbus registers. </w:t>
      </w:r>
    </w:p>
    <w:p w14:paraId="7C699E28" w14:textId="538759EB" w:rsidR="00D54869" w:rsidRPr="00B46BF5" w:rsidRDefault="00D54869" w:rsidP="00D54869">
      <w:pPr>
        <w:pStyle w:val="Kop2"/>
        <w:rPr>
          <w:rFonts w:hint="eastAsia"/>
          <w:lang w:val="en-GB"/>
        </w:rPr>
      </w:pPr>
      <w:bookmarkStart w:id="10" w:name="_Toc208325202"/>
      <w:r w:rsidRPr="00B46BF5">
        <w:rPr>
          <w:lang w:val="en-GB"/>
        </w:rPr>
        <w:t>Find/Filter</w:t>
      </w:r>
      <w:bookmarkEnd w:id="10"/>
    </w:p>
    <w:p w14:paraId="344DD549" w14:textId="1D1C6D6D" w:rsidR="002369DD" w:rsidRPr="00B46BF5" w:rsidRDefault="00D54869" w:rsidP="002369DD">
      <w:pPr>
        <w:rPr>
          <w:rFonts w:hint="eastAsia"/>
        </w:rPr>
      </w:pPr>
      <w:r w:rsidRPr="00B46BF5">
        <w:t xml:space="preserve">The “View” menu has a command to </w:t>
      </w:r>
      <w:r w:rsidR="008E606B" w:rsidRPr="00B46BF5">
        <w:t xml:space="preserve">show a Find/Filter ribbon. This </w:t>
      </w:r>
      <w:r w:rsidR="000014F9" w:rsidRPr="00B46BF5">
        <w:t xml:space="preserve">allows users to filter registers </w:t>
      </w:r>
      <w:r w:rsidR="000014F9" w:rsidRPr="00B46BF5">
        <w:lastRenderedPageBreak/>
        <w:t xml:space="preserve">based on the register number or the register description text. </w:t>
      </w:r>
    </w:p>
    <w:p w14:paraId="44A2D169" w14:textId="77777777" w:rsidR="00F349EB" w:rsidRPr="00B46BF5" w:rsidRDefault="00000000" w:rsidP="00241E42">
      <w:pPr>
        <w:pStyle w:val="Kop2"/>
        <w:rPr>
          <w:rFonts w:hint="eastAsia"/>
          <w:lang w:val="en-GB"/>
        </w:rPr>
      </w:pPr>
      <w:bookmarkStart w:id="11" w:name="__RefHeading___Toc43_939433756"/>
      <w:bookmarkStart w:id="12" w:name="_Ref118397833"/>
      <w:bookmarkStart w:id="13" w:name="_Toc208325203"/>
      <w:bookmarkEnd w:id="11"/>
      <w:r w:rsidRPr="00B46BF5">
        <w:rPr>
          <w:lang w:val="en-GB"/>
        </w:rPr>
        <w:t>Project configuration</w:t>
      </w:r>
      <w:bookmarkEnd w:id="12"/>
      <w:bookmarkEnd w:id="13"/>
    </w:p>
    <w:p w14:paraId="35487C3E" w14:textId="4E039487" w:rsidR="00F349EB" w:rsidRPr="00B46BF5" w:rsidRDefault="00241E42">
      <w:pPr>
        <w:rPr>
          <w:rFonts w:hint="eastAsia"/>
        </w:rPr>
      </w:pPr>
      <w:r w:rsidRPr="00B46BF5">
        <w:t>The “Project configuration” command in the “</w:t>
      </w:r>
      <w:r w:rsidR="009A407E" w:rsidRPr="00B46BF5">
        <w:t>Extra</w:t>
      </w:r>
      <w:r w:rsidRPr="00B46BF5">
        <w:t>” menu brings up the Project configuration window. Here</w:t>
      </w:r>
      <w:r w:rsidR="00DC5C08" w:rsidRPr="00B46BF5">
        <w:t xml:space="preserve">, </w:t>
      </w:r>
      <w:r w:rsidRPr="00B46BF5">
        <w:t>you configure the project’s parameters like connection type, baud</w:t>
      </w:r>
      <w:r w:rsidR="00DC5C08" w:rsidRPr="00B46BF5">
        <w:t xml:space="preserve"> </w:t>
      </w:r>
      <w:r w:rsidRPr="00B46BF5">
        <w:t>rate, IP address, sample rate, endian settings, etc…</w:t>
      </w:r>
    </w:p>
    <w:p w14:paraId="13CC4C11" w14:textId="700AEFAB" w:rsidR="00271B86" w:rsidRPr="00B46BF5" w:rsidRDefault="00665292" w:rsidP="0024044B">
      <w:pPr>
        <w:spacing w:after="240"/>
        <w:rPr>
          <w:rFonts w:hint="eastAsia"/>
        </w:rPr>
      </w:pPr>
      <w:r w:rsidRPr="00B46BF5">
        <w:t xml:space="preserve">If a </w:t>
      </w:r>
      <w:r w:rsidR="00271B86" w:rsidRPr="00B46BF5">
        <w:t xml:space="preserve">parameter is overridden by a </w:t>
      </w:r>
      <w:r w:rsidRPr="00B46BF5">
        <w:t xml:space="preserve">command line </w:t>
      </w:r>
      <w:r w:rsidR="00271B86" w:rsidRPr="00B46BF5">
        <w:t xml:space="preserve">option, then a warning </w:t>
      </w:r>
      <w:r w:rsidR="003827A1" w:rsidRPr="00B46BF5">
        <w:t>icon</w:t>
      </w:r>
      <w:r w:rsidR="00271B86" w:rsidRPr="00B46BF5">
        <w:t xml:space="preserve"> is shown next to that parameter. Hoovering the mouse </w:t>
      </w:r>
      <w:r w:rsidR="003827A1" w:rsidRPr="00B46BF5">
        <w:t>over</w:t>
      </w:r>
      <w:r w:rsidR="00271B86" w:rsidRPr="00B46BF5">
        <w:t xml:space="preserve"> the warning </w:t>
      </w:r>
      <w:r w:rsidR="003827A1" w:rsidRPr="00B46BF5">
        <w:t xml:space="preserve">icon </w:t>
      </w:r>
      <w:r w:rsidR="00271B86" w:rsidRPr="00B46BF5">
        <w:t>shows a warning text.</w:t>
      </w:r>
    </w:p>
    <w:p w14:paraId="7B4F7CED" w14:textId="1A3A2B7B" w:rsidR="00271B86" w:rsidRPr="00B46BF5" w:rsidRDefault="00271B86" w:rsidP="0024044B">
      <w:pPr>
        <w:spacing w:after="240"/>
        <w:rPr>
          <w:rFonts w:hint="eastAsia"/>
        </w:rPr>
      </w:pPr>
      <w:r w:rsidRPr="00B46BF5">
        <w:rPr>
          <w:noProof/>
        </w:rPr>
        <w:t xml:space="preserve">    </w:t>
      </w:r>
      <w:r w:rsidR="00841305">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9pt;height:55.8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rsidRPr="00B46BF5" w14:paraId="0102C2BA" w14:textId="77777777">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701" w:type="dxa"/>
            <w:gridSpan w:val="5"/>
          </w:tcPr>
          <w:p w14:paraId="23CC7846" w14:textId="77777777" w:rsidR="004C1697" w:rsidRPr="00B46BF5" w:rsidRDefault="004C1697">
            <w:pPr>
              <w:spacing w:after="57"/>
              <w:rPr>
                <w:rFonts w:hint="eastAsia"/>
              </w:rPr>
            </w:pPr>
            <w:r w:rsidRPr="00B46BF5">
              <w:t xml:space="preserve">Serial/RTU: </w:t>
            </w:r>
          </w:p>
        </w:tc>
        <w:tc>
          <w:tcPr>
            <w:tcW w:w="5901" w:type="dxa"/>
          </w:tcPr>
          <w:p w14:paraId="762EEB38" w14:textId="77777777" w:rsidR="004C1697" w:rsidRPr="00B46BF5" w:rsidRDefault="004C1697">
            <w:pPr>
              <w:spacing w:after="57"/>
              <w:rPr>
                <w:rFonts w:hint="eastAsia"/>
              </w:rPr>
            </w:pPr>
            <w:r w:rsidRPr="00B46BF5">
              <w:t xml:space="preserve">A serial port connection using the modbus RTU protocol. </w:t>
            </w:r>
          </w:p>
        </w:tc>
      </w:tr>
      <w:tr w:rsidR="004C1697" w:rsidRPr="00B46BF5" w14:paraId="2091D327" w14:textId="77777777">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701" w:type="dxa"/>
            <w:gridSpan w:val="5"/>
          </w:tcPr>
          <w:p w14:paraId="0FCBE501" w14:textId="77777777" w:rsidR="004C1697" w:rsidRPr="00B46BF5" w:rsidRDefault="004C1697">
            <w:pPr>
              <w:spacing w:after="57"/>
              <w:rPr>
                <w:rFonts w:hint="eastAsia"/>
              </w:rPr>
            </w:pPr>
            <w:r w:rsidRPr="00B46BF5">
              <w:t>Modbus/TCP:</w:t>
            </w:r>
          </w:p>
        </w:tc>
        <w:tc>
          <w:tcPr>
            <w:tcW w:w="5901"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701" w:type="dxa"/>
            <w:gridSpan w:val="5"/>
          </w:tcPr>
          <w:p w14:paraId="5A6D8E3E" w14:textId="77777777" w:rsidR="004C1697" w:rsidRPr="00B46BF5" w:rsidRDefault="004C1697">
            <w:pPr>
              <w:pStyle w:val="Inhoudtabel"/>
              <w:spacing w:after="57"/>
              <w:rPr>
                <w:rFonts w:hint="eastAsia"/>
              </w:rPr>
            </w:pPr>
            <w:r w:rsidRPr="00B46BF5">
              <w:t>RTU over TCP:</w:t>
            </w:r>
          </w:p>
        </w:tc>
        <w:tc>
          <w:tcPr>
            <w:tcW w:w="5901" w:type="dxa"/>
          </w:tcPr>
          <w:p w14:paraId="37F6B531" w14:textId="77777777" w:rsidR="004C1697" w:rsidRPr="00B46BF5" w:rsidRDefault="004C1697">
            <w:pPr>
              <w:spacing w:after="57"/>
              <w:rPr>
                <w:rFonts w:hint="eastAsia"/>
              </w:rPr>
            </w:pPr>
            <w:r w:rsidRPr="00B46BF5">
              <w:t>A TCP network connection using the serial RTU protocol. Useful when using serial-to-network bridges.</w:t>
            </w:r>
          </w:p>
        </w:tc>
      </w:tr>
      <w:tr w:rsidR="004C1697" w:rsidRPr="00B46BF5" w14:paraId="2248C08F" w14:textId="77777777">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701" w:type="dxa"/>
            <w:gridSpan w:val="5"/>
          </w:tcPr>
          <w:p w14:paraId="42ACE96D" w14:textId="77777777" w:rsidR="004C1697" w:rsidRPr="00B46BF5" w:rsidRDefault="004C1697">
            <w:pPr>
              <w:pStyle w:val="Inhoudtabel"/>
              <w:spacing w:after="57"/>
              <w:rPr>
                <w:rFonts w:hint="eastAsia"/>
              </w:rPr>
            </w:pPr>
            <w:r w:rsidRPr="00B46BF5">
              <w:t>Port:</w:t>
            </w:r>
          </w:p>
        </w:tc>
        <w:tc>
          <w:tcPr>
            <w:tcW w:w="5901" w:type="dxa"/>
          </w:tcPr>
          <w:p w14:paraId="7E83D329" w14:textId="77777777" w:rsidR="004C1697" w:rsidRPr="00B46BF5" w:rsidRDefault="004C1697">
            <w:pPr>
              <w:pStyle w:val="Inhoudtabel"/>
              <w:spacing w:after="57"/>
              <w:rPr>
                <w:rFonts w:hint="eastAsia"/>
              </w:rPr>
            </w:pPr>
            <w:r w:rsidRPr="00B46BF5">
              <w:t>Serial port name like COM1.</w:t>
            </w:r>
          </w:p>
        </w:tc>
      </w:tr>
      <w:tr w:rsidR="004C1697" w:rsidRPr="00B46BF5" w14:paraId="560BBF8F" w14:textId="77777777">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701" w:type="dxa"/>
            <w:gridSpan w:val="5"/>
          </w:tcPr>
          <w:p w14:paraId="6CF96E35" w14:textId="77777777" w:rsidR="004C1697" w:rsidRPr="00B46BF5" w:rsidRDefault="004C1697">
            <w:pPr>
              <w:pStyle w:val="Inhoudtabel"/>
              <w:spacing w:after="57"/>
              <w:rPr>
                <w:rFonts w:hint="eastAsia"/>
              </w:rPr>
            </w:pPr>
            <w:r w:rsidRPr="00B46BF5">
              <w:t>Baudrate:</w:t>
            </w:r>
          </w:p>
        </w:tc>
        <w:tc>
          <w:tcPr>
            <w:tcW w:w="5901" w:type="dxa"/>
          </w:tcPr>
          <w:p w14:paraId="3805EAC1" w14:textId="77777777" w:rsidR="004C1697" w:rsidRPr="00B46BF5" w:rsidRDefault="004C1697">
            <w:pPr>
              <w:pStyle w:val="Inhoudtabel"/>
              <w:spacing w:after="57"/>
              <w:rPr>
                <w:rFonts w:hint="eastAsia"/>
              </w:rPr>
            </w:pPr>
            <w:r w:rsidRPr="00B46BF5">
              <w:t>Port speed in bits per second. 9600 and 19200 are common speeds.</w:t>
            </w:r>
          </w:p>
        </w:tc>
      </w:tr>
      <w:tr w:rsidR="004C1697" w:rsidRPr="00B46BF5" w14:paraId="0F877F94" w14:textId="77777777">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701" w:type="dxa"/>
            <w:gridSpan w:val="5"/>
          </w:tcPr>
          <w:p w14:paraId="4BF15BB3" w14:textId="77777777" w:rsidR="004C1697" w:rsidRPr="00B46BF5" w:rsidRDefault="004C1697">
            <w:pPr>
              <w:pStyle w:val="Inhoudtabel"/>
              <w:spacing w:after="57"/>
              <w:rPr>
                <w:rFonts w:hint="eastAsia"/>
              </w:rPr>
            </w:pPr>
            <w:r w:rsidRPr="00B46BF5">
              <w:t>Parity:</w:t>
            </w:r>
          </w:p>
        </w:tc>
        <w:tc>
          <w:tcPr>
            <w:tcW w:w="5901" w:type="dxa"/>
          </w:tcPr>
          <w:p w14:paraId="0557ACA9" w14:textId="77777777" w:rsidR="004C1697" w:rsidRPr="00B46BF5" w:rsidRDefault="004C1697">
            <w:pPr>
              <w:pStyle w:val="Inhoudtabel"/>
              <w:spacing w:after="57"/>
              <w:rPr>
                <w:rFonts w:hint="eastAsia"/>
              </w:rPr>
            </w:pPr>
            <w:r w:rsidRPr="00B46BF5">
              <w:t>Parity setting.</w:t>
            </w:r>
          </w:p>
        </w:tc>
      </w:tr>
      <w:tr w:rsidR="004C1697" w:rsidRPr="00B46BF5" w14:paraId="6358DB85" w14:textId="77777777">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701" w:type="dxa"/>
            <w:gridSpan w:val="5"/>
          </w:tcPr>
          <w:p w14:paraId="1E1FBDC7" w14:textId="77777777" w:rsidR="004C1697" w:rsidRPr="00B46BF5" w:rsidRDefault="004C1697">
            <w:pPr>
              <w:pStyle w:val="Inhoudtabel"/>
              <w:spacing w:after="57"/>
              <w:rPr>
                <w:rFonts w:hint="eastAsia"/>
              </w:rPr>
            </w:pPr>
            <w:r w:rsidRPr="00B46BF5">
              <w:t>EOM timeout:</w:t>
            </w:r>
          </w:p>
        </w:tc>
        <w:tc>
          <w:tcPr>
            <w:tcW w:w="5901" w:type="dxa"/>
          </w:tcPr>
          <w:p w14:paraId="42C03909" w14:textId="0492919F" w:rsidR="004C1697" w:rsidRPr="00B46BF5" w:rsidRDefault="004C1697">
            <w:pPr>
              <w:pStyle w:val="Inhoudtabel"/>
              <w:spacing w:after="57"/>
              <w:rPr>
                <w:rFonts w:hint="eastAsia"/>
              </w:rPr>
            </w:pPr>
            <w:r w:rsidRPr="00B46BF5">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rsidRPr="00B46BF5" w14:paraId="593FBB91" w14:textId="77777777">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701"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01" w:type="dxa"/>
          </w:tcPr>
          <w:p w14:paraId="313F0215" w14:textId="77777777" w:rsidR="004C1697" w:rsidRPr="00B46BF5" w:rsidRDefault="004C1697">
            <w:pPr>
              <w:pStyle w:val="Inhoudtabel"/>
              <w:spacing w:after="57"/>
              <w:rPr>
                <w:rFonts w:hint="eastAsia"/>
              </w:rPr>
            </w:pPr>
            <w:r w:rsidRPr="00B46BF5">
              <w:t>To suppress the query command being echoed back to ModbusControl. This is only required if the serial port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379260B2" w14:textId="77777777" w:rsidR="00F349EB" w:rsidRPr="00B46BF5" w:rsidRDefault="00000000">
            <w:pPr>
              <w:pStyle w:val="Inhoudtabel"/>
              <w:spacing w:after="57"/>
              <w:rPr>
                <w:rFonts w:hint="eastAsia"/>
              </w:rPr>
            </w:pPr>
            <w:r w:rsidRPr="00B46BF5">
              <w:t>IP v4 address like 192.168.1.52. Or 127.0.0.1 for local loopback for making the computer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77777777" w:rsidR="00F349EB" w:rsidRPr="00B46BF5" w:rsidRDefault="00000000">
            <w:pPr>
              <w:pStyle w:val="Inhoudtabel"/>
              <w:spacing w:after="57"/>
              <w:rPr>
                <w:rFonts w:hint="eastAsia"/>
              </w:rPr>
            </w:pPr>
            <w:r w:rsidRPr="00B46BF5">
              <w:t>TCP port number. Modbus/TCP normally uses registered port 502.</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t>Slave ID:</w:t>
            </w:r>
          </w:p>
        </w:tc>
        <w:tc>
          <w:tcPr>
            <w:tcW w:w="7885" w:type="dxa"/>
            <w:gridSpan w:val="7"/>
          </w:tcPr>
          <w:p w14:paraId="70C0AE26" w14:textId="3228E47E" w:rsidR="00F349EB" w:rsidRPr="00B46BF5" w:rsidRDefault="00000000">
            <w:pPr>
              <w:pStyle w:val="Inhoudtabel"/>
              <w:spacing w:after="57"/>
              <w:rPr>
                <w:rFonts w:hint="eastAsia"/>
              </w:rPr>
            </w:pPr>
            <w:r w:rsidRPr="00B46BF5">
              <w:t xml:space="preserve">Slave ID number: 1 .. 255. Also called </w:t>
            </w:r>
            <w:r w:rsidR="0003413B" w:rsidRPr="00B46BF5">
              <w:t>“</w:t>
            </w:r>
            <w:r w:rsidRPr="00B46BF5">
              <w:t>slave address</w:t>
            </w:r>
            <w:r w:rsidR="0003413B" w:rsidRPr="00B46BF5">
              <w:t>”</w:t>
            </w:r>
            <w:r w:rsidRPr="00B46BF5">
              <w:t xml:space="preserve"> or </w:t>
            </w:r>
            <w:r w:rsidR="0003413B" w:rsidRPr="00B46BF5">
              <w:t>“</w:t>
            </w:r>
            <w:r w:rsidRPr="00B46BF5">
              <w:t>unit identifier</w:t>
            </w:r>
            <w:r w:rsidR="0003413B" w:rsidRPr="00B46BF5">
              <w:t>”</w:t>
            </w:r>
            <w:r w:rsidRPr="00B46BF5">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77777777" w:rsidR="00F349EB" w:rsidRPr="00B46BF5" w:rsidRDefault="00000000">
            <w:pPr>
              <w:pStyle w:val="Inhoudtabel"/>
              <w:spacing w:after="57"/>
              <w:rPr>
                <w:rFonts w:hint="eastAsia"/>
              </w:rPr>
            </w:pPr>
            <w:r w:rsidRPr="00B46BF5">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lastRenderedPageBreak/>
              <w:t>Maximum frame size:</w:t>
            </w:r>
          </w:p>
        </w:tc>
        <w:tc>
          <w:tcPr>
            <w:tcW w:w="7035" w:type="dxa"/>
            <w:gridSpan w:val="4"/>
          </w:tcPr>
          <w:p w14:paraId="0BE994BE" w14:textId="77777777" w:rsidR="00F349EB" w:rsidRPr="00B46BF5" w:rsidRDefault="00000000">
            <w:pPr>
              <w:pStyle w:val="Inhoudtabel"/>
              <w:spacing w:after="57"/>
              <w:rPr>
                <w:rFonts w:hint="eastAsia"/>
              </w:rPr>
            </w:pPr>
            <w:r w:rsidRPr="00B46BF5">
              <w:t>ModbusControl will construct its read queries so that the response will never be longer than this number of bytes. This allows to communicate with serial devices with small communication buffers.</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2711DB93" w14:textId="77777777" w:rsidR="00F349EB" w:rsidRPr="00B46BF5" w:rsidRDefault="00000000">
            <w:pPr>
              <w:pStyle w:val="Inhoudtabel"/>
              <w:rPr>
                <w:rFonts w:hint="eastAsia"/>
              </w:rPr>
            </w:pPr>
            <w:r w:rsidRPr="00B46BF5">
              <w:t>Delay between receiving the last byte of a response and sending the next query. Modbus slaves on a serial multidrop network require this delay, as defined in the modbus specs.</w:t>
            </w:r>
          </w:p>
          <w:p w14:paraId="73216EE4" w14:textId="77777777" w:rsidR="00F349EB" w:rsidRPr="00B46BF5" w:rsidRDefault="00000000">
            <w:pPr>
              <w:pStyle w:val="Inhoudtabel"/>
              <w:rPr>
                <w:rFonts w:hint="eastAsia"/>
              </w:rPr>
            </w:pPr>
            <w:r w:rsidRPr="00B46BF5">
              <w:t>On serial port: “0 (auto)” means the default delay of 4 character lengths, like 4ms at 9600 baud. Values &gt; 0 specify the delay in milliseconds.</w:t>
            </w:r>
          </w:p>
          <w:p w14:paraId="64A80E85" w14:textId="77777777" w:rsidR="00F349EB" w:rsidRPr="00B46BF5" w:rsidRDefault="00000000">
            <w:pPr>
              <w:pStyle w:val="Inhoudtabel"/>
              <w:rPr>
                <w:rFonts w:hint="eastAsia"/>
              </w:rPr>
            </w:pPr>
            <w:r w:rsidRPr="00B46BF5">
              <w:t>On TCP connection: an optional delay in milliseconds.</w:t>
            </w:r>
          </w:p>
          <w:p w14:paraId="1E420186" w14:textId="77777777" w:rsidR="00F349EB" w:rsidRPr="00B46BF5" w:rsidRDefault="00000000">
            <w:pPr>
              <w:pStyle w:val="Inhoudtabel"/>
              <w:spacing w:after="57"/>
              <w:rPr>
                <w:rFonts w:hint="eastAsia"/>
              </w:rPr>
            </w:pPr>
            <w:r w:rsidRPr="00B46BF5">
              <w:t xml:space="preserve">Can also be used to reduce the load on the modbus device. </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4" w:name="Functioncodetowriteholdingregisters"/>
            <w:r w:rsidRPr="00B46BF5">
              <w:t>Function</w:t>
            </w:r>
            <w:r w:rsidR="004B4FD8" w:rsidRPr="00B46BF5">
              <w:t xml:space="preserve"> </w:t>
            </w:r>
            <w:r w:rsidRPr="00B46BF5">
              <w:t>code to write holding registers</w:t>
            </w:r>
            <w:bookmarkEnd w:id="14"/>
            <w:r w:rsidRPr="00B46BF5">
              <w:t>:</w:t>
            </w:r>
          </w:p>
        </w:tc>
      </w:tr>
      <w:tr w:rsidR="00F349EB" w:rsidRPr="00B46BF5" w14:paraId="7812FC48" w14:textId="77777777">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701" w:type="dxa"/>
            <w:gridSpan w:val="5"/>
          </w:tcPr>
          <w:p w14:paraId="63375BF3" w14:textId="77777777" w:rsidR="00F349EB" w:rsidRPr="00B46BF5" w:rsidRDefault="00000000">
            <w:pPr>
              <w:pStyle w:val="Inhoudtabel"/>
              <w:spacing w:after="57"/>
              <w:rPr>
                <w:rFonts w:hint="eastAsia"/>
              </w:rPr>
            </w:pPr>
            <w:r w:rsidRPr="00B46BF5">
              <w:t>Use FC6 only:</w:t>
            </w:r>
          </w:p>
        </w:tc>
        <w:tc>
          <w:tcPr>
            <w:tcW w:w="5901" w:type="dxa"/>
          </w:tcPr>
          <w:p w14:paraId="5DCF62ED" w14:textId="049EF8F8" w:rsidR="00F349EB" w:rsidRPr="00B46BF5" w:rsidRDefault="00000000">
            <w:pPr>
              <w:pStyle w:val="Inhoudtabel"/>
              <w:spacing w:after="57"/>
              <w:rPr>
                <w:rFonts w:hint="eastAsia"/>
              </w:rPr>
            </w:pPr>
            <w:r w:rsidRPr="00B46BF5">
              <w:t xml:space="preserve">Use only function code 6 </w:t>
            </w:r>
            <w:r w:rsidR="0003413B" w:rsidRPr="00B46BF5">
              <w:t>“</w:t>
            </w:r>
            <w:r w:rsidRPr="00B46BF5">
              <w:t>write single register</w:t>
            </w:r>
            <w:r w:rsidR="0003413B" w:rsidRPr="00B46BF5">
              <w:t>”</w:t>
            </w:r>
            <w:r w:rsidRPr="00B46BF5">
              <w:t>.</w:t>
            </w:r>
          </w:p>
        </w:tc>
      </w:tr>
      <w:tr w:rsidR="00F349EB" w:rsidRPr="00B46BF5" w14:paraId="4003150A" w14:textId="77777777">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701" w:type="dxa"/>
            <w:gridSpan w:val="5"/>
          </w:tcPr>
          <w:p w14:paraId="45C965F8" w14:textId="77777777" w:rsidR="00F349EB" w:rsidRPr="00B46BF5" w:rsidRDefault="00000000">
            <w:pPr>
              <w:pStyle w:val="Inhoudtabel"/>
              <w:spacing w:after="57"/>
              <w:rPr>
                <w:rFonts w:hint="eastAsia"/>
              </w:rPr>
            </w:pPr>
            <w:r w:rsidRPr="00B46BF5">
              <w:t>Use FC16 only:</w:t>
            </w:r>
          </w:p>
        </w:tc>
        <w:tc>
          <w:tcPr>
            <w:tcW w:w="5901" w:type="dxa"/>
          </w:tcPr>
          <w:p w14:paraId="5A59BF0C" w14:textId="303BB998" w:rsidR="00F349EB" w:rsidRPr="00B46BF5" w:rsidRDefault="00000000">
            <w:pPr>
              <w:pStyle w:val="Inhoudtabel"/>
              <w:spacing w:after="57"/>
              <w:rPr>
                <w:rFonts w:hint="eastAsia"/>
              </w:rPr>
            </w:pPr>
            <w:r w:rsidRPr="00B46BF5">
              <w:t xml:space="preserve">Use only function code 16 </w:t>
            </w:r>
            <w:r w:rsidR="0003413B" w:rsidRPr="00B46BF5">
              <w:t>“</w:t>
            </w:r>
            <w:r w:rsidRPr="00B46BF5">
              <w:t>write multiple registers</w:t>
            </w:r>
            <w:r w:rsidR="0003413B" w:rsidRPr="00B46BF5">
              <w:t>”</w:t>
            </w:r>
            <w:r w:rsidRPr="00B46BF5">
              <w:t>.</w:t>
            </w:r>
          </w:p>
        </w:tc>
      </w:tr>
      <w:tr w:rsidR="00F349EB" w:rsidRPr="00B46BF5" w14:paraId="3AA742A3" w14:textId="77777777">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701"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01" w:type="dxa"/>
          </w:tcPr>
          <w:p w14:paraId="778EC1A1" w14:textId="308700EC" w:rsidR="00F349EB" w:rsidRPr="00B46BF5" w:rsidRDefault="00000000">
            <w:pPr>
              <w:pStyle w:val="Inhoudtabel"/>
              <w:spacing w:after="57"/>
              <w:rPr>
                <w:rFonts w:hint="eastAsia"/>
              </w:rPr>
            </w:pPr>
            <w:r w:rsidRPr="00B46BF5">
              <w:t xml:space="preserve">Automatically use FC6 for writing 16-bit registers and FC16 for writing multiple registers at once, like when writing 32-bit </w:t>
            </w:r>
            <w:r w:rsidR="00793958" w:rsidRPr="00B46BF5">
              <w:t>values</w:t>
            </w:r>
            <w:r w:rsidRPr="00B46BF5">
              <w:t>.</w:t>
            </w:r>
          </w:p>
        </w:tc>
      </w:tr>
      <w:tr w:rsidR="00F349EB" w:rsidRPr="00B46BF5" w14:paraId="64FCABA1" w14:textId="77777777">
        <w:trPr>
          <w:cantSplit/>
        </w:trPr>
        <w:tc>
          <w:tcPr>
            <w:tcW w:w="9303" w:type="dxa"/>
            <w:gridSpan w:val="8"/>
          </w:tcPr>
          <w:p w14:paraId="0BCA2511" w14:textId="77777777" w:rsidR="00F349EB" w:rsidRPr="00B46BF5" w:rsidRDefault="00000000">
            <w:pPr>
              <w:pStyle w:val="Inhoudtabel"/>
              <w:spacing w:after="57"/>
              <w:rPr>
                <w:rFonts w:hint="eastAsia"/>
              </w:rPr>
            </w:pPr>
            <w:r w:rsidRPr="00B46BF5">
              <w:t>32-bit integer word order: how a 32-bit integer value is stored in 2 16-bit registers:</w:t>
            </w:r>
          </w:p>
        </w:tc>
      </w:tr>
      <w:tr w:rsidR="00F349EB" w:rsidRPr="00B46BF5" w14:paraId="11FB5A51" w14:textId="77777777">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701" w:type="dxa"/>
            <w:gridSpan w:val="5"/>
          </w:tcPr>
          <w:p w14:paraId="61D1D452" w14:textId="77777777" w:rsidR="00F349EB" w:rsidRPr="00B46BF5" w:rsidRDefault="00000000">
            <w:pPr>
              <w:pStyle w:val="Inhoudtabel"/>
              <w:spacing w:after="57"/>
              <w:rPr>
                <w:rFonts w:hint="eastAsia"/>
              </w:rPr>
            </w:pPr>
            <w:r w:rsidRPr="00B46BF5">
              <w:t>Low-High:</w:t>
            </w:r>
          </w:p>
        </w:tc>
        <w:tc>
          <w:tcPr>
            <w:tcW w:w="5901" w:type="dxa"/>
          </w:tcPr>
          <w:p w14:paraId="49CB2947" w14:textId="77777777" w:rsidR="00F349EB" w:rsidRPr="00B46BF5" w:rsidRDefault="00000000">
            <w:pPr>
              <w:pStyle w:val="Inhoudtabel"/>
              <w:rPr>
                <w:rFonts w:hint="eastAsia"/>
              </w:rPr>
            </w:pPr>
            <w:r w:rsidRPr="00B46BF5">
              <w:t xml:space="preserve">32-bit registers are stored with the low bits in the first 16-bit register and the high bits in the second 16-bit register. </w:t>
            </w:r>
          </w:p>
        </w:tc>
      </w:tr>
      <w:tr w:rsidR="00F349EB" w:rsidRPr="00B46BF5" w14:paraId="68C760D0" w14:textId="77777777">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701" w:type="dxa"/>
            <w:gridSpan w:val="5"/>
          </w:tcPr>
          <w:p w14:paraId="7C5CAE34" w14:textId="77777777" w:rsidR="00F349EB" w:rsidRPr="00B46BF5" w:rsidRDefault="00000000">
            <w:pPr>
              <w:pStyle w:val="Inhoudtabel"/>
              <w:spacing w:after="57"/>
              <w:rPr>
                <w:rFonts w:hint="eastAsia"/>
              </w:rPr>
            </w:pPr>
            <w:r w:rsidRPr="00B46BF5">
              <w:t>High-Low:</w:t>
            </w:r>
          </w:p>
        </w:tc>
        <w:tc>
          <w:tcPr>
            <w:tcW w:w="5901" w:type="dxa"/>
          </w:tcPr>
          <w:p w14:paraId="0A93F269" w14:textId="77777777" w:rsidR="00F349EB" w:rsidRPr="00B46BF5" w:rsidRDefault="00000000">
            <w:pPr>
              <w:pStyle w:val="Inhoudtabel"/>
              <w:spacing w:after="57"/>
              <w:rPr>
                <w:rFonts w:hint="eastAsia"/>
              </w:rPr>
            </w:pPr>
            <w:r w:rsidRPr="00B46BF5">
              <w:t xml:space="preserve">32-bit registers are stored with the high bits in the first 16-bit register and the low bits in the second 16-bit register. </w:t>
            </w:r>
          </w:p>
        </w:tc>
      </w:tr>
      <w:tr w:rsidR="00F349EB" w:rsidRPr="00B46BF5" w14:paraId="1A8D0338" w14:textId="77777777">
        <w:trPr>
          <w:cantSplit/>
        </w:trPr>
        <w:tc>
          <w:tcPr>
            <w:tcW w:w="9303" w:type="dxa"/>
            <w:gridSpan w:val="8"/>
          </w:tcPr>
          <w:p w14:paraId="43D9EE05" w14:textId="77777777" w:rsidR="00F349EB" w:rsidRPr="00B46BF5" w:rsidRDefault="00000000">
            <w:pPr>
              <w:pStyle w:val="Inhoudtabel"/>
              <w:spacing w:after="57"/>
              <w:rPr>
                <w:rFonts w:hint="eastAsia"/>
              </w:rPr>
            </w:pPr>
            <w:r w:rsidRPr="00B46BF5">
              <w:t>32-bit float word order: how a 32-bit floating point value in the IEEE 754 format is stored in 2 16-bit registers:</w:t>
            </w:r>
          </w:p>
        </w:tc>
      </w:tr>
      <w:tr w:rsidR="00F349EB" w:rsidRPr="00B46BF5" w14:paraId="63537111" w14:textId="77777777">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701" w:type="dxa"/>
            <w:gridSpan w:val="5"/>
          </w:tcPr>
          <w:p w14:paraId="47D435EE" w14:textId="77777777" w:rsidR="00F349EB" w:rsidRPr="00B46BF5" w:rsidRDefault="00000000">
            <w:pPr>
              <w:pStyle w:val="Inhoudtabel"/>
              <w:spacing w:after="57"/>
              <w:rPr>
                <w:rFonts w:hint="eastAsia"/>
              </w:rPr>
            </w:pPr>
            <w:r w:rsidRPr="00B46BF5">
              <w:t>Low-High:</w:t>
            </w:r>
          </w:p>
        </w:tc>
        <w:tc>
          <w:tcPr>
            <w:tcW w:w="5901" w:type="dxa"/>
          </w:tcPr>
          <w:p w14:paraId="3325C839" w14:textId="77777777" w:rsidR="00F349EB" w:rsidRPr="00B46BF5" w:rsidRDefault="00000000">
            <w:pPr>
              <w:pStyle w:val="Inhoudtabel"/>
              <w:rPr>
                <w:rFonts w:hint="eastAsia"/>
              </w:rPr>
            </w:pPr>
            <w:r w:rsidRPr="00B46BF5">
              <w:t xml:space="preserve">The float value is stored with the low bits in the first 16-bit register and the high bits in the second 16-bit register. </w:t>
            </w:r>
          </w:p>
          <w:p w14:paraId="4B7F079A" w14:textId="77777777" w:rsidR="00F349EB" w:rsidRPr="00B46BF5" w:rsidRDefault="00000000">
            <w:pPr>
              <w:pStyle w:val="Inhoudtabel"/>
              <w:spacing w:after="57"/>
              <w:rPr>
                <w:rFonts w:hint="eastAsia"/>
              </w:rPr>
            </w:pPr>
            <w:r w:rsidRPr="00B46BF5">
              <w:t>This mode is most used.</w:t>
            </w:r>
          </w:p>
        </w:tc>
      </w:tr>
      <w:tr w:rsidR="00F349EB" w:rsidRPr="00B46BF5" w14:paraId="77FC22C9" w14:textId="77777777">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701" w:type="dxa"/>
            <w:gridSpan w:val="5"/>
          </w:tcPr>
          <w:p w14:paraId="1F2D2CF4" w14:textId="77777777" w:rsidR="00F349EB" w:rsidRPr="00B46BF5" w:rsidRDefault="00000000">
            <w:pPr>
              <w:pStyle w:val="Inhoudtabel"/>
              <w:spacing w:after="57"/>
              <w:rPr>
                <w:rFonts w:hint="eastAsia"/>
              </w:rPr>
            </w:pPr>
            <w:r w:rsidRPr="00B46BF5">
              <w:t>High-Low:</w:t>
            </w:r>
          </w:p>
        </w:tc>
        <w:tc>
          <w:tcPr>
            <w:tcW w:w="5901" w:type="dxa"/>
          </w:tcPr>
          <w:p w14:paraId="23225AA5" w14:textId="77777777" w:rsidR="00F349EB" w:rsidRPr="00B46BF5" w:rsidRDefault="00000000">
            <w:pPr>
              <w:pStyle w:val="Inhoudtabel"/>
              <w:spacing w:after="57"/>
              <w:rPr>
                <w:rFonts w:hint="eastAsia"/>
              </w:rPr>
            </w:pPr>
            <w:r w:rsidRPr="00B46BF5">
              <w:t xml:space="preserve">The float value is stored with the high bits in the first 16-bit register and the low bits in the second 16-bit register. </w:t>
            </w:r>
          </w:p>
        </w:tc>
      </w:tr>
      <w:tr w:rsidR="00F349EB" w:rsidRPr="00B46BF5" w14:paraId="1830D40B" w14:textId="77777777">
        <w:trPr>
          <w:cantSplit/>
        </w:trPr>
        <w:tc>
          <w:tcPr>
            <w:tcW w:w="9303" w:type="dxa"/>
            <w:gridSpan w:val="8"/>
          </w:tcPr>
          <w:p w14:paraId="1ECF77BA" w14:textId="77777777" w:rsidR="00F349EB" w:rsidRPr="00B46BF5" w:rsidRDefault="00000000">
            <w:pPr>
              <w:pStyle w:val="Inhoudtabel"/>
              <w:spacing w:after="57"/>
              <w:rPr>
                <w:rFonts w:hint="eastAsia"/>
              </w:rPr>
            </w:pPr>
            <w:r w:rsidRPr="00B46BF5">
              <w:t>ASCII/string byte order: determines the order of characters in a word:</w:t>
            </w:r>
          </w:p>
        </w:tc>
      </w:tr>
      <w:tr w:rsidR="00F349EB" w:rsidRPr="00B46BF5" w14:paraId="7CD6A803" w14:textId="77777777">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701"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01" w:type="dxa"/>
          </w:tcPr>
          <w:p w14:paraId="5BD7B20E" w14:textId="77777777" w:rsidR="00F349EB" w:rsidRPr="00B46BF5" w:rsidRDefault="00000000">
            <w:pPr>
              <w:pStyle w:val="Inhoudtabel"/>
              <w:spacing w:after="57"/>
              <w:rPr>
                <w:rFonts w:hint="eastAsia"/>
              </w:rPr>
            </w:pPr>
            <w:r w:rsidRPr="00B46BF5">
              <w:t>A register with value 0x4142 will be shown as “BA”.</w:t>
            </w:r>
          </w:p>
        </w:tc>
      </w:tr>
      <w:tr w:rsidR="00F349EB" w:rsidRPr="00B46BF5" w14:paraId="431696F9" w14:textId="77777777">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701"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01" w:type="dxa"/>
          </w:tcPr>
          <w:p w14:paraId="4C7291FB" w14:textId="77777777" w:rsidR="00F349EB" w:rsidRPr="00B46BF5" w:rsidRDefault="00000000">
            <w:pPr>
              <w:pStyle w:val="Inhoudtabel"/>
              <w:rPr>
                <w:rFonts w:hint="eastAsia"/>
              </w:rPr>
            </w:pPr>
            <w:r w:rsidRPr="00B46BF5">
              <w:t>A register with value 0x4142 will be shown as “AB”.</w:t>
            </w:r>
          </w:p>
          <w:p w14:paraId="62571D94" w14:textId="77777777" w:rsidR="00F349EB" w:rsidRPr="00B46BF5" w:rsidRDefault="00000000">
            <w:pPr>
              <w:pStyle w:val="Inhoudtabel"/>
              <w:spacing w:after="57"/>
              <w:rPr>
                <w:rFonts w:hint="eastAsia"/>
              </w:rPr>
            </w:pPr>
            <w:r w:rsidRPr="00B46BF5">
              <w:t>This mode is most used.</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77777777" w:rsidR="00F349EB" w:rsidRPr="00B46BF5" w:rsidRDefault="00000000">
            <w:pPr>
              <w:spacing w:after="57"/>
              <w:rPr>
                <w:rFonts w:hint="eastAsia"/>
              </w:rPr>
            </w:pPr>
            <w:r w:rsidRPr="00B46BF5">
              <w:t>The registers on the current tab page will be read from the modbus device periodically. The sample rate is the period in milliseconds.</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lastRenderedPageBreak/>
              <w:t xml:space="preserve">Holding registers </w:t>
            </w:r>
            <w:r w:rsidR="000F3658" w:rsidRPr="00B46BF5">
              <w:t>start</w:t>
            </w:r>
            <w:r w:rsidRPr="00B46BF5">
              <w:t>:</w:t>
            </w:r>
          </w:p>
        </w:tc>
        <w:tc>
          <w:tcPr>
            <w:tcW w:w="7035" w:type="dxa"/>
            <w:gridSpan w:val="4"/>
          </w:tcPr>
          <w:p w14:paraId="5D0DD946" w14:textId="494FA3EF" w:rsidR="000F3658" w:rsidRPr="00B46BF5" w:rsidRDefault="00000000">
            <w:pPr>
              <w:pStyle w:val="Inhoudtabel"/>
              <w:snapToGrid w:val="0"/>
              <w:spacing w:after="57"/>
              <w:rPr>
                <w:rFonts w:hint="eastAsia"/>
              </w:rPr>
            </w:pPr>
            <w:r w:rsidRPr="00B46BF5">
              <w:t xml:space="preserve">Shows the holding registers numbering </w:t>
            </w:r>
            <w:r w:rsidR="00A53C3C" w:rsidRPr="00B46BF5">
              <w:t>scheme</w:t>
            </w:r>
            <w:r w:rsidR="000F3658" w:rsidRPr="00B46BF5">
              <w:t xml:space="preserve">. </w:t>
            </w:r>
            <w:r w:rsidR="000F3658" w:rsidRPr="00B46BF5">
              <w:br/>
              <w:t>When start = 40001 or 400001: numbering schemes 40001-49999 and 400001-465536 can be used, simultaneously.</w:t>
            </w:r>
          </w:p>
          <w:p w14:paraId="1F42CFCB" w14:textId="77777777" w:rsidR="000F3658" w:rsidRPr="00B46BF5" w:rsidRDefault="000F3658" w:rsidP="000F3658">
            <w:pPr>
              <w:pStyle w:val="Inhoudtabel"/>
              <w:snapToGrid w:val="0"/>
              <w:spacing w:after="57"/>
              <w:rPr>
                <w:rFonts w:hint="eastAsia"/>
              </w:rPr>
            </w:pPr>
            <w:r w:rsidRPr="00B46BF5">
              <w:t>When start = 40000 or 400000: numbering schemes 40000-49999 and 400000-465535 can be used, simultaneously.</w:t>
            </w:r>
          </w:p>
          <w:p w14:paraId="0F653578" w14:textId="46AAC2BF" w:rsidR="000F3658" w:rsidRPr="00B46BF5" w:rsidRDefault="000F3658" w:rsidP="000F3658">
            <w:pPr>
              <w:pStyle w:val="Inhoudtabel"/>
              <w:snapToGrid w:val="0"/>
              <w:spacing w:after="57"/>
              <w:rPr>
                <w:rFonts w:hint="eastAsia"/>
              </w:rPr>
            </w:pPr>
            <w:r w:rsidRPr="00B46BF5">
              <w:t>In numbering schemes 40001/40000, 9999 or 10000</w:t>
            </w:r>
            <w:r w:rsidR="004E301F">
              <w:t xml:space="preserve"> </w:t>
            </w:r>
            <w:r w:rsidR="004E301F" w:rsidRPr="00B46BF5">
              <w:t>holding</w:t>
            </w:r>
            <w:r w:rsidRPr="00B46BF5">
              <w:t xml:space="preserve"> registers can be accessed. In numbering schemes 400001/400000 all 65536 </w:t>
            </w:r>
            <w:r w:rsidR="004E301F" w:rsidRPr="00B46BF5">
              <w:t xml:space="preserve">holding </w:t>
            </w:r>
            <w:r w:rsidRPr="00B46BF5">
              <w:t>registers can be accessed.</w:t>
            </w:r>
          </w:p>
          <w:p w14:paraId="39BFDF8D" w14:textId="39DC767F" w:rsidR="000F3658" w:rsidRPr="00B46BF5" w:rsidRDefault="000F3658" w:rsidP="000F3658">
            <w:pPr>
              <w:pStyle w:val="Inhoudtabel"/>
              <w:snapToGrid w:val="0"/>
              <w:spacing w:after="57"/>
              <w:rPr>
                <w:rFonts w:hint="eastAsia"/>
              </w:rPr>
            </w:pPr>
            <w:r w:rsidRPr="00B46BF5">
              <w:t>In the protocol, the first register is always referred to with address 0000.</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12B3925B" w:rsidR="00F349EB" w:rsidRPr="00B46BF5" w:rsidRDefault="00000000">
            <w:pPr>
              <w:pStyle w:val="Inhoudtabel"/>
              <w:snapToGrid w:val="0"/>
              <w:spacing w:after="57"/>
              <w:rPr>
                <w:rFonts w:hint="eastAsia"/>
              </w:rPr>
            </w:pPr>
            <w:r w:rsidRPr="00B46BF5">
              <w:t xml:space="preserve">Configuration of the built-in Modbus/TCP to modbus device bridge: </w:t>
            </w:r>
            <w:r w:rsidR="00BF2861" w:rsidRPr="00B46BF5">
              <w:t>See [</w:t>
            </w:r>
            <w:r w:rsidR="009B5977" w:rsidRPr="008A5F90">
              <w:rPr>
                <w:i/>
              </w:rPr>
              <w:fldChar w:fldCharType="begin"/>
            </w:r>
            <w:r w:rsidR="009B5977" w:rsidRPr="008A5F90">
              <w:rPr>
                <w:i/>
              </w:rPr>
              <w:instrText xml:space="preserve"> REF _Ref117942296 \h </w:instrText>
            </w:r>
            <w:r w:rsidR="009B5977" w:rsidRPr="008A5F90">
              <w:rPr>
                <w:i/>
              </w:rPr>
            </w:r>
            <w:r w:rsidR="009B5977" w:rsidRPr="008A5F90">
              <w:rPr>
                <w:i/>
              </w:rPr>
              <w:fldChar w:fldCharType="separate"/>
            </w:r>
            <w:r w:rsidR="00CC5622" w:rsidRPr="00B46BF5">
              <w:t>Modbus/TCP bridge</w:t>
            </w:r>
            <w:r w:rsidR="009B5977" w:rsidRPr="008A5F90">
              <w:rPr>
                <w:i/>
              </w:rPr>
              <w:fldChar w:fldCharType="end"/>
            </w:r>
            <w:r w:rsidR="00BF2861" w:rsidRPr="00B46BF5">
              <w:t>]</w:t>
            </w:r>
            <w:r w:rsidRPr="00B46BF5">
              <w:t xml:space="preserve"> for more information.</w:t>
            </w:r>
          </w:p>
        </w:tc>
      </w:tr>
      <w:tr w:rsidR="00F349EB" w:rsidRPr="00B46BF5" w14:paraId="46C37D7D" w14:textId="77777777">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701"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01" w:type="dxa"/>
          </w:tcPr>
          <w:p w14:paraId="459D8350" w14:textId="77777777" w:rsidR="00F349EB" w:rsidRPr="00B46BF5" w:rsidRDefault="00000000">
            <w:pPr>
              <w:pStyle w:val="Inhoudtabel"/>
              <w:snapToGrid w:val="0"/>
              <w:spacing w:after="57"/>
              <w:rPr>
                <w:rFonts w:hint="eastAsia"/>
              </w:rPr>
            </w:pPr>
            <w:r w:rsidRPr="00B46BF5">
              <w:t>Bridge enable/disable.</w:t>
            </w:r>
          </w:p>
        </w:tc>
      </w:tr>
      <w:tr w:rsidR="00F349EB" w:rsidRPr="00B46BF5" w14:paraId="4227F60A" w14:textId="77777777">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701"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01" w:type="dxa"/>
          </w:tcPr>
          <w:p w14:paraId="7D410349" w14:textId="42852FBF" w:rsidR="00F349EB" w:rsidRPr="00B46BF5" w:rsidRDefault="00000000">
            <w:pPr>
              <w:pStyle w:val="Inhoudtabel"/>
              <w:snapToGrid w:val="0"/>
              <w:spacing w:after="57"/>
              <w:rPr>
                <w:rFonts w:hint="eastAsia"/>
              </w:rPr>
            </w:pPr>
            <w:r w:rsidRPr="00B46BF5">
              <w:t xml:space="preserve">TCP port the bridge listens to, </w:t>
            </w:r>
            <w:r w:rsidR="0082562A" w:rsidRPr="00B46BF5">
              <w:t>default</w:t>
            </w:r>
            <w:r w:rsidRPr="00B46BF5">
              <w:t xml:space="preserve"> 502.</w:t>
            </w:r>
          </w:p>
        </w:tc>
      </w:tr>
    </w:tbl>
    <w:p w14:paraId="1216B47A" w14:textId="77777777" w:rsidR="00F349EB" w:rsidRPr="00B46BF5" w:rsidRDefault="00000000" w:rsidP="00E25E6D">
      <w:pPr>
        <w:pStyle w:val="Kop2"/>
        <w:rPr>
          <w:rFonts w:hint="eastAsia"/>
          <w:lang w:val="en-GB"/>
        </w:rPr>
      </w:pPr>
      <w:bookmarkStart w:id="15" w:name="_Toc208325204"/>
      <w:r w:rsidRPr="00B46BF5">
        <w:rPr>
          <w:lang w:val="en-GB"/>
        </w:rPr>
        <w:t>Options</w:t>
      </w:r>
      <w:bookmarkEnd w:id="15"/>
    </w:p>
    <w:p w14:paraId="2334EFB9" w14:textId="5F3C30B2" w:rsidR="009A407E" w:rsidRPr="00B46BF5" w:rsidRDefault="00000000">
      <w:pPr>
        <w:rPr>
          <w:rFonts w:hint="eastAsia"/>
        </w:rPr>
      </w:pPr>
      <w:r w:rsidRPr="00B46BF5">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63BA484F" w:rsidR="009A407E" w:rsidRPr="00B46BF5" w:rsidRDefault="009A407E" w:rsidP="009A407E">
            <w:pPr>
              <w:rPr>
                <w:rFonts w:hint="eastAsia"/>
              </w:rPr>
            </w:pPr>
            <w:r w:rsidRPr="00B46BF5">
              <w:t>Enable/disable a beep sound when the user inputs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4A5985D8" w14:textId="1177EBBC" w:rsidR="00E01AB4" w:rsidRPr="00B46BF5" w:rsidRDefault="00E01AB4" w:rsidP="00E01AB4">
            <w:pPr>
              <w:spacing w:after="57"/>
              <w:rPr>
                <w:rFonts w:hint="eastAsia"/>
              </w:rPr>
            </w:pPr>
            <w:r w:rsidRPr="00B46BF5">
              <w:t xml:space="preserve">When On: The cursor moves to the next line after entering a new value or pressing Enter in the grid. </w:t>
            </w:r>
          </w:p>
          <w:p w14:paraId="6CD7AE7C" w14:textId="77777777" w:rsidR="00E01AB4" w:rsidRPr="00B46BF5" w:rsidRDefault="009A407E" w:rsidP="00E01AB4">
            <w:pPr>
              <w:spacing w:after="57"/>
              <w:rPr>
                <w:rFonts w:hint="eastAsia"/>
              </w:rPr>
            </w:pPr>
            <w:r w:rsidRPr="00B46BF5">
              <w:t xml:space="preserve">When Off: The cursor </w:t>
            </w:r>
            <w:r w:rsidR="00E01AB4" w:rsidRPr="00B46BF5">
              <w:t>stays on the same line.</w:t>
            </w:r>
          </w:p>
          <w:p w14:paraId="22C212E2" w14:textId="72CE3BC3" w:rsidR="009A407E" w:rsidRPr="00B46BF5" w:rsidRDefault="00E01AB4" w:rsidP="00E01AB4">
            <w:pPr>
              <w:spacing w:after="57"/>
              <w:rPr>
                <w:rFonts w:hint="eastAsia"/>
              </w:rPr>
            </w:pPr>
            <w:r w:rsidRPr="00B46BF5">
              <w:t>Use Control-Enter to get the opposite action.</w:t>
            </w: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t>Auto-start edit mode on typing:</w:t>
            </w:r>
          </w:p>
        </w:tc>
        <w:tc>
          <w:tcPr>
            <w:tcW w:w="6585" w:type="dxa"/>
          </w:tcPr>
          <w:p w14:paraId="20862170" w14:textId="3A5F0508" w:rsidR="009A407E" w:rsidRPr="00B46BF5" w:rsidRDefault="009A407E" w:rsidP="009A407E">
            <w:pPr>
              <w:spacing w:after="57"/>
              <w:rPr>
                <w:rFonts w:hint="eastAsia"/>
              </w:rPr>
            </w:pPr>
            <w:r w:rsidRPr="00B46BF5">
              <w:t xml:space="preserve">When On: The grid immediately switches to edit mode to enter a new value when the user starts typing characters in the grid. Normally, the user must double-click the value field or press the [F2] key to enter </w:t>
            </w:r>
            <w:r w:rsidR="00E01AB4" w:rsidRPr="00B46BF5">
              <w:t>edit mode</w:t>
            </w:r>
            <w:r w:rsidRPr="00B46BF5">
              <w:t>.</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1A46A61E" w:rsidR="009A407E" w:rsidRPr="00B46BF5" w:rsidRDefault="009A407E" w:rsidP="009A407E">
            <w:pPr>
              <w:spacing w:after="57"/>
              <w:rPr>
                <w:rFonts w:hint="eastAsia"/>
              </w:rPr>
            </w:pPr>
            <w:r w:rsidRPr="00B46BF5">
              <w:t>When On: shows an extra ‘Properties’ column in the grid that show the type (like int16), the r/w mode, decimals, etc… for each register.</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22BD6729" w14:textId="45D9E140" w:rsidR="009A407E" w:rsidRPr="00B46BF5" w:rsidRDefault="009A407E" w:rsidP="009A407E">
            <w:pPr>
              <w:spacing w:after="57"/>
              <w:rPr>
                <w:rFonts w:hint="eastAsia"/>
              </w:rPr>
            </w:pPr>
            <w:r w:rsidRPr="00B46BF5">
              <w:t xml:space="preserve">When On: allows registers with long description texts, or CR/LF’s in the text, to wrap around to the next line. </w:t>
            </w:r>
          </w:p>
          <w:p w14:paraId="41EF8BBF" w14:textId="7369F289" w:rsidR="009A407E" w:rsidRPr="00B46BF5" w:rsidRDefault="009A407E" w:rsidP="009A407E">
            <w:pPr>
              <w:spacing w:after="57"/>
              <w:rPr>
                <w:rFonts w:hint="eastAsia"/>
              </w:rPr>
            </w:pPr>
            <w:r w:rsidRPr="00B46BF5">
              <w:t>When Off: all description text is shown in a single line and truncated if needed.</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1D9041EF" w14:textId="51D8CD35" w:rsidR="009A407E" w:rsidRPr="00B46BF5" w:rsidRDefault="00EA42A6" w:rsidP="009A407E">
            <w:pPr>
              <w:spacing w:after="57"/>
              <w:rPr>
                <w:rFonts w:hint="eastAsia"/>
              </w:rPr>
            </w:pPr>
            <w:r w:rsidRPr="00B46BF5">
              <w:t>When On: the filter is cleared when the user switches to another tab page.</w:t>
            </w:r>
          </w:p>
          <w:p w14:paraId="70CB7E41" w14:textId="63D53EA9" w:rsidR="00EA42A6" w:rsidRPr="00B46BF5" w:rsidRDefault="00EA42A6" w:rsidP="009A407E">
            <w:pPr>
              <w:spacing w:after="57"/>
              <w:rPr>
                <w:rFonts w:hint="eastAsia"/>
              </w:rPr>
            </w:pPr>
            <w:r w:rsidRPr="00B46BF5">
              <w:t xml:space="preserve">When Off: the filter is active </w:t>
            </w:r>
            <w:r w:rsidR="00BA6A51" w:rsidRPr="00B46BF5">
              <w:t>across</w:t>
            </w:r>
            <w:r w:rsidRPr="00B46BF5">
              <w:t xml:space="preserve">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lastRenderedPageBreak/>
              <w:t>Stop polling on error:</w:t>
            </w:r>
          </w:p>
        </w:tc>
        <w:tc>
          <w:tcPr>
            <w:tcW w:w="6585" w:type="dxa"/>
          </w:tcPr>
          <w:p w14:paraId="75B38707" w14:textId="77777777" w:rsidR="004B4FD8" w:rsidRPr="00B46BF5" w:rsidRDefault="004B4FD8" w:rsidP="004B4FD8">
            <w:pPr>
              <w:rPr>
                <w:rFonts w:hint="eastAsia"/>
              </w:rPr>
            </w:pPr>
            <w:r w:rsidRPr="00B46BF5">
              <w:t>Option to stop polling on read error. When polling is stopped because of an error, a message like this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2;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4B4FD8">
            <w:pPr>
              <w:pStyle w:val="Inhoudtabel"/>
              <w:snapToGrid w:val="0"/>
              <w:spacing w:after="57"/>
              <w:rPr>
                <w:rFonts w:hint="eastAsia"/>
              </w:rPr>
            </w:pPr>
            <w:r w:rsidRPr="00B46BF5">
              <w:t>Ignore form size on project reload:</w:t>
            </w:r>
          </w:p>
        </w:tc>
        <w:tc>
          <w:tcPr>
            <w:tcW w:w="6585" w:type="dxa"/>
          </w:tcPr>
          <w:p w14:paraId="79717CF2" w14:textId="77777777" w:rsidR="004B4FD8" w:rsidRPr="00B46BF5" w:rsidRDefault="004B4FD8" w:rsidP="004B4FD8">
            <w:pPr>
              <w:spacing w:after="57"/>
              <w:rPr>
                <w:rFonts w:hint="eastAsia"/>
              </w:rPr>
            </w:pPr>
            <w:r w:rsidRPr="00B46BF5">
              <w:t xml:space="preserve">When On: ModbusControl does not use the form size configured in the mbc project file when a project is </w:t>
            </w:r>
            <w:r w:rsidRPr="00B46BF5">
              <w:rPr>
                <w:u w:val="single"/>
              </w:rPr>
              <w:t>re</w:t>
            </w:r>
            <w:r w:rsidRPr="00B46BF5">
              <w:t>loaded. The form keeps its current size.</w:t>
            </w:r>
          </w:p>
          <w:p w14:paraId="4AE7F6F6" w14:textId="11D35B0F" w:rsidR="004B4FD8" w:rsidRPr="00B46BF5" w:rsidRDefault="004B4FD8" w:rsidP="004B4FD8">
            <w:pPr>
              <w:rPr>
                <w:rFonts w:hint="eastAsia"/>
              </w:rPr>
            </w:pPr>
            <w:r w:rsidRPr="00B46BF5">
              <w:t>Off by default.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330F025D" w14:textId="52285BC5" w:rsidR="004B4FD8" w:rsidRPr="00B46BF5" w:rsidRDefault="004B4FD8" w:rsidP="004B4FD8">
            <w:pPr>
              <w:spacing w:after="57"/>
              <w:rPr>
                <w:rFonts w:hint="eastAsia"/>
              </w:rPr>
            </w:pPr>
            <w:r w:rsidRPr="00B46BF5">
              <w:t>When On: when an mbc project file is loaded it is validated against an XSD validation schema. See [</w:t>
            </w:r>
            <w:r w:rsidRPr="008A5F90">
              <w:rPr>
                <w:i/>
              </w:rPr>
              <w:fldChar w:fldCharType="begin"/>
            </w:r>
            <w:r w:rsidRPr="008A5F90">
              <w:rPr>
                <w:i/>
              </w:rPr>
              <w:instrText xml:space="preserve"> REF _Ref117942468 \h </w:instrText>
            </w:r>
            <w:r w:rsidRPr="008A5F90">
              <w:rPr>
                <w:i/>
              </w:rPr>
            </w:r>
            <w:r w:rsidRPr="008A5F90">
              <w:rPr>
                <w:i/>
              </w:rPr>
              <w:fldChar w:fldCharType="separate"/>
            </w:r>
            <w:r w:rsidR="00CC5622" w:rsidRPr="00B46BF5">
              <w:t>Mbc project file validation with XSD schema</w:t>
            </w:r>
            <w:r w:rsidRPr="008A5F90">
              <w:rPr>
                <w:i/>
              </w:rPr>
              <w:fldChar w:fldCharType="end"/>
            </w:r>
            <w:r w:rsidRPr="00B46BF5">
              <w:t>] for more information.</w:t>
            </w:r>
          </w:p>
          <w:p w14:paraId="61DA7B28" w14:textId="77777777" w:rsidR="004B4FD8" w:rsidRPr="00B46BF5" w:rsidRDefault="004B4FD8" w:rsidP="004B4FD8">
            <w:pPr>
              <w:spacing w:after="57"/>
              <w:rPr>
                <w:rFonts w:hint="eastAsia"/>
              </w:rPr>
            </w:pPr>
            <w:r w:rsidRPr="00B46BF5">
              <w:t>On by default.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7E7766CF" w14:textId="77777777" w:rsidR="004B4FD8" w:rsidRPr="00B46BF5" w:rsidRDefault="004B4FD8" w:rsidP="004B4FD8">
            <w:pPr>
              <w:spacing w:after="57"/>
              <w:rPr>
                <w:rFonts w:hint="eastAsia"/>
              </w:rPr>
            </w:pPr>
            <w:r w:rsidRPr="00B46BF5">
              <w:t>Allows to configure the text editor used for editing mbc project files. By default ModbusControl uses the text editor that is associated with opening .txt files in Windows.</w:t>
            </w:r>
          </w:p>
          <w:p w14:paraId="45B013A0" w14:textId="77777777" w:rsidR="004B4FD8" w:rsidRPr="00B46BF5" w:rsidRDefault="004B4FD8" w:rsidP="004B4FD8">
            <w:pPr>
              <w:spacing w:after="57"/>
              <w:rPr>
                <w:rFonts w:hint="eastAsia"/>
              </w:rPr>
            </w:pPr>
            <w:r w:rsidRPr="00B46BF5">
              <w:t xml:space="preserve">Supports 1 parameter: </w:t>
            </w:r>
            <w:r w:rsidRPr="00B46BF5">
              <w:rPr>
                <w:i/>
                <w:iCs/>
              </w:rPr>
              <w:t>%file</w:t>
            </w:r>
            <w:r w:rsidRPr="00B46BF5">
              <w:t>: is replaced with the path to the file to be edited.</w:t>
            </w:r>
          </w:p>
          <w:p w14:paraId="0EEDC7DB" w14:textId="77777777" w:rsidR="004B4FD8" w:rsidRPr="00B46BF5" w:rsidRDefault="004B4FD8" w:rsidP="004B4FD8">
            <w:pPr>
              <w:spacing w:after="57"/>
              <w:rPr>
                <w:rFonts w:hint="eastAsia"/>
              </w:rPr>
            </w:pPr>
            <w:r w:rsidRPr="00B46BF5">
              <w:t xml:space="preserve">Use double quotes around the path and around </w:t>
            </w:r>
            <w:r w:rsidRPr="00B46BF5">
              <w:rPr>
                <w:i/>
                <w:iCs/>
              </w:rPr>
              <w:t>%file</w:t>
            </w:r>
            <w:r w:rsidRPr="00B46BF5">
              <w:t>.</w:t>
            </w:r>
          </w:p>
          <w:p w14:paraId="5318D128" w14:textId="77777777" w:rsidR="004B4FD8" w:rsidRPr="00B46BF5" w:rsidRDefault="004B4FD8" w:rsidP="004B4FD8">
            <w:pPr>
              <w:spacing w:after="57"/>
              <w:rPr>
                <w:rFonts w:hint="eastAsia"/>
              </w:rPr>
            </w:pPr>
            <w:r w:rsidRPr="00B46BF5">
              <w:t>For example, to use Windows notepad as editor, configure:</w:t>
            </w:r>
          </w:p>
          <w:p w14:paraId="7A1CD900" w14:textId="77777777" w:rsidR="004B4FD8" w:rsidRPr="00B46BF5" w:rsidRDefault="004B4FD8" w:rsidP="004B4FD8">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t>Logger capacity:</w:t>
            </w:r>
          </w:p>
        </w:tc>
        <w:tc>
          <w:tcPr>
            <w:tcW w:w="6585" w:type="dxa"/>
          </w:tcPr>
          <w:p w14:paraId="34566395" w14:textId="77777777" w:rsidR="004B4FD8" w:rsidRPr="00B46BF5" w:rsidRDefault="004B4FD8" w:rsidP="004B4FD8">
            <w:pPr>
              <w:spacing w:after="57"/>
              <w:rPr>
                <w:rFonts w:hint="eastAsia"/>
              </w:rPr>
            </w:pPr>
            <w:r w:rsidRPr="00B46BF5">
              <w:t>Configures the maximum number of lines kept in memory by the logger. When the maximum is reached the oldest lines will be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49D98E11" w:rsidR="004B4FD8" w:rsidRPr="00B46BF5" w:rsidRDefault="004B4FD8" w:rsidP="004B4FD8">
            <w:pPr>
              <w:spacing w:after="57"/>
              <w:rPr>
                <w:rFonts w:hint="eastAsia"/>
              </w:rPr>
            </w:pPr>
            <w:r w:rsidRPr="00B46BF5">
              <w:t>Enable/disable the automatic check for updates each time the program is started.</w:t>
            </w:r>
          </w:p>
        </w:tc>
      </w:tr>
    </w:tbl>
    <w:p w14:paraId="7893BEB8" w14:textId="7517EA7B" w:rsidR="00F349EB" w:rsidRPr="00B46BF5" w:rsidRDefault="00EC6AD3">
      <w:pPr>
        <w:pStyle w:val="Kop2"/>
        <w:rPr>
          <w:rFonts w:hint="eastAsia"/>
          <w:lang w:val="en-GB"/>
        </w:rPr>
      </w:pPr>
      <w:bookmarkStart w:id="16" w:name="_Toc208325205"/>
      <w:r w:rsidRPr="00B46BF5">
        <w:rPr>
          <w:lang w:val="en-GB"/>
        </w:rPr>
        <w:t xml:space="preserve">Custom </w:t>
      </w:r>
      <w:r w:rsidR="00CC0465" w:rsidRPr="00B46BF5">
        <w:rPr>
          <w:lang w:val="en-GB"/>
        </w:rPr>
        <w:t>M</w:t>
      </w:r>
      <w:r w:rsidRPr="00B46BF5">
        <w:rPr>
          <w:lang w:val="en-GB"/>
        </w:rPr>
        <w:t>odbus queries</w:t>
      </w:r>
      <w:bookmarkEnd w:id="16"/>
    </w:p>
    <w:p w14:paraId="2810D930" w14:textId="2B3F3663" w:rsidR="0096600D" w:rsidRPr="00B46BF5" w:rsidRDefault="0096600D" w:rsidP="0096600D">
      <w:pPr>
        <w:rPr>
          <w:rFonts w:hint="eastAsia"/>
        </w:rPr>
      </w:pPr>
      <w:r w:rsidRPr="00B46BF5">
        <w:t>The Custom Modbus Queries form provides a flexible grid interface for defining a wide range of Modbus read and write operations. This tool is particularly valuable for testing scenarios, such as reading up to 125 registers simultaneously, enabling efficient diagnostics and validation of Modbus communication.</w:t>
      </w:r>
    </w:p>
    <w:p w14:paraId="3A45E445" w14:textId="18A316E5" w:rsidR="0096600D" w:rsidRPr="00B46BF5" w:rsidRDefault="0096600D" w:rsidP="0096600D">
      <w:pPr>
        <w:rPr>
          <w:rFonts w:hint="eastAsia"/>
        </w:rPr>
      </w:pPr>
      <w:r w:rsidRPr="00B46BF5">
        <w:t>You can perform the following operations:</w:t>
      </w:r>
    </w:p>
    <w:p w14:paraId="2652F7F2" w14:textId="0512E7EE" w:rsidR="0096600D" w:rsidRPr="00B46BF5" w:rsidRDefault="0096600D" w:rsidP="0096600D">
      <w:pPr>
        <w:numPr>
          <w:ilvl w:val="0"/>
          <w:numId w:val="12"/>
        </w:numPr>
        <w:rPr>
          <w:rFonts w:hint="eastAsia"/>
        </w:rPr>
      </w:pPr>
      <w:r w:rsidRPr="00B46BF5">
        <w:rPr>
          <w:b/>
          <w:bCs/>
        </w:rPr>
        <w:t>Read Input Registers</w:t>
      </w:r>
      <w:r w:rsidRPr="00B46BF5">
        <w:t xml:space="preserve"> using Function Code 0x04</w:t>
      </w:r>
    </w:p>
    <w:p w14:paraId="57FEC053" w14:textId="6F486C2B" w:rsidR="0096600D" w:rsidRPr="00B46BF5" w:rsidRDefault="0096600D" w:rsidP="0096600D">
      <w:pPr>
        <w:numPr>
          <w:ilvl w:val="0"/>
          <w:numId w:val="12"/>
        </w:numPr>
        <w:rPr>
          <w:rFonts w:hint="eastAsia"/>
        </w:rPr>
      </w:pPr>
      <w:r w:rsidRPr="00B46BF5">
        <w:rPr>
          <w:b/>
          <w:bCs/>
        </w:rPr>
        <w:t>Read Holding Registers</w:t>
      </w:r>
      <w:r w:rsidRPr="00B46BF5">
        <w:t xml:space="preserve"> using Function Code 0x03</w:t>
      </w:r>
    </w:p>
    <w:p w14:paraId="63251FF2" w14:textId="3D7921F9" w:rsidR="0096600D" w:rsidRPr="00B46BF5" w:rsidRDefault="0096600D" w:rsidP="0096600D">
      <w:pPr>
        <w:numPr>
          <w:ilvl w:val="0"/>
          <w:numId w:val="12"/>
        </w:numPr>
        <w:rPr>
          <w:rFonts w:hint="eastAsia"/>
        </w:rPr>
      </w:pPr>
      <w:r w:rsidRPr="00B46BF5">
        <w:rPr>
          <w:b/>
          <w:bCs/>
        </w:rPr>
        <w:t>Write a Single Holding Register</w:t>
      </w:r>
      <w:r w:rsidRPr="00B46BF5">
        <w:t xml:space="preserve"> using Function Code 0x06</w:t>
      </w:r>
    </w:p>
    <w:p w14:paraId="2247610E" w14:textId="0E01C359" w:rsidR="0096600D" w:rsidRPr="00B46BF5" w:rsidRDefault="0096600D" w:rsidP="0096600D">
      <w:pPr>
        <w:numPr>
          <w:ilvl w:val="0"/>
          <w:numId w:val="12"/>
        </w:numPr>
        <w:rPr>
          <w:rFonts w:hint="eastAsia"/>
        </w:rPr>
      </w:pPr>
      <w:r w:rsidRPr="00B46BF5">
        <w:rPr>
          <w:b/>
          <w:bCs/>
        </w:rPr>
        <w:t>Write Multiple Holding Registers</w:t>
      </w:r>
      <w:r w:rsidRPr="00B46BF5">
        <w:t xml:space="preserve"> using Function Code 0x10</w:t>
      </w:r>
    </w:p>
    <w:p w14:paraId="27631D45" w14:textId="3C9B5C16" w:rsidR="0096600D" w:rsidRPr="00B46BF5" w:rsidRDefault="0096600D" w:rsidP="0096600D">
      <w:pPr>
        <w:numPr>
          <w:ilvl w:val="0"/>
          <w:numId w:val="12"/>
        </w:numPr>
        <w:rPr>
          <w:rFonts w:hint="eastAsia"/>
        </w:rPr>
      </w:pPr>
      <w:r w:rsidRPr="00B46BF5">
        <w:rPr>
          <w:b/>
          <w:bCs/>
        </w:rPr>
        <w:t>Read Discrete Inputs</w:t>
      </w:r>
      <w:r w:rsidRPr="00B46BF5">
        <w:t xml:space="preserve"> using Function Code 0x02</w:t>
      </w:r>
    </w:p>
    <w:p w14:paraId="2066A8F9" w14:textId="2DC5B17E" w:rsidR="0096600D" w:rsidRPr="00B46BF5" w:rsidRDefault="0096600D" w:rsidP="0096600D">
      <w:pPr>
        <w:numPr>
          <w:ilvl w:val="0"/>
          <w:numId w:val="12"/>
        </w:numPr>
        <w:rPr>
          <w:rFonts w:hint="eastAsia"/>
        </w:rPr>
      </w:pPr>
      <w:r w:rsidRPr="00B46BF5">
        <w:rPr>
          <w:b/>
          <w:bCs/>
        </w:rPr>
        <w:lastRenderedPageBreak/>
        <w:t>Read Coils</w:t>
      </w:r>
      <w:r w:rsidRPr="00B46BF5">
        <w:t xml:space="preserve"> using Function Code 0x01</w:t>
      </w:r>
    </w:p>
    <w:p w14:paraId="1D6D282F" w14:textId="1436FE46" w:rsidR="0096600D" w:rsidRPr="00B46BF5" w:rsidRDefault="0096600D" w:rsidP="0096600D">
      <w:pPr>
        <w:numPr>
          <w:ilvl w:val="0"/>
          <w:numId w:val="12"/>
        </w:numPr>
        <w:rPr>
          <w:rFonts w:hint="eastAsia"/>
        </w:rPr>
      </w:pPr>
      <w:r w:rsidRPr="00B46BF5">
        <w:rPr>
          <w:b/>
          <w:bCs/>
        </w:rPr>
        <w:t>Write a Single Coil</w:t>
      </w:r>
      <w:r w:rsidRPr="00B46BF5">
        <w:t xml:space="preserve"> using Function Code 0x05</w:t>
      </w:r>
    </w:p>
    <w:p w14:paraId="7FAB50BD" w14:textId="52080A4B" w:rsidR="0096600D" w:rsidRPr="00B46BF5" w:rsidRDefault="0096600D" w:rsidP="0096600D">
      <w:pPr>
        <w:numPr>
          <w:ilvl w:val="0"/>
          <w:numId w:val="12"/>
        </w:numPr>
        <w:rPr>
          <w:rFonts w:hint="eastAsia"/>
        </w:rPr>
      </w:pPr>
      <w:r w:rsidRPr="00B46BF5">
        <w:rPr>
          <w:b/>
          <w:bCs/>
        </w:rPr>
        <w:t>Write Multiple Coils</w:t>
      </w:r>
      <w:r w:rsidRPr="00B46BF5">
        <w:t xml:space="preserve"> using Function Code 0x0F</w:t>
      </w:r>
    </w:p>
    <w:p w14:paraId="6A454F4E" w14:textId="77777777" w:rsidR="0096600D" w:rsidRPr="00B46BF5" w:rsidRDefault="0096600D" w:rsidP="0096600D">
      <w:pPr>
        <w:numPr>
          <w:ilvl w:val="0"/>
          <w:numId w:val="12"/>
        </w:numPr>
        <w:rPr>
          <w:rFonts w:hint="eastAsia"/>
        </w:rPr>
      </w:pPr>
      <w:r w:rsidRPr="00B46BF5">
        <w:rPr>
          <w:b/>
          <w:bCs/>
        </w:rPr>
        <w:t>Send a Custom Query</w:t>
      </w:r>
      <w:r w:rsidRPr="00B46BF5">
        <w:t>, where you can manually construct and dispatch a Modbus request tailored to your specific testing needs.</w:t>
      </w:r>
    </w:p>
    <w:p w14:paraId="54B8697B" w14:textId="12BFE12E" w:rsidR="0096600D" w:rsidRPr="00B46BF5" w:rsidRDefault="0096600D" w:rsidP="0096600D">
      <w:pPr>
        <w:rPr>
          <w:rFonts w:hint="eastAsia"/>
        </w:rPr>
      </w:pPr>
      <w:r w:rsidRPr="00B46BF5">
        <w:t>Data can be displayed in various form</w:t>
      </w:r>
      <w:r w:rsidR="00DB6AFD" w:rsidRPr="00B46BF5">
        <w:t>ats</w:t>
      </w:r>
      <w:r w:rsidRPr="00B46BF5">
        <w:t xml:space="preserve"> like signed or unsigned 16 and 32-bit integers, hexadecimal values, bits, or raw hex bytes. </w:t>
      </w:r>
    </w:p>
    <w:p w14:paraId="234786FC" w14:textId="3316512D" w:rsidR="00DB6AFD" w:rsidRPr="00B46BF5" w:rsidRDefault="00DB6AFD" w:rsidP="0096600D">
      <w:pPr>
        <w:rPr>
          <w:rFonts w:hint="eastAsia"/>
        </w:rPr>
      </w:pPr>
      <w:r w:rsidRPr="00B46BF5">
        <w:t>The “</w:t>
      </w:r>
      <w:r w:rsidRPr="00B46BF5">
        <w:rPr>
          <w:b/>
          <w:bCs/>
        </w:rPr>
        <w:t>Custom Query</w:t>
      </w:r>
      <w:r w:rsidRPr="00B46BF5">
        <w:t xml:space="preserve">” operation allows you to manually construct and dispatch a Modbus request. The query should be defined as a series of comma-separated bytes, entered either in </w:t>
      </w:r>
      <w:r w:rsidRPr="00B46BF5">
        <w:rPr>
          <w:b/>
          <w:bCs/>
        </w:rPr>
        <w:t>decimal</w:t>
      </w:r>
      <w:r w:rsidRPr="00B46BF5">
        <w:t xml:space="preserve"> (e.g., 1,3,0,0,0,10) or </w:t>
      </w:r>
      <w:r w:rsidRPr="00B46BF5">
        <w:rPr>
          <w:b/>
          <w:bCs/>
        </w:rPr>
        <w:t>hexadecimal</w:t>
      </w:r>
      <w:r w:rsidRPr="00B46BF5">
        <w:t xml:space="preserve"> format (e.g., 0x01,0x03,0x00,0x00,0x00,0x0A). This feature is ideal for testing non-standard commands, simulating edge cases, or verifying device behaviour under specific conditions.</w:t>
      </w:r>
    </w:p>
    <w:p w14:paraId="38004932" w14:textId="456EFF5D" w:rsidR="00EC6AD3" w:rsidRDefault="00841305" w:rsidP="00EC6AD3">
      <w:pPr>
        <w:rPr>
          <w:rFonts w:hint="eastAsia"/>
          <w:noProof/>
        </w:rPr>
      </w:pPr>
      <w:r>
        <w:rPr>
          <w:noProof/>
        </w:rPr>
        <w:pict w14:anchorId="30845F7A">
          <v:shape id="_x0000_i1026" type="#_x0000_t75" style="width:481.4pt;height:145.4pt;visibility:visible;mso-wrap-style:square">
            <v:imagedata r:id="rId10" o:title=""/>
          </v:shape>
        </w:pict>
      </w:r>
    </w:p>
    <w:p w14:paraId="3E36883D" w14:textId="55F369AA" w:rsidR="00FD1E96" w:rsidRDefault="00FD1E96" w:rsidP="00EC6AD3">
      <w:pPr>
        <w:rPr>
          <w:rFonts w:hint="eastAsia"/>
          <w:noProof/>
        </w:rPr>
      </w:pPr>
      <w:r>
        <w:rPr>
          <w:noProof/>
        </w:rPr>
        <w:t xml:space="preserve">The grid has buttons to move, insert and delete rows. </w:t>
      </w:r>
    </w:p>
    <w:p w14:paraId="2F691E3D" w14:textId="754EE0B8" w:rsidR="00FD1E96" w:rsidRDefault="00FD1E96" w:rsidP="00EC6AD3">
      <w:pPr>
        <w:rPr>
          <w:rFonts w:hint="eastAsia"/>
          <w:noProof/>
        </w:rPr>
      </w:pPr>
      <w:r>
        <w:rPr>
          <w:noProof/>
        </w:rPr>
        <w:t>Register numbering is independent from the mbc file numbering scheme and follows this convention:</w:t>
      </w:r>
    </w:p>
    <w:p w14:paraId="765DFBE8" w14:textId="77777777" w:rsidR="00FD1E96" w:rsidRPr="00FD1E96" w:rsidRDefault="00FD1E96" w:rsidP="00FD1E96">
      <w:pPr>
        <w:numPr>
          <w:ilvl w:val="0"/>
          <w:numId w:val="19"/>
        </w:numPr>
        <w:rPr>
          <w:rFonts w:hint="eastAsia"/>
          <w:noProof/>
        </w:rPr>
      </w:pPr>
      <w:r w:rsidRPr="00FD1E96">
        <w:rPr>
          <w:noProof/>
        </w:rPr>
        <w:t>0xxxx (Coils): 1-bit data, read/write access.</w:t>
      </w:r>
    </w:p>
    <w:p w14:paraId="0E95E939" w14:textId="77777777" w:rsidR="00FD1E96" w:rsidRPr="00FD1E96" w:rsidRDefault="00FD1E96" w:rsidP="00FD1E96">
      <w:pPr>
        <w:numPr>
          <w:ilvl w:val="0"/>
          <w:numId w:val="19"/>
        </w:numPr>
        <w:rPr>
          <w:rFonts w:hint="eastAsia"/>
          <w:noProof/>
        </w:rPr>
      </w:pPr>
      <w:r w:rsidRPr="00FD1E96">
        <w:rPr>
          <w:noProof/>
        </w:rPr>
        <w:t>1xxxx (Discrete Inputs): 1-bit data, read-only access.</w:t>
      </w:r>
    </w:p>
    <w:p w14:paraId="2820DF97" w14:textId="77777777" w:rsidR="00FD1E96" w:rsidRPr="00FD1E96" w:rsidRDefault="00FD1E96" w:rsidP="00FD1E96">
      <w:pPr>
        <w:numPr>
          <w:ilvl w:val="0"/>
          <w:numId w:val="19"/>
        </w:numPr>
        <w:rPr>
          <w:rFonts w:hint="eastAsia"/>
          <w:noProof/>
        </w:rPr>
      </w:pPr>
      <w:r w:rsidRPr="00FD1E96">
        <w:rPr>
          <w:noProof/>
        </w:rPr>
        <w:t>3xxxx (Input Registers): 16-bit data, read-only access.</w:t>
      </w:r>
    </w:p>
    <w:p w14:paraId="70BE9536" w14:textId="6E248A1E" w:rsidR="00FD1E96" w:rsidRPr="00B46BF5" w:rsidRDefault="00FD1E96" w:rsidP="00EC6AD3">
      <w:pPr>
        <w:numPr>
          <w:ilvl w:val="0"/>
          <w:numId w:val="19"/>
        </w:numPr>
        <w:rPr>
          <w:rFonts w:hint="eastAsia"/>
          <w:noProof/>
        </w:rPr>
      </w:pPr>
      <w:r w:rsidRPr="00FD1E96">
        <w:rPr>
          <w:noProof/>
        </w:rPr>
        <w:t>4xxxx (Holding Registers): 16-bit data, read/write access. </w:t>
      </w:r>
    </w:p>
    <w:p w14:paraId="36EE7667" w14:textId="77777777" w:rsidR="00235708" w:rsidRPr="00B46BF5" w:rsidRDefault="00235708" w:rsidP="00235708">
      <w:pPr>
        <w:pStyle w:val="Kop2"/>
        <w:rPr>
          <w:rFonts w:hint="eastAsia"/>
          <w:lang w:val="en-GB"/>
        </w:rPr>
      </w:pPr>
      <w:bookmarkStart w:id="17" w:name="__RefHeading___Toc62_1195957084"/>
      <w:bookmarkStart w:id="18" w:name="_Toc208325206"/>
      <w:bookmarkEnd w:id="17"/>
      <w:r w:rsidRPr="00B46BF5">
        <w:rPr>
          <w:lang w:val="en-GB"/>
        </w:rPr>
        <w:t>Diagnostics counters</w:t>
      </w:r>
      <w:bookmarkEnd w:id="18"/>
    </w:p>
    <w:p w14:paraId="75412A40" w14:textId="77777777" w:rsidR="00235708" w:rsidRPr="00B46BF5" w:rsidRDefault="00235708" w:rsidP="00235708">
      <w:pPr>
        <w:rPr>
          <w:rFonts w:hint="eastAsia"/>
        </w:rPr>
      </w:pPr>
      <w:r w:rsidRPr="00B46BF5">
        <w:t>The “View” menu has a “Diagnostics counters” command that shows a window with a list of counters that show the number of reads, writes, errors, and a lot more.</w:t>
      </w:r>
    </w:p>
    <w:p w14:paraId="5FFEDB79" w14:textId="77777777" w:rsidR="00235708" w:rsidRPr="00B46BF5" w:rsidRDefault="00235708" w:rsidP="00235708">
      <w:pPr>
        <w:pStyle w:val="Kop2"/>
        <w:rPr>
          <w:rFonts w:hint="eastAsia"/>
          <w:lang w:val="en-GB"/>
        </w:rPr>
      </w:pPr>
      <w:bookmarkStart w:id="19" w:name="_Toc208325207"/>
      <w:r w:rsidRPr="00B46BF5">
        <w:rPr>
          <w:lang w:val="en-GB"/>
        </w:rPr>
        <w:t>Logging</w:t>
      </w:r>
      <w:bookmarkEnd w:id="19"/>
    </w:p>
    <w:p w14:paraId="4F36A578" w14:textId="0C8859B8" w:rsidR="00235708" w:rsidRPr="00B46BF5" w:rsidRDefault="00235708" w:rsidP="00235708">
      <w:pPr>
        <w:rPr>
          <w:rFonts w:hint="eastAsia"/>
        </w:rPr>
      </w:pPr>
      <w:r w:rsidRPr="00B46BF5">
        <w:t>The “View” menu also has a “Logger” command that brings up the logger window. It can show all reads, writes, errors, warnings, and more. See [</w:t>
      </w:r>
      <w:r w:rsidRPr="008A5F90">
        <w:rPr>
          <w:i/>
        </w:rPr>
        <w:fldChar w:fldCharType="begin"/>
      </w:r>
      <w:r w:rsidRPr="008A5F90">
        <w:rPr>
          <w:i/>
        </w:rPr>
        <w:instrText xml:space="preserve"> REF _Ref117942153 \h </w:instrText>
      </w:r>
      <w:r w:rsidRPr="008A5F90">
        <w:rPr>
          <w:i/>
        </w:rPr>
      </w:r>
      <w:r w:rsidRPr="008A5F90">
        <w:rPr>
          <w:i/>
        </w:rPr>
        <w:fldChar w:fldCharType="separate"/>
      </w:r>
      <w:r w:rsidR="00CC5622" w:rsidRPr="00B46BF5">
        <w:t>Logging</w:t>
      </w:r>
      <w:r w:rsidRPr="008A5F90">
        <w:rPr>
          <w:i/>
        </w:rPr>
        <w:fldChar w:fldCharType="end"/>
      </w:r>
      <w:r w:rsidRPr="00B46BF5">
        <w:t>] for more information.</w:t>
      </w:r>
    </w:p>
    <w:p w14:paraId="272ABB6F" w14:textId="7A603D69" w:rsidR="00F349EB" w:rsidRPr="00B46BF5" w:rsidRDefault="00987DEE">
      <w:pPr>
        <w:pStyle w:val="Kop2"/>
        <w:rPr>
          <w:rFonts w:hint="eastAsia"/>
          <w:lang w:val="en-GB"/>
        </w:rPr>
      </w:pPr>
      <w:bookmarkStart w:id="20" w:name="_Toc208325208"/>
      <w:r w:rsidRPr="00B46BF5">
        <w:rPr>
          <w:lang w:val="en-GB"/>
        </w:rPr>
        <w:t>The Help menu</w:t>
      </w:r>
      <w:bookmarkEnd w:id="20"/>
    </w:p>
    <w:p w14:paraId="79070266" w14:textId="77777777" w:rsidR="009B48E5" w:rsidRPr="00B46BF5" w:rsidRDefault="009B48E5" w:rsidP="009B48E5">
      <w:pPr>
        <w:rPr>
          <w:rFonts w:hint="eastAsia"/>
        </w:rPr>
      </w:pPr>
      <w:r w:rsidRPr="00B46BF5">
        <w:t xml:space="preserve">The </w:t>
      </w:r>
      <w:r w:rsidRPr="00B46BF5">
        <w:rPr>
          <w:b/>
          <w:bCs/>
        </w:rPr>
        <w:t>Help</w:t>
      </w:r>
      <w:r w:rsidRPr="00B46BF5">
        <w:t xml:space="preserve"> menu provides quick access to essential resources and information within ModbusControl:</w:t>
      </w:r>
    </w:p>
    <w:p w14:paraId="1CF407AE" w14:textId="77777777" w:rsidR="009B48E5" w:rsidRPr="00B46BF5" w:rsidRDefault="009B48E5" w:rsidP="009B48E5">
      <w:pPr>
        <w:numPr>
          <w:ilvl w:val="0"/>
          <w:numId w:val="13"/>
        </w:numPr>
        <w:tabs>
          <w:tab w:val="num" w:pos="720"/>
        </w:tabs>
        <w:rPr>
          <w:rFonts w:hint="eastAsia"/>
        </w:rPr>
      </w:pPr>
      <w:r w:rsidRPr="00B46BF5">
        <w:rPr>
          <w:b/>
          <w:bCs/>
        </w:rPr>
        <w:t>User Manual</w:t>
      </w:r>
      <w:r w:rsidRPr="00B46BF5">
        <w:t xml:space="preserve"> – Opens the ModbusControl user manual, offering detailed guidance on features, usage, and troubleshooting.</w:t>
      </w:r>
    </w:p>
    <w:p w14:paraId="58D7652B" w14:textId="1BB02624" w:rsidR="009B48E5" w:rsidRPr="00B46BF5" w:rsidRDefault="009B48E5" w:rsidP="009B48E5">
      <w:pPr>
        <w:numPr>
          <w:ilvl w:val="0"/>
          <w:numId w:val="13"/>
        </w:numPr>
        <w:tabs>
          <w:tab w:val="num" w:pos="720"/>
        </w:tabs>
        <w:rPr>
          <w:rFonts w:hint="eastAsia"/>
        </w:rPr>
      </w:pPr>
      <w:r w:rsidRPr="00B46BF5">
        <w:rPr>
          <w:b/>
          <w:bCs/>
        </w:rPr>
        <w:lastRenderedPageBreak/>
        <w:t>Demo Project</w:t>
      </w:r>
      <w:r w:rsidRPr="00B46BF5">
        <w:t xml:space="preserve"> – Loads a sample project file named </w:t>
      </w:r>
      <w:proofErr w:type="spellStart"/>
      <w:r w:rsidRPr="00B46BF5">
        <w:rPr>
          <w:i/>
          <w:iCs/>
        </w:rPr>
        <w:t>Demo.mbc</w:t>
      </w:r>
      <w:proofErr w:type="spellEnd"/>
      <w:r w:rsidRPr="00B46BF5">
        <w:t>, useful for exploring the tool’s capabilities.</w:t>
      </w:r>
    </w:p>
    <w:p w14:paraId="3160CB7A" w14:textId="77777777" w:rsidR="00987DEE" w:rsidRPr="00B46BF5" w:rsidRDefault="009B48E5" w:rsidP="00687DC9">
      <w:pPr>
        <w:numPr>
          <w:ilvl w:val="0"/>
          <w:numId w:val="13"/>
        </w:numPr>
        <w:tabs>
          <w:tab w:val="num" w:pos="720"/>
        </w:tabs>
        <w:rPr>
          <w:rFonts w:hint="eastAsia"/>
        </w:rPr>
      </w:pPr>
      <w:r w:rsidRPr="00B46BF5">
        <w:rPr>
          <w:b/>
          <w:bCs/>
        </w:rPr>
        <w:t>Check for Updates</w:t>
      </w:r>
      <w:r w:rsidRPr="00B46BF5">
        <w:t xml:space="preserve"> – Initiates a check for software updates. </w:t>
      </w:r>
      <w:r w:rsidR="00987DEE" w:rsidRPr="00B46BF5">
        <w:t xml:space="preserve">This feature is exclusively available within the </w:t>
      </w:r>
      <w:r w:rsidR="00987DEE" w:rsidRPr="00B46BF5">
        <w:rPr>
          <w:b/>
          <w:bCs/>
        </w:rPr>
        <w:t>ED&amp;A internal network</w:t>
      </w:r>
      <w:r w:rsidR="00987DEE" w:rsidRPr="00B46BF5">
        <w:t xml:space="preserve"> and will not function outside of that environment.</w:t>
      </w:r>
    </w:p>
    <w:p w14:paraId="70062BA2" w14:textId="59AF33BD" w:rsidR="009B48E5" w:rsidRPr="00B46BF5" w:rsidRDefault="009B48E5" w:rsidP="00687DC9">
      <w:pPr>
        <w:numPr>
          <w:ilvl w:val="0"/>
          <w:numId w:val="13"/>
        </w:numPr>
        <w:tabs>
          <w:tab w:val="num" w:pos="720"/>
        </w:tabs>
        <w:rPr>
          <w:rFonts w:hint="eastAsia"/>
        </w:rPr>
      </w:pPr>
      <w:r w:rsidRPr="00B46BF5">
        <w:rPr>
          <w:b/>
          <w:bCs/>
        </w:rPr>
        <w:t>About Window</w:t>
      </w:r>
      <w:r w:rsidRPr="00B46BF5">
        <w:t xml:space="preserve"> – Displays the current program version along with additional details.</w:t>
      </w:r>
    </w:p>
    <w:p w14:paraId="07DFB93B" w14:textId="77777777" w:rsidR="00F349EB" w:rsidRPr="00B46BF5" w:rsidRDefault="00000000">
      <w:pPr>
        <w:pStyle w:val="Kop2"/>
        <w:rPr>
          <w:rFonts w:hint="eastAsia"/>
          <w:lang w:val="en-GB"/>
        </w:rPr>
      </w:pPr>
      <w:bookmarkStart w:id="21" w:name="_Toc208325209"/>
      <w:r w:rsidRPr="00B46BF5">
        <w:rPr>
          <w:lang w:val="en-GB"/>
        </w:rPr>
        <w:t>The tab pages</w:t>
      </w:r>
      <w:bookmarkEnd w:id="21"/>
    </w:p>
    <w:p w14:paraId="2CD1AF20" w14:textId="77777777" w:rsidR="00F349EB" w:rsidRPr="00B46BF5" w:rsidRDefault="00000000">
      <w:pPr>
        <w:rPr>
          <w:rFonts w:hint="eastAsia"/>
        </w:rPr>
      </w:pPr>
      <w:r w:rsidRPr="00B46BF5">
        <w:t>The tab pages show the configured modbus registers, their description text and the value read. Or a possible error message.</w:t>
      </w:r>
    </w:p>
    <w:p w14:paraId="03383C4A" w14:textId="022F36A7" w:rsidR="00F349EB" w:rsidRPr="00B46BF5" w:rsidRDefault="00000000">
      <w:pPr>
        <w:rPr>
          <w:rFonts w:hint="eastAsia"/>
        </w:rPr>
      </w:pPr>
      <w:r w:rsidRPr="00B46BF5">
        <w:t xml:space="preserve">Right-click the mouse on the Register or Description column to change the background </w:t>
      </w:r>
      <w:proofErr w:type="spellStart"/>
      <w:r w:rsidRPr="00B46BF5">
        <w:t>color</w:t>
      </w:r>
      <w:proofErr w:type="spellEnd"/>
      <w:r w:rsidRPr="00B46BF5">
        <w:t xml:space="preserve"> of the line. This allows to highlight the registers you are currently focusing on. </w:t>
      </w:r>
      <w:r w:rsidRPr="00B46BF5">
        <w:br/>
        <w:t xml:space="preserve">Use the </w:t>
      </w:r>
      <w:r w:rsidR="0003413B" w:rsidRPr="00B46BF5">
        <w:t>“</w:t>
      </w:r>
      <w:r w:rsidRPr="00B46BF5">
        <w:t>Copy line</w:t>
      </w:r>
      <w:r w:rsidR="0003413B" w:rsidRPr="00B46BF5">
        <w:t>”</w:t>
      </w:r>
      <w:r w:rsidRPr="00B46BF5">
        <w:t xml:space="preserve"> menu item to copy the whole line contents to the clipboard. Pressing Control-C after clicking the Register or Description column does the same.</w:t>
      </w:r>
    </w:p>
    <w:p w14:paraId="1F6D984F" w14:textId="77777777" w:rsidR="00F349EB" w:rsidRPr="00B46BF5" w:rsidRDefault="00000000">
      <w:pPr>
        <w:keepNext/>
        <w:spacing w:after="0"/>
        <w:rPr>
          <w:rFonts w:hint="eastAsia"/>
        </w:rPr>
      </w:pPr>
      <w:r w:rsidRPr="00B46BF5">
        <w:t>Right-click the mouse on a register value to change the format in which the value is shown. You can choose:</w:t>
      </w:r>
    </w:p>
    <w:p w14:paraId="4A78D5BC" w14:textId="77777777" w:rsidR="00F349EB" w:rsidRPr="00B46BF5" w:rsidRDefault="00000000" w:rsidP="00333110">
      <w:pPr>
        <w:numPr>
          <w:ilvl w:val="0"/>
          <w:numId w:val="18"/>
        </w:numPr>
        <w:spacing w:after="0"/>
        <w:rPr>
          <w:rFonts w:hint="eastAsia"/>
        </w:rPr>
      </w:pPr>
      <w:r w:rsidRPr="00B46BF5">
        <w:t>Int: show as signed integer</w:t>
      </w:r>
    </w:p>
    <w:p w14:paraId="18AC5F45" w14:textId="77777777" w:rsidR="00F349EB" w:rsidRPr="00B46BF5" w:rsidRDefault="00000000" w:rsidP="00333110">
      <w:pPr>
        <w:numPr>
          <w:ilvl w:val="0"/>
          <w:numId w:val="18"/>
        </w:numPr>
        <w:spacing w:after="0"/>
        <w:rPr>
          <w:rFonts w:hint="eastAsia"/>
        </w:rPr>
      </w:pPr>
      <w:proofErr w:type="spellStart"/>
      <w:r w:rsidRPr="00B46BF5">
        <w:t>UInt</w:t>
      </w:r>
      <w:proofErr w:type="spellEnd"/>
      <w:r w:rsidRPr="00B46BF5">
        <w:t>: show as unsigned integer</w:t>
      </w:r>
    </w:p>
    <w:p w14:paraId="27CFA8F8" w14:textId="77777777" w:rsidR="00F349EB" w:rsidRPr="00B46BF5" w:rsidRDefault="00000000" w:rsidP="00333110">
      <w:pPr>
        <w:numPr>
          <w:ilvl w:val="0"/>
          <w:numId w:val="18"/>
        </w:numPr>
        <w:spacing w:after="0"/>
        <w:rPr>
          <w:rFonts w:hint="eastAsia"/>
        </w:rPr>
      </w:pPr>
      <w:r w:rsidRPr="00B46BF5">
        <w:t>Hex: show as hexadecimal numbered, like 0x1234</w:t>
      </w:r>
    </w:p>
    <w:p w14:paraId="6491EFD5" w14:textId="77777777" w:rsidR="00F349EB" w:rsidRPr="00B46BF5" w:rsidRDefault="00000000" w:rsidP="00333110">
      <w:pPr>
        <w:numPr>
          <w:ilvl w:val="0"/>
          <w:numId w:val="18"/>
        </w:numPr>
        <w:spacing w:after="0"/>
        <w:rPr>
          <w:rFonts w:hint="eastAsia"/>
        </w:rPr>
      </w:pPr>
      <w:r w:rsidRPr="00B46BF5">
        <w:t>Binary: show as binary value, like 0b10010110</w:t>
      </w:r>
    </w:p>
    <w:p w14:paraId="4DAAB1FE" w14:textId="77777777" w:rsidR="00F349EB" w:rsidRPr="00B46BF5" w:rsidRDefault="00000000" w:rsidP="00333110">
      <w:pPr>
        <w:numPr>
          <w:ilvl w:val="0"/>
          <w:numId w:val="18"/>
        </w:numPr>
        <w:spacing w:after="0"/>
        <w:rPr>
          <w:rFonts w:hint="eastAsia"/>
        </w:rPr>
      </w:pPr>
      <w:r w:rsidRPr="00B46BF5">
        <w:t>Float: show as a floating point value. Requires IEEE 754 format. Can only be used on 32-bit registers.</w:t>
      </w:r>
    </w:p>
    <w:p w14:paraId="287B4187" w14:textId="77777777" w:rsidR="00F349EB" w:rsidRPr="00B46BF5" w:rsidRDefault="00000000" w:rsidP="00333110">
      <w:pPr>
        <w:numPr>
          <w:ilvl w:val="0"/>
          <w:numId w:val="18"/>
        </w:numPr>
        <w:spacing w:after="0"/>
        <w:rPr>
          <w:rFonts w:hint="eastAsia"/>
        </w:rPr>
      </w:pPr>
      <w:r w:rsidRPr="00B46BF5">
        <w:t>ASCII: show as ASCII characters. A 16-bit register is shown as 2 ASCII characters, a 32-bit register as 4 ASCII characters. Non-printable ASCII codes are shown as escape sequences, for example a register with value 0x0141 is shown as “\x01A”.</w:t>
      </w:r>
    </w:p>
    <w:p w14:paraId="52F0D129" w14:textId="77777777" w:rsidR="002D3009" w:rsidRDefault="00000000">
      <w:pPr>
        <w:rPr>
          <w:rFonts w:hint="eastAsia"/>
        </w:rPr>
      </w:pPr>
      <w:r w:rsidRPr="00B46BF5">
        <w:t xml:space="preserve">The check mark shows the current format. </w:t>
      </w:r>
    </w:p>
    <w:p w14:paraId="1B8DB33C" w14:textId="7B94EE47" w:rsidR="00F349EB" w:rsidRPr="00B46BF5" w:rsidRDefault="00000000">
      <w:pPr>
        <w:rPr>
          <w:rFonts w:hint="eastAsia"/>
        </w:rPr>
      </w:pPr>
      <w:r w:rsidRPr="00B46BF5">
        <w:t xml:space="preserve">Use the </w:t>
      </w:r>
      <w:r w:rsidR="0003413B" w:rsidRPr="00B46BF5">
        <w:t>“</w:t>
      </w:r>
      <w:r w:rsidRPr="00B46BF5">
        <w:t>Copy value</w:t>
      </w:r>
      <w:r w:rsidR="0003413B" w:rsidRPr="00B46BF5">
        <w:t>”</w:t>
      </w:r>
      <w:r w:rsidRPr="00B46BF5">
        <w:t xml:space="preserve"> menu item to copy the value to the clipboard. Pressing Control-C after clicking the Value column does the same.</w:t>
      </w:r>
    </w:p>
    <w:p w14:paraId="2621BA73" w14:textId="77777777" w:rsidR="00F349EB" w:rsidRPr="00B46BF5" w:rsidRDefault="00000000">
      <w:pPr>
        <w:pStyle w:val="Kop2"/>
        <w:rPr>
          <w:rFonts w:hint="eastAsia"/>
          <w:lang w:val="en-GB"/>
        </w:rPr>
      </w:pPr>
      <w:bookmarkStart w:id="22" w:name="_Toc208325210"/>
      <w:r w:rsidRPr="00B46BF5">
        <w:rPr>
          <w:lang w:val="en-GB"/>
        </w:rPr>
        <w:t>Bit fields</w:t>
      </w:r>
      <w:bookmarkEnd w:id="22"/>
    </w:p>
    <w:p w14:paraId="76FA8359" w14:textId="77777777" w:rsidR="00F349EB" w:rsidRPr="00B46BF5" w:rsidRDefault="00000000">
      <w:pPr>
        <w:rPr>
          <w:rFonts w:hint="eastAsia"/>
        </w:rPr>
      </w:pPr>
      <w:r w:rsidRPr="00B46BF5">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Pr="00B46BF5" w:rsidRDefault="00000000">
      <w:pPr>
        <w:pStyle w:val="Kop2"/>
        <w:rPr>
          <w:rFonts w:hint="eastAsia"/>
          <w:lang w:val="en-GB"/>
        </w:rPr>
      </w:pPr>
      <w:bookmarkStart w:id="23" w:name="_Toc208325211"/>
      <w:r w:rsidRPr="00B46BF5">
        <w:rPr>
          <w:lang w:val="en-GB"/>
        </w:rPr>
        <w:t>Write a register</w:t>
      </w:r>
      <w:bookmarkEnd w:id="23"/>
    </w:p>
    <w:p w14:paraId="76239AFF" w14:textId="30620716" w:rsidR="00F349EB" w:rsidRPr="00B46BF5" w:rsidRDefault="00000000">
      <w:pPr>
        <w:rPr>
          <w:rFonts w:hint="eastAsia"/>
        </w:rPr>
      </w:pPr>
      <w:r w:rsidRPr="00B46BF5">
        <w:t xml:space="preserve">If a register or bitfield is writeable, its value can be edited by double-clicking the value field or by pressing the </w:t>
      </w:r>
      <w:r w:rsidRPr="00B46BF5">
        <w:rPr>
          <w:b/>
        </w:rPr>
        <w:t>[F2]</w:t>
      </w:r>
      <w:r w:rsidRPr="00B46BF5">
        <w:t xml:space="preserve"> key on the selected line. If the </w:t>
      </w:r>
      <w:r w:rsidR="0003413B" w:rsidRPr="00B46BF5">
        <w:t>“</w:t>
      </w:r>
      <w:r w:rsidRPr="00B46BF5">
        <w:rPr>
          <w:i/>
          <w:iCs/>
        </w:rPr>
        <w:t>Auto-start edit mode on typing</w:t>
      </w:r>
      <w:r w:rsidR="0003413B" w:rsidRPr="00B46BF5">
        <w:t>”</w:t>
      </w:r>
      <w:r w:rsidRPr="00B46BF5">
        <w:t xml:space="preserve"> option is on</w:t>
      </w:r>
      <w:r w:rsidR="00EF19E6" w:rsidRPr="00B46BF5">
        <w:t>,</w:t>
      </w:r>
      <w:r w:rsidRPr="00B46BF5">
        <w:t xml:space="preserve"> editing is automatically started when the user hits a </w:t>
      </w:r>
      <w:r w:rsidR="00EF19E6" w:rsidRPr="00B46BF5">
        <w:t>numeric or character</w:t>
      </w:r>
      <w:r w:rsidRPr="00B46BF5">
        <w:t xml:space="preserve"> key. </w:t>
      </w:r>
    </w:p>
    <w:p w14:paraId="4EFE0F4A" w14:textId="3E2E8C75" w:rsidR="00F349EB" w:rsidRPr="00B46BF5" w:rsidRDefault="00000000">
      <w:pPr>
        <w:rPr>
          <w:rFonts w:hint="eastAsia"/>
        </w:rPr>
      </w:pPr>
      <w:r w:rsidRPr="00B46BF5">
        <w:t xml:space="preserve">You can enter the new value as a positive or negative decimal value, in hex format starting with “0x” (as 0x1234), in binary format starting with “0b” (as 0b1101) or in ASCII </w:t>
      </w:r>
      <w:r w:rsidR="00EF19E6" w:rsidRPr="00B46BF5">
        <w:t xml:space="preserve">format </w:t>
      </w:r>
      <w:r w:rsidRPr="00B46BF5">
        <w:t xml:space="preserve">starting with double-quote (as </w:t>
      </w:r>
      <w:r w:rsidR="00333110" w:rsidRPr="00B46BF5">
        <w:t>"</w:t>
      </w:r>
      <w:r w:rsidRPr="00B46BF5">
        <w:t>AB</w:t>
      </w:r>
      <w:r w:rsidR="00333110" w:rsidRPr="00B46BF5">
        <w:t>"</w:t>
      </w:r>
      <w:r w:rsidRPr="00B46BF5">
        <w:t xml:space="preserve">). The new value you enter will be checked if it is a valid value and if it fits in the width of the register or bit field. Press the </w:t>
      </w:r>
      <w:r w:rsidRPr="00B46BF5">
        <w:rPr>
          <w:b/>
        </w:rPr>
        <w:t>[Escape]</w:t>
      </w:r>
      <w:r w:rsidRPr="00B46BF5">
        <w:t xml:space="preserve"> key if you want to abort the input. </w:t>
      </w:r>
    </w:p>
    <w:p w14:paraId="039D5E08" w14:textId="77777777" w:rsidR="00F349EB" w:rsidRPr="00B46BF5" w:rsidRDefault="00000000">
      <w:pPr>
        <w:rPr>
          <w:rFonts w:hint="eastAsia"/>
        </w:rPr>
      </w:pPr>
      <w:r w:rsidRPr="00B46BF5">
        <w:t>When you change the value of a bit field ModbusControl will calculate a new value for the entire register, depending on the actual values of the other bit fields of the register.</w:t>
      </w:r>
    </w:p>
    <w:p w14:paraId="495E33C3" w14:textId="3B329FBE" w:rsidR="00CB4663" w:rsidRPr="00B46BF5" w:rsidRDefault="00CB4663">
      <w:pPr>
        <w:rPr>
          <w:rFonts w:hint="eastAsia"/>
          <w:noProof/>
        </w:rPr>
      </w:pPr>
      <w:r w:rsidRPr="00B46BF5">
        <w:t xml:space="preserve">If the value is displayed as an enum value, then </w:t>
      </w:r>
      <w:r w:rsidR="003353DD" w:rsidRPr="00B46BF5">
        <w:t xml:space="preserve">a dropdown will show </w:t>
      </w:r>
      <w:r w:rsidRPr="00B46BF5">
        <w:t xml:space="preserve">a list of </w:t>
      </w:r>
      <w:r w:rsidR="007F7744" w:rsidRPr="00B46BF5">
        <w:t xml:space="preserve">predefined </w:t>
      </w:r>
      <w:r w:rsidRPr="00B46BF5">
        <w:t>values to choose from on edit</w:t>
      </w:r>
      <w:r w:rsidR="007F7744" w:rsidRPr="00B46BF5">
        <w:t>. You still can enter any other value.</w:t>
      </w:r>
      <w:r w:rsidRPr="00B46BF5">
        <w:br/>
      </w:r>
      <w:r w:rsidR="00841305">
        <w:rPr>
          <w:noProof/>
        </w:rPr>
        <w:lastRenderedPageBreak/>
        <w:pict w14:anchorId="5CABB691">
          <v:shape id="_x0000_i1027" type="#_x0000_t75" style="width:391.4pt;height:52.15pt;visibility:visible;mso-wrap-style:square">
            <v:imagedata r:id="rId11" o:title=""/>
          </v:shape>
        </w:pict>
      </w:r>
    </w:p>
    <w:p w14:paraId="064A7A23" w14:textId="781572B9" w:rsidR="00EF19E6" w:rsidRPr="00B46BF5" w:rsidRDefault="00EF19E6">
      <w:pPr>
        <w:rPr>
          <w:rFonts w:hint="eastAsia"/>
        </w:rPr>
      </w:pPr>
      <w:r w:rsidRPr="00B46BF5">
        <w:t>When entering a new value, you may encounter an error messages such as &lt;CONNECTION NOT OPEN&gt;, &lt;REGISTER IS READ-ONLY&gt; or &lt;INVALID VALUE&gt;.</w:t>
      </w:r>
    </w:p>
    <w:p w14:paraId="472D0BB5" w14:textId="287C4215" w:rsidR="00F349EB" w:rsidRPr="00B46BF5" w:rsidRDefault="00000000">
      <w:pPr>
        <w:rPr>
          <w:rFonts w:hint="eastAsia"/>
        </w:rPr>
      </w:pPr>
      <w:r w:rsidRPr="00B46BF5">
        <w:t xml:space="preserve">If the </w:t>
      </w:r>
      <w:r w:rsidR="0003413B" w:rsidRPr="00B46BF5">
        <w:t>“</w:t>
      </w:r>
      <w:r w:rsidRPr="00B46BF5">
        <w:rPr>
          <w:i/>
          <w:iCs/>
        </w:rPr>
        <w:t>Move to next row on enter</w:t>
      </w:r>
      <w:r w:rsidR="0003413B" w:rsidRPr="00B46BF5">
        <w:t>”</w:t>
      </w:r>
      <w:r w:rsidRPr="00B46BF5">
        <w:t xml:space="preserve"> option is on the row selection moves to the next row after entering the new value.</w:t>
      </w:r>
    </w:p>
    <w:p w14:paraId="2626FE70" w14:textId="77777777" w:rsidR="00F349EB" w:rsidRPr="00B46BF5" w:rsidRDefault="00000000">
      <w:pPr>
        <w:pStyle w:val="Kop2"/>
        <w:rPr>
          <w:rFonts w:hint="eastAsia"/>
          <w:lang w:val="en-GB"/>
        </w:rPr>
      </w:pPr>
      <w:r w:rsidRPr="00B46BF5">
        <w:rPr>
          <w:lang w:val="en-GB"/>
        </w:rPr>
        <w:tab/>
      </w:r>
      <w:bookmarkStart w:id="24" w:name="_Toc208325212"/>
      <w:r w:rsidRPr="00B46BF5">
        <w:rPr>
          <w:lang w:val="en-GB"/>
        </w:rPr>
        <w:t>The status bar</w:t>
      </w:r>
      <w:bookmarkEnd w:id="24"/>
    </w:p>
    <w:p w14:paraId="40FBE6CE" w14:textId="77777777" w:rsidR="00F349EB" w:rsidRPr="00B46BF5" w:rsidRDefault="00000000">
      <w:pPr>
        <w:rPr>
          <w:rFonts w:hint="eastAsia"/>
        </w:rPr>
      </w:pPr>
      <w:r w:rsidRPr="00B46BF5">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Pr="00B46BF5" w:rsidRDefault="00000000">
      <w:pPr>
        <w:rPr>
          <w:rFonts w:hint="eastAsia"/>
        </w:rPr>
      </w:pPr>
      <w:r w:rsidRPr="00B46BF5">
        <w:t>The status bar turns blue when there is no connection or no polling.</w:t>
      </w:r>
      <w:r w:rsidRPr="00B46BF5">
        <w:br/>
        <w:t>The status bar turns red for error messages.</w:t>
      </w:r>
    </w:p>
    <w:p w14:paraId="0DAF4663" w14:textId="77777777" w:rsidR="00F349EB" w:rsidRPr="00B46BF5" w:rsidRDefault="00000000">
      <w:pPr>
        <w:rPr>
          <w:rFonts w:hint="eastAsia"/>
        </w:rPr>
      </w:pPr>
      <w:r w:rsidRPr="00B46BF5">
        <w:t>Hoover the mouse cursor above the status bar to see the last informational or error message again.</w:t>
      </w:r>
    </w:p>
    <w:p w14:paraId="182C0993" w14:textId="77777777" w:rsidR="00F349EB" w:rsidRPr="00B46BF5" w:rsidRDefault="00000000">
      <w:pPr>
        <w:pStyle w:val="Kop1"/>
        <w:rPr>
          <w:rFonts w:hint="eastAsia"/>
        </w:rPr>
      </w:pPr>
      <w:bookmarkStart w:id="25" w:name="_Ref117942468"/>
      <w:bookmarkStart w:id="26" w:name="_Toc208325213"/>
      <w:r w:rsidRPr="00B46BF5">
        <w:t>Mbc project file validation with XSD schema</w:t>
      </w:r>
      <w:bookmarkEnd w:id="25"/>
      <w:bookmarkEnd w:id="26"/>
    </w:p>
    <w:p w14:paraId="6C781C6C" w14:textId="77777777" w:rsidR="00F349EB" w:rsidRPr="00B46BF5" w:rsidRDefault="00000000">
      <w:pPr>
        <w:rPr>
          <w:rFonts w:hint="eastAsia"/>
        </w:rPr>
      </w:pPr>
      <w:r w:rsidRPr="00B46BF5">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Pr="00B46BF5" w:rsidRDefault="00000000">
      <w:pPr>
        <w:rPr>
          <w:rFonts w:hint="eastAsia"/>
        </w:rPr>
      </w:pPr>
      <w:r w:rsidRPr="00B46BF5">
        <w:t>The schema validation only allows XML tags in lower-case. And it only allows the currently supported XML elements. Some XML elements that are obsolete are removed and/or replaced.</w:t>
      </w:r>
    </w:p>
    <w:p w14:paraId="04A029F5" w14:textId="013F6873" w:rsidR="00F349EB" w:rsidRPr="00B46BF5" w:rsidRDefault="00000000">
      <w:pPr>
        <w:rPr>
          <w:rFonts w:hint="eastAsia"/>
        </w:rPr>
      </w:pPr>
      <w:r w:rsidRPr="00B46BF5">
        <w:t>We also experienced that many mbc project files have errors that weren</w:t>
      </w:r>
      <w:r w:rsidR="0003413B" w:rsidRPr="00B46BF5">
        <w:t>’</w:t>
      </w:r>
      <w:r w:rsidRPr="00B46BF5">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Pr="00B46BF5" w:rsidRDefault="00000000">
      <w:pPr>
        <w:rPr>
          <w:rFonts w:hint="eastAsia"/>
        </w:rPr>
      </w:pPr>
      <w:r w:rsidRPr="00B46BF5">
        <w:t>If needed, the schema validation can be turned off in the Options menu.</w:t>
      </w:r>
    </w:p>
    <w:p w14:paraId="4686ADDE" w14:textId="786313CA" w:rsidR="00F349EB" w:rsidRPr="00B46BF5" w:rsidRDefault="00000000">
      <w:pPr>
        <w:rPr>
          <w:rFonts w:hint="eastAsia"/>
        </w:rPr>
      </w:pPr>
      <w:r w:rsidRPr="00B46BF5">
        <w:t xml:space="preserve">ModbusControl can convert an old mbc project file to the new format. </w:t>
      </w:r>
      <w:r w:rsidR="00BF2861" w:rsidRPr="00B46BF5">
        <w:t>See [</w:t>
      </w:r>
      <w:r w:rsidR="00B334A7" w:rsidRPr="008A5F90">
        <w:rPr>
          <w:i/>
        </w:rPr>
        <w:fldChar w:fldCharType="begin"/>
      </w:r>
      <w:r w:rsidR="00B334A7" w:rsidRPr="008A5F90">
        <w:rPr>
          <w:i/>
        </w:rPr>
        <w:instrText xml:space="preserve"> REF _Ref118397727 \h </w:instrText>
      </w:r>
      <w:r w:rsidR="00B334A7" w:rsidRPr="008A5F90">
        <w:rPr>
          <w:i/>
        </w:rPr>
      </w:r>
      <w:r w:rsidR="00B334A7" w:rsidRPr="008A5F90">
        <w:rPr>
          <w:i/>
        </w:rPr>
        <w:fldChar w:fldCharType="separate"/>
      </w:r>
      <w:r w:rsidR="00CC5622" w:rsidRPr="00B46BF5">
        <w:t>Load/edit/save mbc project files</w:t>
      </w:r>
      <w:r w:rsidR="00B334A7" w:rsidRPr="008A5F90">
        <w:rPr>
          <w:i/>
        </w:rPr>
        <w:fldChar w:fldCharType="end"/>
      </w:r>
      <w:r w:rsidRPr="008A5F90">
        <w:rPr>
          <w:i/>
        </w:rPr>
        <w:fldChar w:fldCharType="begin"/>
      </w:r>
      <w:r w:rsidRPr="008A5F90">
        <w:rPr>
          <w:i/>
        </w:rPr>
        <w:instrText xml:space="preserve"> REF __RefHeading___Toc64_1315579671 \h </w:instrText>
      </w:r>
      <w:r w:rsidRPr="008A5F90">
        <w:rPr>
          <w:i/>
        </w:rPr>
      </w:r>
      <w:r w:rsidRPr="008A5F90">
        <w:rPr>
          <w:i/>
        </w:rPr>
        <w:fldChar w:fldCharType="end"/>
      </w:r>
      <w:r w:rsidR="00BF2861" w:rsidRPr="00B46BF5">
        <w:t>]</w:t>
      </w:r>
      <w:r w:rsidR="006C5CFC" w:rsidRPr="00B46BF5">
        <w:t xml:space="preserve"> for more.</w:t>
      </w:r>
      <w:r w:rsidRPr="00B46BF5">
        <w:t xml:space="preserve"> </w:t>
      </w:r>
    </w:p>
    <w:p w14:paraId="37C8F7DD" w14:textId="77777777" w:rsidR="00F349EB" w:rsidRPr="00B46BF5" w:rsidRDefault="00000000">
      <w:pPr>
        <w:rPr>
          <w:rFonts w:hint="eastAsia"/>
        </w:rPr>
      </w:pPr>
      <w:r w:rsidRPr="00B46BF5">
        <w:t>Please make sure that all your mbc project files are modified to conform to the validation over time.</w:t>
      </w:r>
    </w:p>
    <w:p w14:paraId="33D9A770" w14:textId="77777777" w:rsidR="00F349EB" w:rsidRPr="00B46BF5" w:rsidRDefault="00000000">
      <w:pPr>
        <w:rPr>
          <w:rFonts w:hint="eastAsia"/>
        </w:rPr>
      </w:pPr>
      <w:r w:rsidRPr="00B46BF5">
        <w:t>If you send an mbc project file to an external partner, make sure it conforms to the schema validation.</w:t>
      </w:r>
    </w:p>
    <w:p w14:paraId="07143B70" w14:textId="77777777" w:rsidR="00F349EB" w:rsidRPr="00B46BF5" w:rsidRDefault="00000000">
      <w:pPr>
        <w:pStyle w:val="Kop1"/>
        <w:rPr>
          <w:rFonts w:hint="eastAsia"/>
        </w:rPr>
      </w:pPr>
      <w:bookmarkStart w:id="27" w:name="_Ref117942129"/>
      <w:bookmarkStart w:id="28" w:name="_Ref117942153"/>
      <w:bookmarkStart w:id="29" w:name="_Toc208325214"/>
      <w:r w:rsidRPr="00B46BF5">
        <w:t>Logging</w:t>
      </w:r>
      <w:bookmarkEnd w:id="27"/>
      <w:bookmarkEnd w:id="28"/>
      <w:bookmarkEnd w:id="29"/>
    </w:p>
    <w:p w14:paraId="2E38E4F2" w14:textId="77777777" w:rsidR="00F349EB" w:rsidRPr="00B46BF5" w:rsidRDefault="00000000">
      <w:pPr>
        <w:rPr>
          <w:rFonts w:hint="eastAsia"/>
        </w:rPr>
      </w:pPr>
      <w:r w:rsidRPr="00B46BF5">
        <w:t>ModbusControl has a built-in logging mechanism that can log:</w:t>
      </w:r>
    </w:p>
    <w:p w14:paraId="57B3E6AA" w14:textId="77777777" w:rsidR="00F349EB" w:rsidRPr="00B46BF5" w:rsidRDefault="00000000" w:rsidP="007B34CC">
      <w:pPr>
        <w:numPr>
          <w:ilvl w:val="0"/>
          <w:numId w:val="9"/>
        </w:numPr>
        <w:rPr>
          <w:rFonts w:hint="eastAsia"/>
        </w:rPr>
      </w:pPr>
      <w:r w:rsidRPr="00B46BF5">
        <w:t>Errors, like response timeouts</w:t>
      </w:r>
    </w:p>
    <w:p w14:paraId="2BA4DDED" w14:textId="77777777" w:rsidR="00F349EB" w:rsidRPr="00B46BF5" w:rsidRDefault="00000000" w:rsidP="007B34CC">
      <w:pPr>
        <w:numPr>
          <w:ilvl w:val="0"/>
          <w:numId w:val="9"/>
        </w:numPr>
        <w:rPr>
          <w:rFonts w:hint="eastAsia"/>
        </w:rPr>
      </w:pPr>
      <w:r w:rsidRPr="00B46BF5">
        <w:t>Warnings</w:t>
      </w:r>
    </w:p>
    <w:p w14:paraId="6EE2A297" w14:textId="77777777" w:rsidR="00F349EB" w:rsidRPr="00B46BF5" w:rsidRDefault="00000000" w:rsidP="007B34CC">
      <w:pPr>
        <w:numPr>
          <w:ilvl w:val="0"/>
          <w:numId w:val="9"/>
        </w:numPr>
        <w:rPr>
          <w:rFonts w:hint="eastAsia"/>
        </w:rPr>
      </w:pPr>
      <w:r w:rsidRPr="00B46BF5">
        <w:t>Information messages, like connection opened</w:t>
      </w:r>
    </w:p>
    <w:p w14:paraId="07845E5D" w14:textId="77777777" w:rsidR="00F349EB" w:rsidRPr="00B46BF5" w:rsidRDefault="00000000" w:rsidP="007B34CC">
      <w:pPr>
        <w:numPr>
          <w:ilvl w:val="0"/>
          <w:numId w:val="9"/>
        </w:numPr>
        <w:rPr>
          <w:rFonts w:hint="eastAsia"/>
        </w:rPr>
      </w:pPr>
      <w:r w:rsidRPr="00B46BF5">
        <w:t>Trace TX/RX: the modbus messages sent to and received from the modbus device</w:t>
      </w:r>
    </w:p>
    <w:p w14:paraId="7C24D1A6" w14:textId="77777777" w:rsidR="00F349EB" w:rsidRPr="00B46BF5" w:rsidRDefault="00000000" w:rsidP="007B34CC">
      <w:pPr>
        <w:numPr>
          <w:ilvl w:val="0"/>
          <w:numId w:val="9"/>
        </w:numPr>
        <w:rPr>
          <w:rFonts w:hint="eastAsia"/>
        </w:rPr>
      </w:pPr>
      <w:r w:rsidRPr="00B46BF5">
        <w:t>Read queries: the modbus read commands used to fetch the current values of the registers</w:t>
      </w:r>
    </w:p>
    <w:p w14:paraId="2B8BD287" w14:textId="77777777" w:rsidR="00F349EB" w:rsidRPr="00B46BF5" w:rsidRDefault="00000000" w:rsidP="007B34CC">
      <w:pPr>
        <w:numPr>
          <w:ilvl w:val="0"/>
          <w:numId w:val="9"/>
        </w:numPr>
        <w:rPr>
          <w:rFonts w:hint="eastAsia"/>
        </w:rPr>
      </w:pPr>
      <w:r w:rsidRPr="00B46BF5">
        <w:lastRenderedPageBreak/>
        <w:t>Write queries: the user changing the values of registers</w:t>
      </w:r>
    </w:p>
    <w:p w14:paraId="2E185D63" w14:textId="77777777" w:rsidR="00F349EB" w:rsidRPr="00B46BF5" w:rsidRDefault="00000000" w:rsidP="007B34CC">
      <w:pPr>
        <w:numPr>
          <w:ilvl w:val="0"/>
          <w:numId w:val="9"/>
        </w:numPr>
        <w:rPr>
          <w:rFonts w:hint="eastAsia"/>
        </w:rPr>
      </w:pPr>
      <w:r w:rsidRPr="00B46BF5">
        <w:t>Bridge info: clients connecting to and disconnecting from the Modbus/TCP bridge</w:t>
      </w:r>
    </w:p>
    <w:p w14:paraId="77C3585B" w14:textId="77777777" w:rsidR="00F349EB" w:rsidRPr="00B46BF5" w:rsidRDefault="00000000" w:rsidP="007B34CC">
      <w:pPr>
        <w:numPr>
          <w:ilvl w:val="0"/>
          <w:numId w:val="9"/>
        </w:numPr>
        <w:rPr>
          <w:rFonts w:hint="eastAsia"/>
        </w:rPr>
      </w:pPr>
      <w:r w:rsidRPr="00B46BF5">
        <w:t>Bridge data: the Modbus/TCP frames received and sent over the Modbus/TCP bridge</w:t>
      </w:r>
    </w:p>
    <w:p w14:paraId="1C21A082" w14:textId="77777777" w:rsidR="00F349EB" w:rsidRPr="00B46BF5" w:rsidRDefault="00000000" w:rsidP="007B34CC">
      <w:pPr>
        <w:numPr>
          <w:ilvl w:val="0"/>
          <w:numId w:val="9"/>
        </w:numPr>
        <w:rPr>
          <w:rFonts w:hint="eastAsia"/>
        </w:rPr>
      </w:pPr>
      <w:r w:rsidRPr="00B46BF5">
        <w:t xml:space="preserve">Bridge decode: the Modbus/TCP frames received and sent over the bridge decoded to human-readable messages like “Slave=1, Read holding registers: </w:t>
      </w:r>
      <w:proofErr w:type="spellStart"/>
      <w:r w:rsidRPr="00B46BF5">
        <w:t>addr</w:t>
      </w:r>
      <w:proofErr w:type="spellEnd"/>
      <w:r w:rsidRPr="00B46BF5">
        <w:t>=100, quant=15”</w:t>
      </w:r>
    </w:p>
    <w:p w14:paraId="51176208" w14:textId="258BE750" w:rsidR="00F349EB" w:rsidRPr="00B46BF5" w:rsidRDefault="00000000">
      <w:pPr>
        <w:rPr>
          <w:rFonts w:hint="eastAsia"/>
        </w:rPr>
      </w:pPr>
      <w:r w:rsidRPr="00B46BF5">
        <w:t>You can start and stop the logger, clear it, copy the log to the Windows clipboard (in CSV format) or save the log into a file in CSV format.</w:t>
      </w:r>
    </w:p>
    <w:p w14:paraId="38451A0B" w14:textId="77777777" w:rsidR="00F349EB" w:rsidRPr="00B46BF5" w:rsidRDefault="00000000">
      <w:pPr>
        <w:pStyle w:val="Kop1"/>
        <w:rPr>
          <w:rFonts w:hint="eastAsia"/>
        </w:rPr>
      </w:pPr>
      <w:bookmarkStart w:id="30" w:name="_Ref117942296"/>
      <w:bookmarkStart w:id="31" w:name="_Ref117942768"/>
      <w:bookmarkStart w:id="32" w:name="_Toc208325215"/>
      <w:r w:rsidRPr="00B46BF5">
        <w:t>Modbus/TCP bridge</w:t>
      </w:r>
      <w:bookmarkEnd w:id="30"/>
      <w:bookmarkEnd w:id="31"/>
      <w:bookmarkEnd w:id="32"/>
    </w:p>
    <w:p w14:paraId="4E04E120" w14:textId="08FD9304" w:rsidR="00F349EB" w:rsidRPr="00B46BF5" w:rsidRDefault="00000000">
      <w:pPr>
        <w:rPr>
          <w:rFonts w:hint="eastAsia"/>
        </w:rPr>
      </w:pPr>
      <w:r w:rsidRPr="00B46BF5">
        <w:t xml:space="preserve">ModbusControl has a built-in Modbus/TCP server that acts as a bridge to the connected modbus device. This allows Modbus/TCP clients like </w:t>
      </w:r>
      <w:proofErr w:type="spellStart"/>
      <w:r w:rsidRPr="00B46BF5">
        <w:t>ModbusScope</w:t>
      </w:r>
      <w:proofErr w:type="spellEnd"/>
      <w:r w:rsidRPr="00B46BF5">
        <w:t xml:space="preserve"> to communicate with the serial modbus device </w:t>
      </w:r>
      <w:r w:rsidR="00FD5676">
        <w:t>at the same time as ModbusControl.</w:t>
      </w:r>
      <w:r w:rsidRPr="00B46BF5">
        <w:t xml:space="preserve"> It also allows multiple Modbus/TCP clients or more copies of ModbusControl to be connected to the modbus device simultaneously. Works for all connection types to the modbus device, not only the serial line.</w:t>
      </w:r>
    </w:p>
    <w:p w14:paraId="2C3D6D41" w14:textId="45829789" w:rsidR="00F349EB" w:rsidRPr="00B46BF5" w:rsidRDefault="00000000">
      <w:pPr>
        <w:rPr>
          <w:rFonts w:hint="eastAsia"/>
        </w:rPr>
      </w:pPr>
      <w:r w:rsidRPr="00B46BF5">
        <w:t xml:space="preserve">A query received from a modbus client is buffered till the communications line to the modbus device becomes available. Then </w:t>
      </w:r>
      <w:r w:rsidR="00FD5676">
        <w:t>the query</w:t>
      </w:r>
      <w:r w:rsidRPr="00B46BF5">
        <w:t xml:space="preserve">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Pr="00B46BF5" w:rsidRDefault="00000000">
      <w:pPr>
        <w:rPr>
          <w:rFonts w:hint="eastAsia"/>
        </w:rPr>
      </w:pPr>
      <w:r w:rsidRPr="00B46BF5">
        <w:t xml:space="preserve">The Modbus/TCP protocol query has a </w:t>
      </w:r>
      <w:r w:rsidR="0003413B" w:rsidRPr="00B46BF5">
        <w:t>“</w:t>
      </w:r>
      <w:r w:rsidRPr="00B46BF5">
        <w:t>unit identifier</w:t>
      </w:r>
      <w:r w:rsidR="0003413B" w:rsidRPr="00B46BF5">
        <w:t>”</w:t>
      </w:r>
      <w:r w:rsidRPr="00B46BF5">
        <w:t xml:space="preserve"> byte. This byte is used as </w:t>
      </w:r>
      <w:r w:rsidR="0003413B" w:rsidRPr="00B46BF5">
        <w:t>“</w:t>
      </w:r>
      <w:r w:rsidRPr="00B46BF5">
        <w:t>slave ID</w:t>
      </w:r>
      <w:r w:rsidR="0003413B" w:rsidRPr="00B46BF5">
        <w:t>”</w:t>
      </w:r>
      <w:r w:rsidRPr="00B46BF5">
        <w:t xml:space="preserve"> in the forwarded query to the modbus device. So it must match the </w:t>
      </w:r>
      <w:r w:rsidR="0003413B" w:rsidRPr="00B46BF5">
        <w:t>“</w:t>
      </w:r>
      <w:r w:rsidRPr="00B46BF5">
        <w:t>slave ID</w:t>
      </w:r>
      <w:r w:rsidR="0003413B" w:rsidRPr="00B46BF5">
        <w:t>”</w:t>
      </w:r>
      <w:r w:rsidRPr="00B46BF5">
        <w:t xml:space="preserve"> of a connected modbus device to get a response. Some Modbus/TCP clients don</w:t>
      </w:r>
      <w:r w:rsidR="0003413B" w:rsidRPr="00B46BF5">
        <w:t>’</w:t>
      </w:r>
      <w:r w:rsidRPr="00B46BF5">
        <w:t>t care about the unit identifier and send 0x00 of 0xFF.</w:t>
      </w:r>
    </w:p>
    <w:p w14:paraId="351D4790" w14:textId="77777777" w:rsidR="00F349EB" w:rsidRPr="00B46BF5" w:rsidRDefault="00000000">
      <w:pPr>
        <w:rPr>
          <w:rFonts w:hint="eastAsia"/>
        </w:rPr>
      </w:pPr>
      <w:r w:rsidRPr="00B46BF5">
        <w:t>The speed of the serial line to the modbus device is limited. This puts a limit on the number of Modbus/TCP clients and their sample rates!</w:t>
      </w:r>
    </w:p>
    <w:p w14:paraId="3F4F3D20" w14:textId="77777777" w:rsidR="00F349EB" w:rsidRPr="00B46BF5" w:rsidRDefault="00000000">
      <w:pPr>
        <w:rPr>
          <w:rFonts w:hint="eastAsia"/>
        </w:rPr>
      </w:pPr>
      <w:r w:rsidRPr="00B46BF5">
        <w:t>The Modbus/TCP bridge can be configured from the Options – Project Configuration menu.</w:t>
      </w:r>
    </w:p>
    <w:p w14:paraId="5DE8B7FC" w14:textId="77777777" w:rsidR="00F349EB" w:rsidRPr="00B46BF5" w:rsidRDefault="00000000">
      <w:pPr>
        <w:pStyle w:val="Kop1"/>
        <w:rPr>
          <w:rFonts w:hint="eastAsia"/>
        </w:rPr>
      </w:pPr>
      <w:bookmarkStart w:id="33" w:name="_Toc208325216"/>
      <w:r w:rsidRPr="00B46BF5">
        <w:t>The Modbus protocol, function codes and word order</w:t>
      </w:r>
      <w:bookmarkEnd w:id="33"/>
    </w:p>
    <w:p w14:paraId="43E723B3" w14:textId="77777777" w:rsidR="00F349EB" w:rsidRPr="00B46BF5" w:rsidRDefault="00000000">
      <w:pPr>
        <w:rPr>
          <w:rFonts w:hint="eastAsia"/>
        </w:rPr>
      </w:pPr>
      <w:r w:rsidRPr="00B46BF5">
        <w:t>ModbusControl supports the Modbus RTU (binary) and Modbus/TCP protocols only! ASCII mode is not supported.</w:t>
      </w:r>
    </w:p>
    <w:p w14:paraId="15516C1D" w14:textId="77777777" w:rsidR="00F349EB" w:rsidRPr="00B46BF5" w:rsidRDefault="00000000">
      <w:pPr>
        <w:rPr>
          <w:rFonts w:hint="eastAsia"/>
        </w:rPr>
      </w:pPr>
      <w:r w:rsidRPr="00B46BF5">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Pr="00B46BF5" w:rsidRDefault="00000000">
      <w:pPr>
        <w:rPr>
          <w:rFonts w:hint="eastAsia"/>
        </w:rPr>
      </w:pPr>
      <w:r w:rsidRPr="00B46BF5">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Pr="00B46BF5" w:rsidRDefault="00000000">
      <w:pPr>
        <w:rPr>
          <w:rFonts w:hint="eastAsia"/>
        </w:rPr>
      </w:pPr>
      <w:r w:rsidRPr="00B46BF5">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Pr="00B46BF5" w:rsidRDefault="00000000">
      <w:pPr>
        <w:rPr>
          <w:rFonts w:hint="eastAsia"/>
        </w:rPr>
      </w:pPr>
      <w:r w:rsidRPr="00B46BF5">
        <w:t xml:space="preserve">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w:t>
      </w:r>
      <w:r w:rsidRPr="00B46BF5">
        <w:lastRenderedPageBreak/>
        <w:t>project file with the &lt;holdingregisterstart&gt; element. It usually is 40001</w:t>
      </w:r>
      <w:r w:rsidR="000F3658" w:rsidRPr="00B46BF5">
        <w:t xml:space="preserve"> or</w:t>
      </w:r>
      <w:r w:rsidRPr="00B46BF5">
        <w:t xml:space="preserve"> 400001</w:t>
      </w:r>
      <w:r w:rsidR="000F3658" w:rsidRPr="00B46BF5">
        <w:t>. But 4</w:t>
      </w:r>
      <w:r w:rsidRPr="00B46BF5">
        <w:t>0000</w:t>
      </w:r>
      <w:r w:rsidR="000F3658" w:rsidRPr="00B46BF5">
        <w:t xml:space="preserve"> and 400000 are also allowed. </w:t>
      </w:r>
      <w:r w:rsidRPr="00B46BF5">
        <w:t>It is usually chosen to match the documentation of the modbus device.</w:t>
      </w:r>
    </w:p>
    <w:p w14:paraId="5AD49366" w14:textId="77777777" w:rsidR="00F349EB" w:rsidRPr="00B46BF5" w:rsidRDefault="00000000">
      <w:pPr>
        <w:rPr>
          <w:rFonts w:hint="eastAsia"/>
        </w:rPr>
      </w:pPr>
      <w:r w:rsidRPr="00B46BF5">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Pr="00B46BF5" w:rsidRDefault="00000000">
      <w:pPr>
        <w:rPr>
          <w:rFonts w:hint="eastAsia"/>
        </w:rPr>
      </w:pPr>
      <w:r w:rsidRPr="00B46BF5">
        <w:t>If ModbusControl receives an “illegal data address” exception on a “Read Holding Registers” query, it may be that it tries to read more registers than the device supports. To show the values of the existing registers and to show which registers don</w:t>
      </w:r>
      <w:r w:rsidR="0003413B" w:rsidRPr="00B46BF5">
        <w:t>’</w:t>
      </w:r>
      <w:r w:rsidRPr="00B46BF5">
        <w:t>t exist it re-reads these registers one by one.</w:t>
      </w:r>
    </w:p>
    <w:p w14:paraId="127CC9DD" w14:textId="37022918" w:rsidR="00F349EB" w:rsidRPr="00B46BF5" w:rsidRDefault="00000000">
      <w:pPr>
        <w:rPr>
          <w:rFonts w:hint="eastAsia"/>
        </w:rPr>
      </w:pPr>
      <w:r w:rsidRPr="00B46BF5">
        <w:t xml:space="preserve">To write holding registers ModbusControl uses either function code 06 “Write Single Register” or 16 “Write Multiple Registers”. </w:t>
      </w:r>
      <w:r w:rsidR="00BF2861" w:rsidRPr="00B46BF5">
        <w:t>See [</w:t>
      </w:r>
      <w:r w:rsidR="008F3A10" w:rsidRPr="008A5F90">
        <w:rPr>
          <w:i/>
        </w:rPr>
        <w:fldChar w:fldCharType="begin"/>
      </w:r>
      <w:r w:rsidR="008F3A10" w:rsidRPr="008A5F90">
        <w:rPr>
          <w:i/>
        </w:rPr>
        <w:instrText xml:space="preserve"> REF Functioncodetowriteholdingregisters \h </w:instrText>
      </w:r>
      <w:r w:rsidR="008F3A10" w:rsidRPr="008A5F90">
        <w:rPr>
          <w:i/>
        </w:rPr>
      </w:r>
      <w:r w:rsidR="008F3A10" w:rsidRPr="008A5F90">
        <w:rPr>
          <w:i/>
        </w:rPr>
        <w:fldChar w:fldCharType="separate"/>
      </w:r>
      <w:r w:rsidR="00CC5622" w:rsidRPr="00B46BF5">
        <w:t>Function code to write holding registers</w:t>
      </w:r>
      <w:r w:rsidR="008F3A10" w:rsidRPr="008A5F90">
        <w:rPr>
          <w:i/>
        </w:rPr>
        <w:fldChar w:fldCharType="end"/>
      </w:r>
      <w:r w:rsidR="00BF2861" w:rsidRPr="00B46BF5">
        <w:t>]</w:t>
      </w:r>
      <w:r w:rsidRPr="00B46BF5">
        <w:t xml:space="preserve"> in </w:t>
      </w:r>
      <w:r w:rsidR="00BF2861" w:rsidRPr="00B46BF5">
        <w:t>[</w:t>
      </w:r>
      <w:r w:rsidRPr="008A5F90">
        <w:rPr>
          <w:i/>
        </w:rPr>
        <w:fldChar w:fldCharType="begin"/>
      </w:r>
      <w:r w:rsidRPr="008A5F90">
        <w:rPr>
          <w:i/>
        </w:rPr>
        <w:instrText xml:space="preserve"> REF __RefHeading___Toc43_939433756 \h </w:instrText>
      </w:r>
      <w:r w:rsidRPr="008A5F90">
        <w:rPr>
          <w:i/>
        </w:rPr>
      </w:r>
      <w:r w:rsidRPr="008A5F90">
        <w:rPr>
          <w:i/>
        </w:rPr>
        <w:fldChar w:fldCharType="end"/>
      </w:r>
      <w:r w:rsidR="007209C5" w:rsidRPr="008A5F90">
        <w:rPr>
          <w:i/>
        </w:rPr>
        <w:fldChar w:fldCharType="begin"/>
      </w:r>
      <w:r w:rsidR="007209C5" w:rsidRPr="008A5F90">
        <w:rPr>
          <w:i/>
        </w:rPr>
        <w:instrText xml:space="preserve"> REF _Ref118397833 \h </w:instrText>
      </w:r>
      <w:r w:rsidR="007209C5" w:rsidRPr="008A5F90">
        <w:rPr>
          <w:i/>
        </w:rPr>
      </w:r>
      <w:r w:rsidR="007209C5" w:rsidRPr="008A5F90">
        <w:rPr>
          <w:i/>
        </w:rPr>
        <w:fldChar w:fldCharType="separate"/>
      </w:r>
      <w:r w:rsidR="00CC5622" w:rsidRPr="00B46BF5">
        <w:t>Project configuration</w:t>
      </w:r>
      <w:r w:rsidR="007209C5" w:rsidRPr="008A5F90">
        <w:rPr>
          <w:i/>
        </w:rPr>
        <w:fldChar w:fldCharType="end"/>
      </w:r>
      <w:r w:rsidR="00BF2861" w:rsidRPr="00B46BF5">
        <w:t>]</w:t>
      </w:r>
      <w:r w:rsidR="007209C5" w:rsidRPr="00B46BF5">
        <w:t xml:space="preserve"> </w:t>
      </w:r>
      <w:r w:rsidRPr="00B46BF5">
        <w:t>for more information.</w:t>
      </w:r>
    </w:p>
    <w:p w14:paraId="4CBE7994" w14:textId="1140062F" w:rsidR="004B08E5" w:rsidRPr="00B46BF5" w:rsidRDefault="00113266" w:rsidP="004B08E5">
      <w:pPr>
        <w:pStyle w:val="Kop1"/>
        <w:rPr>
          <w:rFonts w:hint="eastAsia"/>
        </w:rPr>
      </w:pPr>
      <w:bookmarkStart w:id="34" w:name="_Ref117948934"/>
      <w:bookmarkStart w:id="35" w:name="_Toc208325217"/>
      <w:r w:rsidRPr="00B46BF5">
        <w:t>ModbusControl c</w:t>
      </w:r>
      <w:r w:rsidR="004B08E5" w:rsidRPr="00B46BF5">
        <w:t>ommand line parameters</w:t>
      </w:r>
      <w:bookmarkEnd w:id="34"/>
      <w:bookmarkEnd w:id="35"/>
    </w:p>
    <w:p w14:paraId="3304A0FA" w14:textId="0E8EB344" w:rsidR="00A04030" w:rsidRPr="00B46BF5" w:rsidRDefault="00A04030" w:rsidP="004B08E5">
      <w:pPr>
        <w:rPr>
          <w:rFonts w:hint="eastAsia"/>
        </w:rPr>
      </w:pPr>
      <w:r w:rsidRPr="00B46BF5">
        <w:t>Command line options allow to override the connection parameters</w:t>
      </w:r>
      <w:r w:rsidR="00B862D4" w:rsidRPr="00B46BF5">
        <w:t>.</w:t>
      </w:r>
    </w:p>
    <w:p w14:paraId="3B26611F" w14:textId="77777777" w:rsidR="009775EE" w:rsidRPr="00B46BF5" w:rsidRDefault="009775EE" w:rsidP="009775EE">
      <w:pPr>
        <w:rPr>
          <w:rFonts w:hint="eastAsia"/>
        </w:rPr>
      </w:pPr>
      <w:r w:rsidRPr="00B46BF5">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1847B07F" w14:textId="50FA750A" w:rsidR="00785880" w:rsidRPr="00B46BF5" w:rsidRDefault="00785880" w:rsidP="00785880">
      <w:pPr>
        <w:rPr>
          <w:rFonts w:hint="eastAsia"/>
        </w:rPr>
      </w:pPr>
      <w:r w:rsidRPr="00B46BF5">
        <w:t>Mbc filename is optional.</w:t>
      </w:r>
    </w:p>
    <w:p w14:paraId="2EACC631" w14:textId="77777777" w:rsidR="00B02AD6" w:rsidRPr="00B46BF5" w:rsidRDefault="00B02AD6" w:rsidP="00B02AD6">
      <w:pPr>
        <w:rPr>
          <w:rFonts w:hint="eastAsia"/>
        </w:rPr>
      </w:pPr>
      <w:r w:rsidRPr="00B46BF5">
        <w:t>Use - or / for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6AC4D912" w:rsidR="008F499E" w:rsidRPr="00B46BF5" w:rsidRDefault="008F499E" w:rsidP="008F499E">
            <w:pPr>
              <w:rPr>
                <w:rFonts w:hint="eastAsia"/>
              </w:rPr>
            </w:pPr>
            <w:r w:rsidRPr="00B46BF5">
              <w:t xml:space="preserve">Connection type: </w:t>
            </w:r>
            <w:r w:rsidR="006D1FB2" w:rsidRPr="00B46BF5">
              <w:t>‘</w:t>
            </w:r>
            <w:r w:rsidRPr="00B46BF5">
              <w:t>serialrtu</w:t>
            </w:r>
            <w:r w:rsidR="006D1FB2" w:rsidRPr="00B46BF5">
              <w:t>’</w:t>
            </w:r>
            <w:r w:rsidRPr="00B46BF5">
              <w:t xml:space="preserve">, </w:t>
            </w:r>
            <w:r w:rsidR="006D1FB2" w:rsidRPr="00B46BF5">
              <w:t>‘</w:t>
            </w:r>
            <w:r w:rsidRPr="00B46BF5">
              <w:t>modbustcp</w:t>
            </w:r>
            <w:r w:rsidR="006D1FB2" w:rsidRPr="00B46BF5">
              <w:t>’</w:t>
            </w:r>
            <w:r w:rsidRPr="00B46BF5">
              <w:t xml:space="preserve"> or </w:t>
            </w:r>
            <w:r w:rsidR="006D1FB2" w:rsidRPr="00B46BF5">
              <w:t>‘</w:t>
            </w:r>
            <w:r w:rsidRPr="00B46BF5">
              <w:t>rtutcp</w:t>
            </w:r>
            <w:r w:rsidR="006D1FB2" w:rsidRPr="00B46BF5">
              <w:t>’.</w:t>
            </w:r>
            <w:r w:rsidR="00133FC7" w:rsidRPr="00B46BF5">
              <w:br/>
              <w:t>Default: serialrtu</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5B43BDC3" w:rsidR="00133FC7" w:rsidRPr="00B46BF5" w:rsidRDefault="008F499E" w:rsidP="00133FC7">
            <w:pPr>
              <w:rPr>
                <w:rFonts w:hint="eastAsia"/>
              </w:rPr>
            </w:pPr>
            <w:r w:rsidRPr="00B46BF5">
              <w:t>Serial port name: COM1</w:t>
            </w:r>
            <w:r w:rsidR="000634C7" w:rsidRPr="00B46BF5">
              <w:t>,…</w:t>
            </w:r>
            <w:r w:rsidR="00133FC7" w:rsidRPr="00B46BF5">
              <w:br/>
              <w:t>Default: COM1</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CB95D3D" w:rsidR="00133FC7" w:rsidRPr="00B46BF5" w:rsidRDefault="008F499E" w:rsidP="00133FC7">
            <w:pPr>
              <w:rPr>
                <w:rFonts w:hint="eastAsia"/>
              </w:rPr>
            </w:pPr>
            <w:r w:rsidRPr="00B46BF5">
              <w:t>Serial port baudrate</w:t>
            </w:r>
            <w:r w:rsidR="006D1FB2" w:rsidRPr="00B46BF5">
              <w:t>.</w:t>
            </w:r>
            <w:r w:rsidR="00133FC7" w:rsidRPr="00B46BF5">
              <w:br/>
              <w:t>Default: 9600</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11BF165D" w:rsidR="00133FC7" w:rsidRPr="00B46BF5" w:rsidRDefault="008F499E" w:rsidP="00133FC7">
            <w:pPr>
              <w:rPr>
                <w:rFonts w:hint="eastAsia"/>
              </w:rPr>
            </w:pPr>
            <w:r w:rsidRPr="00B46BF5">
              <w:t xml:space="preserve">Serial port parity: </w:t>
            </w:r>
            <w:r w:rsidR="006D1FB2" w:rsidRPr="00B46BF5">
              <w:t>‘</w:t>
            </w:r>
            <w:r w:rsidRPr="00B46BF5">
              <w:t>odd</w:t>
            </w:r>
            <w:r w:rsidR="006D1FB2" w:rsidRPr="00B46BF5">
              <w:t>’</w:t>
            </w:r>
            <w:r w:rsidRPr="00B46BF5">
              <w:t xml:space="preserve">, </w:t>
            </w:r>
            <w:r w:rsidR="006D1FB2" w:rsidRPr="00B46BF5">
              <w:t>‘</w:t>
            </w:r>
            <w:r w:rsidRPr="00B46BF5">
              <w:t>even</w:t>
            </w:r>
            <w:r w:rsidR="006D1FB2" w:rsidRPr="00B46BF5">
              <w:t>’</w:t>
            </w:r>
            <w:r w:rsidRPr="00B46BF5">
              <w:t xml:space="preserve">, </w:t>
            </w:r>
            <w:r w:rsidR="006D1FB2" w:rsidRPr="00B46BF5">
              <w:t>‘</w:t>
            </w:r>
            <w:r w:rsidRPr="00B46BF5">
              <w:t>none</w:t>
            </w:r>
            <w:r w:rsidR="006D1FB2" w:rsidRPr="00B46BF5">
              <w:t>’</w:t>
            </w:r>
            <w:r w:rsidRPr="00B46BF5">
              <w:t xml:space="preserve">, </w:t>
            </w:r>
            <w:r w:rsidR="006D1FB2" w:rsidRPr="00B46BF5">
              <w:t>‘</w:t>
            </w:r>
            <w:r w:rsidRPr="00B46BF5">
              <w:t>mark</w:t>
            </w:r>
            <w:r w:rsidR="006D1FB2" w:rsidRPr="00B46BF5">
              <w:t>’</w:t>
            </w:r>
            <w:r w:rsidRPr="00B46BF5">
              <w:t xml:space="preserve"> or </w:t>
            </w:r>
            <w:r w:rsidR="006D1FB2" w:rsidRPr="00B46BF5">
              <w:t>‘</w:t>
            </w:r>
            <w:r w:rsidRPr="00B46BF5">
              <w:t>space</w:t>
            </w:r>
            <w:r w:rsidR="006D1FB2" w:rsidRPr="00B46BF5">
              <w:t>’.</w:t>
            </w:r>
            <w:r w:rsidR="00133FC7" w:rsidRPr="00B46BF5">
              <w:br/>
              <w:t>Default: None</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2575537" w:rsidR="008F499E" w:rsidRPr="00B46BF5" w:rsidRDefault="008F499E" w:rsidP="008F499E">
            <w:pPr>
              <w:rPr>
                <w:rFonts w:hint="eastAsia"/>
              </w:rPr>
            </w:pPr>
            <w:r w:rsidRPr="00B46BF5">
              <w:t>Serial port end-of-message timeout (</w:t>
            </w:r>
            <w:proofErr w:type="spellStart"/>
            <w:r w:rsidRPr="00B46BF5">
              <w:t>ms</w:t>
            </w:r>
            <w:proofErr w:type="spellEnd"/>
            <w:r w:rsidRPr="00B46BF5">
              <w:t>)</w:t>
            </w:r>
            <w:r w:rsidR="006D1FB2" w:rsidRPr="00B46BF5">
              <w:t>.</w:t>
            </w:r>
            <w:r w:rsidR="00133FC7" w:rsidRPr="00B46BF5">
              <w:br/>
              <w:t>Default: 100ms</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0BBB22AF" w:rsidR="008F499E" w:rsidRPr="00B46BF5" w:rsidRDefault="006566FE" w:rsidP="008F499E">
            <w:pPr>
              <w:rPr>
                <w:rFonts w:hint="eastAsia"/>
              </w:rPr>
            </w:pPr>
            <w:r w:rsidRPr="00B46BF5">
              <w:t>1-wire operation, ignore query/command echo</w:t>
            </w:r>
            <w:r w:rsidR="006D1FB2" w:rsidRPr="00B46BF5">
              <w:t>.</w:t>
            </w:r>
            <w:r w:rsidR="00133FC7" w:rsidRPr="00B46BF5">
              <w:br/>
              <w:t>Default: off</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7C5CE466" w:rsidR="00F638DA" w:rsidRPr="00B46BF5" w:rsidRDefault="00AB6CD8" w:rsidP="001D2360">
            <w:pPr>
              <w:rPr>
                <w:rFonts w:hint="eastAsia"/>
              </w:rPr>
            </w:pPr>
            <w:r w:rsidRPr="00B46BF5">
              <w:t>Slave</w:t>
            </w:r>
            <w:r w:rsidR="00F54595" w:rsidRPr="00B46BF5">
              <w:t>/server</w:t>
            </w:r>
            <w:r w:rsidRPr="00B46BF5">
              <w:t xml:space="preserve"> IP address, like </w:t>
            </w:r>
            <w:r w:rsidR="00F638DA" w:rsidRPr="00B46BF5">
              <w:t>192.168.1.100</w:t>
            </w:r>
            <w:r w:rsidR="006D1FB2" w:rsidRPr="00B46BF5">
              <w:t>.</w:t>
            </w:r>
            <w:r w:rsidR="00133FC7" w:rsidRPr="00B46BF5">
              <w:br/>
              <w:t>Default: &lt;none&gt;</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40028303" w:rsidR="00F638DA" w:rsidRPr="00B46BF5" w:rsidRDefault="00AB6CD8" w:rsidP="001D2360">
            <w:pPr>
              <w:rPr>
                <w:rFonts w:hint="eastAsia"/>
              </w:rPr>
            </w:pPr>
            <w:r w:rsidRPr="00B46BF5">
              <w:t>Slave</w:t>
            </w:r>
            <w:r w:rsidR="00F54595" w:rsidRPr="00B46BF5">
              <w:t>/server</w:t>
            </w:r>
            <w:r w:rsidRPr="00B46BF5">
              <w:t xml:space="preserve"> IP port</w:t>
            </w:r>
            <w:r w:rsidR="006D1FB2" w:rsidRPr="00B46BF5">
              <w:t>.</w:t>
            </w:r>
            <w:r w:rsidR="00133FC7" w:rsidRPr="00B46BF5">
              <w:br/>
              <w:t>Default: 502</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3B85305" w:rsidR="00F638DA" w:rsidRPr="00B46BF5" w:rsidRDefault="00AB6CD8" w:rsidP="00F638DA">
            <w:pPr>
              <w:rPr>
                <w:rFonts w:hint="eastAsia"/>
              </w:rPr>
            </w:pPr>
            <w:r w:rsidRPr="00B46BF5">
              <w:t>Slave ID number: 1</w:t>
            </w:r>
            <w:r w:rsidR="000634C7" w:rsidRPr="00B46BF5">
              <w:t xml:space="preserve"> </w:t>
            </w:r>
            <w:r w:rsidR="00B77DAD" w:rsidRPr="00B46BF5">
              <w:t xml:space="preserve">– </w:t>
            </w:r>
            <w:r w:rsidRPr="00B46BF5">
              <w:t>255</w:t>
            </w:r>
            <w:r w:rsidR="006D1FB2" w:rsidRPr="00B46BF5">
              <w:t>.</w:t>
            </w:r>
            <w:r w:rsidR="00133FC7" w:rsidRPr="00B46BF5">
              <w:br/>
              <w:t>Default: 1</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3F214886" w:rsidR="008F499E" w:rsidRPr="00B46BF5" w:rsidRDefault="008F499E" w:rsidP="008F499E">
            <w:pPr>
              <w:rPr>
                <w:rFonts w:hint="eastAsia"/>
              </w:rPr>
            </w:pPr>
            <w:r w:rsidRPr="00B46BF5">
              <w:t>Maximum frame size: 13</w:t>
            </w:r>
            <w:r w:rsidR="000634C7" w:rsidRPr="00B46BF5">
              <w:t xml:space="preserve"> </w:t>
            </w:r>
            <w:r w:rsidR="00B77DAD" w:rsidRPr="00B46BF5">
              <w:t>–</w:t>
            </w:r>
            <w:r w:rsidR="000634C7" w:rsidRPr="00B46BF5">
              <w:t xml:space="preserve"> </w:t>
            </w:r>
            <w:r w:rsidRPr="00B46BF5">
              <w:t>256</w:t>
            </w:r>
            <w:r w:rsidR="00B77DAD" w:rsidRPr="00B46BF5">
              <w:t xml:space="preserve"> bytes</w:t>
            </w:r>
            <w:r w:rsidR="006D1FB2" w:rsidRPr="00B46BF5">
              <w:t xml:space="preserve">. </w:t>
            </w:r>
            <w:r w:rsidR="00133FC7" w:rsidRPr="00B46BF5">
              <w:br/>
              <w:t>Default: 256</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lastRenderedPageBreak/>
              <w:t>-responsetimeout ###</w:t>
            </w:r>
          </w:p>
        </w:tc>
        <w:tc>
          <w:tcPr>
            <w:tcW w:w="6268" w:type="dxa"/>
          </w:tcPr>
          <w:p w14:paraId="2FA29866" w14:textId="36610AB8" w:rsidR="008F499E" w:rsidRPr="00B46BF5" w:rsidRDefault="008F499E" w:rsidP="008F499E">
            <w:pPr>
              <w:rPr>
                <w:rFonts w:hint="eastAsia"/>
              </w:rPr>
            </w:pPr>
            <w:r w:rsidRPr="00B46BF5">
              <w:t>Maximum wait time for first byte of response (</w:t>
            </w:r>
            <w:proofErr w:type="spellStart"/>
            <w:r w:rsidRPr="00B46BF5">
              <w:t>ms</w:t>
            </w:r>
            <w:proofErr w:type="spellEnd"/>
            <w:r w:rsidRPr="00B46BF5">
              <w:t>)</w:t>
            </w:r>
            <w:r w:rsidR="006D1FB2" w:rsidRPr="00B46BF5">
              <w:t>.</w:t>
            </w:r>
            <w:r w:rsidR="00133FC7" w:rsidRPr="00B46BF5">
              <w:br/>
              <w:t>Default: 1000ms</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50F9BB65" w:rsidR="008F499E" w:rsidRPr="00B46BF5" w:rsidRDefault="008F499E" w:rsidP="008F499E">
            <w:pPr>
              <w:rPr>
                <w:rFonts w:hint="eastAsia"/>
              </w:rPr>
            </w:pPr>
            <w:r w:rsidRPr="00B46BF5">
              <w:t>Delay before sending next query (</w:t>
            </w:r>
            <w:proofErr w:type="spellStart"/>
            <w:r w:rsidRPr="00B46BF5">
              <w:t>ms</w:t>
            </w:r>
            <w:proofErr w:type="spellEnd"/>
            <w:r w:rsidRPr="00B46BF5">
              <w:t>)</w:t>
            </w:r>
            <w:r w:rsidR="006D1FB2" w:rsidRPr="00B46BF5">
              <w:t>.</w:t>
            </w:r>
            <w:r w:rsidR="00133FC7" w:rsidRPr="00B46BF5">
              <w:br/>
              <w:t>Default: 0</w:t>
            </w:r>
            <w:r w:rsidR="00DA701F" w:rsidRPr="00B46BF5">
              <w:t xml:space="preserve"> (auto)</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0177B8CD" w:rsidR="007D20A7" w:rsidRPr="00B46BF5" w:rsidRDefault="007D20A7" w:rsidP="00AB6CD8">
            <w:pPr>
              <w:rPr>
                <w:rFonts w:hint="eastAsia"/>
              </w:rPr>
            </w:pPr>
            <w:r w:rsidRPr="00B46BF5">
              <w:t xml:space="preserve">Write holding registers function code: </w:t>
            </w:r>
            <w:r w:rsidR="006D1FB2" w:rsidRPr="00B46BF5">
              <w:t>‘</w:t>
            </w:r>
            <w:r w:rsidRPr="00B46BF5">
              <w:t>6</w:t>
            </w:r>
            <w:r w:rsidR="006D1FB2" w:rsidRPr="00B46BF5">
              <w:t>’</w:t>
            </w:r>
            <w:r w:rsidRPr="00B46BF5">
              <w:t xml:space="preserve">, </w:t>
            </w:r>
            <w:r w:rsidR="006D1FB2" w:rsidRPr="00B46BF5">
              <w:t>‘</w:t>
            </w:r>
            <w:r w:rsidRPr="00B46BF5">
              <w:t>16</w:t>
            </w:r>
            <w:r w:rsidR="006D1FB2" w:rsidRPr="00B46BF5">
              <w:t>’</w:t>
            </w:r>
            <w:r w:rsidRPr="00B46BF5">
              <w:t xml:space="preserve"> or </w:t>
            </w:r>
            <w:r w:rsidR="006D1FB2" w:rsidRPr="00B46BF5">
              <w:t>‘</w:t>
            </w:r>
            <w:r w:rsidRPr="00B46BF5">
              <w:t>auto</w:t>
            </w:r>
            <w:r w:rsidR="006D1FB2" w:rsidRPr="00B46BF5">
              <w:t>’.</w:t>
            </w:r>
            <w:r w:rsidR="00857EDE" w:rsidRPr="00B46BF5">
              <w:br/>
              <w:t>Default: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2144FB61" w:rsidR="00F638DA" w:rsidRPr="00B46BF5" w:rsidRDefault="00F54595" w:rsidP="00F638DA">
            <w:pPr>
              <w:rPr>
                <w:rFonts w:hint="eastAsia"/>
              </w:rPr>
            </w:pPr>
            <w:r w:rsidRPr="00B46BF5">
              <w:t xml:space="preserve">Set the </w:t>
            </w:r>
            <w:r w:rsidR="006566FE" w:rsidRPr="00B46BF5">
              <w:t xml:space="preserve">polling </w:t>
            </w:r>
            <w:r w:rsidRPr="00B46BF5">
              <w:t>period for reading the registers from the slave/server</w:t>
            </w:r>
            <w:r w:rsidR="006566FE" w:rsidRPr="00B46BF5">
              <w:t xml:space="preserve"> (</w:t>
            </w:r>
            <w:proofErr w:type="spellStart"/>
            <w:r w:rsidR="006566FE" w:rsidRPr="00B46BF5">
              <w:t>ms</w:t>
            </w:r>
            <w:proofErr w:type="spellEnd"/>
            <w:r w:rsidR="006566FE" w:rsidRPr="00B46BF5">
              <w:t>)</w:t>
            </w:r>
            <w:r w:rsidR="006D1FB2" w:rsidRPr="00B46BF5">
              <w:t>.</w:t>
            </w:r>
            <w:r w:rsidR="00857EDE" w:rsidRPr="00B46BF5">
              <w:br/>
              <w:t>Default:1000ms</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69A659CB" w:rsidR="000D7886" w:rsidRPr="00B46BF5" w:rsidRDefault="000D7886" w:rsidP="00F638DA">
            <w:pPr>
              <w:rPr>
                <w:rFonts w:hint="eastAsia"/>
              </w:rPr>
            </w:pPr>
            <w:r w:rsidRPr="00B46BF5">
              <w:t xml:space="preserve">Show </w:t>
            </w:r>
            <w:r w:rsidR="003C6AFA" w:rsidRPr="00B46BF5">
              <w:t>the</w:t>
            </w:r>
            <w:r w:rsidRPr="00B46BF5">
              <w:t xml:space="preserve"> command line help screen</w:t>
            </w:r>
          </w:p>
        </w:tc>
      </w:tr>
    </w:tbl>
    <w:p w14:paraId="6A76E185" w14:textId="106CF839" w:rsidR="001A14D6" w:rsidRPr="00B46BF5" w:rsidRDefault="001A14D6" w:rsidP="004854E2">
      <w:pPr>
        <w:spacing w:before="120"/>
        <w:rPr>
          <w:rFonts w:hint="eastAsia"/>
        </w:rPr>
      </w:pPr>
      <w:r w:rsidRPr="00B46BF5">
        <w:t xml:space="preserve">The command line parameters are used only when the program is started. </w:t>
      </w:r>
      <w:r w:rsidR="00E84BCE" w:rsidRPr="00B46BF5">
        <w:t>They</w:t>
      </w:r>
      <w:r w:rsidRPr="00B46BF5">
        <w:t xml:space="preserve"> are ignored when the mbc project file is reloaded or another one is loaded.</w:t>
      </w:r>
    </w:p>
    <w:p w14:paraId="288B16D9" w14:textId="77777777" w:rsidR="00A94294" w:rsidRPr="00B46BF5" w:rsidRDefault="00A94294" w:rsidP="00A94294">
      <w:pPr>
        <w:pStyle w:val="Kop1"/>
        <w:rPr>
          <w:rFonts w:hint="eastAsia"/>
        </w:rPr>
      </w:pPr>
      <w:bookmarkStart w:id="36" w:name="_Toc208325218"/>
      <w:r w:rsidRPr="00B46BF5">
        <w:t>ModbusExport tool</w:t>
      </w:r>
      <w:bookmarkEnd w:id="36"/>
    </w:p>
    <w:p w14:paraId="7AF8437E" w14:textId="4FE20B09" w:rsidR="00A94294" w:rsidRPr="00B46BF5" w:rsidRDefault="00A94294" w:rsidP="00A94294">
      <w:pPr>
        <w:rPr>
          <w:rFonts w:hint="eastAsia"/>
        </w:rPr>
      </w:pPr>
      <w:r w:rsidRPr="00B46BF5">
        <w:t xml:space="preserve">ModbusExport.exe is a command line tool to export registers from a </w:t>
      </w:r>
      <w:r w:rsidR="00EF0AB8" w:rsidRPr="00B46BF5">
        <w:t xml:space="preserve">modbus </w:t>
      </w:r>
      <w:r w:rsidRPr="00B46BF5">
        <w:t>device to a CSV file.</w:t>
      </w:r>
      <w:r w:rsidRPr="00B46BF5">
        <w:br/>
        <w:t>It exports all readable registers of all tabs of an mbc file, and their current values, to a CSV file.</w:t>
      </w:r>
    </w:p>
    <w:p w14:paraId="329F75EF" w14:textId="38F1B178" w:rsidR="00DF222E" w:rsidRPr="00B46BF5" w:rsidRDefault="00DF222E" w:rsidP="00A94294">
      <w:pPr>
        <w:rPr>
          <w:rFonts w:hint="eastAsia"/>
        </w:rPr>
      </w:pPr>
      <w:r w:rsidRPr="00B46BF5">
        <w:t>See [</w:t>
      </w:r>
      <w:r w:rsidRPr="008A5F90">
        <w:rPr>
          <w:i/>
        </w:rPr>
        <w:fldChar w:fldCharType="begin"/>
      </w:r>
      <w:r w:rsidRPr="008A5F90">
        <w:rPr>
          <w:i/>
        </w:rPr>
        <w:instrText xml:space="preserve"> REF _Ref117942219 \h </w:instrText>
      </w:r>
      <w:r w:rsidRPr="008A5F90">
        <w:rPr>
          <w:i/>
        </w:rPr>
      </w:r>
      <w:r w:rsidRPr="008A5F90">
        <w:rPr>
          <w:i/>
        </w:rPr>
        <w:fldChar w:fldCharType="separate"/>
      </w:r>
      <w:r w:rsidR="00CC5622" w:rsidRPr="00B46BF5">
        <w:t>The Import/Export format</w:t>
      </w:r>
      <w:r w:rsidRPr="008A5F90">
        <w:rPr>
          <w:i/>
        </w:rPr>
        <w:fldChar w:fldCharType="end"/>
      </w:r>
      <w:r w:rsidRPr="00B46BF5">
        <w:t>] for more information on the CSV file format.</w:t>
      </w:r>
    </w:p>
    <w:p w14:paraId="21422F9D" w14:textId="77777777" w:rsidR="00A94294" w:rsidRPr="00B46BF5" w:rsidRDefault="00A94294" w:rsidP="00A94294">
      <w:pPr>
        <w:rPr>
          <w:rFonts w:hint="eastAsia"/>
        </w:rPr>
      </w:pPr>
      <w:r w:rsidRPr="00B46BF5">
        <w:t xml:space="preserve">Example usage: </w:t>
      </w:r>
    </w:p>
    <w:p w14:paraId="032950D0" w14:textId="1F3C6095" w:rsidR="00A94294" w:rsidRPr="00B46BF5" w:rsidRDefault="00A94294" w:rsidP="00AF14CF">
      <w:pPr>
        <w:pStyle w:val="Bijschrift"/>
      </w:pPr>
      <w:r w:rsidRPr="00B46BF5">
        <w:t xml:space="preserve">  ModbusExport Test1.mbc Data1.csv </w:t>
      </w:r>
    </w:p>
    <w:p w14:paraId="630DE692" w14:textId="08278C23" w:rsidR="00A94294" w:rsidRPr="00B46BF5" w:rsidRDefault="00A94294" w:rsidP="00AF14CF">
      <w:pPr>
        <w:pStyle w:val="Bijschrift"/>
      </w:pPr>
      <w:r w:rsidRPr="00B46BF5">
        <w:t xml:space="preserve">  ModbusExport Test1.mbc Data1.csv -connection modbustcp -ipaddress 192.168.1.100</w:t>
      </w:r>
      <w:r w:rsidR="009775EE" w:rsidRPr="00B46BF5">
        <w:t xml:space="preserve"> </w:t>
      </w:r>
      <w:r w:rsidR="009775EE" w:rsidRPr="00B46BF5">
        <w:br/>
        <w:t xml:space="preserve">    -format int -log log1.txt</w:t>
      </w:r>
    </w:p>
    <w:p w14:paraId="2586417F" w14:textId="77777777" w:rsidR="00B91689" w:rsidRPr="00B46BF5" w:rsidRDefault="00B91689" w:rsidP="00B91689">
      <w:pPr>
        <w:pStyle w:val="Bijschrift"/>
      </w:pPr>
      <w:r w:rsidRPr="00B46BF5">
        <w:t xml:space="preserve">  ModbusExport Test1.mbc Data1.csv -tabs ‘Base setup” “Setup” “Parameters”</w:t>
      </w:r>
    </w:p>
    <w:p w14:paraId="275352EC" w14:textId="08D454FD" w:rsidR="00A94294" w:rsidRPr="00B46BF5" w:rsidRDefault="00A94294" w:rsidP="00A94294">
      <w:pPr>
        <w:rPr>
          <w:rFonts w:hint="eastAsia"/>
        </w:rPr>
      </w:pPr>
      <w:r w:rsidRPr="00B46BF5">
        <w:t>Mbc filename</w:t>
      </w:r>
      <w:r w:rsidR="001479B5" w:rsidRPr="00B46BF5">
        <w:t xml:space="preserve"> (or path)</w:t>
      </w:r>
      <w:r w:rsidRPr="00B46BF5">
        <w:t xml:space="preserve"> is required</w:t>
      </w:r>
      <w:r w:rsidR="00A9200B" w:rsidRPr="00B46BF5">
        <w:t>. Connection parameters in the mbc file can be overridden by command line options.</w:t>
      </w:r>
      <w:r w:rsidRPr="00B46BF5">
        <w:t xml:space="preserve"> </w:t>
      </w:r>
    </w:p>
    <w:p w14:paraId="42A0F715" w14:textId="35243C2B" w:rsidR="00A94294" w:rsidRPr="00B46BF5" w:rsidRDefault="00A94294" w:rsidP="00A94294">
      <w:pPr>
        <w:rPr>
          <w:rFonts w:hint="eastAsia"/>
        </w:rPr>
      </w:pPr>
      <w:r w:rsidRPr="00B46BF5">
        <w:t xml:space="preserve">CSV filename </w:t>
      </w:r>
      <w:r w:rsidR="001479B5" w:rsidRPr="00B46BF5">
        <w:t xml:space="preserve">(or path) </w:t>
      </w:r>
      <w:r w:rsidRPr="00B46BF5">
        <w:t>is required.</w:t>
      </w:r>
    </w:p>
    <w:p w14:paraId="3433C82E" w14:textId="77777777" w:rsidR="00A94294" w:rsidRPr="00B46BF5" w:rsidRDefault="00A94294" w:rsidP="00A94294">
      <w:pPr>
        <w:rPr>
          <w:rFonts w:hint="eastAsia"/>
        </w:rPr>
      </w:pPr>
      <w:r w:rsidRPr="00B46BF5">
        <w:t>Use - or / for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53FDBA94" w:rsidR="005E32BC" w:rsidRPr="00B46BF5" w:rsidRDefault="005E32BC" w:rsidP="00C31413">
            <w:pPr>
              <w:rPr>
                <w:rFonts w:hint="eastAsia"/>
              </w:rPr>
            </w:pPr>
            <w:r w:rsidRPr="00B46BF5">
              <w:t xml:space="preserve">Connection type: </w:t>
            </w:r>
            <w:r w:rsidR="00E918BA" w:rsidRPr="00B46BF5">
              <w:t>‘</w:t>
            </w:r>
            <w:r w:rsidRPr="00B46BF5">
              <w:t>serialrtu</w:t>
            </w:r>
            <w:r w:rsidR="00E918BA" w:rsidRPr="00B46BF5">
              <w:t>’</w:t>
            </w:r>
            <w:r w:rsidRPr="00B46BF5">
              <w:t xml:space="preserve">, </w:t>
            </w:r>
            <w:r w:rsidR="00E918BA" w:rsidRPr="00B46BF5">
              <w:t>‘</w:t>
            </w:r>
            <w:r w:rsidRPr="00B46BF5">
              <w:t>modbustcp</w:t>
            </w:r>
            <w:r w:rsidR="00E918BA" w:rsidRPr="00B46BF5">
              <w:t>’</w:t>
            </w:r>
            <w:r w:rsidRPr="00B46BF5">
              <w:t xml:space="preserve"> or </w:t>
            </w:r>
            <w:r w:rsidR="00E918BA" w:rsidRPr="00B46BF5">
              <w:t>‘</w:t>
            </w:r>
            <w:r w:rsidRPr="00B46BF5">
              <w:t>rtutcp</w:t>
            </w:r>
            <w:r w:rsidR="00E918BA" w:rsidRPr="00B46BF5">
              <w:t>’.</w:t>
            </w:r>
            <w:r w:rsidR="00857EDE" w:rsidRPr="00B46BF5">
              <w:t xml:space="preserve"> </w:t>
            </w:r>
            <w:r w:rsidR="00857EDE" w:rsidRPr="00B46BF5">
              <w:br/>
              <w:t>Default: 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2EE92C3D" w:rsidR="008F499E" w:rsidRPr="00B46BF5" w:rsidRDefault="008F499E" w:rsidP="008F499E">
            <w:pPr>
              <w:rPr>
                <w:rFonts w:hint="eastAsia"/>
              </w:rPr>
            </w:pPr>
            <w:r w:rsidRPr="00B46BF5">
              <w:t>Serial port name: COM1,</w:t>
            </w:r>
            <w:r w:rsidR="000634C7" w:rsidRPr="00B46BF5">
              <w:t>…</w:t>
            </w:r>
            <w:r w:rsidR="00857EDE"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34AA1E65" w:rsidR="008F499E" w:rsidRPr="00B46BF5" w:rsidRDefault="008F499E" w:rsidP="008F499E">
            <w:pPr>
              <w:rPr>
                <w:rFonts w:hint="eastAsia"/>
              </w:rPr>
            </w:pPr>
            <w:r w:rsidRPr="00B46BF5">
              <w:t>Serial port baudrate</w:t>
            </w:r>
            <w:r w:rsidR="00E918BA" w:rsidRPr="00B46BF5">
              <w:t>.</w:t>
            </w:r>
            <w:r w:rsidR="00857EDE" w:rsidRPr="00B46BF5">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60B190C2" w:rsidR="008F499E" w:rsidRPr="00B46BF5" w:rsidRDefault="008F499E" w:rsidP="008F499E">
            <w:pPr>
              <w:rPr>
                <w:rFonts w:hint="eastAsia"/>
              </w:rPr>
            </w:pPr>
            <w:r w:rsidRPr="00B46BF5">
              <w:t xml:space="preserve">Serial port parity: </w:t>
            </w:r>
            <w:r w:rsidR="00E918BA" w:rsidRPr="00B46BF5">
              <w:t>‘</w:t>
            </w:r>
            <w:r w:rsidRPr="00B46BF5">
              <w:t>odd</w:t>
            </w:r>
            <w:r w:rsidR="00E918BA" w:rsidRPr="00B46BF5">
              <w:t>’</w:t>
            </w:r>
            <w:r w:rsidRPr="00B46BF5">
              <w:t xml:space="preserve">, </w:t>
            </w:r>
            <w:r w:rsidR="00E918BA" w:rsidRPr="00B46BF5">
              <w:t>‘</w:t>
            </w:r>
            <w:r w:rsidRPr="00B46BF5">
              <w:t>even</w:t>
            </w:r>
            <w:r w:rsidR="00E918BA" w:rsidRPr="00B46BF5">
              <w:t>’</w:t>
            </w:r>
            <w:r w:rsidRPr="00B46BF5">
              <w:t xml:space="preserve">, </w:t>
            </w:r>
            <w:r w:rsidR="00E918BA" w:rsidRPr="00B46BF5">
              <w:t>‘</w:t>
            </w:r>
            <w:r w:rsidRPr="00B46BF5">
              <w:t>none</w:t>
            </w:r>
            <w:r w:rsidR="00E918BA" w:rsidRPr="00B46BF5">
              <w:t>’</w:t>
            </w:r>
            <w:r w:rsidRPr="00B46BF5">
              <w:t xml:space="preserve">, </w:t>
            </w:r>
            <w:r w:rsidR="00E918BA" w:rsidRPr="00B46BF5">
              <w:t>‘</w:t>
            </w:r>
            <w:r w:rsidRPr="00B46BF5">
              <w:t>mark</w:t>
            </w:r>
            <w:r w:rsidR="00E918BA" w:rsidRPr="00B46BF5">
              <w:t>’</w:t>
            </w:r>
            <w:r w:rsidRPr="00B46BF5">
              <w:t xml:space="preserve"> or </w:t>
            </w:r>
            <w:r w:rsidR="00E918BA" w:rsidRPr="00B46BF5">
              <w:t>‘</w:t>
            </w:r>
            <w:r w:rsidRPr="00B46BF5">
              <w:t>space</w:t>
            </w:r>
            <w:r w:rsidR="00E918BA" w:rsidRPr="00B46BF5">
              <w:t>’.</w:t>
            </w:r>
            <w:r w:rsidR="00857EDE" w:rsidRPr="00B46BF5">
              <w:t xml:space="preserve"> </w:t>
            </w:r>
            <w:r w:rsidR="00857EDE" w:rsidRPr="00B46BF5">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474143DB" w:rsidR="008F499E" w:rsidRPr="00B46BF5" w:rsidRDefault="008F499E" w:rsidP="008F499E">
            <w:pPr>
              <w:rPr>
                <w:rFonts w:hint="eastAsia"/>
              </w:rPr>
            </w:pPr>
            <w:r w:rsidRPr="00B46BF5">
              <w:t>Serial port end-of-message timeout (</w:t>
            </w:r>
            <w:proofErr w:type="spellStart"/>
            <w:r w:rsidRPr="00B46BF5">
              <w:t>ms</w:t>
            </w:r>
            <w:proofErr w:type="spellEnd"/>
            <w:r w:rsidRPr="00B46BF5">
              <w:t>)</w:t>
            </w:r>
            <w:r w:rsidR="00E918BA" w:rsidRPr="00B46BF5">
              <w:t>.</w:t>
            </w:r>
            <w:r w:rsidR="00857EDE" w:rsidRPr="00B46BF5">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2DD50000" w:rsidR="00F14CA6" w:rsidRPr="00B46BF5" w:rsidRDefault="00F14CA6" w:rsidP="00F14CA6">
            <w:pPr>
              <w:rPr>
                <w:rFonts w:hint="eastAsia"/>
              </w:rPr>
            </w:pPr>
            <w:r w:rsidRPr="00B46BF5">
              <w:t>1-wire operation, ignore query/command echo</w:t>
            </w:r>
            <w:r w:rsidR="00E918BA" w:rsidRPr="00B46BF5">
              <w:t>.</w:t>
            </w:r>
            <w:r w:rsidR="00857EDE" w:rsidRPr="00B46BF5">
              <w:t xml:space="preserve"> </w:t>
            </w:r>
            <w:r w:rsidR="00857EDE" w:rsidRPr="00B46BF5">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5F6DD8DD" w:rsidR="00F14CA6" w:rsidRPr="00B46BF5" w:rsidRDefault="00F14CA6" w:rsidP="00F14CA6">
            <w:pPr>
              <w:rPr>
                <w:rFonts w:hint="eastAsia"/>
              </w:rPr>
            </w:pPr>
            <w:r w:rsidRPr="00B46BF5">
              <w:t>Slave/server IP address, like 192.168.1.100</w:t>
            </w:r>
            <w:r w:rsidR="00E918BA" w:rsidRPr="00B46BF5">
              <w:t>.</w:t>
            </w:r>
            <w:r w:rsidR="00857EDE" w:rsidRPr="00B46BF5">
              <w:t xml:space="preserve"> </w:t>
            </w:r>
            <w:r w:rsidR="00857EDE" w:rsidRPr="00B46BF5">
              <w:br/>
              <w:t>Default: &lt;none&gt;</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lastRenderedPageBreak/>
              <w:t xml:space="preserve">-ipport ### </w:t>
            </w:r>
          </w:p>
        </w:tc>
        <w:tc>
          <w:tcPr>
            <w:tcW w:w="6202" w:type="dxa"/>
          </w:tcPr>
          <w:p w14:paraId="7D15D9C4" w14:textId="7064AF8B" w:rsidR="00F14CA6" w:rsidRPr="00B46BF5" w:rsidRDefault="00F14CA6" w:rsidP="00F14CA6">
            <w:pPr>
              <w:rPr>
                <w:rFonts w:hint="eastAsia"/>
              </w:rPr>
            </w:pPr>
            <w:r w:rsidRPr="00B46BF5">
              <w:t>Slave/server IP port</w:t>
            </w:r>
            <w:r w:rsidR="00E918BA" w:rsidRPr="00B46BF5">
              <w:t>.</w:t>
            </w:r>
            <w:r w:rsidR="00857EDE" w:rsidRPr="00B46BF5">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6D7A85FE" w:rsidR="00F14CA6" w:rsidRPr="00B46BF5" w:rsidRDefault="00F14CA6" w:rsidP="00F14CA6">
            <w:pPr>
              <w:rPr>
                <w:rFonts w:hint="eastAsia"/>
              </w:rPr>
            </w:pPr>
            <w:r w:rsidRPr="00B46BF5">
              <w:t xml:space="preserve">Slave ID number: 1 </w:t>
            </w:r>
            <w:r w:rsidR="00E918BA" w:rsidRPr="00B46BF5">
              <w:t>–</w:t>
            </w:r>
            <w:r w:rsidRPr="00B46BF5">
              <w:t xml:space="preserve"> 255</w:t>
            </w:r>
            <w:r w:rsidR="00E918BA" w:rsidRPr="00B46BF5">
              <w:t>.</w:t>
            </w:r>
            <w:r w:rsidR="00857EDE" w:rsidRPr="00B46BF5">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33E2A8EA" w:rsidR="00F14CA6" w:rsidRPr="00B46BF5" w:rsidRDefault="00F14CA6" w:rsidP="00F14CA6">
            <w:pPr>
              <w:rPr>
                <w:rFonts w:hint="eastAsia"/>
              </w:rPr>
            </w:pPr>
            <w:r w:rsidRPr="00B46BF5">
              <w:t xml:space="preserve">Maximum frame size: 13 </w:t>
            </w:r>
            <w:r w:rsidR="00827DD4" w:rsidRPr="00B46BF5">
              <w:t>–</w:t>
            </w:r>
            <w:r w:rsidRPr="00B46BF5">
              <w:t xml:space="preserve"> 256</w:t>
            </w:r>
            <w:r w:rsidR="00B77DAD" w:rsidRPr="00B46BF5">
              <w:t xml:space="preserve"> bytes</w:t>
            </w:r>
            <w:r w:rsidR="00E918BA" w:rsidRPr="00B46BF5">
              <w:t>.</w:t>
            </w:r>
            <w:r w:rsidR="00857EDE" w:rsidRPr="00B46BF5">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0346A0E5" w:rsidR="00F14CA6" w:rsidRPr="00B46BF5" w:rsidRDefault="00F14CA6" w:rsidP="00F14CA6">
            <w:pPr>
              <w:rPr>
                <w:rFonts w:hint="eastAsia"/>
              </w:rPr>
            </w:pPr>
            <w:r w:rsidRPr="00B46BF5">
              <w:t>Maximum wait time for first byte of response (</w:t>
            </w:r>
            <w:proofErr w:type="spellStart"/>
            <w:r w:rsidRPr="00B46BF5">
              <w:t>ms</w:t>
            </w:r>
            <w:proofErr w:type="spellEnd"/>
            <w:r w:rsidRPr="00B46BF5">
              <w:t>)</w:t>
            </w:r>
            <w:r w:rsidR="00E918BA" w:rsidRPr="00B46BF5">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1D8FD37B" w:rsidR="00F14CA6" w:rsidRPr="00B46BF5" w:rsidRDefault="00F14CA6" w:rsidP="00F14CA6">
            <w:pPr>
              <w:rPr>
                <w:rFonts w:hint="eastAsia"/>
              </w:rPr>
            </w:pPr>
            <w:r w:rsidRPr="00B46BF5">
              <w:t>Delay before sending next query (</w:t>
            </w:r>
            <w:proofErr w:type="spellStart"/>
            <w:r w:rsidRPr="00B46BF5">
              <w:t>ms</w:t>
            </w:r>
            <w:proofErr w:type="spellEnd"/>
            <w:r w:rsidRPr="00B46BF5">
              <w:t>)</w:t>
            </w:r>
            <w:r w:rsidR="00E918BA" w:rsidRPr="00B46BF5">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6D2F2567" w:rsidR="00F202E0" w:rsidRPr="00B46BF5" w:rsidRDefault="00F202E0" w:rsidP="00F14CA6">
            <w:pPr>
              <w:rPr>
                <w:rFonts w:hint="eastAsia"/>
              </w:rPr>
            </w:pPr>
            <w:r w:rsidRPr="00B46BF5">
              <w:t>Retries after communication error.</w:t>
            </w:r>
            <w:r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010B3197" w:rsidR="00F14CA6" w:rsidRPr="00B46BF5" w:rsidRDefault="00F14CA6" w:rsidP="00F14CA6">
            <w:pPr>
              <w:rPr>
                <w:rFonts w:hint="eastAsia"/>
              </w:rPr>
            </w:pPr>
            <w:r w:rsidRPr="00B46BF5">
              <w:t xml:space="preserve">32-bit int word order: </w:t>
            </w:r>
            <w:r w:rsidR="00E918BA" w:rsidRPr="00B46BF5">
              <w:t>‘</w:t>
            </w:r>
            <w:r w:rsidRPr="00B46BF5">
              <w:t>little</w:t>
            </w:r>
            <w:r w:rsidR="00E918BA" w:rsidRPr="00B46BF5">
              <w:t>’ or</w:t>
            </w:r>
            <w:r w:rsidRPr="00B46BF5">
              <w:t xml:space="preserve"> </w:t>
            </w:r>
            <w:r w:rsidR="00E918BA" w:rsidRPr="00B46BF5">
              <w:t>‘</w:t>
            </w:r>
            <w:r w:rsidRPr="00B46BF5">
              <w:t>big</w:t>
            </w:r>
            <w:r w:rsidR="00E918BA" w:rsidRPr="00B46BF5">
              <w:t>’.</w:t>
            </w:r>
            <w:r w:rsidR="00857EDE" w:rsidRPr="00B46BF5">
              <w:t xml:space="preserve"> </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17F4BCE7" w:rsidR="00F14CA6" w:rsidRPr="00B46BF5" w:rsidRDefault="00F14CA6" w:rsidP="00F14CA6">
            <w:pPr>
              <w:rPr>
                <w:rFonts w:hint="eastAsia"/>
              </w:rPr>
            </w:pPr>
            <w:r w:rsidRPr="00B46BF5">
              <w:t xml:space="preserve">32-bit float word order: </w:t>
            </w:r>
            <w:r w:rsidR="00E918BA" w:rsidRPr="00B46BF5">
              <w:t>‘</w:t>
            </w:r>
            <w:r w:rsidRPr="00B46BF5">
              <w:t>little</w:t>
            </w:r>
            <w:r w:rsidR="00E918BA" w:rsidRPr="00B46BF5">
              <w:t>’ or</w:t>
            </w:r>
            <w:r w:rsidRPr="00B46BF5">
              <w:t xml:space="preserve"> </w:t>
            </w:r>
            <w:r w:rsidR="00E918BA" w:rsidRPr="00B46BF5">
              <w:t>‘</w:t>
            </w:r>
            <w:r w:rsidRPr="00B46BF5">
              <w:t>big</w:t>
            </w:r>
            <w:r w:rsidR="00E918BA" w:rsidRPr="00B46BF5">
              <w:t>’.</w:t>
            </w:r>
            <w:r w:rsidR="00857EDE" w:rsidRPr="00B46BF5">
              <w:t xml:space="preserve"> </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57B26E45" w:rsidR="00F14CA6" w:rsidRPr="00B46BF5" w:rsidRDefault="00F14CA6" w:rsidP="00F14CA6">
            <w:pPr>
              <w:rPr>
                <w:rFonts w:hint="eastAsia"/>
              </w:rPr>
            </w:pPr>
            <w:r w:rsidRPr="00B46BF5">
              <w:t xml:space="preserve">String byte order: </w:t>
            </w:r>
            <w:r w:rsidR="00E918BA" w:rsidRPr="00B46BF5">
              <w:t>‘</w:t>
            </w:r>
            <w:r w:rsidRPr="00B46BF5">
              <w:t>little</w:t>
            </w:r>
            <w:r w:rsidR="00E918BA" w:rsidRPr="00B46BF5">
              <w:t>’ or ‘</w:t>
            </w:r>
            <w:r w:rsidRPr="00B46BF5">
              <w:t>big</w:t>
            </w:r>
            <w:r w:rsidR="00E918BA" w:rsidRPr="00B46BF5">
              <w:t>’.</w:t>
            </w:r>
            <w:r w:rsidR="00857EDE" w:rsidRPr="00B46BF5">
              <w:t xml:space="preserve"> </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374492D8" w:rsidR="00F14CA6" w:rsidRPr="00B46BF5" w:rsidRDefault="00F14CA6" w:rsidP="00F14CA6">
            <w:pPr>
              <w:rPr>
                <w:rFonts w:hint="eastAsia"/>
              </w:rPr>
            </w:pPr>
            <w:r w:rsidRPr="00B46BF5">
              <w:t xml:space="preserve">Export format: </w:t>
            </w:r>
            <w:r w:rsidR="00E918BA" w:rsidRPr="00B46BF5">
              <w:t>‘</w:t>
            </w:r>
            <w:r w:rsidRPr="00B46BF5">
              <w:t>default</w:t>
            </w:r>
            <w:r w:rsidR="00E918BA" w:rsidRPr="00B46BF5">
              <w:t>’</w:t>
            </w:r>
            <w:r w:rsidRPr="00B46BF5">
              <w:t xml:space="preserve">, </w:t>
            </w:r>
            <w:r w:rsidR="00E918BA" w:rsidRPr="00B46BF5">
              <w:t>‘</w:t>
            </w:r>
            <w:r w:rsidRPr="00B46BF5">
              <w:t>int</w:t>
            </w:r>
            <w:r w:rsidR="00E918BA" w:rsidRPr="00B46BF5">
              <w:t>’</w:t>
            </w:r>
            <w:r w:rsidRPr="00B46BF5">
              <w:t xml:space="preserve">, </w:t>
            </w:r>
            <w:r w:rsidR="00E918BA" w:rsidRPr="00B46BF5">
              <w:t>‘</w:t>
            </w:r>
            <w:r w:rsidRPr="00B46BF5">
              <w:t>uint</w:t>
            </w:r>
            <w:r w:rsidR="00E918BA" w:rsidRPr="00B46BF5">
              <w:t>’ of ‘</w:t>
            </w:r>
            <w:r w:rsidRPr="00B46BF5">
              <w:t>hex</w:t>
            </w:r>
            <w:r w:rsidR="00E918BA" w:rsidRPr="00B46BF5">
              <w:t>’.</w:t>
            </w:r>
            <w:r w:rsidR="004F29F5" w:rsidRPr="00B46BF5">
              <w:t xml:space="preserve"> </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61611CCC" w:rsidR="00F14CA6" w:rsidRPr="00B46BF5" w:rsidRDefault="00F14CA6" w:rsidP="00F14CA6">
            <w:pPr>
              <w:rPr>
                <w:rFonts w:hint="eastAsia"/>
              </w:rPr>
            </w:pPr>
            <w:r w:rsidRPr="00B46BF5">
              <w:t xml:space="preserve">String export format: </w:t>
            </w:r>
            <w:r w:rsidR="00E918BA" w:rsidRPr="00B46BF5">
              <w:t>‘</w:t>
            </w:r>
            <w:r w:rsidRPr="00B46BF5">
              <w:t>ascii</w:t>
            </w:r>
            <w:r w:rsidR="00E918BA" w:rsidRPr="00B46BF5">
              <w:t>’</w:t>
            </w:r>
            <w:r w:rsidRPr="00B46BF5">
              <w:t xml:space="preserve">, </w:t>
            </w:r>
            <w:r w:rsidR="00E918BA" w:rsidRPr="00B46BF5">
              <w:t>‘</w:t>
            </w:r>
            <w:r w:rsidRPr="00B46BF5">
              <w:t>int</w:t>
            </w:r>
            <w:r w:rsidR="00E918BA" w:rsidRPr="00B46BF5">
              <w:t>’</w:t>
            </w:r>
            <w:r w:rsidRPr="00B46BF5">
              <w:t xml:space="preserve">, </w:t>
            </w:r>
            <w:r w:rsidR="00E918BA" w:rsidRPr="00B46BF5">
              <w:t>‘</w:t>
            </w:r>
            <w:r w:rsidRPr="00B46BF5">
              <w:t>uint</w:t>
            </w:r>
            <w:r w:rsidR="00E918BA" w:rsidRPr="00B46BF5">
              <w:t>’ or ‘</w:t>
            </w:r>
            <w:r w:rsidRPr="00B46BF5">
              <w:t>hex</w:t>
            </w:r>
            <w:r w:rsidR="00E918BA" w:rsidRPr="00B46BF5">
              <w:t>’.</w:t>
            </w:r>
            <w:r w:rsidR="004F29F5" w:rsidRPr="00B46BF5">
              <w:br/>
              <w:t>Default: ascii</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0C79A7C1" w:rsidR="00827DD4" w:rsidRPr="00B46BF5" w:rsidRDefault="00827DD4" w:rsidP="00827DD4">
            <w:pPr>
              <w:tabs>
                <w:tab w:val="left" w:pos="3860"/>
              </w:tabs>
              <w:rPr>
                <w:rFonts w:hint="eastAsia"/>
              </w:rPr>
            </w:pPr>
            <w:r w:rsidRPr="00B46BF5">
              <w:t>Names of tab pages to export, in this order, case insensitive</w:t>
            </w:r>
            <w:r w:rsidR="009775EE" w:rsidRPr="00B46BF5">
              <w:t>, tab</w:t>
            </w:r>
            <w:r w:rsidR="00E918BA" w:rsidRPr="00B46BF5">
              <w:t xml:space="preserve"> </w:t>
            </w:r>
            <w:r w:rsidR="009775EE" w:rsidRPr="00B46BF5">
              <w:t>names can be quoted</w:t>
            </w:r>
            <w:r w:rsidR="00E918BA" w:rsidRPr="00B46BF5">
              <w:t>.</w:t>
            </w:r>
            <w:r w:rsidR="004F29F5" w:rsidRPr="00B46BF5">
              <w:br/>
              <w:t>No default.</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t>-</w:t>
            </w:r>
            <w:proofErr w:type="spellStart"/>
            <w:r w:rsidRPr="00B46BF5">
              <w:t>logtime</w:t>
            </w:r>
            <w:proofErr w:type="spellEnd"/>
          </w:p>
        </w:tc>
        <w:tc>
          <w:tcPr>
            <w:tcW w:w="6202" w:type="dxa"/>
          </w:tcPr>
          <w:p w14:paraId="5D482D88" w14:textId="2853AB2D" w:rsidR="00347291" w:rsidRPr="00B46BF5" w:rsidRDefault="00347291" w:rsidP="00F14CA6">
            <w:pPr>
              <w:rPr>
                <w:rFonts w:hint="eastAsia"/>
              </w:rPr>
            </w:pPr>
            <w:r w:rsidRPr="00B46BF5">
              <w:t>Add timestamps to the log file.</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5EB6517A" w:rsidR="00F14CA6" w:rsidRPr="00B46BF5" w:rsidRDefault="00F14CA6" w:rsidP="00F14CA6">
            <w:pPr>
              <w:rPr>
                <w:rFonts w:hint="eastAsia"/>
              </w:rPr>
            </w:pPr>
            <w:r w:rsidRPr="00B46BF5">
              <w:t>Continue on error if reading of single register fails</w:t>
            </w:r>
            <w:r w:rsidR="00E918BA" w:rsidRPr="00B46BF5">
              <w:t>.</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1360B0CE" w:rsidR="00F14CA6" w:rsidRPr="00B46BF5" w:rsidRDefault="00F14CA6" w:rsidP="00F14CA6">
            <w:pPr>
              <w:rPr>
                <w:rFonts w:hint="eastAsia"/>
              </w:rPr>
            </w:pPr>
            <w:r w:rsidRPr="00B46BF5">
              <w:t>Displays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7F6B8F7F" w:rsidR="00F14CA6" w:rsidRPr="00B46BF5" w:rsidRDefault="00F14CA6" w:rsidP="00F14CA6">
            <w:pPr>
              <w:rPr>
                <w:rFonts w:hint="eastAsia"/>
              </w:rPr>
            </w:pPr>
            <w:r w:rsidRPr="00B46BF5">
              <w:t>Shows the command line help screen</w:t>
            </w:r>
            <w:r w:rsidR="00E918BA" w:rsidRPr="00B46BF5">
              <w:t>.</w:t>
            </w:r>
          </w:p>
        </w:tc>
      </w:tr>
    </w:tbl>
    <w:p w14:paraId="35620ACA" w14:textId="158729BC" w:rsidR="00A94294" w:rsidRPr="00B46BF5" w:rsidRDefault="00A94294" w:rsidP="00A743DE">
      <w:pPr>
        <w:keepLines/>
        <w:rPr>
          <w:rFonts w:hint="eastAsia"/>
        </w:rPr>
      </w:pPr>
      <w:r w:rsidRPr="00B46BF5">
        <w:t xml:space="preserve">Exit codes: </w:t>
      </w:r>
      <w:r w:rsidRPr="00B46BF5">
        <w:tab/>
        <w:t>0 = No error</w:t>
      </w:r>
      <w:r w:rsidRPr="00B46BF5">
        <w:br/>
        <w:t xml:space="preserve"> </w:t>
      </w:r>
      <w:r w:rsidRPr="00B46BF5">
        <w:tab/>
      </w:r>
      <w:r w:rsidRPr="00B46BF5">
        <w:tab/>
        <w:t>1 = Command</w:t>
      </w:r>
      <w:r w:rsidR="0006321E" w:rsidRPr="00B46BF5">
        <w:t xml:space="preserve"> </w:t>
      </w:r>
      <w:r w:rsidRPr="00B46BF5">
        <w:t>line error</w:t>
      </w:r>
      <w:r w:rsidRPr="00B46BF5">
        <w:br/>
        <w:t xml:space="preserve"> </w:t>
      </w:r>
      <w:r w:rsidRPr="00B46BF5">
        <w:tab/>
      </w:r>
      <w:r w:rsidRPr="00B46BF5">
        <w:tab/>
        <w:t>2 = File error</w:t>
      </w:r>
      <w:r w:rsidRPr="00B46BF5">
        <w:br/>
        <w:t xml:space="preserve"> </w:t>
      </w:r>
      <w:r w:rsidRPr="00B46BF5">
        <w:tab/>
      </w:r>
      <w:r w:rsidRPr="00B46BF5">
        <w:tab/>
        <w:t>3 = Communication error</w:t>
      </w:r>
    </w:p>
    <w:p w14:paraId="0D44C07A" w14:textId="77777777" w:rsidR="00A94294" w:rsidRPr="00B46BF5" w:rsidRDefault="00A94294" w:rsidP="00A94294">
      <w:pPr>
        <w:pStyle w:val="Kop1"/>
        <w:rPr>
          <w:rFonts w:hint="eastAsia"/>
        </w:rPr>
      </w:pPr>
      <w:bookmarkStart w:id="37" w:name="_Toc208325219"/>
      <w:r w:rsidRPr="00B46BF5">
        <w:t>ModbusImport tool</w:t>
      </w:r>
      <w:bookmarkEnd w:id="37"/>
    </w:p>
    <w:p w14:paraId="2198BAAD" w14:textId="1A6F4072" w:rsidR="00A94294" w:rsidRPr="00B46BF5" w:rsidRDefault="00A94294" w:rsidP="00A94294">
      <w:pPr>
        <w:rPr>
          <w:rFonts w:hint="eastAsia"/>
        </w:rPr>
      </w:pPr>
      <w:r w:rsidRPr="00B46BF5">
        <w:t xml:space="preserve">ModbusImport.exe is a command line tool to import registers from a CSV file into a </w:t>
      </w:r>
      <w:r w:rsidR="00EF0AB8" w:rsidRPr="00B46BF5">
        <w:t xml:space="preserve">modbus </w:t>
      </w:r>
      <w:r w:rsidRPr="00B46BF5">
        <w:t>device.</w:t>
      </w:r>
      <w:r w:rsidRPr="00B46BF5">
        <w:br/>
        <w:t xml:space="preserve">It writes all writeable registers </w:t>
      </w:r>
      <w:r w:rsidR="00CB4414" w:rsidRPr="00B46BF5">
        <w:t xml:space="preserve">that are in the file </w:t>
      </w:r>
      <w:r w:rsidRPr="00B46BF5">
        <w:t>to the device</w:t>
      </w:r>
      <w:r w:rsidR="00CB4414" w:rsidRPr="00B46BF5">
        <w:t>.</w:t>
      </w:r>
    </w:p>
    <w:p w14:paraId="3187F68B" w14:textId="66DDC835" w:rsidR="00DF222E" w:rsidRPr="00B46BF5" w:rsidRDefault="00DF222E" w:rsidP="00A94294">
      <w:pPr>
        <w:rPr>
          <w:rFonts w:hint="eastAsia"/>
        </w:rPr>
      </w:pPr>
      <w:r w:rsidRPr="00B46BF5">
        <w:lastRenderedPageBreak/>
        <w:t>See [</w:t>
      </w:r>
      <w:r w:rsidRPr="008A5F90">
        <w:rPr>
          <w:i/>
        </w:rPr>
        <w:fldChar w:fldCharType="begin"/>
      </w:r>
      <w:r w:rsidRPr="008A5F90">
        <w:rPr>
          <w:i/>
        </w:rPr>
        <w:instrText xml:space="preserve"> REF _Ref117942219 \h </w:instrText>
      </w:r>
      <w:r w:rsidRPr="008A5F90">
        <w:rPr>
          <w:i/>
        </w:rPr>
      </w:r>
      <w:r w:rsidRPr="008A5F90">
        <w:rPr>
          <w:i/>
        </w:rPr>
        <w:fldChar w:fldCharType="separate"/>
      </w:r>
      <w:r w:rsidR="00CC5622" w:rsidRPr="00B46BF5">
        <w:t>The Import/Export format</w:t>
      </w:r>
      <w:r w:rsidRPr="008A5F90">
        <w:rPr>
          <w:i/>
        </w:rPr>
        <w:fldChar w:fldCharType="end"/>
      </w:r>
      <w:r w:rsidRPr="00B46BF5">
        <w:t>] for more information on the CSV file format.</w:t>
      </w:r>
    </w:p>
    <w:p w14:paraId="7B3E34B8" w14:textId="77777777" w:rsidR="00A94294" w:rsidRPr="00B46BF5" w:rsidRDefault="00A94294" w:rsidP="00A94294">
      <w:pPr>
        <w:rPr>
          <w:rFonts w:hint="eastAsia"/>
        </w:rPr>
      </w:pPr>
      <w:r w:rsidRPr="00B46BF5">
        <w:t xml:space="preserve">Example usage: </w:t>
      </w:r>
    </w:p>
    <w:p w14:paraId="1C7967B0" w14:textId="52A03EAB" w:rsidR="00A94294" w:rsidRPr="00B46BF5" w:rsidRDefault="00A94294" w:rsidP="00AF14CF">
      <w:pPr>
        <w:pStyle w:val="Bijschrift"/>
      </w:pPr>
      <w:r w:rsidRPr="00B46BF5">
        <w:t xml:space="preserve">  Modbus</w:t>
      </w:r>
      <w:r w:rsidR="00CB4414" w:rsidRPr="00B46BF5">
        <w:t>Im</w:t>
      </w:r>
      <w:r w:rsidRPr="00B46BF5">
        <w:t xml:space="preserve">port Test1.mbc Data1.csv </w:t>
      </w:r>
    </w:p>
    <w:p w14:paraId="788B93B1" w14:textId="68910A13" w:rsidR="00A94294" w:rsidRPr="00B46BF5" w:rsidRDefault="00A94294" w:rsidP="00AF14CF">
      <w:pPr>
        <w:pStyle w:val="Bijschrift"/>
      </w:pPr>
      <w:r w:rsidRPr="00B46BF5">
        <w:t xml:space="preserve">  Modbus</w:t>
      </w:r>
      <w:r w:rsidR="00CB4414" w:rsidRPr="00B46BF5">
        <w:t>Im</w:t>
      </w:r>
      <w:r w:rsidRPr="00B46BF5">
        <w:t>port Data1.csv -connection modbustcp -ipaddress 192.168.1.100</w:t>
      </w:r>
    </w:p>
    <w:p w14:paraId="3172357C" w14:textId="342EE75D" w:rsidR="00B91689" w:rsidRPr="00B46BF5" w:rsidRDefault="00B91689" w:rsidP="00AF14CF">
      <w:pPr>
        <w:pStyle w:val="Bijschrift"/>
      </w:pPr>
      <w:r w:rsidRPr="00B46BF5">
        <w:t xml:space="preserve">  ModbusImport Data1.csv -connection modbustcp -ipaddress 192.168.1.100 -tabs Setup</w:t>
      </w:r>
    </w:p>
    <w:p w14:paraId="1DADD574" w14:textId="3BEF6A3F" w:rsidR="00A94294" w:rsidRPr="00B46BF5" w:rsidRDefault="00A94294" w:rsidP="00A94294">
      <w:pPr>
        <w:rPr>
          <w:rFonts w:hint="eastAsia"/>
        </w:rPr>
      </w:pPr>
      <w:r w:rsidRPr="00B46BF5">
        <w:t xml:space="preserve">Mbc filename is </w:t>
      </w:r>
      <w:r w:rsidR="00CB4414" w:rsidRPr="00B46BF5">
        <w:t>optional. If given</w:t>
      </w:r>
      <w:r w:rsidR="001479B5" w:rsidRPr="00B46BF5">
        <w:t>,</w:t>
      </w:r>
      <w:r w:rsidR="00CB4414" w:rsidRPr="00B46BF5">
        <w:t xml:space="preserve"> the connection parameters (like connection type, IP address, serial port, baudrate, …) are taken from the mbc file. These can be overridden by command line options. If no mbc file is given all </w:t>
      </w:r>
      <w:r w:rsidR="001479B5" w:rsidRPr="00B46BF5">
        <w:t>necessary</w:t>
      </w:r>
      <w:r w:rsidR="00CB4414" w:rsidRPr="00B46BF5">
        <w:t xml:space="preserve"> connection parameters (like connection type, IP address, serial port, baudrate, …) </w:t>
      </w:r>
      <w:r w:rsidR="001479B5" w:rsidRPr="00B46BF5">
        <w:t>must</w:t>
      </w:r>
      <w:r w:rsidR="00CB4414" w:rsidRPr="00B46BF5">
        <w:t xml:space="preserve"> be specified by command line options.</w:t>
      </w:r>
    </w:p>
    <w:p w14:paraId="30E28933" w14:textId="4A250D45" w:rsidR="00A94294" w:rsidRPr="00B46BF5" w:rsidRDefault="00A94294" w:rsidP="00A94294">
      <w:pPr>
        <w:rPr>
          <w:rFonts w:hint="eastAsia"/>
        </w:rPr>
      </w:pPr>
      <w:r w:rsidRPr="00B46BF5">
        <w:t xml:space="preserve">CSV filename </w:t>
      </w:r>
      <w:r w:rsidR="001479B5" w:rsidRPr="00B46BF5">
        <w:t xml:space="preserve">(or path) </w:t>
      </w:r>
      <w:r w:rsidRPr="00B46BF5">
        <w:t>is required.</w:t>
      </w:r>
    </w:p>
    <w:p w14:paraId="06F2DEA2" w14:textId="77777777" w:rsidR="00CB4414" w:rsidRPr="00B46BF5" w:rsidRDefault="00CB4414" w:rsidP="00CB4414">
      <w:pPr>
        <w:rPr>
          <w:rFonts w:hint="eastAsia"/>
        </w:rPr>
      </w:pPr>
      <w:r w:rsidRPr="00B46BF5">
        <w:t>Use - or / for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326C112" w:rsidR="005E32BC" w:rsidRPr="00B46BF5" w:rsidRDefault="005E32BC" w:rsidP="007331FB">
            <w:pPr>
              <w:rPr>
                <w:rFonts w:hint="eastAsia"/>
              </w:rPr>
            </w:pPr>
            <w:r w:rsidRPr="00B46BF5">
              <w:t xml:space="preserve">Connection type: </w:t>
            </w:r>
            <w:r w:rsidR="00B426F0" w:rsidRPr="00B46BF5">
              <w:t>‘</w:t>
            </w:r>
            <w:r w:rsidRPr="00B46BF5">
              <w:t>serialrtu</w:t>
            </w:r>
            <w:r w:rsidR="00B426F0" w:rsidRPr="00B46BF5">
              <w:t>’</w:t>
            </w:r>
            <w:r w:rsidRPr="00B46BF5">
              <w:t xml:space="preserve">, </w:t>
            </w:r>
            <w:r w:rsidR="00B426F0" w:rsidRPr="00B46BF5">
              <w:t>‘</w:t>
            </w:r>
            <w:r w:rsidRPr="00B46BF5">
              <w:t>modbustcp</w:t>
            </w:r>
            <w:r w:rsidR="00B426F0" w:rsidRPr="00B46BF5">
              <w:t>’</w:t>
            </w:r>
            <w:r w:rsidRPr="00B46BF5">
              <w:t xml:space="preserve"> or </w:t>
            </w:r>
            <w:r w:rsidR="00B426F0" w:rsidRPr="00B46BF5">
              <w:t>‘</w:t>
            </w:r>
            <w:r w:rsidRPr="00B46BF5">
              <w:t>rtutcp</w:t>
            </w:r>
            <w:r w:rsidR="00B426F0" w:rsidRPr="00B46BF5">
              <w:t>’.</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797FC81A" w:rsidR="005E32BC" w:rsidRPr="00B46BF5" w:rsidRDefault="005E32BC" w:rsidP="007331FB">
            <w:pPr>
              <w:rPr>
                <w:rFonts w:hint="eastAsia"/>
              </w:rPr>
            </w:pPr>
            <w:r w:rsidRPr="00B46BF5">
              <w:t>Serial port name: COM1,</w:t>
            </w:r>
            <w:r w:rsidR="000634C7" w:rsidRPr="00B46BF5">
              <w:t>…</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t xml:space="preserve">-baudrate ### </w:t>
            </w:r>
          </w:p>
        </w:tc>
        <w:tc>
          <w:tcPr>
            <w:tcW w:w="6202" w:type="dxa"/>
          </w:tcPr>
          <w:p w14:paraId="11B7FF71" w14:textId="40C9B9CA" w:rsidR="005E32BC" w:rsidRPr="00B46BF5" w:rsidRDefault="005E32BC" w:rsidP="007331FB">
            <w:pPr>
              <w:rPr>
                <w:rFonts w:hint="eastAsia"/>
              </w:rPr>
            </w:pPr>
            <w:r w:rsidRPr="00B46BF5">
              <w:t xml:space="preserve">Serial </w:t>
            </w:r>
            <w:r w:rsidR="008F499E" w:rsidRPr="00B46BF5">
              <w:t xml:space="preserve">port </w:t>
            </w:r>
            <w:r w:rsidRPr="00B46BF5">
              <w:t>baudrate</w:t>
            </w:r>
            <w:r w:rsidR="00B426F0" w:rsidRPr="00B46BF5">
              <w:t>.</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1116CF6E" w:rsidR="005E32BC" w:rsidRPr="00B46BF5" w:rsidRDefault="005E32BC" w:rsidP="007331FB">
            <w:pPr>
              <w:rPr>
                <w:rFonts w:hint="eastAsia"/>
              </w:rPr>
            </w:pPr>
            <w:r w:rsidRPr="00B46BF5">
              <w:t xml:space="preserve">Serial </w:t>
            </w:r>
            <w:r w:rsidR="008F499E" w:rsidRPr="00B46BF5">
              <w:t xml:space="preserve">port </w:t>
            </w:r>
            <w:r w:rsidRPr="00B46BF5">
              <w:t xml:space="preserve">parity: </w:t>
            </w:r>
            <w:r w:rsidR="00B426F0" w:rsidRPr="00B46BF5">
              <w:t>‘</w:t>
            </w:r>
            <w:r w:rsidRPr="00B46BF5">
              <w:t>odd</w:t>
            </w:r>
            <w:r w:rsidR="00B426F0" w:rsidRPr="00B46BF5">
              <w:t>’</w:t>
            </w:r>
            <w:r w:rsidRPr="00B46BF5">
              <w:t xml:space="preserve">, </w:t>
            </w:r>
            <w:r w:rsidR="00E52A4F" w:rsidRPr="00B46BF5">
              <w:t>‘</w:t>
            </w:r>
            <w:r w:rsidRPr="00B46BF5">
              <w:t>even</w:t>
            </w:r>
            <w:r w:rsidR="00E52A4F" w:rsidRPr="00B46BF5">
              <w:t>’</w:t>
            </w:r>
            <w:r w:rsidRPr="00B46BF5">
              <w:t xml:space="preserve">, </w:t>
            </w:r>
            <w:r w:rsidR="00E52A4F" w:rsidRPr="00B46BF5">
              <w:t>‘</w:t>
            </w:r>
            <w:r w:rsidRPr="00B46BF5">
              <w:t>none</w:t>
            </w:r>
            <w:r w:rsidR="00E52A4F" w:rsidRPr="00B46BF5">
              <w:t>’</w:t>
            </w:r>
            <w:r w:rsidRPr="00B46BF5">
              <w:t xml:space="preserve">, </w:t>
            </w:r>
            <w:r w:rsidR="00E52A4F" w:rsidRPr="00B46BF5">
              <w:t>‘</w:t>
            </w:r>
            <w:r w:rsidRPr="00B46BF5">
              <w:t>mark</w:t>
            </w:r>
            <w:r w:rsidR="00E52A4F" w:rsidRPr="00B46BF5">
              <w:t>’</w:t>
            </w:r>
            <w:r w:rsidRPr="00B46BF5">
              <w:t xml:space="preserve"> or </w:t>
            </w:r>
            <w:r w:rsidR="00E52A4F" w:rsidRPr="00B46BF5">
              <w:t>‘</w:t>
            </w:r>
            <w:r w:rsidRPr="00B46BF5">
              <w:t>space</w:t>
            </w:r>
            <w:r w:rsidR="00E52A4F" w:rsidRPr="00B46BF5">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t xml:space="preserve">-endofmessagetimeout ### </w:t>
            </w:r>
          </w:p>
        </w:tc>
        <w:tc>
          <w:tcPr>
            <w:tcW w:w="6202" w:type="dxa"/>
          </w:tcPr>
          <w:p w14:paraId="6C290200" w14:textId="33207745" w:rsidR="005E32BC" w:rsidRPr="00B46BF5" w:rsidRDefault="005E32BC" w:rsidP="007331FB">
            <w:pPr>
              <w:rPr>
                <w:rFonts w:hint="eastAsia"/>
              </w:rPr>
            </w:pPr>
            <w:r w:rsidRPr="00B46BF5">
              <w:t xml:space="preserve">Serial </w:t>
            </w:r>
            <w:r w:rsidR="008F499E" w:rsidRPr="00B46BF5">
              <w:t xml:space="preserve">port </w:t>
            </w:r>
            <w:r w:rsidRPr="00B46BF5">
              <w:t>end-of-message timeout (</w:t>
            </w:r>
            <w:proofErr w:type="spellStart"/>
            <w:r w:rsidRPr="00B46BF5">
              <w:t>ms</w:t>
            </w:r>
            <w:proofErr w:type="spellEnd"/>
            <w:r w:rsidRPr="00B46BF5">
              <w:t>)</w:t>
            </w:r>
            <w:r w:rsidR="00E52A4F" w:rsidRPr="00B46BF5">
              <w:t>.</w:t>
            </w:r>
            <w:r w:rsidR="00DA701F" w:rsidRPr="00B46BF5">
              <w:br/>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F8C5067" w:rsidR="005E32BC" w:rsidRPr="00B46BF5" w:rsidRDefault="00CE7F33" w:rsidP="007331FB">
            <w:pPr>
              <w:rPr>
                <w:rFonts w:hint="eastAsia"/>
              </w:rPr>
            </w:pPr>
            <w:r w:rsidRPr="00B46BF5">
              <w:t>1-wire operation, ignore query/command echo</w:t>
            </w:r>
            <w:r w:rsidR="00E52A4F" w:rsidRPr="00B46BF5">
              <w:t>.</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44F5846A" w:rsidR="008F499E" w:rsidRPr="00B46BF5" w:rsidRDefault="008F499E" w:rsidP="008F499E">
            <w:pPr>
              <w:rPr>
                <w:rFonts w:hint="eastAsia"/>
              </w:rPr>
            </w:pPr>
            <w:r w:rsidRPr="00B46BF5">
              <w:t>Slave/server IP address, like 192.168.1.100</w:t>
            </w:r>
            <w:r w:rsidR="00E52A4F" w:rsidRPr="00B46BF5">
              <w:t>.</w:t>
            </w:r>
            <w:r w:rsidR="00DA701F" w:rsidRPr="00B46BF5">
              <w:br/>
              <w:t>Default: &lt;none&gt;</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59E4D902" w:rsidR="008F499E" w:rsidRPr="00B46BF5" w:rsidRDefault="008F499E" w:rsidP="008F499E">
            <w:pPr>
              <w:rPr>
                <w:rFonts w:hint="eastAsia"/>
              </w:rPr>
            </w:pPr>
            <w:r w:rsidRPr="00B46BF5">
              <w:t>Slave/server IP port</w:t>
            </w:r>
            <w:r w:rsidR="00E52A4F" w:rsidRPr="00B46BF5">
              <w:t>.</w:t>
            </w:r>
            <w:r w:rsidR="00DA701F" w:rsidRPr="00B46BF5">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1E0C7C97" w:rsidR="008F499E" w:rsidRPr="00B46BF5" w:rsidRDefault="008F499E" w:rsidP="008F499E">
            <w:pPr>
              <w:rPr>
                <w:rFonts w:hint="eastAsia"/>
              </w:rPr>
            </w:pPr>
            <w:r w:rsidRPr="00B46BF5">
              <w:t xml:space="preserve">Slave ID number: 1 </w:t>
            </w:r>
            <w:r w:rsidR="00CE7F33" w:rsidRPr="00B46BF5">
              <w:t>–</w:t>
            </w:r>
            <w:r w:rsidRPr="00B46BF5">
              <w:t xml:space="preserve"> 255</w:t>
            </w:r>
            <w:r w:rsidR="00E52A4F" w:rsidRPr="00B46BF5">
              <w:t>.</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60146892" w:rsidR="008F499E" w:rsidRPr="00B46BF5" w:rsidRDefault="008F499E" w:rsidP="008F499E">
            <w:pPr>
              <w:rPr>
                <w:rFonts w:hint="eastAsia"/>
              </w:rPr>
            </w:pPr>
            <w:r w:rsidRPr="00B46BF5">
              <w:t>Maximum frame size: 13</w:t>
            </w:r>
            <w:r w:rsidR="000634C7" w:rsidRPr="00B46BF5">
              <w:t xml:space="preserve"> </w:t>
            </w:r>
            <w:r w:rsidR="00CE7F33" w:rsidRPr="00B46BF5">
              <w:t>–</w:t>
            </w:r>
            <w:r w:rsidR="000634C7" w:rsidRPr="00B46BF5">
              <w:t xml:space="preserve"> </w:t>
            </w:r>
            <w:r w:rsidRPr="00B46BF5">
              <w:t>256</w:t>
            </w:r>
            <w:r w:rsidR="00B77DAD" w:rsidRPr="00B46BF5">
              <w:t xml:space="preserve"> bytes</w:t>
            </w:r>
            <w:r w:rsidR="00E52A4F" w:rsidRPr="00B46BF5">
              <w:t>.</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09FCA054" w:rsidR="008F499E" w:rsidRPr="00B46BF5" w:rsidRDefault="008F499E" w:rsidP="008F499E">
            <w:pPr>
              <w:rPr>
                <w:rFonts w:hint="eastAsia"/>
              </w:rPr>
            </w:pPr>
            <w:r w:rsidRPr="00B46BF5">
              <w:t>Maximum wait time for first byte of response (</w:t>
            </w:r>
            <w:proofErr w:type="spellStart"/>
            <w:r w:rsidRPr="00B46BF5">
              <w:t>ms</w:t>
            </w:r>
            <w:proofErr w:type="spellEnd"/>
            <w:r w:rsidRPr="00B46BF5">
              <w:t>)</w:t>
            </w:r>
            <w:r w:rsidR="00E52A4F" w:rsidRPr="00B46BF5">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19F97E44" w:rsidR="005E32BC" w:rsidRPr="00B46BF5" w:rsidRDefault="005E32BC" w:rsidP="007331FB">
            <w:pPr>
              <w:rPr>
                <w:rFonts w:hint="eastAsia"/>
              </w:rPr>
            </w:pPr>
            <w:r w:rsidRPr="00B46BF5">
              <w:t xml:space="preserve">Write holding registers function code: </w:t>
            </w:r>
            <w:r w:rsidR="00E52A4F" w:rsidRPr="00B46BF5">
              <w:t>‘</w:t>
            </w:r>
            <w:r w:rsidRPr="00B46BF5">
              <w:t>6</w:t>
            </w:r>
            <w:r w:rsidR="00E52A4F" w:rsidRPr="00B46BF5">
              <w:t>’</w:t>
            </w:r>
            <w:r w:rsidRPr="00B46BF5">
              <w:t xml:space="preserve">, </w:t>
            </w:r>
            <w:r w:rsidR="00E52A4F" w:rsidRPr="00B46BF5">
              <w:t>‘</w:t>
            </w:r>
            <w:r w:rsidRPr="00B46BF5">
              <w:t>16</w:t>
            </w:r>
            <w:r w:rsidR="00E52A4F" w:rsidRPr="00B46BF5">
              <w:t>’</w:t>
            </w:r>
            <w:r w:rsidRPr="00B46BF5">
              <w:t xml:space="preserve"> or </w:t>
            </w:r>
            <w:r w:rsidR="00E52A4F" w:rsidRPr="00B46BF5">
              <w:t>‘</w:t>
            </w:r>
            <w:r w:rsidRPr="00B46BF5">
              <w:t>auto</w:t>
            </w:r>
            <w:r w:rsidR="00E52A4F" w:rsidRPr="00B46BF5">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136DA5FC" w:rsidR="005E32BC" w:rsidRPr="00B46BF5" w:rsidRDefault="005E32BC" w:rsidP="007331FB">
            <w:pPr>
              <w:rPr>
                <w:rFonts w:hint="eastAsia"/>
              </w:rPr>
            </w:pPr>
            <w:r w:rsidRPr="00B46BF5">
              <w:t>Delay before sending next query (</w:t>
            </w:r>
            <w:proofErr w:type="spellStart"/>
            <w:r w:rsidRPr="00B46BF5">
              <w:t>ms</w:t>
            </w:r>
            <w:proofErr w:type="spellEnd"/>
            <w:r w:rsidRPr="00B46BF5">
              <w:t>)</w:t>
            </w:r>
            <w:r w:rsidR="00E52A4F" w:rsidRPr="00B46BF5">
              <w:t>.</w:t>
            </w:r>
            <w:r w:rsidR="00DA701F" w:rsidRPr="00B46BF5">
              <w:b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F202E0" w:rsidRPr="00B46BF5" w14:paraId="18A80B2F" w14:textId="77777777">
        <w:tc>
          <w:tcPr>
            <w:tcW w:w="3260" w:type="dxa"/>
          </w:tcPr>
          <w:p w14:paraId="0D351D72" w14:textId="77777777" w:rsidR="00F202E0" w:rsidRPr="00B46BF5" w:rsidRDefault="00F202E0" w:rsidP="00F202E0">
            <w:pPr>
              <w:rPr>
                <w:rFonts w:hint="eastAsia"/>
              </w:rPr>
            </w:pPr>
            <w:r w:rsidRPr="00B46BF5">
              <w:t xml:space="preserve">-int32endian ### </w:t>
            </w:r>
          </w:p>
        </w:tc>
        <w:tc>
          <w:tcPr>
            <w:tcW w:w="6202" w:type="dxa"/>
          </w:tcPr>
          <w:p w14:paraId="49B750EA" w14:textId="45AC1B25" w:rsidR="00F202E0" w:rsidRPr="00B46BF5" w:rsidRDefault="00F202E0" w:rsidP="00F202E0">
            <w:pPr>
              <w:rPr>
                <w:rFonts w:hint="eastAsia"/>
              </w:rPr>
            </w:pPr>
            <w:r w:rsidRPr="00B46BF5">
              <w:t>32-bit int word order: ‘little’ or ‘big’.</w:t>
            </w:r>
            <w:r w:rsidRPr="00B46BF5">
              <w:br/>
            </w:r>
            <w:r w:rsidRPr="00B46BF5">
              <w:lastRenderedPageBreak/>
              <w:t>Default: Little</w:t>
            </w:r>
          </w:p>
        </w:tc>
      </w:tr>
      <w:tr w:rsidR="00F202E0" w:rsidRPr="00B46BF5" w14:paraId="4945F60B" w14:textId="77777777">
        <w:tc>
          <w:tcPr>
            <w:tcW w:w="3260" w:type="dxa"/>
          </w:tcPr>
          <w:p w14:paraId="01C1CC51" w14:textId="77777777" w:rsidR="00F202E0" w:rsidRPr="00B46BF5" w:rsidRDefault="00F202E0" w:rsidP="00F202E0">
            <w:pPr>
              <w:rPr>
                <w:rFonts w:hint="eastAsia"/>
              </w:rPr>
            </w:pPr>
            <w:r w:rsidRPr="00B46BF5">
              <w:lastRenderedPageBreak/>
              <w:t xml:space="preserve">-float32endian ### </w:t>
            </w:r>
          </w:p>
        </w:tc>
        <w:tc>
          <w:tcPr>
            <w:tcW w:w="6202" w:type="dxa"/>
          </w:tcPr>
          <w:p w14:paraId="02C7E26C" w14:textId="5310FA5B" w:rsidR="00F202E0" w:rsidRPr="00B46BF5" w:rsidRDefault="00F202E0" w:rsidP="00F202E0">
            <w:pPr>
              <w:rPr>
                <w:rFonts w:hint="eastAsia"/>
              </w:rPr>
            </w:pPr>
            <w:r w:rsidRPr="00B46BF5">
              <w:t>32-bit float word order: ‘little’ or ‘big’.</w:t>
            </w:r>
            <w:r w:rsidRPr="00B46BF5">
              <w:br/>
              <w:t>Default: Little</w:t>
            </w:r>
          </w:p>
        </w:tc>
      </w:tr>
      <w:tr w:rsidR="00F202E0" w:rsidRPr="00B46BF5" w14:paraId="55FF84F3" w14:textId="77777777">
        <w:tc>
          <w:tcPr>
            <w:tcW w:w="3260" w:type="dxa"/>
          </w:tcPr>
          <w:p w14:paraId="1BFCE64D" w14:textId="77777777" w:rsidR="00F202E0" w:rsidRPr="00B46BF5" w:rsidRDefault="00F202E0" w:rsidP="00F202E0">
            <w:pPr>
              <w:rPr>
                <w:rFonts w:hint="eastAsia"/>
              </w:rPr>
            </w:pPr>
            <w:r w:rsidRPr="00B46BF5">
              <w:t xml:space="preserve">-stringendian ### </w:t>
            </w:r>
          </w:p>
        </w:tc>
        <w:tc>
          <w:tcPr>
            <w:tcW w:w="6202" w:type="dxa"/>
          </w:tcPr>
          <w:p w14:paraId="501BCFCB" w14:textId="2D191151" w:rsidR="00F202E0" w:rsidRPr="00B46BF5" w:rsidRDefault="00F202E0" w:rsidP="00F202E0">
            <w:pPr>
              <w:rPr>
                <w:rFonts w:hint="eastAsia"/>
              </w:rPr>
            </w:pPr>
            <w:r w:rsidRPr="00B46BF5">
              <w:t>String byte order: ‘little’ or ‘big’.</w:t>
            </w:r>
            <w:r w:rsidRPr="00B46BF5">
              <w:br/>
              <w:t>Default: Big</w:t>
            </w:r>
          </w:p>
        </w:tc>
      </w:tr>
      <w:tr w:rsidR="00F202E0" w:rsidRPr="00B46BF5" w14:paraId="5ED865B5" w14:textId="77777777">
        <w:tc>
          <w:tcPr>
            <w:tcW w:w="3260" w:type="dxa"/>
          </w:tcPr>
          <w:p w14:paraId="4C64BF34" w14:textId="1FFB6DF5" w:rsidR="00F202E0" w:rsidRPr="00B46BF5" w:rsidRDefault="00F202E0" w:rsidP="00F202E0">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411CAE13" w:rsidR="00F202E0" w:rsidRPr="00B46BF5" w:rsidRDefault="00F202E0" w:rsidP="00F202E0">
            <w:pPr>
              <w:rPr>
                <w:rFonts w:hint="eastAsia"/>
              </w:rPr>
            </w:pPr>
            <w:r w:rsidRPr="00B46BF5">
              <w:t>Names of tab pages to export, in this order, case insensitive, tab names can be quoted.</w:t>
            </w:r>
            <w:r w:rsidRPr="00B46BF5">
              <w:br/>
              <w:t>No default.</w:t>
            </w:r>
          </w:p>
        </w:tc>
      </w:tr>
      <w:tr w:rsidR="00F202E0" w:rsidRPr="00B46BF5" w14:paraId="76B36A6C" w14:textId="77777777">
        <w:tc>
          <w:tcPr>
            <w:tcW w:w="3260" w:type="dxa"/>
          </w:tcPr>
          <w:p w14:paraId="242E2788" w14:textId="61DE29C6" w:rsidR="00F202E0" w:rsidRPr="00B46BF5" w:rsidRDefault="00F202E0" w:rsidP="00F202E0">
            <w:pPr>
              <w:rPr>
                <w:rFonts w:hint="eastAsia"/>
              </w:rPr>
            </w:pPr>
            <w:r w:rsidRPr="00B46BF5">
              <w:t>-log &lt;</w:t>
            </w:r>
            <w:r w:rsidRPr="00B46BF5">
              <w:rPr>
                <w:i/>
                <w:iCs/>
              </w:rPr>
              <w:t>file/path</w:t>
            </w:r>
            <w:r w:rsidRPr="00B46BF5">
              <w:t>&gt;</w:t>
            </w:r>
          </w:p>
        </w:tc>
        <w:tc>
          <w:tcPr>
            <w:tcW w:w="6202" w:type="dxa"/>
          </w:tcPr>
          <w:p w14:paraId="19AF5743" w14:textId="044EEA78" w:rsidR="00F202E0" w:rsidRPr="00B46BF5" w:rsidRDefault="00F202E0" w:rsidP="00F202E0">
            <w:pPr>
              <w:rPr>
                <w:rFonts w:hint="eastAsia"/>
              </w:rPr>
            </w:pPr>
            <w:r w:rsidRPr="00B46BF5">
              <w:t>Append output to a log file.</w:t>
            </w:r>
            <w:r w:rsidRPr="00B46BF5">
              <w:br/>
              <w:t>Default: no logging</w:t>
            </w:r>
          </w:p>
        </w:tc>
      </w:tr>
      <w:tr w:rsidR="00F202E0" w:rsidRPr="00B46BF5" w14:paraId="660DF140" w14:textId="77777777">
        <w:tc>
          <w:tcPr>
            <w:tcW w:w="3260" w:type="dxa"/>
          </w:tcPr>
          <w:p w14:paraId="31E7AFBE" w14:textId="11CC775F" w:rsidR="00F202E0" w:rsidRPr="00B46BF5" w:rsidRDefault="00F202E0" w:rsidP="00F202E0">
            <w:pPr>
              <w:rPr>
                <w:rFonts w:hint="eastAsia"/>
              </w:rPr>
            </w:pPr>
            <w:r w:rsidRPr="00B46BF5">
              <w:t>-</w:t>
            </w:r>
            <w:proofErr w:type="spellStart"/>
            <w:r w:rsidRPr="00B46BF5">
              <w:t>logtime</w:t>
            </w:r>
            <w:proofErr w:type="spellEnd"/>
          </w:p>
        </w:tc>
        <w:tc>
          <w:tcPr>
            <w:tcW w:w="6202" w:type="dxa"/>
          </w:tcPr>
          <w:p w14:paraId="204DDC6C" w14:textId="6C0C1F39" w:rsidR="00F202E0" w:rsidRPr="00B46BF5" w:rsidRDefault="00F202E0" w:rsidP="00F202E0">
            <w:pPr>
              <w:rPr>
                <w:rFonts w:hint="eastAsia"/>
              </w:rPr>
            </w:pPr>
            <w:r w:rsidRPr="00B46BF5">
              <w:t>Add timestamps to the log file.</w:t>
            </w:r>
          </w:p>
        </w:tc>
      </w:tr>
      <w:tr w:rsidR="00F202E0" w:rsidRPr="00B46BF5" w14:paraId="263177FD" w14:textId="77777777">
        <w:tc>
          <w:tcPr>
            <w:tcW w:w="3260" w:type="dxa"/>
          </w:tcPr>
          <w:p w14:paraId="469C2ED3" w14:textId="77777777" w:rsidR="00F202E0" w:rsidRPr="00B46BF5" w:rsidRDefault="00F202E0" w:rsidP="00F202E0">
            <w:pPr>
              <w:rPr>
                <w:rFonts w:hint="eastAsia"/>
              </w:rPr>
            </w:pPr>
            <w:r w:rsidRPr="00B46BF5">
              <w:t xml:space="preserve">-cont </w:t>
            </w:r>
          </w:p>
        </w:tc>
        <w:tc>
          <w:tcPr>
            <w:tcW w:w="6202" w:type="dxa"/>
          </w:tcPr>
          <w:p w14:paraId="70BD389B" w14:textId="6285AFB8" w:rsidR="00F202E0" w:rsidRPr="00B46BF5" w:rsidRDefault="00F202E0" w:rsidP="00F202E0">
            <w:pPr>
              <w:rPr>
                <w:rFonts w:hint="eastAsia"/>
              </w:rPr>
            </w:pPr>
            <w:r w:rsidRPr="00B46BF5">
              <w:t>Continue on error if writing of register fails.</w:t>
            </w:r>
            <w:r w:rsidRPr="00B46BF5">
              <w:br/>
              <w:t>Default: off</w:t>
            </w:r>
          </w:p>
        </w:tc>
      </w:tr>
      <w:tr w:rsidR="00F202E0" w:rsidRPr="00B46BF5" w14:paraId="1453F246" w14:textId="77777777">
        <w:tc>
          <w:tcPr>
            <w:tcW w:w="3260" w:type="dxa"/>
          </w:tcPr>
          <w:p w14:paraId="52D4EB1E" w14:textId="77777777" w:rsidR="00F202E0" w:rsidRPr="00B46BF5" w:rsidRDefault="00F202E0" w:rsidP="00F202E0">
            <w:pPr>
              <w:rPr>
                <w:rFonts w:hint="eastAsia"/>
              </w:rPr>
            </w:pPr>
            <w:r w:rsidRPr="00B46BF5">
              <w:t xml:space="preserve">-verbose </w:t>
            </w:r>
          </w:p>
        </w:tc>
        <w:tc>
          <w:tcPr>
            <w:tcW w:w="6202" w:type="dxa"/>
          </w:tcPr>
          <w:p w14:paraId="4D4CBF4E" w14:textId="3DB3138A" w:rsidR="00F202E0" w:rsidRPr="00B46BF5" w:rsidRDefault="00F202E0" w:rsidP="00F202E0">
            <w:pPr>
              <w:rPr>
                <w:rFonts w:hint="eastAsia"/>
              </w:rPr>
            </w:pPr>
            <w:r w:rsidRPr="00B46BF5">
              <w:t>Displays verbose output.</w:t>
            </w:r>
            <w:r w:rsidRPr="00B46BF5">
              <w:br/>
              <w:t>Default: off</w:t>
            </w:r>
          </w:p>
        </w:tc>
      </w:tr>
      <w:tr w:rsidR="00F202E0" w:rsidRPr="00B46BF5" w14:paraId="45785358" w14:textId="77777777">
        <w:tc>
          <w:tcPr>
            <w:tcW w:w="3260" w:type="dxa"/>
          </w:tcPr>
          <w:p w14:paraId="73822039" w14:textId="77777777" w:rsidR="00F202E0" w:rsidRPr="00B46BF5" w:rsidRDefault="00F202E0" w:rsidP="00F202E0">
            <w:pPr>
              <w:rPr>
                <w:rFonts w:hint="eastAsia"/>
              </w:rPr>
            </w:pPr>
            <w:r w:rsidRPr="00B46BF5">
              <w:t xml:space="preserve">-? or -h or -help </w:t>
            </w:r>
          </w:p>
        </w:tc>
        <w:tc>
          <w:tcPr>
            <w:tcW w:w="6202" w:type="dxa"/>
          </w:tcPr>
          <w:p w14:paraId="621B1EC5" w14:textId="1A016BFA" w:rsidR="00F202E0" w:rsidRPr="00B46BF5" w:rsidRDefault="00F202E0" w:rsidP="00F202E0">
            <w:pPr>
              <w:rPr>
                <w:rFonts w:hint="eastAsia"/>
              </w:rPr>
            </w:pPr>
            <w:r w:rsidRPr="00B46BF5">
              <w:t>Shows the command line help screen.</w:t>
            </w:r>
          </w:p>
        </w:tc>
      </w:tr>
    </w:tbl>
    <w:p w14:paraId="1FDF5C0C" w14:textId="2296FD7B" w:rsidR="00CB4414" w:rsidRPr="00B46BF5" w:rsidRDefault="00CB4414" w:rsidP="00310F20">
      <w:pPr>
        <w:keepLines/>
        <w:rPr>
          <w:rFonts w:hint="eastAsia"/>
        </w:rPr>
      </w:pPr>
      <w:r w:rsidRPr="00B46BF5">
        <w:t xml:space="preserve">Exit codes: </w:t>
      </w:r>
      <w:r w:rsidRPr="00B46BF5">
        <w:tab/>
        <w:t>0 = No error</w:t>
      </w:r>
      <w:r w:rsidRPr="00B46BF5">
        <w:br/>
        <w:t xml:space="preserve"> </w:t>
      </w:r>
      <w:r w:rsidRPr="00B46BF5">
        <w:tab/>
      </w:r>
      <w:r w:rsidRPr="00B46BF5">
        <w:tab/>
        <w:t xml:space="preserve">1 = </w:t>
      </w:r>
      <w:r w:rsidR="0006321E" w:rsidRPr="00B46BF5">
        <w:t>Command line</w:t>
      </w:r>
      <w:r w:rsidRPr="00B46BF5">
        <w:t xml:space="preserve"> error</w:t>
      </w:r>
      <w:r w:rsidRPr="00B46BF5">
        <w:br/>
        <w:t xml:space="preserve"> </w:t>
      </w:r>
      <w:r w:rsidRPr="00B46BF5">
        <w:tab/>
      </w:r>
      <w:r w:rsidRPr="00B46BF5">
        <w:tab/>
        <w:t>2 = File error</w:t>
      </w:r>
      <w:r w:rsidRPr="00B46BF5">
        <w:br/>
        <w:t xml:space="preserve"> </w:t>
      </w:r>
      <w:r w:rsidRPr="00B46BF5">
        <w:tab/>
      </w:r>
      <w:r w:rsidRPr="00B46BF5">
        <w:tab/>
        <w:t>3 = Communication error</w:t>
      </w:r>
    </w:p>
    <w:p w14:paraId="26A79BA1" w14:textId="0EE14FDF" w:rsidR="00323001" w:rsidRPr="00B46BF5" w:rsidRDefault="00323001" w:rsidP="00323001">
      <w:pPr>
        <w:pStyle w:val="Kop1"/>
        <w:rPr>
          <w:rFonts w:hint="eastAsia"/>
        </w:rPr>
      </w:pPr>
      <w:bookmarkStart w:id="38" w:name="_Ref117942219"/>
      <w:bookmarkStart w:id="39" w:name="_Ref117942253"/>
      <w:bookmarkStart w:id="40" w:name="_Ref117942272"/>
      <w:bookmarkStart w:id="41" w:name="_Toc208325220"/>
      <w:r w:rsidRPr="00B46BF5">
        <w:t>The Import/Export format</w:t>
      </w:r>
      <w:bookmarkEnd w:id="38"/>
      <w:bookmarkEnd w:id="39"/>
      <w:bookmarkEnd w:id="40"/>
      <w:bookmarkEnd w:id="41"/>
    </w:p>
    <w:p w14:paraId="070A2EF5" w14:textId="78B10EB8" w:rsidR="00323001" w:rsidRPr="00B46BF5" w:rsidRDefault="00323001" w:rsidP="00323001">
      <w:pPr>
        <w:rPr>
          <w:rFonts w:hint="eastAsia"/>
        </w:rPr>
      </w:pPr>
      <w:r w:rsidRPr="00B46BF5">
        <w:t xml:space="preserve">ModbusControl can export register values to a CSV file </w:t>
      </w:r>
      <w:r w:rsidR="00CB6772" w:rsidRPr="00B46BF5">
        <w:t>and</w:t>
      </w:r>
      <w:r w:rsidRPr="00B46BF5">
        <w:t xml:space="preserve"> import register values from a CSV file. A CSV file is a human-readable text file with 1 line per register and the fields of a register </w:t>
      </w:r>
      <w:r w:rsidR="00CB6772" w:rsidRPr="00B46BF5">
        <w:t xml:space="preserve">are </w:t>
      </w:r>
      <w:r w:rsidRPr="00B46BF5">
        <w:t xml:space="preserve">separated </w:t>
      </w:r>
      <w:r w:rsidR="00CB6772" w:rsidRPr="00B46BF5">
        <w:t>by</w:t>
      </w:r>
      <w:r w:rsidRPr="00B46BF5">
        <w:t xml:space="preserve"> semicolons. The file type is .CSV by default. CSV files can be opened in MS Excel.</w:t>
      </w:r>
    </w:p>
    <w:p w14:paraId="2CB81AB6" w14:textId="77777777" w:rsidR="00323001" w:rsidRPr="00B46BF5" w:rsidRDefault="00323001" w:rsidP="00323001">
      <w:pPr>
        <w:rPr>
          <w:rFonts w:hint="eastAsia"/>
        </w:rPr>
      </w:pPr>
      <w:r w:rsidRPr="00B46BF5">
        <w:t>The ModbusControl CSV file uses a semicolon (</w:t>
      </w:r>
      <w:r w:rsidRPr="00B46BF5">
        <w:rPr>
          <w:rFonts w:ascii="Courier New" w:hAnsi="Courier New" w:cs="Courier New"/>
          <w:highlight w:val="white"/>
        </w:rPr>
        <w:t>;)</w:t>
      </w:r>
      <w:r w:rsidRPr="00B46BF5">
        <w:t xml:space="preserve"> as field separator. This is European style and compatible with Windows regional settings and MS Excel in Europe.</w:t>
      </w:r>
    </w:p>
    <w:p w14:paraId="2DE58A51" w14:textId="6D456086" w:rsidR="00323001" w:rsidRPr="00B46BF5" w:rsidRDefault="00CB6772" w:rsidP="00323001">
      <w:pPr>
        <w:rPr>
          <w:rFonts w:hint="eastAsia"/>
        </w:rPr>
      </w:pPr>
      <w:r w:rsidRPr="00B46BF5">
        <w:t>Lines</w:t>
      </w:r>
      <w:r w:rsidR="00323001" w:rsidRPr="00B46BF5">
        <w:t xml:space="preserve"> starting with </w:t>
      </w:r>
      <w:r w:rsidR="00323001" w:rsidRPr="00B46BF5">
        <w:rPr>
          <w:rFonts w:ascii="Courier New" w:hAnsi="Courier New" w:cs="Courier New"/>
          <w:highlight w:val="white"/>
        </w:rPr>
        <w:t>#</w:t>
      </w:r>
      <w:r w:rsidR="00323001" w:rsidRPr="00B46BF5">
        <w:t xml:space="preserve"> </w:t>
      </w:r>
      <w:r w:rsidRPr="00B46BF5">
        <w:t xml:space="preserve">are </w:t>
      </w:r>
      <w:r w:rsidR="00323001" w:rsidRPr="00B46BF5">
        <w:t>comment line</w:t>
      </w:r>
      <w:r w:rsidRPr="00B46BF5">
        <w:t>s</w:t>
      </w:r>
      <w:r w:rsidR="00323001" w:rsidRPr="00B46BF5">
        <w:t>. Comment lines are ignored on import.</w:t>
      </w:r>
    </w:p>
    <w:p w14:paraId="59F802DE" w14:textId="2BEA2677" w:rsidR="00323001" w:rsidRPr="00B46BF5" w:rsidRDefault="00323001" w:rsidP="00323001">
      <w:pPr>
        <w:rPr>
          <w:rFonts w:hint="eastAsia"/>
        </w:rPr>
      </w:pPr>
      <w:r w:rsidRPr="00B46BF5">
        <w:t>A field containing the separator, carriage return or linefeed must be quoted with the double quote character (</w:t>
      </w:r>
      <w:r w:rsidRPr="00B46BF5">
        <w:rPr>
          <w:rFonts w:ascii="Courier New" w:hAnsi="Courier New" w:cs="Courier New"/>
          <w:highlight w:val="white"/>
        </w:rPr>
        <w:t>")</w:t>
      </w:r>
      <w:r w:rsidRPr="00B46BF5">
        <w:t>. A field containing the double quote character (</w:t>
      </w:r>
      <w:r w:rsidRPr="00B46BF5">
        <w:rPr>
          <w:rFonts w:ascii="Courier New" w:hAnsi="Courier New" w:cs="Courier New"/>
          <w:highlight w:val="white"/>
        </w:rPr>
        <w:t>"</w:t>
      </w:r>
      <w:r w:rsidRPr="00B46BF5">
        <w:t xml:space="preserve">) itself will be quoted and each quote in the field must be escaped with a preceding quote (doubled). Like </w:t>
      </w:r>
      <w:r w:rsidRPr="00B46BF5">
        <w:rPr>
          <w:rFonts w:ascii="Courier New" w:hAnsi="Courier New" w:cs="Courier New"/>
        </w:rPr>
        <w:t>"My name is ""John"""</w:t>
      </w:r>
      <w:r w:rsidRPr="00B46BF5">
        <w:t>. This is compatible with MS Excel.</w:t>
      </w:r>
    </w:p>
    <w:p w14:paraId="1A92D664" w14:textId="411C6A28" w:rsidR="00323001" w:rsidRPr="00B46BF5" w:rsidRDefault="00323001" w:rsidP="00323001">
      <w:pPr>
        <w:rPr>
          <w:rFonts w:hint="eastAsia"/>
        </w:rPr>
      </w:pPr>
      <w:r w:rsidRPr="00B46BF5">
        <w:t xml:space="preserve">On export the Windows system default encoding will be used. Which is </w:t>
      </w:r>
      <w:r w:rsidR="00D910DB" w:rsidRPr="00B46BF5">
        <w:t xml:space="preserve">usually </w:t>
      </w:r>
      <w:r w:rsidRPr="00B46BF5">
        <w:t>ANSI codepage 1252 in West</w:t>
      </w:r>
      <w:r w:rsidR="00CB6772" w:rsidRPr="00B46BF5">
        <w:t xml:space="preserve">ern </w:t>
      </w:r>
      <w:r w:rsidRPr="00B46BF5">
        <w:t xml:space="preserve">Europe. This allows easy import in Excel because Excel uses the Windows default encoding too for import and export. </w:t>
      </w:r>
    </w:p>
    <w:p w14:paraId="6AC03543" w14:textId="6993E93E" w:rsidR="00D910DB" w:rsidRPr="00B46BF5" w:rsidRDefault="00D910DB" w:rsidP="00323001">
      <w:pPr>
        <w:rPr>
          <w:rFonts w:hint="eastAsia"/>
        </w:rPr>
      </w:pPr>
      <w:r w:rsidRPr="00B46BF5">
        <w:t>The import ignores empty lines, lines with only spaces and lines with only.</w:t>
      </w:r>
    </w:p>
    <w:p w14:paraId="0E3788B5" w14:textId="77777777" w:rsidR="00323001" w:rsidRPr="00B46BF5" w:rsidRDefault="00323001" w:rsidP="00310F20">
      <w:pPr>
        <w:keepNext/>
        <w:keepLines/>
        <w:rPr>
          <w:rFonts w:hint="eastAsia"/>
        </w:rPr>
      </w:pPr>
      <w:r w:rsidRPr="00B46BF5">
        <w:lastRenderedPageBreak/>
        <w:t>Example import/export line:</w:t>
      </w:r>
    </w:p>
    <w:p w14:paraId="03843B15" w14:textId="1EB6BF58"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40108;16;"Analog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eastAsia="Courier New" w:cs="Liberation Serif"/>
          <w:sz w:val="18"/>
          <w:szCs w:val="18"/>
        </w:rPr>
        <w:t>Register size, 16 or 32 bits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5D28E352" w:rsidR="00CB6772" w:rsidRPr="00B46BF5" w:rsidRDefault="00482424">
            <w:pPr>
              <w:keepNext/>
              <w:rPr>
                <w:rFonts w:hint="eastAsia"/>
              </w:rPr>
            </w:pPr>
            <w:r w:rsidRPr="00B46BF5">
              <w:t>Register (16-bit), Value (16-bit)</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2EB27836" w:rsidR="00CB6772" w:rsidRPr="00B46BF5" w:rsidRDefault="00482424">
            <w:pPr>
              <w:keepNext/>
              <w:rPr>
                <w:rFonts w:hint="eastAsia"/>
              </w:rPr>
            </w:pPr>
            <w:r w:rsidRPr="00B46BF5">
              <w:t>Register, Size (16/32),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2EFB79CD" w:rsidR="00482424" w:rsidRPr="00B46BF5" w:rsidRDefault="00482424">
            <w:pPr>
              <w:keepNext/>
              <w:rPr>
                <w:rFonts w:hint="eastAsia"/>
              </w:rPr>
            </w:pPr>
            <w:r w:rsidRPr="00B46BF5">
              <w:t>Register, Size (16/32), 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5629766A" w:rsidR="00482424" w:rsidRPr="00B46BF5" w:rsidRDefault="00482424">
            <w:pPr>
              <w:keepNext/>
              <w:rPr>
                <w:rFonts w:hint="eastAsia"/>
              </w:rPr>
            </w:pPr>
            <w:r w:rsidRPr="00B46BF5">
              <w:t>Register, Size (16/32), 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3FA02280" w:rsidR="00482424" w:rsidRPr="00B46BF5" w:rsidRDefault="00482424">
            <w:pPr>
              <w:keepNext/>
              <w:rPr>
                <w:rFonts w:hint="eastAsia"/>
              </w:rPr>
            </w:pPr>
            <w:r w:rsidRPr="00B46BF5">
              <w:t>Register, Size (16/32), Description, RW, Format, Value</w:t>
            </w:r>
          </w:p>
        </w:tc>
      </w:tr>
    </w:tbl>
    <w:p w14:paraId="5858D94F" w14:textId="1DCB56A0" w:rsidR="00F349EB" w:rsidRPr="00B46BF5" w:rsidRDefault="00000000">
      <w:pPr>
        <w:pStyle w:val="Kop1"/>
        <w:rPr>
          <w:rFonts w:hint="eastAsia"/>
        </w:rPr>
      </w:pPr>
      <w:bookmarkStart w:id="42" w:name="_Toc208325221"/>
      <w:r w:rsidRPr="00B46BF5">
        <w:t>More about Modbus</w:t>
      </w:r>
      <w:bookmarkEnd w:id="42"/>
    </w:p>
    <w:p w14:paraId="6395841D" w14:textId="1E6A221C" w:rsidR="00F349EB" w:rsidRPr="00B46BF5" w:rsidRDefault="00000000">
      <w:pPr>
        <w:rPr>
          <w:rFonts w:hint="eastAsia"/>
        </w:rPr>
      </w:pPr>
      <w:r w:rsidRPr="00B46BF5">
        <w:t xml:space="preserve">For more information on the modbus protocol, visit </w:t>
      </w:r>
      <w:hyperlink r:id="rId12" w:history="1">
        <w:r w:rsidR="00F349EB" w:rsidRPr="00B46BF5">
          <w:rPr>
            <w:rStyle w:val="Hyperlink"/>
          </w:rPr>
          <w:t>www.modbus.org</w:t>
        </w:r>
      </w:hyperlink>
      <w:r w:rsidRPr="00B46BF5">
        <w:t>. Look for:</w:t>
      </w:r>
    </w:p>
    <w:p w14:paraId="79FA3342" w14:textId="77777777" w:rsidR="00F349EB" w:rsidRPr="00B46BF5" w:rsidRDefault="00000000">
      <w:pPr>
        <w:numPr>
          <w:ilvl w:val="0"/>
          <w:numId w:val="6"/>
        </w:numPr>
        <w:spacing w:after="0"/>
        <w:rPr>
          <w:rFonts w:hint="eastAsia"/>
        </w:rPr>
      </w:pPr>
      <w:r w:rsidRPr="00B46BF5">
        <w:t>Technical Resources</w:t>
      </w:r>
    </w:p>
    <w:p w14:paraId="0E8D6C4E" w14:textId="77777777" w:rsidR="00F349EB" w:rsidRPr="00B46BF5" w:rsidRDefault="00000000">
      <w:pPr>
        <w:numPr>
          <w:ilvl w:val="0"/>
          <w:numId w:val="6"/>
        </w:numPr>
        <w:spacing w:after="0"/>
        <w:rPr>
          <w:rFonts w:hint="eastAsia"/>
        </w:rPr>
      </w:pPr>
      <w:r w:rsidRPr="00B46BF5">
        <w:t>Modbus Specifications</w:t>
      </w:r>
    </w:p>
    <w:p w14:paraId="6280B397" w14:textId="77777777" w:rsidR="00F349EB" w:rsidRPr="00B46BF5" w:rsidRDefault="00000000">
      <w:pPr>
        <w:numPr>
          <w:ilvl w:val="0"/>
          <w:numId w:val="6"/>
        </w:numPr>
        <w:spacing w:after="0"/>
        <w:rPr>
          <w:rFonts w:hint="eastAsia"/>
        </w:rPr>
      </w:pPr>
      <w:r w:rsidRPr="00B46BF5">
        <w:t>MODBUS Protocol Specification</w:t>
      </w:r>
    </w:p>
    <w:p w14:paraId="7E769E17" w14:textId="77777777" w:rsidR="00F349EB" w:rsidRPr="00B46BF5" w:rsidRDefault="00000000">
      <w:pPr>
        <w:numPr>
          <w:ilvl w:val="0"/>
          <w:numId w:val="6"/>
        </w:numPr>
        <w:rPr>
          <w:rFonts w:hint="eastAsia"/>
        </w:rPr>
      </w:pPr>
      <w:r w:rsidRPr="00B46BF5">
        <w:t>Modbus Serial Line Protocol and Implementation Guide</w:t>
      </w:r>
    </w:p>
    <w:p w14:paraId="279BCA53" w14:textId="77777777" w:rsidR="00F349EB" w:rsidRPr="00B46BF5" w:rsidRDefault="00000000">
      <w:pPr>
        <w:pStyle w:val="Kop1"/>
        <w:rPr>
          <w:rFonts w:hint="eastAsia"/>
        </w:rPr>
      </w:pPr>
      <w:bookmarkStart w:id="43" w:name="_Toc208325222"/>
      <w:r w:rsidRPr="00B46BF5">
        <w:t>Editing the mbc project file</w:t>
      </w:r>
      <w:bookmarkEnd w:id="43"/>
    </w:p>
    <w:p w14:paraId="1EAD9045" w14:textId="77777777" w:rsidR="00F349EB" w:rsidRPr="00B46BF5" w:rsidRDefault="00000000">
      <w:pPr>
        <w:pStyle w:val="Kop2"/>
        <w:rPr>
          <w:rFonts w:hint="eastAsia"/>
          <w:lang w:val="en-GB"/>
        </w:rPr>
      </w:pPr>
      <w:bookmarkStart w:id="44" w:name="_Toc208325223"/>
      <w:r w:rsidRPr="00B46BF5">
        <w:rPr>
          <w:lang w:val="en-GB"/>
        </w:rPr>
        <w:t>Editing the XML</w:t>
      </w:r>
      <w:bookmarkEnd w:id="44"/>
    </w:p>
    <w:p w14:paraId="038470CD" w14:textId="122F6246" w:rsidR="00F349EB" w:rsidRPr="00B46BF5" w:rsidRDefault="00000000">
      <w:pPr>
        <w:rPr>
          <w:rFonts w:hint="eastAsia"/>
        </w:rPr>
      </w:pPr>
      <w:r w:rsidRPr="00B46BF5">
        <w:t>The mbc project file is an XML formatted text file</w:t>
      </w:r>
      <w:r w:rsidR="00226F2C">
        <w:t>, which</w:t>
      </w:r>
      <w:r w:rsidRPr="00B46BF5">
        <w:t xml:space="preserve"> is both human-readable and machine-readable. ModbusControl does not (yet) support creation of a project file so it has to be edited manually. You can also use the example project </w:t>
      </w:r>
      <w:proofErr w:type="spellStart"/>
      <w:r w:rsidRPr="00B46BF5">
        <w:t>Demo.mbc</w:t>
      </w:r>
      <w:proofErr w:type="spellEnd"/>
      <w:r w:rsidRPr="00B46BF5">
        <w:t xml:space="preserve"> to start from. You</w:t>
      </w:r>
      <w:r w:rsidR="006776F2" w:rsidRPr="00B46BF5">
        <w:t>’</w:t>
      </w:r>
      <w:r w:rsidRPr="00B46BF5">
        <w:t>ll find it in the Help menu.</w:t>
      </w:r>
    </w:p>
    <w:p w14:paraId="0AE811C3" w14:textId="77777777" w:rsidR="00F349EB" w:rsidRPr="00B46BF5" w:rsidRDefault="00000000">
      <w:pPr>
        <w:rPr>
          <w:rFonts w:hint="eastAsia"/>
        </w:rPr>
      </w:pPr>
      <w:r w:rsidRPr="00B46BF5">
        <w:t xml:space="preserve">Some editors like Notepad++ recognize an XML file and apply XML syntax </w:t>
      </w:r>
      <w:proofErr w:type="spellStart"/>
      <w:r w:rsidRPr="00B46BF5">
        <w:t>coloring</w:t>
      </w:r>
      <w:proofErr w:type="spellEnd"/>
      <w:r w:rsidRPr="00B46BF5">
        <w:t xml:space="preserve">. This makes the editing easier. </w:t>
      </w:r>
    </w:p>
    <w:p w14:paraId="03FE1C8B" w14:textId="77777777" w:rsidR="00F349EB" w:rsidRPr="00B46BF5" w:rsidRDefault="00000000">
      <w:pPr>
        <w:rPr>
          <w:rFonts w:hint="eastAsia"/>
        </w:rPr>
      </w:pPr>
      <w:r w:rsidRPr="00B46BF5">
        <w:t>XML tags are case sensitive! Nowadays ModbusControl uses all lowercase XML tags, but older versions used a mix of camel-case tags like “</w:t>
      </w:r>
      <w:proofErr w:type="spellStart"/>
      <w:r w:rsidRPr="00B46BF5">
        <w:t>SampleRate</w:t>
      </w:r>
      <w:proofErr w:type="spellEnd"/>
      <w:r w:rsidRPr="00B46BF5">
        <w:t>” and lowercase tags. It is recommended to use all lowercase tags now. ModbusControl still recognizes the old camel-case tags for compatibility.</w:t>
      </w:r>
    </w:p>
    <w:p w14:paraId="4699A489" w14:textId="77777777" w:rsidR="00F349EB" w:rsidRPr="00B46BF5" w:rsidRDefault="00000000">
      <w:pPr>
        <w:pStyle w:val="Kop2"/>
        <w:rPr>
          <w:rFonts w:hint="eastAsia"/>
          <w:lang w:val="en-GB"/>
        </w:rPr>
      </w:pPr>
      <w:bookmarkStart w:id="45" w:name="_Toc208325224"/>
      <w:r w:rsidRPr="00B46BF5">
        <w:rPr>
          <w:lang w:val="en-GB"/>
        </w:rPr>
        <w:t>The &lt;</w:t>
      </w:r>
      <w:proofErr w:type="spellStart"/>
      <w:r w:rsidRPr="00B46BF5">
        <w:rPr>
          <w:lang w:val="en-GB"/>
        </w:rPr>
        <w:t>modbuscontrol</w:t>
      </w:r>
      <w:proofErr w:type="spellEnd"/>
      <w:r w:rsidRPr="00B46BF5">
        <w:rPr>
          <w:lang w:val="en-GB"/>
        </w:rPr>
        <w:t>&gt; root element</w:t>
      </w:r>
      <w:bookmarkEnd w:id="45"/>
    </w:p>
    <w:p w14:paraId="0F4A03C6" w14:textId="7155745F" w:rsidR="00F349EB" w:rsidRPr="00B46BF5" w:rsidRDefault="00000000">
      <w:pPr>
        <w:rPr>
          <w:rFonts w:hint="eastAsia"/>
        </w:rPr>
      </w:pPr>
      <w:r w:rsidRPr="00B46BF5">
        <w:t xml:space="preserve">An XML file requires a single </w:t>
      </w:r>
      <w:r w:rsidR="00BA5C2D" w:rsidRPr="00B46BF5">
        <w:t>&lt;</w:t>
      </w:r>
      <w:proofErr w:type="spellStart"/>
      <w:r w:rsidR="00BA5C2D" w:rsidRPr="00B46BF5">
        <w:t>modbuscontrol</w:t>
      </w:r>
      <w:proofErr w:type="spellEnd"/>
      <w:r w:rsidR="00BA5C2D" w:rsidRPr="00B46BF5">
        <w:t xml:space="preserve">&gt; </w:t>
      </w:r>
      <w:r w:rsidRPr="00B46BF5">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B46BF5" w:rsidRDefault="00000000">
            <w:pPr>
              <w:pStyle w:val="Xmlgridtag"/>
              <w:rPr>
                <w:lang w:val="en-GB"/>
              </w:rPr>
            </w:pPr>
            <w:r w:rsidRPr="00B46BF5">
              <w:rPr>
                <w:lang w:val="en-GB"/>
              </w:rPr>
              <w:t>&lt;size&gt;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B46BF5" w:rsidRDefault="00000000">
            <w:pPr>
              <w:pStyle w:val="Xmlgridtag"/>
              <w:rPr>
                <w:lang w:val="en-GB"/>
              </w:rPr>
            </w:pPr>
            <w:r w:rsidRPr="00B46BF5">
              <w:rPr>
                <w:lang w:val="en-GB"/>
              </w:rPr>
              <w:t>&lt;modbus&gt;</w:t>
            </w:r>
          </w:p>
        </w:tc>
        <w:tc>
          <w:tcPr>
            <w:tcW w:w="7374" w:type="dxa"/>
          </w:tcPr>
          <w:p w14:paraId="54BA4BBE" w14:textId="1A9927FA" w:rsidR="00F349EB" w:rsidRPr="00B46BF5" w:rsidRDefault="00000000">
            <w:pPr>
              <w:pStyle w:val="Xmlgridtext"/>
              <w:rPr>
                <w:rFonts w:hint="eastAsia"/>
              </w:rPr>
            </w:pPr>
            <w:r w:rsidRPr="00B46BF5">
              <w:t>Configures communication parameters to the modbus device</w:t>
            </w:r>
            <w:r w:rsidR="00310F20" w:rsidRPr="00B46BF5">
              <w:t>.</w:t>
            </w:r>
          </w:p>
        </w:tc>
      </w:tr>
      <w:tr w:rsidR="00F349EB" w:rsidRPr="00B46BF5" w14:paraId="0709D7B4" w14:textId="77777777">
        <w:tc>
          <w:tcPr>
            <w:tcW w:w="2264" w:type="dxa"/>
          </w:tcPr>
          <w:p w14:paraId="225F21AC" w14:textId="77777777" w:rsidR="00F349EB" w:rsidRPr="00B46BF5" w:rsidRDefault="00000000">
            <w:pPr>
              <w:pStyle w:val="Xmlgridtag"/>
              <w:rPr>
                <w:lang w:val="en-GB"/>
              </w:rPr>
            </w:pPr>
            <w:r w:rsidRPr="00B46BF5">
              <w:rPr>
                <w:lang w:val="en-GB"/>
              </w:rPr>
              <w:lastRenderedPageBreak/>
              <w:t>&lt;</w:t>
            </w:r>
            <w:proofErr w:type="spellStart"/>
            <w:r w:rsidRPr="00B46BF5">
              <w:rPr>
                <w:lang w:val="en-GB"/>
              </w:rPr>
              <w:t>modbustcpserver</w:t>
            </w:r>
            <w:proofErr w:type="spellEnd"/>
            <w:r w:rsidRPr="00B46BF5">
              <w:rPr>
                <w:lang w:val="en-GB"/>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B46BF5" w:rsidRDefault="00000000">
            <w:pPr>
              <w:pStyle w:val="Xmlgridtag"/>
              <w:rPr>
                <w:lang w:val="en-GB"/>
              </w:rPr>
            </w:pPr>
            <w:r w:rsidRPr="00B46BF5">
              <w:rPr>
                <w:lang w:val="en-GB"/>
              </w:rPr>
              <w:t>&lt;</w:t>
            </w:r>
            <w:proofErr w:type="spellStart"/>
            <w:r w:rsidRPr="00B46BF5">
              <w:rPr>
                <w:lang w:val="en-GB"/>
              </w:rPr>
              <w:t>autostart</w:t>
            </w:r>
            <w:proofErr w:type="spellEnd"/>
            <w:r w:rsidRPr="00B46BF5">
              <w:rPr>
                <w:lang w:val="en-GB"/>
              </w:rPr>
              <w:t>&gt;</w:t>
            </w:r>
          </w:p>
        </w:tc>
        <w:tc>
          <w:tcPr>
            <w:tcW w:w="7374" w:type="dxa"/>
          </w:tcPr>
          <w:p w14:paraId="11186FDD" w14:textId="7CD1682E" w:rsidR="00F349EB" w:rsidRPr="00B46BF5" w:rsidRDefault="00000000">
            <w:pPr>
              <w:pStyle w:val="Xmlgridtext"/>
              <w:rPr>
                <w:rFonts w:hint="eastAsia"/>
              </w:rPr>
            </w:pPr>
            <w:r w:rsidRPr="00B46BF5">
              <w:t>Configures the auto</w:t>
            </w:r>
            <w:r w:rsidR="007C6A76" w:rsidRPr="00B46BF5">
              <w:t>-</w:t>
            </w:r>
            <w:r w:rsidRPr="00B46BF5">
              <w:t>start option</w:t>
            </w:r>
            <w:r w:rsidR="00310F20" w:rsidRPr="00B46BF5">
              <w:t>.</w:t>
            </w:r>
          </w:p>
        </w:tc>
      </w:tr>
      <w:tr w:rsidR="00F349EB" w:rsidRPr="00B46BF5" w14:paraId="10842DC5" w14:textId="77777777">
        <w:tc>
          <w:tcPr>
            <w:tcW w:w="2264" w:type="dxa"/>
          </w:tcPr>
          <w:p w14:paraId="11C2DE50" w14:textId="77777777" w:rsidR="00F349EB" w:rsidRPr="00B46BF5" w:rsidRDefault="00000000">
            <w:pPr>
              <w:pStyle w:val="Xmlgridtag"/>
              <w:rPr>
                <w:lang w:val="en-GB"/>
              </w:rPr>
            </w:pPr>
            <w:r w:rsidRPr="00B46BF5">
              <w:rPr>
                <w:lang w:val="en-GB"/>
              </w:rPr>
              <w:t>&lt;tab&gt;</w:t>
            </w:r>
          </w:p>
        </w:tc>
        <w:tc>
          <w:tcPr>
            <w:tcW w:w="7374" w:type="dxa"/>
          </w:tcPr>
          <w:p w14:paraId="7BD75FD3" w14:textId="0896B7A2" w:rsidR="00F349EB" w:rsidRPr="00B46BF5" w:rsidRDefault="00000000">
            <w:pPr>
              <w:pStyle w:val="Xmlgridtext"/>
              <w:rPr>
                <w:rFonts w:hint="eastAsia"/>
              </w:rPr>
            </w:pPr>
            <w:r w:rsidRPr="00B46BF5">
              <w:t>Configures one or more tab pages with modbus registers</w:t>
            </w:r>
            <w:r w:rsidR="00310F20" w:rsidRPr="00B46BF5">
              <w:t>.</w:t>
            </w:r>
          </w:p>
        </w:tc>
      </w:tr>
      <w:tr w:rsidR="00BA5C2D" w:rsidRPr="00B46BF5" w14:paraId="34BEE1A8" w14:textId="77777777">
        <w:tc>
          <w:tcPr>
            <w:tcW w:w="2264" w:type="dxa"/>
          </w:tcPr>
          <w:p w14:paraId="392CA355" w14:textId="4E910535" w:rsidR="00BA5C2D" w:rsidRPr="00B46BF5" w:rsidRDefault="00BA5C2D">
            <w:pPr>
              <w:pStyle w:val="Xmlgridtag"/>
              <w:rPr>
                <w:lang w:val="en-GB"/>
              </w:rPr>
            </w:pPr>
            <w:r w:rsidRPr="00B46BF5">
              <w:rPr>
                <w:lang w:val="en-GB"/>
              </w:rPr>
              <w:t>&lt;include&gt;</w:t>
            </w:r>
          </w:p>
        </w:tc>
        <w:tc>
          <w:tcPr>
            <w:tcW w:w="7374" w:type="dxa"/>
          </w:tcPr>
          <w:p w14:paraId="0082CB53" w14:textId="4600B165" w:rsidR="00BA5C2D" w:rsidRPr="00B46BF5" w:rsidRDefault="007C6A76">
            <w:pPr>
              <w:pStyle w:val="Xmlgridtext"/>
              <w:rPr>
                <w:rFonts w:hint="eastAsia"/>
              </w:rPr>
            </w:pPr>
            <w:r w:rsidRPr="00B46BF5">
              <w:t xml:space="preserve">Allows one mbc file to include the tab pages of another mbc file. </w:t>
            </w:r>
          </w:p>
        </w:tc>
      </w:tr>
    </w:tbl>
    <w:p w14:paraId="39DCABD1" w14:textId="77777777" w:rsidR="00F349EB" w:rsidRPr="00B46BF5" w:rsidRDefault="00000000">
      <w:pPr>
        <w:pStyle w:val="Kop2"/>
        <w:rPr>
          <w:rFonts w:hint="eastAsia"/>
          <w:lang w:val="en-GB"/>
        </w:rPr>
      </w:pPr>
      <w:bookmarkStart w:id="46" w:name="_Toc208325225"/>
      <w:r w:rsidRPr="00B46BF5">
        <w:rPr>
          <w:lang w:val="en-GB"/>
        </w:rPr>
        <w:t>The &lt;size&gt; element</w:t>
      </w:r>
      <w:bookmarkEnd w:id="46"/>
    </w:p>
    <w:p w14:paraId="61B8552E" w14:textId="77777777" w:rsidR="00F349EB" w:rsidRPr="00B46BF5" w:rsidRDefault="00000000">
      <w:pPr>
        <w:rPr>
          <w:rFonts w:hint="eastAsia"/>
        </w:rPr>
      </w:pPr>
      <w:r w:rsidRPr="00B46BF5">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B46BF5" w:rsidRDefault="00000000">
            <w:pPr>
              <w:pStyle w:val="Xmlgridtag"/>
              <w:rPr>
                <w:lang w:val="en-GB"/>
              </w:rPr>
            </w:pPr>
            <w:r w:rsidRPr="00B46BF5">
              <w:rPr>
                <w:lang w:val="en-GB"/>
              </w:rPr>
              <w:t>&lt;width&gt;</w:t>
            </w:r>
          </w:p>
        </w:tc>
        <w:tc>
          <w:tcPr>
            <w:tcW w:w="8111" w:type="dxa"/>
          </w:tcPr>
          <w:p w14:paraId="1B317392" w14:textId="4D3CD062" w:rsidR="00F349EB" w:rsidRPr="00B46BF5" w:rsidRDefault="00000000">
            <w:pPr>
              <w:pStyle w:val="Xmlgridtext"/>
              <w:rPr>
                <w:rFonts w:hint="eastAsia"/>
              </w:rPr>
            </w:pPr>
            <w:r w:rsidRPr="00B46BF5">
              <w:t>The program window</w:t>
            </w:r>
            <w:r w:rsidR="006776F2" w:rsidRPr="00B46BF5">
              <w:t>’</w:t>
            </w:r>
            <w:r w:rsidRPr="00B46BF5">
              <w:t xml:space="preserve">s default width. </w:t>
            </w:r>
          </w:p>
        </w:tc>
      </w:tr>
      <w:tr w:rsidR="00F349EB" w:rsidRPr="00B46BF5" w14:paraId="4FA9EADB" w14:textId="77777777">
        <w:tc>
          <w:tcPr>
            <w:tcW w:w="1527" w:type="dxa"/>
          </w:tcPr>
          <w:p w14:paraId="41B32501" w14:textId="77777777" w:rsidR="00F349EB" w:rsidRPr="00B46BF5" w:rsidRDefault="00000000">
            <w:pPr>
              <w:pStyle w:val="Xmlgridtag"/>
              <w:rPr>
                <w:lang w:val="en-GB"/>
              </w:rPr>
            </w:pPr>
            <w:r w:rsidRPr="00B46BF5">
              <w:rPr>
                <w:lang w:val="en-GB"/>
              </w:rPr>
              <w:t>&lt;height&gt;</w:t>
            </w:r>
          </w:p>
        </w:tc>
        <w:tc>
          <w:tcPr>
            <w:tcW w:w="8111" w:type="dxa"/>
          </w:tcPr>
          <w:p w14:paraId="109F7075" w14:textId="51C52753" w:rsidR="00F349EB" w:rsidRPr="00B46BF5" w:rsidRDefault="00000000">
            <w:pPr>
              <w:pStyle w:val="Xmlgridtext"/>
              <w:rPr>
                <w:rFonts w:hint="eastAsia"/>
              </w:rPr>
            </w:pPr>
            <w:r w:rsidRPr="00B46BF5">
              <w:t>The program window</w:t>
            </w:r>
            <w:r w:rsidR="006776F2" w:rsidRPr="00B46BF5">
              <w:t>’</w:t>
            </w:r>
            <w:r w:rsidRPr="00B46BF5">
              <w:t>s default height.</w:t>
            </w:r>
          </w:p>
        </w:tc>
      </w:tr>
    </w:tbl>
    <w:p w14:paraId="44A3AFCC" w14:textId="77777777" w:rsidR="00F349EB" w:rsidRPr="00B46BF5" w:rsidRDefault="00000000">
      <w:pPr>
        <w:spacing w:before="120" w:after="0"/>
        <w:rPr>
          <w:rFonts w:hint="eastAsia"/>
        </w:rPr>
      </w:pPr>
      <w:r w:rsidRPr="00B46BF5">
        <w:t xml:space="preserve">For a 96-DPI system these values represent the window size in pixels. On high-DPI systems these values are scaled to result in a window that looks the same size as on 96-DPI systems. </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47" w:name="_Toc208325226"/>
      <w:r w:rsidRPr="00B46BF5">
        <w:rPr>
          <w:lang w:val="en-GB"/>
        </w:rPr>
        <w:t>The &lt;modbus&gt; element</w:t>
      </w:r>
      <w:bookmarkEnd w:id="47"/>
    </w:p>
    <w:p w14:paraId="4E804AF2" w14:textId="2DCF329D" w:rsidR="00963682" w:rsidRPr="00B46BF5" w:rsidRDefault="00000000">
      <w:pPr>
        <w:rPr>
          <w:rFonts w:hint="eastAsia"/>
        </w:rPr>
      </w:pPr>
      <w:r w:rsidRPr="00B46BF5">
        <w:t>The &lt;modbus&gt; element defines the connection to the modbus device. All elements are optional.</w:t>
      </w:r>
      <w:r w:rsidRPr="00B46BF5">
        <w:br/>
        <w:t xml:space="preserve">See </w:t>
      </w:r>
      <w:r w:rsidR="00BF2861" w:rsidRPr="00B46BF5">
        <w:t>[</w:t>
      </w:r>
      <w:r w:rsidRPr="008A5F90">
        <w:rPr>
          <w:i/>
        </w:rPr>
        <w:fldChar w:fldCharType="begin"/>
      </w:r>
      <w:r w:rsidRPr="008A5F90">
        <w:rPr>
          <w:i/>
        </w:rPr>
        <w:instrText xml:space="preserve"> REF __RefHeading___Toc43_939433756 \h </w:instrText>
      </w:r>
      <w:r w:rsidR="006C5CFC" w:rsidRPr="008A5F90">
        <w:rPr>
          <w:i/>
        </w:rPr>
        <w:instrText xml:space="preserve"> \* MERGEFORMAT </w:instrText>
      </w:r>
      <w:r w:rsidRPr="008A5F90">
        <w:rPr>
          <w:i/>
        </w:rPr>
      </w:r>
      <w:r w:rsidRPr="008A5F90">
        <w:rPr>
          <w:i/>
        </w:rPr>
        <w:fldChar w:fldCharType="end"/>
      </w:r>
      <w:r w:rsidR="007209C5" w:rsidRPr="008A5F90">
        <w:rPr>
          <w:i/>
        </w:rPr>
        <w:fldChar w:fldCharType="begin"/>
      </w:r>
      <w:r w:rsidR="007209C5" w:rsidRPr="008A5F90">
        <w:rPr>
          <w:i/>
        </w:rPr>
        <w:instrText xml:space="preserve"> REF _Ref118397833 \h </w:instrText>
      </w:r>
      <w:r w:rsidR="006D7D80" w:rsidRPr="008A5F90">
        <w:rPr>
          <w:i/>
        </w:rPr>
        <w:instrText xml:space="preserve"> \* MERGEFORMAT </w:instrText>
      </w:r>
      <w:r w:rsidR="007209C5" w:rsidRPr="008A5F90">
        <w:rPr>
          <w:i/>
        </w:rPr>
      </w:r>
      <w:r w:rsidR="007209C5" w:rsidRPr="008A5F90">
        <w:rPr>
          <w:i/>
        </w:rPr>
        <w:fldChar w:fldCharType="separate"/>
      </w:r>
      <w:r w:rsidR="00CC5622" w:rsidRPr="00CC5622">
        <w:rPr>
          <w:i/>
        </w:rPr>
        <w:t>Project configuration</w:t>
      </w:r>
      <w:r w:rsidR="007209C5" w:rsidRPr="008A5F90">
        <w:rPr>
          <w:i/>
        </w:rPr>
        <w:fldChar w:fldCharType="end"/>
      </w:r>
      <w:r w:rsidR="00BF2861" w:rsidRPr="00B46BF5">
        <w:t>]</w:t>
      </w:r>
      <w:r w:rsidR="007209C5" w:rsidRPr="00B46BF5">
        <w:t xml:space="preserve"> </w:t>
      </w:r>
      <w:r w:rsidRPr="00B46BF5">
        <w:t xml:space="preserve">for more details. </w:t>
      </w:r>
      <w:r w:rsidRPr="00B46BF5">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rsidRPr="00B46BF5" w14:paraId="26C93F3F" w14:textId="77777777">
        <w:tc>
          <w:tcPr>
            <w:tcW w:w="2891" w:type="dxa"/>
          </w:tcPr>
          <w:p w14:paraId="1D47DC27" w14:textId="77777777" w:rsidR="00F349EB" w:rsidRPr="00B46BF5" w:rsidRDefault="00000000">
            <w:pPr>
              <w:pStyle w:val="Xmlgridtag"/>
              <w:rPr>
                <w:lang w:val="en-GB"/>
              </w:rPr>
            </w:pPr>
            <w:r w:rsidRPr="00B46BF5">
              <w:rPr>
                <w:lang w:val="en-GB"/>
              </w:rPr>
              <w:t>&lt;connection&gt;</w:t>
            </w:r>
          </w:p>
        </w:tc>
        <w:tc>
          <w:tcPr>
            <w:tcW w:w="6747" w:type="dxa"/>
          </w:tcPr>
          <w:p w14:paraId="68D57E4F" w14:textId="77777777" w:rsidR="00F349EB" w:rsidRPr="00B46BF5" w:rsidRDefault="00000000">
            <w:pPr>
              <w:pStyle w:val="Xmlgridtext"/>
              <w:rPr>
                <w:rFonts w:hint="eastAsia"/>
              </w:rPr>
            </w:pPr>
            <w:r w:rsidRPr="00B46BF5">
              <w:t xml:space="preserve">Type of connection and protocol used. </w:t>
            </w:r>
          </w:p>
          <w:p w14:paraId="615B9B1A" w14:textId="77777777" w:rsidR="00F349EB" w:rsidRPr="00B46BF5" w:rsidRDefault="00000000">
            <w:pPr>
              <w:pStyle w:val="Xmlgridtext"/>
              <w:rPr>
                <w:rFonts w:hint="eastAsia"/>
              </w:rPr>
            </w:pPr>
            <w:r w:rsidRPr="00B46BF5">
              <w:t>Value “serial/</w:t>
            </w:r>
            <w:proofErr w:type="spellStart"/>
            <w:r w:rsidRPr="00B46BF5">
              <w:t>rtu</w:t>
            </w:r>
            <w:proofErr w:type="spellEnd"/>
            <w:r w:rsidRPr="00B46BF5">
              <w:t>” for serial port with RTU protocol.</w:t>
            </w:r>
          </w:p>
          <w:p w14:paraId="125A1EB2" w14:textId="77777777" w:rsidR="00F349EB" w:rsidRPr="00B46BF5" w:rsidRDefault="00000000">
            <w:pPr>
              <w:pStyle w:val="Xmlgridtext"/>
              <w:rPr>
                <w:rFonts w:hint="eastAsia"/>
              </w:rPr>
            </w:pPr>
            <w:r w:rsidRPr="00B46BF5">
              <w:t>Value “modbus/</w:t>
            </w:r>
            <w:proofErr w:type="spellStart"/>
            <w:r w:rsidRPr="00B46BF5">
              <w:t>tcp</w:t>
            </w:r>
            <w:proofErr w:type="spellEnd"/>
            <w:r w:rsidRPr="00B46BF5">
              <w:t>” for TCP connection with Modbus/TCP protocol.</w:t>
            </w:r>
          </w:p>
          <w:p w14:paraId="26585BDF" w14:textId="77777777" w:rsidR="00F349EB" w:rsidRPr="00B46BF5" w:rsidRDefault="00000000">
            <w:pPr>
              <w:pStyle w:val="Xmlgridtext"/>
              <w:rPr>
                <w:rFonts w:hint="eastAsia"/>
              </w:rPr>
            </w:pPr>
            <w:r w:rsidRPr="00B46BF5">
              <w:t>Value “</w:t>
            </w:r>
            <w:proofErr w:type="spellStart"/>
            <w:r w:rsidRPr="00B46BF5">
              <w:t>rtu</w:t>
            </w:r>
            <w:proofErr w:type="spellEnd"/>
            <w:r w:rsidRPr="00B46BF5">
              <w:t>/</w:t>
            </w:r>
            <w:proofErr w:type="spellStart"/>
            <w:r w:rsidRPr="00B46BF5">
              <w:t>tcp</w:t>
            </w:r>
            <w:proofErr w:type="spellEnd"/>
            <w:r w:rsidRPr="00B46BF5">
              <w:t>” for TCP connection with RTU protocol.</w:t>
            </w:r>
          </w:p>
        </w:tc>
      </w:tr>
      <w:tr w:rsidR="00F349EB" w:rsidRPr="00B46BF5" w14:paraId="2B520719" w14:textId="77777777">
        <w:tc>
          <w:tcPr>
            <w:tcW w:w="2891" w:type="dxa"/>
          </w:tcPr>
          <w:p w14:paraId="118C276F" w14:textId="77777777" w:rsidR="00F349EB" w:rsidRPr="00B46BF5" w:rsidRDefault="00000000">
            <w:pPr>
              <w:pStyle w:val="Xmlgridtag"/>
              <w:rPr>
                <w:lang w:val="en-GB"/>
              </w:rPr>
            </w:pPr>
            <w:r w:rsidRPr="00B46BF5">
              <w:rPr>
                <w:lang w:val="en-GB"/>
              </w:rPr>
              <w:t>&lt;port&gt;</w:t>
            </w:r>
          </w:p>
        </w:tc>
        <w:tc>
          <w:tcPr>
            <w:tcW w:w="6747" w:type="dxa"/>
          </w:tcPr>
          <w:p w14:paraId="48D1951B" w14:textId="77777777" w:rsidR="00F349EB" w:rsidRPr="00B46BF5" w:rsidRDefault="00000000">
            <w:pPr>
              <w:pStyle w:val="Xmlgridtext"/>
              <w:rPr>
                <w:rFonts w:hint="eastAsia"/>
              </w:rPr>
            </w:pPr>
            <w:r w:rsidRPr="00B46BF5">
              <w:t>Serial port name, like “COM1”.</w:t>
            </w:r>
          </w:p>
        </w:tc>
      </w:tr>
      <w:tr w:rsidR="00F349EB" w:rsidRPr="00B46BF5" w14:paraId="1A94EE10" w14:textId="77777777">
        <w:tc>
          <w:tcPr>
            <w:tcW w:w="2891" w:type="dxa"/>
          </w:tcPr>
          <w:p w14:paraId="04E71F34" w14:textId="77777777" w:rsidR="00F349EB" w:rsidRPr="00B46BF5" w:rsidRDefault="00000000">
            <w:pPr>
              <w:pStyle w:val="Xmlgridtag"/>
              <w:rPr>
                <w:lang w:val="en-GB"/>
              </w:rPr>
            </w:pPr>
            <w:r w:rsidRPr="00B46BF5">
              <w:rPr>
                <w:lang w:val="en-GB"/>
              </w:rPr>
              <w:t>&lt;baudrate&gt;</w:t>
            </w:r>
          </w:p>
        </w:tc>
        <w:tc>
          <w:tcPr>
            <w:tcW w:w="6747" w:type="dxa"/>
          </w:tcPr>
          <w:p w14:paraId="31A4CE8E" w14:textId="77777777" w:rsidR="00F349EB" w:rsidRPr="00B46BF5" w:rsidRDefault="00000000">
            <w:pPr>
              <w:pStyle w:val="Xmlgridtext"/>
              <w:rPr>
                <w:rFonts w:hint="eastAsia"/>
              </w:rPr>
            </w:pPr>
            <w:r w:rsidRPr="00B46BF5">
              <w:t>Serial port speed in bits per second. 9600 and 19200 are common speeds.</w:t>
            </w:r>
          </w:p>
        </w:tc>
      </w:tr>
      <w:tr w:rsidR="00F349EB" w:rsidRPr="00B46BF5" w14:paraId="2AF70F63" w14:textId="77777777">
        <w:tc>
          <w:tcPr>
            <w:tcW w:w="2891" w:type="dxa"/>
          </w:tcPr>
          <w:p w14:paraId="5E7D926F" w14:textId="77777777" w:rsidR="00F349EB" w:rsidRPr="00B46BF5" w:rsidRDefault="00000000">
            <w:pPr>
              <w:pStyle w:val="Xmlgridtag"/>
              <w:rPr>
                <w:lang w:val="en-GB"/>
              </w:rPr>
            </w:pPr>
            <w:r w:rsidRPr="00B46BF5">
              <w:rPr>
                <w:lang w:val="en-GB"/>
              </w:rPr>
              <w:t xml:space="preserve">&lt;parity&gt; </w:t>
            </w:r>
          </w:p>
        </w:tc>
        <w:tc>
          <w:tcPr>
            <w:tcW w:w="6747" w:type="dxa"/>
          </w:tcPr>
          <w:p w14:paraId="12679620" w14:textId="77777777" w:rsidR="00F349EB" w:rsidRPr="00B46BF5" w:rsidRDefault="00000000">
            <w:pPr>
              <w:pStyle w:val="Xmlgridtext"/>
              <w:rPr>
                <w:rFonts w:hint="eastAsia"/>
              </w:rPr>
            </w:pPr>
            <w:r w:rsidRPr="00B46BF5">
              <w:t>Serial port parity setting, like “None”, “Even” or “Odd”.</w:t>
            </w:r>
          </w:p>
        </w:tc>
      </w:tr>
      <w:tr w:rsidR="00F349EB" w:rsidRPr="00B46BF5" w14:paraId="1BE6EE96" w14:textId="77777777">
        <w:tc>
          <w:tcPr>
            <w:tcW w:w="2891" w:type="dxa"/>
          </w:tcPr>
          <w:p w14:paraId="6316008F" w14:textId="77777777" w:rsidR="00F349EB" w:rsidRPr="00B46BF5" w:rsidRDefault="00000000">
            <w:pPr>
              <w:pStyle w:val="Xmlgridtag"/>
              <w:rPr>
                <w:lang w:val="en-GB"/>
              </w:rPr>
            </w:pPr>
            <w:r w:rsidRPr="00B46BF5">
              <w:rPr>
                <w:lang w:val="en-GB"/>
              </w:rPr>
              <w:t>&lt;endofmessagetimeout&gt;</w:t>
            </w:r>
          </w:p>
        </w:tc>
        <w:tc>
          <w:tcPr>
            <w:tcW w:w="6747" w:type="dxa"/>
          </w:tcPr>
          <w:p w14:paraId="5E20659C" w14:textId="353C1EB1" w:rsidR="00F349EB" w:rsidRPr="00B46BF5" w:rsidRDefault="00000000">
            <w:pPr>
              <w:pStyle w:val="Xmlgridtext"/>
              <w:rPr>
                <w:rFonts w:hint="eastAsia"/>
              </w:rPr>
            </w:pPr>
            <w:r w:rsidRPr="00B46BF5">
              <w:t xml:space="preserve">Serial port end-of-message timeout: normally ModbusControl uses the </w:t>
            </w:r>
            <w:r w:rsidR="0003413B" w:rsidRPr="00B46BF5">
              <w:t>“</w:t>
            </w:r>
            <w:r w:rsidRPr="00B46BF5">
              <w:t>implied length</w:t>
            </w:r>
            <w:r w:rsidR="0003413B" w:rsidRPr="00B46BF5">
              <w:t>”</w:t>
            </w:r>
            <w:r w:rsidRPr="00B46BF5">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rsidRPr="00B46BF5" w14:paraId="11E0057A" w14:textId="77777777">
        <w:tc>
          <w:tcPr>
            <w:tcW w:w="2891" w:type="dxa"/>
          </w:tcPr>
          <w:p w14:paraId="055BACF7" w14:textId="77777777" w:rsidR="00F349EB" w:rsidRPr="00B46BF5" w:rsidRDefault="00000000">
            <w:pPr>
              <w:pStyle w:val="Xmlgridtag"/>
              <w:rPr>
                <w:lang w:val="en-GB"/>
              </w:rPr>
            </w:pPr>
            <w:r w:rsidRPr="00B46BF5">
              <w:rPr>
                <w:lang w:val="en-GB"/>
              </w:rPr>
              <w:t>&lt;onewireechosuppression&gt;</w:t>
            </w:r>
          </w:p>
        </w:tc>
        <w:tc>
          <w:tcPr>
            <w:tcW w:w="6747" w:type="dxa"/>
          </w:tcPr>
          <w:p w14:paraId="29072340" w14:textId="419D20ED" w:rsidR="00F349EB" w:rsidRPr="00B46BF5" w:rsidRDefault="00000000">
            <w:pPr>
              <w:pStyle w:val="Xmlgridtext"/>
              <w:rPr>
                <w:rFonts w:hint="eastAsia"/>
              </w:rPr>
            </w:pPr>
            <w:r w:rsidRPr="00B46BF5">
              <w:t>One-wire echo suppression: To suppress the query command being echoed back to ModbusControl. Value “</w:t>
            </w:r>
            <w:r w:rsidR="006776F2" w:rsidRPr="00B46BF5">
              <w:t>t</w:t>
            </w:r>
            <w:r w:rsidRPr="00B46BF5">
              <w:t>rue” or “false”.</w:t>
            </w:r>
          </w:p>
        </w:tc>
      </w:tr>
      <w:tr w:rsidR="00F349EB" w:rsidRPr="00B46BF5" w14:paraId="7A1C3E5E" w14:textId="77777777">
        <w:tc>
          <w:tcPr>
            <w:tcW w:w="2891" w:type="dxa"/>
          </w:tcPr>
          <w:p w14:paraId="5A3EC7C6" w14:textId="77777777" w:rsidR="00F349EB" w:rsidRPr="00B46BF5" w:rsidRDefault="00000000">
            <w:pPr>
              <w:pStyle w:val="Xmlgridtag"/>
              <w:rPr>
                <w:lang w:val="en-GB"/>
              </w:rPr>
            </w:pPr>
            <w:r w:rsidRPr="00B46BF5">
              <w:rPr>
                <w:lang w:val="en-GB"/>
              </w:rPr>
              <w:t>&lt;ipaddress&gt;</w:t>
            </w:r>
          </w:p>
        </w:tc>
        <w:tc>
          <w:tcPr>
            <w:tcW w:w="6747" w:type="dxa"/>
          </w:tcPr>
          <w:p w14:paraId="3582E872" w14:textId="77777777" w:rsidR="00F349EB" w:rsidRPr="00B46BF5" w:rsidRDefault="00000000">
            <w:pPr>
              <w:pStyle w:val="Xmlgridtext"/>
              <w:rPr>
                <w:rFonts w:hint="eastAsia"/>
              </w:rPr>
            </w:pPr>
            <w:r w:rsidRPr="00B46BF5">
              <w:t>IP v4 address like “192.168.1.52”. Or “127.0.0.1” for local loopback for making the computer communicate with itself.</w:t>
            </w:r>
          </w:p>
        </w:tc>
      </w:tr>
      <w:tr w:rsidR="00F349EB" w:rsidRPr="00B46BF5" w14:paraId="13CCBB02" w14:textId="77777777">
        <w:tc>
          <w:tcPr>
            <w:tcW w:w="2891" w:type="dxa"/>
          </w:tcPr>
          <w:p w14:paraId="28919E00" w14:textId="77777777" w:rsidR="00F349EB" w:rsidRPr="00B46BF5" w:rsidRDefault="00000000">
            <w:pPr>
              <w:pStyle w:val="Xmlgridtag"/>
              <w:rPr>
                <w:lang w:val="en-GB"/>
              </w:rPr>
            </w:pPr>
            <w:r w:rsidRPr="00B46BF5">
              <w:rPr>
                <w:lang w:val="en-GB"/>
              </w:rPr>
              <w:t>&lt;ipport&gt;</w:t>
            </w:r>
          </w:p>
        </w:tc>
        <w:tc>
          <w:tcPr>
            <w:tcW w:w="6747" w:type="dxa"/>
          </w:tcPr>
          <w:p w14:paraId="75673798" w14:textId="77777777" w:rsidR="00F349EB" w:rsidRPr="00B46BF5" w:rsidRDefault="00000000">
            <w:pPr>
              <w:pStyle w:val="Inhoudtabel"/>
              <w:spacing w:after="57"/>
              <w:rPr>
                <w:rFonts w:hint="eastAsia"/>
              </w:rPr>
            </w:pPr>
            <w:r w:rsidRPr="00B46BF5">
              <w:t>TCP port number. Modbus/TCP normally uses registered port 502.</w:t>
            </w:r>
          </w:p>
        </w:tc>
      </w:tr>
      <w:tr w:rsidR="00F349EB" w:rsidRPr="00B46BF5" w14:paraId="399263A3" w14:textId="77777777">
        <w:tc>
          <w:tcPr>
            <w:tcW w:w="2891" w:type="dxa"/>
          </w:tcPr>
          <w:p w14:paraId="302EE7B6" w14:textId="77777777" w:rsidR="00F349EB" w:rsidRPr="00B46BF5" w:rsidRDefault="00000000">
            <w:pPr>
              <w:pStyle w:val="Xmlgridtag"/>
              <w:rPr>
                <w:lang w:val="en-GB"/>
              </w:rPr>
            </w:pPr>
            <w:r w:rsidRPr="00B46BF5">
              <w:rPr>
                <w:lang w:val="en-GB"/>
              </w:rPr>
              <w:t>&lt;slaveid&gt;</w:t>
            </w:r>
          </w:p>
        </w:tc>
        <w:tc>
          <w:tcPr>
            <w:tcW w:w="6747" w:type="dxa"/>
          </w:tcPr>
          <w:p w14:paraId="127BFC80" w14:textId="020ECE0D" w:rsidR="00F349EB" w:rsidRPr="00B46BF5" w:rsidRDefault="00000000">
            <w:pPr>
              <w:pStyle w:val="Xmlgridtext"/>
              <w:rPr>
                <w:rFonts w:hint="eastAsia"/>
              </w:rPr>
            </w:pPr>
            <w:r w:rsidRPr="00B46BF5">
              <w:t xml:space="preserve">Slave ID number: 1 .. 255. Also called </w:t>
            </w:r>
            <w:r w:rsidR="0003413B" w:rsidRPr="00B46BF5">
              <w:t>“</w:t>
            </w:r>
            <w:r w:rsidRPr="00B46BF5">
              <w:t>slave address</w:t>
            </w:r>
            <w:r w:rsidR="0003413B" w:rsidRPr="00B46BF5">
              <w:t>”</w:t>
            </w:r>
            <w:r w:rsidRPr="00B46BF5">
              <w:t xml:space="preserve"> or </w:t>
            </w:r>
            <w:r w:rsidR="0003413B" w:rsidRPr="00B46BF5">
              <w:t>“</w:t>
            </w:r>
            <w:r w:rsidRPr="00B46BF5">
              <w:t>unit identifier</w:t>
            </w:r>
            <w:r w:rsidR="0003413B" w:rsidRPr="00B46BF5">
              <w:t>”</w:t>
            </w:r>
            <w:r w:rsidRPr="00B46BF5">
              <w:t>.</w:t>
            </w:r>
          </w:p>
        </w:tc>
      </w:tr>
      <w:tr w:rsidR="00F349EB" w:rsidRPr="00B46BF5" w14:paraId="71DF7580" w14:textId="77777777">
        <w:tc>
          <w:tcPr>
            <w:tcW w:w="2891" w:type="dxa"/>
          </w:tcPr>
          <w:p w14:paraId="40053357" w14:textId="77777777" w:rsidR="00F349EB" w:rsidRPr="00B46BF5" w:rsidRDefault="00000000">
            <w:pPr>
              <w:pStyle w:val="Xmlgridtag"/>
              <w:rPr>
                <w:lang w:val="en-GB"/>
              </w:rPr>
            </w:pPr>
            <w:r w:rsidRPr="00B46BF5">
              <w:rPr>
                <w:lang w:val="en-GB"/>
              </w:rPr>
              <w:lastRenderedPageBreak/>
              <w:t>&lt;responsetimeout&gt;</w:t>
            </w:r>
          </w:p>
        </w:tc>
        <w:tc>
          <w:tcPr>
            <w:tcW w:w="6747" w:type="dxa"/>
          </w:tcPr>
          <w:p w14:paraId="228F6341" w14:textId="77777777" w:rsidR="00F349EB" w:rsidRPr="00B46BF5" w:rsidRDefault="00000000">
            <w:pPr>
              <w:pStyle w:val="Xmlgridtext"/>
              <w:rPr>
                <w:rFonts w:hint="eastAsia"/>
              </w:rPr>
            </w:pPr>
            <w:r w:rsidRPr="00B46BF5">
              <w:t>The maximum time ModbusControl waits for the first bytes of the response to arrive. In milliseconds.</w:t>
            </w:r>
          </w:p>
        </w:tc>
      </w:tr>
      <w:tr w:rsidR="00F349EB" w:rsidRPr="00B46BF5" w14:paraId="46303037" w14:textId="77777777">
        <w:tc>
          <w:tcPr>
            <w:tcW w:w="2891" w:type="dxa"/>
          </w:tcPr>
          <w:p w14:paraId="24AB94E1" w14:textId="77777777" w:rsidR="00F349EB" w:rsidRPr="00B46BF5" w:rsidRDefault="00000000">
            <w:pPr>
              <w:pStyle w:val="Xmlgridtag"/>
              <w:rPr>
                <w:lang w:val="en-GB"/>
              </w:rPr>
            </w:pPr>
            <w:r w:rsidRPr="00B46BF5">
              <w:rPr>
                <w:lang w:val="en-GB"/>
              </w:rPr>
              <w:t>&lt;maximumframesize&gt;</w:t>
            </w:r>
          </w:p>
        </w:tc>
        <w:tc>
          <w:tcPr>
            <w:tcW w:w="6747" w:type="dxa"/>
          </w:tcPr>
          <w:p w14:paraId="657B4C6F" w14:textId="77777777" w:rsidR="00F349EB" w:rsidRPr="00B46BF5" w:rsidRDefault="00000000">
            <w:pPr>
              <w:pStyle w:val="Xmlgridtext"/>
              <w:rPr>
                <w:rFonts w:hint="eastAsia"/>
              </w:rPr>
            </w:pPr>
            <w:r w:rsidRPr="00B46BF5">
              <w:t>Maximum frame size: ModbusControl will construct its read queries so that the response will never be longer than this number of bytes. This allows to communicate with serial slaves with small communication buffers.</w:t>
            </w:r>
          </w:p>
        </w:tc>
      </w:tr>
      <w:tr w:rsidR="00F349EB" w:rsidRPr="00B46BF5" w14:paraId="74FE75ED" w14:textId="77777777">
        <w:tc>
          <w:tcPr>
            <w:tcW w:w="2891" w:type="dxa"/>
          </w:tcPr>
          <w:p w14:paraId="41B68B6B" w14:textId="77777777" w:rsidR="00F349EB" w:rsidRPr="00B46BF5" w:rsidRDefault="00000000">
            <w:pPr>
              <w:pStyle w:val="Xmlgridtag"/>
              <w:rPr>
                <w:lang w:val="en-GB"/>
              </w:rPr>
            </w:pPr>
            <w:r w:rsidRPr="00B46BF5">
              <w:rPr>
                <w:lang w:val="en-GB"/>
              </w:rPr>
              <w:t>&lt;interframedelay&gt;</w:t>
            </w:r>
          </w:p>
        </w:tc>
        <w:tc>
          <w:tcPr>
            <w:tcW w:w="6747" w:type="dxa"/>
          </w:tcPr>
          <w:p w14:paraId="130F4EC2" w14:textId="0B01C60F" w:rsidR="00F349EB" w:rsidRPr="00B46BF5" w:rsidRDefault="00000000">
            <w:pPr>
              <w:pStyle w:val="Xmlgridtext"/>
              <w:rPr>
                <w:rFonts w:hint="eastAsia"/>
              </w:rPr>
            </w:pPr>
            <w:r w:rsidRPr="00B46BF5">
              <w:t xml:space="preserve">Inter-frame delay: Delay between receiving the last byte of a response and sending the next query. Modbus slaves on a serial multidrop network </w:t>
            </w:r>
            <w:r w:rsidR="00E646C2" w:rsidRPr="00B46BF5">
              <w:t xml:space="preserve">like RS485 </w:t>
            </w:r>
            <w:r w:rsidRPr="00B46BF5">
              <w:t>require this delay, as defined in the modbus specs.</w:t>
            </w:r>
          </w:p>
          <w:p w14:paraId="4D4D1582" w14:textId="77777777" w:rsidR="00F349EB" w:rsidRPr="00B46BF5" w:rsidRDefault="00000000">
            <w:pPr>
              <w:pStyle w:val="Xmlgridtext"/>
              <w:rPr>
                <w:rFonts w:hint="eastAsia"/>
              </w:rPr>
            </w:pPr>
            <w:r w:rsidRPr="00B46BF5">
              <w:t>On serial port: 0 means the default delay of 4 character lengths, for example 4ms at 9600 baud. Values &gt; 0 are delay in milliseconds.</w:t>
            </w:r>
          </w:p>
          <w:p w14:paraId="213EFC70" w14:textId="77777777" w:rsidR="00F349EB" w:rsidRPr="00B46BF5" w:rsidRDefault="00000000">
            <w:pPr>
              <w:pStyle w:val="Xmlgridtext"/>
              <w:rPr>
                <w:rFonts w:hint="eastAsia"/>
              </w:rPr>
            </w:pPr>
            <w:r w:rsidRPr="00B46BF5">
              <w:t>On TCP connection: 0 is no delay. Values &gt; 0 are delay in milliseconds.</w:t>
            </w:r>
          </w:p>
          <w:p w14:paraId="086710DC" w14:textId="77777777" w:rsidR="00F349EB" w:rsidRPr="00B46BF5" w:rsidRDefault="00000000">
            <w:pPr>
              <w:pStyle w:val="Xmlgridtext"/>
              <w:rPr>
                <w:rFonts w:hint="eastAsia"/>
              </w:rPr>
            </w:pPr>
            <w:r w:rsidRPr="00B46BF5">
              <w:t>Can also be used to reduce the load on the Modbus slave or server.</w:t>
            </w:r>
          </w:p>
        </w:tc>
      </w:tr>
      <w:tr w:rsidR="00F349EB" w:rsidRPr="00B46BF5" w14:paraId="2EA6E12C" w14:textId="77777777">
        <w:tc>
          <w:tcPr>
            <w:tcW w:w="2891" w:type="dxa"/>
          </w:tcPr>
          <w:p w14:paraId="60FEF32A" w14:textId="77777777" w:rsidR="00F349EB" w:rsidRPr="00B46BF5" w:rsidRDefault="00000000">
            <w:pPr>
              <w:pStyle w:val="Xmlgridtag"/>
              <w:rPr>
                <w:lang w:val="en-GB"/>
              </w:rPr>
            </w:pPr>
            <w:r w:rsidRPr="00B46BF5">
              <w:rPr>
                <w:lang w:val="en-GB"/>
              </w:rPr>
              <w:t>&lt;writeholdingregisterfc&gt;</w:t>
            </w:r>
          </w:p>
        </w:tc>
        <w:tc>
          <w:tcPr>
            <w:tcW w:w="6747" w:type="dxa"/>
          </w:tcPr>
          <w:p w14:paraId="2FC38C05" w14:textId="0B3C745E" w:rsidR="00F349EB" w:rsidRPr="00B46BF5" w:rsidRDefault="00000000">
            <w:pPr>
              <w:pStyle w:val="Xmlgridtext"/>
              <w:rPr>
                <w:rFonts w:hint="eastAsia"/>
              </w:rPr>
            </w:pPr>
            <w:r w:rsidRPr="00B46BF5">
              <w:t xml:space="preserve">Value “6” or “06”: Use only function code 6 </w:t>
            </w:r>
            <w:r w:rsidR="0003413B" w:rsidRPr="00B46BF5">
              <w:t>“</w:t>
            </w:r>
            <w:r w:rsidRPr="00B46BF5">
              <w:t>write single register</w:t>
            </w:r>
            <w:r w:rsidR="0003413B" w:rsidRPr="00B46BF5">
              <w:t>”</w:t>
            </w:r>
            <w:r w:rsidRPr="00B46BF5">
              <w:t>.</w:t>
            </w:r>
          </w:p>
          <w:p w14:paraId="7BDF55A8" w14:textId="7993DF1E" w:rsidR="00F349EB" w:rsidRPr="00B46BF5" w:rsidRDefault="00000000">
            <w:pPr>
              <w:pStyle w:val="Xmlgridtext"/>
              <w:rPr>
                <w:rFonts w:hint="eastAsia"/>
              </w:rPr>
            </w:pPr>
            <w:r w:rsidRPr="00B46BF5">
              <w:t xml:space="preserve">Value “16”: Use only function code 16 </w:t>
            </w:r>
            <w:r w:rsidR="0003413B" w:rsidRPr="00B46BF5">
              <w:t>“</w:t>
            </w:r>
            <w:r w:rsidRPr="00B46BF5">
              <w:t>write multiple registers</w:t>
            </w:r>
            <w:r w:rsidR="0003413B" w:rsidRPr="00B46BF5">
              <w:t>”</w:t>
            </w:r>
            <w:r w:rsidRPr="00B46BF5">
              <w:t>.</w:t>
            </w:r>
          </w:p>
          <w:p w14:paraId="330A568B" w14:textId="10B665BA" w:rsidR="00F349EB" w:rsidRPr="00B46BF5" w:rsidRDefault="00000000">
            <w:pPr>
              <w:pStyle w:val="Xmlgridtext"/>
              <w:rPr>
                <w:rFonts w:hint="eastAsia"/>
              </w:rPr>
            </w:pPr>
            <w:r w:rsidRPr="00B46BF5">
              <w:t>Value “auto”: Automatically use FC6 for writing 16-bit registers and FC16 for writing multiple registers at once, like when writing 32-bit registers.</w:t>
            </w:r>
          </w:p>
        </w:tc>
      </w:tr>
      <w:tr w:rsidR="00F349EB" w:rsidRPr="00B46BF5" w14:paraId="07C025A2" w14:textId="77777777">
        <w:tc>
          <w:tcPr>
            <w:tcW w:w="2891" w:type="dxa"/>
          </w:tcPr>
          <w:p w14:paraId="5319242F" w14:textId="77777777" w:rsidR="00F349EB" w:rsidRPr="00B46BF5" w:rsidRDefault="00000000">
            <w:pPr>
              <w:pStyle w:val="Xmlgridtag"/>
              <w:rPr>
                <w:lang w:val="en-GB"/>
              </w:rPr>
            </w:pPr>
            <w:r w:rsidRPr="00B46BF5">
              <w:rPr>
                <w:lang w:val="en-GB"/>
              </w:rPr>
              <w:t xml:space="preserve">&lt;int32endian&gt; </w:t>
            </w:r>
          </w:p>
        </w:tc>
        <w:tc>
          <w:tcPr>
            <w:tcW w:w="6747" w:type="dxa"/>
          </w:tcPr>
          <w:p w14:paraId="068DF8B1" w14:textId="77777777" w:rsidR="00F349EB" w:rsidRPr="00B46BF5" w:rsidRDefault="00000000">
            <w:pPr>
              <w:pStyle w:val="Xmlgridtext"/>
              <w:rPr>
                <w:rFonts w:hint="eastAsia"/>
              </w:rPr>
            </w:pPr>
            <w:r w:rsidRPr="00B46BF5">
              <w:t xml:space="preserve">Defines how a 32-bit integer value is stored in 2 16-bit registers. </w:t>
            </w:r>
          </w:p>
          <w:p w14:paraId="0F8A5B12" w14:textId="77777777" w:rsidR="00F349EB" w:rsidRPr="00B46BF5" w:rsidRDefault="00000000">
            <w:pPr>
              <w:pStyle w:val="Xmlgridtext"/>
              <w:rPr>
                <w:rFonts w:hint="eastAsia"/>
              </w:rPr>
            </w:pPr>
            <w:r w:rsidRPr="00B46BF5">
              <w:t>Value “little” for low-high word order: the low bits in the first 16-bit register and the high bits in the second 16-bit register.</w:t>
            </w:r>
          </w:p>
          <w:p w14:paraId="49D480EE" w14:textId="77777777" w:rsidR="00F349EB" w:rsidRPr="00B46BF5" w:rsidRDefault="00000000">
            <w:pPr>
              <w:pStyle w:val="Xmlgridtext"/>
              <w:rPr>
                <w:rFonts w:hint="eastAsia"/>
              </w:rPr>
            </w:pPr>
            <w:r w:rsidRPr="00B46BF5">
              <w:t>Value “big” for high-low word order: the high bits in the first 16-bit register and the low bits in the second 16-bit register.</w:t>
            </w:r>
          </w:p>
          <w:p w14:paraId="7862F78F" w14:textId="77777777" w:rsidR="00F349EB" w:rsidRPr="00B46BF5" w:rsidRDefault="00000000">
            <w:pPr>
              <w:pStyle w:val="Xmlgridtext"/>
              <w:spacing w:before="113"/>
              <w:rPr>
                <w:rFonts w:hint="eastAsia"/>
              </w:rPr>
            </w:pPr>
            <w:r w:rsidRPr="00B46BF5">
              <w:t>Note: older versions supported the &lt;Value32BitEndian&gt; element but that has been replaced with &lt;int32endian&gt; and &lt;float32endian&gt;. &lt;Value32BitEndian&gt; is now automatically replaced by &lt;int32endian&gt;.</w:t>
            </w:r>
          </w:p>
        </w:tc>
      </w:tr>
      <w:tr w:rsidR="00F349EB" w:rsidRPr="00B46BF5" w14:paraId="19C3544B" w14:textId="77777777">
        <w:tc>
          <w:tcPr>
            <w:tcW w:w="2891" w:type="dxa"/>
          </w:tcPr>
          <w:p w14:paraId="717074EA" w14:textId="77777777" w:rsidR="00F349EB" w:rsidRPr="00B46BF5" w:rsidRDefault="00000000">
            <w:pPr>
              <w:pStyle w:val="Xmlgridtag"/>
              <w:rPr>
                <w:lang w:val="en-GB"/>
              </w:rPr>
            </w:pPr>
            <w:r w:rsidRPr="00B46BF5">
              <w:rPr>
                <w:lang w:val="en-GB"/>
              </w:rPr>
              <w:t>&lt;float32endian&gt;</w:t>
            </w:r>
          </w:p>
        </w:tc>
        <w:tc>
          <w:tcPr>
            <w:tcW w:w="6747" w:type="dxa"/>
          </w:tcPr>
          <w:p w14:paraId="024236A3" w14:textId="77777777" w:rsidR="00F349EB" w:rsidRPr="00B46BF5" w:rsidRDefault="00000000">
            <w:pPr>
              <w:pStyle w:val="Xmlgridtext"/>
              <w:rPr>
                <w:rFonts w:hint="eastAsia"/>
              </w:rPr>
            </w:pPr>
            <w:r w:rsidRPr="00B46BF5">
              <w:t xml:space="preserve">Defines how a 32-bit floating point value is stored in 2 16-bit registers. </w:t>
            </w:r>
          </w:p>
          <w:p w14:paraId="4136C7FB" w14:textId="77777777" w:rsidR="00F349EB" w:rsidRPr="00B46BF5" w:rsidRDefault="00000000">
            <w:pPr>
              <w:pStyle w:val="Xmlgridtext"/>
              <w:rPr>
                <w:rFonts w:hint="eastAsia"/>
              </w:rPr>
            </w:pPr>
            <w:r w:rsidRPr="00B46BF5">
              <w:t>Value “little” for low-high word order: the low bits in the first 16-bit register and the high bits in the second 16-bit register.</w:t>
            </w:r>
          </w:p>
          <w:p w14:paraId="6DA2CDF0" w14:textId="77777777" w:rsidR="00F349EB" w:rsidRPr="00B46BF5" w:rsidRDefault="00000000">
            <w:pPr>
              <w:pStyle w:val="Xmlgridtext"/>
              <w:rPr>
                <w:rFonts w:hint="eastAsia"/>
              </w:rPr>
            </w:pPr>
            <w:r w:rsidRPr="00B46BF5">
              <w:t>Value “big” for high-low word order: the high bits in the first 16-bit register and the low bits in the second 16-bit register.</w:t>
            </w:r>
          </w:p>
        </w:tc>
      </w:tr>
      <w:tr w:rsidR="00F349EB" w:rsidRPr="00B46BF5" w14:paraId="548D4373" w14:textId="77777777">
        <w:tc>
          <w:tcPr>
            <w:tcW w:w="2891" w:type="dxa"/>
          </w:tcPr>
          <w:p w14:paraId="75858E7F" w14:textId="77777777" w:rsidR="00F349EB" w:rsidRPr="00B46BF5" w:rsidRDefault="00000000">
            <w:pPr>
              <w:pStyle w:val="Xmlgridtag"/>
              <w:rPr>
                <w:lang w:val="en-GB"/>
              </w:rPr>
            </w:pPr>
            <w:r w:rsidRPr="00B46BF5">
              <w:rPr>
                <w:lang w:val="en-GB"/>
              </w:rPr>
              <w:t>&lt;ascii16endian&gt;</w:t>
            </w:r>
          </w:p>
        </w:tc>
        <w:tc>
          <w:tcPr>
            <w:tcW w:w="6747" w:type="dxa"/>
          </w:tcPr>
          <w:p w14:paraId="1FB88265" w14:textId="77777777" w:rsidR="00F349EB" w:rsidRPr="00B46BF5" w:rsidRDefault="00000000">
            <w:pPr>
              <w:pStyle w:val="Xmlgridtext"/>
              <w:rPr>
                <w:rFonts w:hint="eastAsia"/>
              </w:rPr>
            </w:pPr>
            <w:r w:rsidRPr="00B46BF5">
              <w:t>Defines the order of characters in a word:</w:t>
            </w:r>
          </w:p>
          <w:p w14:paraId="046F11AB" w14:textId="77777777" w:rsidR="00F349EB" w:rsidRPr="00B46BF5" w:rsidRDefault="00000000">
            <w:pPr>
              <w:pStyle w:val="Xmlgridtext"/>
              <w:rPr>
                <w:rFonts w:hint="eastAsia"/>
              </w:rPr>
            </w:pPr>
            <w:r w:rsidRPr="00B46BF5">
              <w:t>Value “little” for first char in low byte.</w:t>
            </w:r>
          </w:p>
          <w:p w14:paraId="340590B5" w14:textId="77777777" w:rsidR="00F349EB" w:rsidRPr="00B46BF5" w:rsidRDefault="00000000">
            <w:pPr>
              <w:pStyle w:val="Xmlgridtext"/>
              <w:rPr>
                <w:rFonts w:hint="eastAsia"/>
              </w:rPr>
            </w:pPr>
            <w:r w:rsidRPr="00B46BF5">
              <w:t>Value “big” for first char in high byte.</w:t>
            </w:r>
          </w:p>
        </w:tc>
      </w:tr>
      <w:tr w:rsidR="00F349EB" w:rsidRPr="00B46BF5" w14:paraId="1844BAF2" w14:textId="77777777">
        <w:tc>
          <w:tcPr>
            <w:tcW w:w="2891" w:type="dxa"/>
          </w:tcPr>
          <w:p w14:paraId="4A61687F" w14:textId="77777777" w:rsidR="00F349EB" w:rsidRPr="00B46BF5" w:rsidRDefault="00000000">
            <w:pPr>
              <w:pStyle w:val="Xmlgridtag"/>
              <w:rPr>
                <w:lang w:val="en-GB"/>
              </w:rPr>
            </w:pPr>
            <w:r w:rsidRPr="00B46BF5">
              <w:rPr>
                <w:lang w:val="en-GB"/>
              </w:rPr>
              <w:t>&lt;samplerate&gt;</w:t>
            </w:r>
          </w:p>
        </w:tc>
        <w:tc>
          <w:tcPr>
            <w:tcW w:w="6747" w:type="dxa"/>
          </w:tcPr>
          <w:p w14:paraId="15F2A230" w14:textId="77777777" w:rsidR="00F349EB" w:rsidRPr="00B46BF5" w:rsidRDefault="00000000">
            <w:pPr>
              <w:pStyle w:val="Xmlgridtext"/>
              <w:rPr>
                <w:rFonts w:hint="eastAsia"/>
              </w:rPr>
            </w:pPr>
            <w:r w:rsidRPr="00B46BF5">
              <w:t>The registers on the current tab page will be read from the modbus device periodically. This defines the period in milliseconds.</w:t>
            </w:r>
          </w:p>
        </w:tc>
      </w:tr>
      <w:tr w:rsidR="00F349EB" w:rsidRPr="00B46BF5" w14:paraId="11EE04FD" w14:textId="77777777">
        <w:tc>
          <w:tcPr>
            <w:tcW w:w="2891" w:type="dxa"/>
          </w:tcPr>
          <w:p w14:paraId="1FC48F89" w14:textId="77777777" w:rsidR="00F349EB" w:rsidRPr="00B46BF5" w:rsidRDefault="00000000">
            <w:pPr>
              <w:pStyle w:val="Xmlgridtag"/>
              <w:rPr>
                <w:lang w:val="en-GB"/>
              </w:rPr>
            </w:pPr>
            <w:r w:rsidRPr="00B46BF5">
              <w:rPr>
                <w:lang w:val="en-GB"/>
              </w:rPr>
              <w:t>&lt;holdingregisterstart&gt;</w:t>
            </w:r>
          </w:p>
        </w:tc>
        <w:tc>
          <w:tcPr>
            <w:tcW w:w="6747" w:type="dxa"/>
          </w:tcPr>
          <w:p w14:paraId="521B55B3" w14:textId="5A3D12DA" w:rsidR="00A53C3C" w:rsidRPr="00B46BF5" w:rsidRDefault="00000000">
            <w:pPr>
              <w:pStyle w:val="Xmlgridtext"/>
              <w:rPr>
                <w:rFonts w:hint="eastAsia"/>
              </w:rPr>
            </w:pPr>
            <w:r w:rsidRPr="00B46BF5">
              <w:t>Defines the holding registers numbering</w:t>
            </w:r>
            <w:r w:rsidR="00A53C3C" w:rsidRPr="00B46BF5">
              <w:t xml:space="preserve"> scheme</w:t>
            </w:r>
            <w:r w:rsidRPr="00B46BF5">
              <w:t xml:space="preserve">. This is the number of the first holding register. </w:t>
            </w:r>
          </w:p>
          <w:p w14:paraId="5FDD7581" w14:textId="77777777" w:rsidR="00A53C3C" w:rsidRPr="00B46BF5" w:rsidRDefault="00000000" w:rsidP="00A53C3C">
            <w:pPr>
              <w:pStyle w:val="Inhoudtabel"/>
              <w:snapToGrid w:val="0"/>
              <w:spacing w:after="57"/>
              <w:rPr>
                <w:rFonts w:hint="eastAsia"/>
              </w:rPr>
            </w:pPr>
            <w:r w:rsidRPr="00B46BF5">
              <w:t>Value 40001</w:t>
            </w:r>
            <w:r w:rsidR="00A53C3C" w:rsidRPr="00B46BF5">
              <w:t xml:space="preserve"> or 400001</w:t>
            </w:r>
            <w:r w:rsidRPr="00B46BF5">
              <w:t xml:space="preserve">: </w:t>
            </w:r>
            <w:r w:rsidR="00A53C3C" w:rsidRPr="00B46BF5">
              <w:t>numbering schemes 40001-49999 and 400001-465536 can be used, simultaneously.</w:t>
            </w:r>
          </w:p>
          <w:p w14:paraId="1F59D379" w14:textId="63D5E8EF" w:rsidR="00A53C3C" w:rsidRPr="00B46BF5" w:rsidRDefault="00000000">
            <w:pPr>
              <w:pStyle w:val="Xmlgridtext"/>
              <w:rPr>
                <w:rFonts w:hint="eastAsia"/>
              </w:rPr>
            </w:pPr>
            <w:r w:rsidRPr="00B46BF5">
              <w:t>Value 400000</w:t>
            </w:r>
            <w:r w:rsidR="00A53C3C" w:rsidRPr="00B46BF5">
              <w:t xml:space="preserve"> or 400000</w:t>
            </w:r>
            <w:r w:rsidRPr="00B46BF5">
              <w:t xml:space="preserve">: </w:t>
            </w:r>
            <w:r w:rsidR="00A53C3C" w:rsidRPr="00B46BF5">
              <w:t>numbering schemes 40000-49999 and 400000-465535 can be used, simultaneously.</w:t>
            </w:r>
          </w:p>
          <w:p w14:paraId="0F5D70A6" w14:textId="7405884C" w:rsidR="00A53C3C" w:rsidRPr="00B46BF5" w:rsidRDefault="00A53C3C" w:rsidP="00A53C3C">
            <w:pPr>
              <w:pStyle w:val="Inhoudtabel"/>
              <w:snapToGrid w:val="0"/>
              <w:spacing w:after="57"/>
              <w:rPr>
                <w:rFonts w:hint="eastAsia"/>
              </w:rPr>
            </w:pPr>
            <w:r w:rsidRPr="00B46BF5">
              <w:lastRenderedPageBreak/>
              <w:t>In numbering schemes 40001/40000, 9999 or 10000 registers can be accessed. In numbering schemes 400001/400000 all 65536 registers can be accessed.</w:t>
            </w:r>
          </w:p>
          <w:p w14:paraId="0114B19A" w14:textId="0EB73EFD" w:rsidR="00A53C3C" w:rsidRPr="00B46BF5" w:rsidRDefault="00A53C3C" w:rsidP="00A53C3C">
            <w:pPr>
              <w:pStyle w:val="Xmlgridtext"/>
              <w:rPr>
                <w:rFonts w:hint="eastAsia"/>
              </w:rPr>
            </w:pPr>
            <w:r w:rsidRPr="00B46BF5">
              <w:t>In the protocol, the first register is always referred to with address 0000.</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48" w:name="_Ref146906707"/>
      <w:bookmarkStart w:id="49" w:name="_Toc208325227"/>
      <w:r w:rsidRPr="00B46BF5">
        <w:rPr>
          <w:lang w:val="en-GB"/>
        </w:rPr>
        <w:t>The &lt;tab&gt; element</w:t>
      </w:r>
      <w:bookmarkEnd w:id="48"/>
      <w:bookmarkEnd w:id="49"/>
    </w:p>
    <w:p w14:paraId="0854057E" w14:textId="77777777" w:rsidR="00F349EB" w:rsidRPr="00B46BF5" w:rsidRDefault="00000000">
      <w:pPr>
        <w:rPr>
          <w:rFonts w:hint="eastAsia"/>
        </w:rPr>
      </w:pPr>
      <w:r w:rsidRPr="00B46BF5">
        <w:t>Each tab element defines a tab page for the user. Each tab page has a name and a list of variables. A variable is a modbus register with description text, numeric type and format.</w:t>
      </w:r>
      <w:r w:rsidRPr="00B46BF5">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rsidRPr="00B46BF5" w14:paraId="215E0979" w14:textId="77777777">
        <w:tc>
          <w:tcPr>
            <w:tcW w:w="1814" w:type="dxa"/>
          </w:tcPr>
          <w:p w14:paraId="1A636B7F" w14:textId="77777777" w:rsidR="00F349EB" w:rsidRPr="00B46BF5" w:rsidRDefault="00000000">
            <w:pPr>
              <w:pStyle w:val="Xmlgridtag"/>
              <w:rPr>
                <w:lang w:val="en-GB"/>
              </w:rPr>
            </w:pPr>
            <w:r w:rsidRPr="00B46BF5">
              <w:rPr>
                <w:lang w:val="en-GB"/>
              </w:rPr>
              <w:t>&lt;name&gt;</w:t>
            </w:r>
          </w:p>
        </w:tc>
        <w:tc>
          <w:tcPr>
            <w:tcW w:w="7824" w:type="dxa"/>
          </w:tcPr>
          <w:p w14:paraId="731FADDE" w14:textId="77777777" w:rsidR="00F349EB" w:rsidRPr="00B46BF5" w:rsidRDefault="00000000">
            <w:pPr>
              <w:pStyle w:val="Xmlgridtext"/>
              <w:rPr>
                <w:rFonts w:hint="eastAsia"/>
              </w:rPr>
            </w:pPr>
            <w:r w:rsidRPr="00B46BF5">
              <w:t>The name of the tab page, like “Temperatures”.</w:t>
            </w:r>
          </w:p>
        </w:tc>
      </w:tr>
      <w:tr w:rsidR="0058488C" w:rsidRPr="00B46BF5" w14:paraId="098AE385" w14:textId="77777777">
        <w:tc>
          <w:tcPr>
            <w:tcW w:w="1814" w:type="dxa"/>
          </w:tcPr>
          <w:p w14:paraId="1A8B9681" w14:textId="652C1826" w:rsidR="0058488C" w:rsidRPr="00B46BF5" w:rsidRDefault="0058488C" w:rsidP="0058488C">
            <w:pPr>
              <w:pStyle w:val="Xmlgridtag"/>
              <w:rPr>
                <w:lang w:val="en-GB"/>
              </w:rPr>
            </w:pPr>
            <w:r w:rsidRPr="00B46BF5">
              <w:rPr>
                <w:lang w:val="en-GB"/>
              </w:rPr>
              <w:t>&lt;</w:t>
            </w:r>
            <w:proofErr w:type="spellStart"/>
            <w:r w:rsidRPr="00B46BF5">
              <w:rPr>
                <w:lang w:val="en-GB"/>
              </w:rPr>
              <w:t>exportorder</w:t>
            </w:r>
            <w:proofErr w:type="spellEnd"/>
            <w:r w:rsidRPr="00B46BF5">
              <w:rPr>
                <w:lang w:val="en-GB"/>
              </w:rPr>
              <w:t>&gt;</w:t>
            </w:r>
          </w:p>
        </w:tc>
        <w:tc>
          <w:tcPr>
            <w:tcW w:w="7824" w:type="dxa"/>
          </w:tcPr>
          <w:p w14:paraId="78199C37" w14:textId="22FDCAC7" w:rsidR="0058488C" w:rsidRPr="00B46BF5" w:rsidRDefault="0058488C" w:rsidP="0058488C">
            <w:pPr>
              <w:pStyle w:val="Xmlgridtext"/>
              <w:rPr>
                <w:rFonts w:hint="eastAsia"/>
              </w:rPr>
            </w:pPr>
            <w:r w:rsidRPr="00B46BF5">
              <w:t xml:space="preserve">The order is which the tab pages are exported to CSV. This is useful to have the registers in a certain order in the CSV file, with setup registers first for example, so that the import is done correctly. </w:t>
            </w:r>
            <w:r w:rsidR="006E6134" w:rsidRPr="00B46BF5">
              <w:br/>
              <w:t xml:space="preserve">Use positive integer numbers like 0, 1, 2, 3, or 100, 200, 300, up to 4294967295. The tab pages are exported in order of ascending </w:t>
            </w:r>
            <w:proofErr w:type="spellStart"/>
            <w:r w:rsidR="006E6134" w:rsidRPr="00B46BF5">
              <w:rPr>
                <w:rFonts w:ascii="Courier New" w:hAnsi="Courier New" w:cs="Courier New"/>
              </w:rPr>
              <w:t>exportorder</w:t>
            </w:r>
            <w:proofErr w:type="spellEnd"/>
            <w:r w:rsidR="006E6134" w:rsidRPr="00B46BF5">
              <w:t xml:space="preserve"> number. Tab pages that do not have an </w:t>
            </w:r>
            <w:proofErr w:type="spellStart"/>
            <w:r w:rsidR="006E6134" w:rsidRPr="00B46BF5">
              <w:rPr>
                <w:rFonts w:ascii="Courier New" w:hAnsi="Courier New" w:cs="Courier New"/>
              </w:rPr>
              <w:t>exportorder</w:t>
            </w:r>
            <w:proofErr w:type="spellEnd"/>
            <w:r w:rsidR="006E6134" w:rsidRPr="00B46BF5">
              <w:t xml:space="preserve"> number are exported lastly, and in order of appearance in the mbc file.</w:t>
            </w:r>
            <w:r w:rsidR="006E6134" w:rsidRPr="00B46BF5">
              <w:br/>
              <w:t>Optional.</w:t>
            </w:r>
          </w:p>
        </w:tc>
      </w:tr>
      <w:tr w:rsidR="0058488C" w:rsidRPr="00B46BF5" w14:paraId="1D8F70A5" w14:textId="77777777">
        <w:tc>
          <w:tcPr>
            <w:tcW w:w="1814" w:type="dxa"/>
          </w:tcPr>
          <w:p w14:paraId="2F9E291F" w14:textId="77777777" w:rsidR="0058488C" w:rsidRPr="00B46BF5" w:rsidRDefault="0058488C" w:rsidP="0058488C">
            <w:pPr>
              <w:pStyle w:val="Xmlgridtag"/>
              <w:rPr>
                <w:lang w:val="en-GB"/>
              </w:rPr>
            </w:pPr>
            <w:r w:rsidRPr="00B46BF5">
              <w:rPr>
                <w:lang w:val="en-GB"/>
              </w:rPr>
              <w:t>&lt;</w:t>
            </w:r>
            <w:proofErr w:type="spellStart"/>
            <w:r w:rsidRPr="00B46BF5">
              <w:rPr>
                <w:lang w:val="en-GB"/>
              </w:rPr>
              <w:t>fcol</w:t>
            </w:r>
            <w:proofErr w:type="spellEnd"/>
            <w:r w:rsidRPr="00B46BF5">
              <w:rPr>
                <w:lang w:val="en-GB"/>
              </w:rPr>
              <w:t>&gt;</w:t>
            </w:r>
          </w:p>
        </w:tc>
        <w:tc>
          <w:tcPr>
            <w:tcW w:w="7824" w:type="dxa"/>
          </w:tcPr>
          <w:p w14:paraId="619C4CA5" w14:textId="77777777" w:rsidR="0058488C" w:rsidRPr="00B46BF5" w:rsidRDefault="0058488C" w:rsidP="0058488C">
            <w:pPr>
              <w:pStyle w:val="Xmlgridtext"/>
              <w:rPr>
                <w:rFonts w:hint="eastAsia"/>
              </w:rPr>
            </w:pPr>
            <w:r w:rsidRPr="00B46BF5">
              <w:t xml:space="preserve">Sets the default font (text) </w:t>
            </w:r>
            <w:proofErr w:type="spellStart"/>
            <w:r w:rsidRPr="00B46BF5">
              <w:t>color</w:t>
            </w:r>
            <w:proofErr w:type="spellEnd"/>
            <w:r w:rsidRPr="00B46BF5">
              <w:t xml:space="preserve"> for all &lt;var&gt; on this tab page.</w:t>
            </w:r>
          </w:p>
          <w:p w14:paraId="44355399" w14:textId="68D9EA02" w:rsidR="0058488C" w:rsidRPr="00B46BF5" w:rsidRDefault="0058488C" w:rsidP="0058488C">
            <w:pPr>
              <w:pStyle w:val="Xmlgridtext"/>
              <w:rPr>
                <w:rFonts w:hint="eastAsia"/>
              </w:rPr>
            </w:pPr>
            <w:r w:rsidRPr="00B46BF5">
              <w:t>See [</w:t>
            </w:r>
            <w:r w:rsidRPr="008A5F90">
              <w:rPr>
                <w:i/>
              </w:rPr>
              <w:fldChar w:fldCharType="begin"/>
            </w:r>
            <w:r w:rsidRPr="008A5F90">
              <w:rPr>
                <w:i/>
              </w:rPr>
              <w:instrText xml:space="preserve"> REF _Ref117942498 \h </w:instrText>
            </w:r>
            <w:r w:rsidRPr="008A5F90">
              <w:rPr>
                <w:i/>
              </w:rPr>
            </w:r>
            <w:r w:rsidRPr="008A5F90">
              <w:rPr>
                <w:i/>
              </w:rPr>
              <w:fldChar w:fldCharType="separate"/>
            </w:r>
            <w:r w:rsidR="00CC5622" w:rsidRPr="00B46BF5">
              <w:t>The &lt;</w:t>
            </w:r>
            <w:proofErr w:type="spellStart"/>
            <w:r w:rsidR="00CC5622" w:rsidRPr="00B46BF5">
              <w:t>fcol</w:t>
            </w:r>
            <w:proofErr w:type="spellEnd"/>
            <w:r w:rsidR="00CC5622" w:rsidRPr="00B46BF5">
              <w:t>&gt; and &lt;</w:t>
            </w:r>
            <w:proofErr w:type="spellStart"/>
            <w:r w:rsidR="00CC5622" w:rsidRPr="00B46BF5">
              <w:t>bcol</w:t>
            </w:r>
            <w:proofErr w:type="spellEnd"/>
            <w:r w:rsidR="00CC5622" w:rsidRPr="00B46BF5">
              <w:t>&gt; elements</w:t>
            </w:r>
            <w:r w:rsidRPr="008A5F90">
              <w:rPr>
                <w:i/>
              </w:rPr>
              <w:fldChar w:fldCharType="end"/>
            </w:r>
            <w:r w:rsidRPr="00B46BF5">
              <w:t>] for details.</w:t>
            </w:r>
          </w:p>
          <w:p w14:paraId="4CD4DF83" w14:textId="77777777" w:rsidR="0058488C" w:rsidRPr="00B46BF5" w:rsidRDefault="0058488C" w:rsidP="0058488C">
            <w:pPr>
              <w:pStyle w:val="Xmlgridtext"/>
              <w:rPr>
                <w:rFonts w:hint="eastAsia"/>
              </w:rPr>
            </w:pPr>
            <w:r w:rsidRPr="00B46BF5">
              <w:t>Optional.</w:t>
            </w:r>
          </w:p>
        </w:tc>
      </w:tr>
      <w:tr w:rsidR="0058488C" w:rsidRPr="00B46BF5" w14:paraId="0F7DFC9C" w14:textId="77777777">
        <w:tc>
          <w:tcPr>
            <w:tcW w:w="1814" w:type="dxa"/>
          </w:tcPr>
          <w:p w14:paraId="22E12B6E" w14:textId="77777777" w:rsidR="0058488C" w:rsidRPr="00B46BF5" w:rsidRDefault="0058488C" w:rsidP="0058488C">
            <w:pPr>
              <w:pStyle w:val="Xmlgridtag"/>
              <w:rPr>
                <w:lang w:val="en-GB"/>
              </w:rPr>
            </w:pPr>
            <w:r w:rsidRPr="00B46BF5">
              <w:rPr>
                <w:lang w:val="en-GB"/>
              </w:rPr>
              <w:t>&lt;</w:t>
            </w:r>
            <w:proofErr w:type="spellStart"/>
            <w:r w:rsidRPr="00B46BF5">
              <w:rPr>
                <w:lang w:val="en-GB"/>
              </w:rPr>
              <w:t>bcol</w:t>
            </w:r>
            <w:proofErr w:type="spellEnd"/>
            <w:r w:rsidRPr="00B46BF5">
              <w:rPr>
                <w:lang w:val="en-GB"/>
              </w:rPr>
              <w:t xml:space="preserve">&gt; </w:t>
            </w:r>
          </w:p>
        </w:tc>
        <w:tc>
          <w:tcPr>
            <w:tcW w:w="7824" w:type="dxa"/>
          </w:tcPr>
          <w:p w14:paraId="334BEB5C" w14:textId="3339D434" w:rsidR="0058488C" w:rsidRPr="00B46BF5" w:rsidRDefault="0058488C" w:rsidP="0058488C">
            <w:pPr>
              <w:pStyle w:val="Xmlgridtext"/>
              <w:rPr>
                <w:rFonts w:hint="eastAsia"/>
              </w:rPr>
            </w:pPr>
            <w:r w:rsidRPr="00B46BF5">
              <w:t xml:space="preserve">Sets the default background </w:t>
            </w:r>
            <w:proofErr w:type="spellStart"/>
            <w:r w:rsidRPr="00B46BF5">
              <w:t>color</w:t>
            </w:r>
            <w:proofErr w:type="spellEnd"/>
            <w:r w:rsidRPr="00B46BF5">
              <w:t xml:space="preserve"> for all &lt;var&gt; on this tab page. See [</w:t>
            </w:r>
            <w:r w:rsidRPr="008A5F90">
              <w:rPr>
                <w:i/>
              </w:rPr>
              <w:fldChar w:fldCharType="begin"/>
            </w:r>
            <w:r w:rsidRPr="008A5F90">
              <w:rPr>
                <w:i/>
              </w:rPr>
              <w:instrText xml:space="preserve"> REF _Ref117942514 \h </w:instrText>
            </w:r>
            <w:r w:rsidRPr="008A5F90">
              <w:rPr>
                <w:i/>
              </w:rPr>
            </w:r>
            <w:r w:rsidRPr="008A5F90">
              <w:rPr>
                <w:i/>
              </w:rPr>
              <w:fldChar w:fldCharType="separate"/>
            </w:r>
            <w:r w:rsidR="00CC5622" w:rsidRPr="00B46BF5">
              <w:t>The &lt;</w:t>
            </w:r>
            <w:proofErr w:type="spellStart"/>
            <w:r w:rsidR="00CC5622" w:rsidRPr="00B46BF5">
              <w:t>fcol</w:t>
            </w:r>
            <w:proofErr w:type="spellEnd"/>
            <w:r w:rsidR="00CC5622" w:rsidRPr="00B46BF5">
              <w:t>&gt; and &lt;</w:t>
            </w:r>
            <w:proofErr w:type="spellStart"/>
            <w:r w:rsidR="00CC5622" w:rsidRPr="00B46BF5">
              <w:t>bcol</w:t>
            </w:r>
            <w:proofErr w:type="spellEnd"/>
            <w:r w:rsidR="00CC5622" w:rsidRPr="00B46BF5">
              <w:t>&gt; elements</w:t>
            </w:r>
            <w:r w:rsidRPr="008A5F90">
              <w:rPr>
                <w:i/>
              </w:rPr>
              <w:fldChar w:fldCharType="end"/>
            </w:r>
            <w:r w:rsidRPr="00B46BF5">
              <w:t>] for details.</w:t>
            </w:r>
          </w:p>
          <w:p w14:paraId="0290FE72" w14:textId="77777777" w:rsidR="0058488C" w:rsidRPr="00B46BF5" w:rsidRDefault="0058488C" w:rsidP="0058488C">
            <w:pPr>
              <w:pStyle w:val="Xmlgridtext"/>
              <w:rPr>
                <w:rFonts w:hint="eastAsia"/>
              </w:rPr>
            </w:pPr>
            <w:r w:rsidRPr="00B46BF5">
              <w:t xml:space="preserve">Optional. </w:t>
            </w:r>
          </w:p>
        </w:tc>
      </w:tr>
      <w:tr w:rsidR="0058488C" w:rsidRPr="00B46BF5" w14:paraId="19DFE93D" w14:textId="77777777">
        <w:tc>
          <w:tcPr>
            <w:tcW w:w="1814" w:type="dxa"/>
          </w:tcPr>
          <w:p w14:paraId="6F50B20E" w14:textId="77777777" w:rsidR="0058488C" w:rsidRPr="00B46BF5" w:rsidRDefault="0058488C" w:rsidP="0058488C">
            <w:pPr>
              <w:pStyle w:val="Xmlgridtag"/>
              <w:rPr>
                <w:lang w:val="en-GB"/>
              </w:rPr>
            </w:pPr>
            <w:r w:rsidRPr="00B46BF5">
              <w:rPr>
                <w:lang w:val="en-GB"/>
              </w:rPr>
              <w:t>&lt;</w:t>
            </w:r>
            <w:proofErr w:type="spellStart"/>
            <w:r w:rsidRPr="00B46BF5">
              <w:rPr>
                <w:lang w:val="en-GB"/>
              </w:rPr>
              <w:t>expandfields</w:t>
            </w:r>
            <w:proofErr w:type="spellEnd"/>
            <w:r w:rsidRPr="00B46BF5">
              <w:rPr>
                <w:lang w:val="en-GB"/>
              </w:rPr>
              <w:t>&gt;</w:t>
            </w:r>
          </w:p>
        </w:tc>
        <w:tc>
          <w:tcPr>
            <w:tcW w:w="7824" w:type="dxa"/>
          </w:tcPr>
          <w:p w14:paraId="05CBBB93" w14:textId="77777777" w:rsidR="0058488C" w:rsidRPr="00B46BF5" w:rsidRDefault="0058488C" w:rsidP="0058488C">
            <w:pPr>
              <w:pStyle w:val="Xmlgridtext"/>
              <w:rPr>
                <w:rFonts w:hint="eastAsia"/>
              </w:rPr>
            </w:pPr>
            <w:r w:rsidRPr="00B46BF5">
              <w:t>Allows to have the bit fields of all &lt;var&gt; on this tab page to be already expanded when the project is loaded. Valid values are “true” and “false”.</w:t>
            </w:r>
          </w:p>
          <w:p w14:paraId="73E7ACDF" w14:textId="77777777" w:rsidR="0058488C" w:rsidRPr="00B46BF5" w:rsidRDefault="0058488C" w:rsidP="0058488C">
            <w:pPr>
              <w:pStyle w:val="Xmlgridtext"/>
              <w:rPr>
                <w:rFonts w:hint="eastAsia"/>
              </w:rPr>
            </w:pPr>
            <w:r w:rsidRPr="00B46BF5">
              <w:t>Optional. Default is false.</w:t>
            </w:r>
          </w:p>
        </w:tc>
      </w:tr>
      <w:tr w:rsidR="0058488C" w:rsidRPr="00B46BF5" w14:paraId="201E00EF" w14:textId="77777777">
        <w:tc>
          <w:tcPr>
            <w:tcW w:w="1814" w:type="dxa"/>
          </w:tcPr>
          <w:p w14:paraId="3E039750" w14:textId="77777777" w:rsidR="0058488C" w:rsidRPr="00B46BF5" w:rsidRDefault="0058488C" w:rsidP="0058488C">
            <w:pPr>
              <w:pStyle w:val="Xmlgridtag"/>
              <w:rPr>
                <w:lang w:val="en-GB"/>
              </w:rPr>
            </w:pPr>
            <w:r w:rsidRPr="00B46BF5">
              <w:rPr>
                <w:lang w:val="en-GB"/>
              </w:rPr>
              <w:t>&lt;var&gt;</w:t>
            </w:r>
          </w:p>
        </w:tc>
        <w:tc>
          <w:tcPr>
            <w:tcW w:w="7824" w:type="dxa"/>
          </w:tcPr>
          <w:p w14:paraId="2AD09CD9" w14:textId="77777777" w:rsidR="0058488C" w:rsidRPr="00B46BF5" w:rsidRDefault="0058488C" w:rsidP="0058488C">
            <w:pPr>
              <w:pStyle w:val="Xmlgridtext"/>
              <w:rPr>
                <w:rFonts w:hint="eastAsia"/>
              </w:rPr>
            </w:pPr>
            <w:r w:rsidRPr="00B46BF5">
              <w:t>One or more definitions of modbus registers that are displayed on this tab page. Each with register number, size, description text, size, numeric type and format, etc...</w:t>
            </w:r>
          </w:p>
        </w:tc>
      </w:tr>
    </w:tbl>
    <w:p w14:paraId="3A168AF8" w14:textId="77777777" w:rsidR="00F349EB" w:rsidRPr="00B46BF5" w:rsidRDefault="00000000">
      <w:pPr>
        <w:keepNext/>
        <w:tabs>
          <w:tab w:val="left" w:pos="1494"/>
        </w:tabs>
        <w:spacing w:before="120" w:after="0"/>
        <w:rPr>
          <w:rFonts w:hint="eastAsia"/>
        </w:rPr>
      </w:pPr>
      <w:r w:rsidRPr="00B46BF5">
        <w:lastRenderedPageBreak/>
        <w:t>Example of a &lt;tab&gt;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0" w:name="_Toc208325228"/>
      <w:r w:rsidRPr="00B46BF5">
        <w:rPr>
          <w:lang w:val="en-GB" w:eastAsia="nl-BE"/>
        </w:rPr>
        <w:t>The &lt;include&gt; element</w:t>
      </w:r>
      <w:bookmarkEnd w:id="50"/>
    </w:p>
    <w:p w14:paraId="0F0CDC73" w14:textId="77777777" w:rsidR="00156DE3" w:rsidRPr="00B46BF5" w:rsidRDefault="007C6A76" w:rsidP="007C6A76">
      <w:pPr>
        <w:rPr>
          <w:rFonts w:hint="eastAsia"/>
          <w:lang w:eastAsia="nl-BE"/>
        </w:rPr>
      </w:pPr>
      <w:r w:rsidRPr="00B46BF5">
        <w:rPr>
          <w:lang w:eastAsia="nl-BE"/>
        </w:rPr>
        <w:t xml:space="preserve">The &lt;include&gt; element includes the tab pages and registers of another mbc file. </w:t>
      </w:r>
      <w:r w:rsidR="00156DE3" w:rsidRPr="00B46BF5">
        <w:rPr>
          <w:lang w:eastAsia="nl-BE"/>
        </w:rPr>
        <w:t xml:space="preserve">Other elements like &lt;size&gt; and &lt;modbus&gt; are ignored. </w:t>
      </w:r>
    </w:p>
    <w:p w14:paraId="4AFA2ABA" w14:textId="5B9C1CE1" w:rsidR="00156DE3" w:rsidRPr="00B46BF5" w:rsidRDefault="007C6A76" w:rsidP="007C6A76">
      <w:pPr>
        <w:rPr>
          <w:rFonts w:hint="eastAsia"/>
          <w:lang w:eastAsia="nl-BE"/>
        </w:rPr>
      </w:pPr>
      <w:r w:rsidRPr="00B46BF5">
        <w:rPr>
          <w:lang w:eastAsia="nl-BE"/>
        </w:rPr>
        <w:t xml:space="preserve">This is intended to have a set of tab pages with special registers to de defined in another mbc project file. The &lt;include&gt; normally reports an error if the specified file is not found, but this can be disabled. An mbc file can have multiple &lt;include&gt; statements, </w:t>
      </w:r>
      <w:r w:rsidR="00156DE3" w:rsidRPr="00B46BF5">
        <w:rPr>
          <w:lang w:eastAsia="nl-BE"/>
        </w:rPr>
        <w:t>and each of those mbc files can in turn have &lt;include&gt; statements.</w:t>
      </w:r>
    </w:p>
    <w:p w14:paraId="2D9CFE4B" w14:textId="364EB72F" w:rsidR="00156DE3" w:rsidRPr="00B46BF5" w:rsidRDefault="007C6A76" w:rsidP="00156DE3">
      <w:pPr>
        <w:rPr>
          <w:rFonts w:hint="eastAsia"/>
        </w:rPr>
      </w:pPr>
      <w:r w:rsidRPr="00B46BF5">
        <w:rPr>
          <w:lang w:eastAsia="nl-BE"/>
        </w:rPr>
        <w:t xml:space="preserve"> </w:t>
      </w:r>
      <w:r w:rsidR="00156DE3" w:rsidRPr="00B46BF5">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B46BF5" w:rsidRDefault="00156DE3" w:rsidP="003C3C43">
            <w:pPr>
              <w:pStyle w:val="Xmlgridtag"/>
              <w:rPr>
                <w:lang w:val="en-GB"/>
              </w:rPr>
            </w:pPr>
            <w:r w:rsidRPr="00B46BF5">
              <w:rPr>
                <w:lang w:val="en-GB"/>
              </w:rPr>
              <w:t>&lt;file&gt;</w:t>
            </w:r>
          </w:p>
        </w:tc>
        <w:tc>
          <w:tcPr>
            <w:tcW w:w="7777" w:type="dxa"/>
          </w:tcPr>
          <w:p w14:paraId="5E7FCFB0" w14:textId="7B71F327" w:rsidR="00156DE3" w:rsidRPr="00B46BF5" w:rsidRDefault="00156DE3" w:rsidP="003C3C43">
            <w:pPr>
              <w:pStyle w:val="Xmlgridtext"/>
              <w:rPr>
                <w:rFonts w:hint="eastAsia"/>
              </w:rPr>
            </w:pPr>
            <w:r w:rsidRPr="00B46BF5">
              <w:t xml:space="preserve">The name of (or path to) the mbc file to be included. </w:t>
            </w:r>
          </w:p>
        </w:tc>
      </w:tr>
      <w:tr w:rsidR="00156DE3" w:rsidRPr="00B46BF5" w14:paraId="5B628069" w14:textId="77777777" w:rsidTr="003C3C43">
        <w:tc>
          <w:tcPr>
            <w:tcW w:w="1868" w:type="dxa"/>
          </w:tcPr>
          <w:p w14:paraId="4CDB7FA2" w14:textId="111499F8" w:rsidR="00156DE3" w:rsidRPr="00B46BF5" w:rsidRDefault="00156DE3" w:rsidP="003C3C43">
            <w:pPr>
              <w:pStyle w:val="Xmlgridtag"/>
              <w:rPr>
                <w:lang w:val="en-GB"/>
              </w:rPr>
            </w:pPr>
            <w:r w:rsidRPr="00B46BF5">
              <w:rPr>
                <w:lang w:val="en-GB"/>
              </w:rPr>
              <w:t>&lt;required&gt;</w:t>
            </w:r>
          </w:p>
        </w:tc>
        <w:tc>
          <w:tcPr>
            <w:tcW w:w="7777" w:type="dxa"/>
          </w:tcPr>
          <w:p w14:paraId="1180E75B" w14:textId="3CD1A2B8" w:rsidR="00156DE3" w:rsidRPr="00B46BF5" w:rsidRDefault="00156DE3" w:rsidP="003C3C43">
            <w:pPr>
              <w:pStyle w:val="Xmlgridtext"/>
              <w:rPr>
                <w:rFonts w:hint="eastAsia"/>
              </w:rPr>
            </w:pPr>
            <w:r w:rsidRPr="00B46BF5">
              <w:t>When true: an error is reported if the mbc file is not found.</w:t>
            </w:r>
          </w:p>
          <w:p w14:paraId="3C7CA041" w14:textId="4D7873F4" w:rsidR="00156DE3" w:rsidRPr="00B46BF5" w:rsidRDefault="00156DE3" w:rsidP="003C3C43">
            <w:pPr>
              <w:pStyle w:val="Xmlgridtext"/>
              <w:rPr>
                <w:rFonts w:hint="eastAsia"/>
              </w:rPr>
            </w:pPr>
            <w:r w:rsidRPr="00B46BF5">
              <w:t xml:space="preserve">When false: no error is reported if the mbc file is not found. </w:t>
            </w:r>
          </w:p>
          <w:p w14:paraId="2141262E" w14:textId="413EA507" w:rsidR="00156DE3" w:rsidRPr="00B46BF5" w:rsidRDefault="00156DE3" w:rsidP="003C3C43">
            <w:pPr>
              <w:pStyle w:val="Xmlgridtext"/>
              <w:rPr>
                <w:rFonts w:hint="eastAsia"/>
              </w:rPr>
            </w:pPr>
            <w:r w:rsidRPr="00B46BF5">
              <w:t xml:space="preserve">Default is true. </w:t>
            </w: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&lt;include&gt;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1" w:name="_Toc208325229"/>
      <w:r w:rsidRPr="00B46BF5">
        <w:rPr>
          <w:lang w:val="en-GB"/>
        </w:rPr>
        <w:t>The &lt;var&gt; element</w:t>
      </w:r>
      <w:bookmarkEnd w:id="51"/>
    </w:p>
    <w:p w14:paraId="51FC2C67" w14:textId="77777777" w:rsidR="00F349EB" w:rsidRPr="00B46BF5" w:rsidRDefault="00000000">
      <w:pPr>
        <w:rPr>
          <w:rFonts w:hint="eastAsia"/>
        </w:rPr>
      </w:pPr>
      <w:r w:rsidRPr="00B46BF5">
        <w:t>Each &lt;var&gt; defines 1 variable (or modbus register) that is displayed as 1 row in the grid.</w:t>
      </w:r>
      <w:r w:rsidRPr="00B46BF5">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rsidRPr="00B46BF5" w14:paraId="248FE8E1" w14:textId="77777777" w:rsidTr="00310F20">
        <w:trPr>
          <w:cantSplit/>
        </w:trPr>
        <w:tc>
          <w:tcPr>
            <w:tcW w:w="1868" w:type="dxa"/>
          </w:tcPr>
          <w:p w14:paraId="52403EF6" w14:textId="77777777" w:rsidR="00F349EB" w:rsidRPr="00B46BF5" w:rsidRDefault="00000000">
            <w:pPr>
              <w:pStyle w:val="Xmlgridtag"/>
              <w:rPr>
                <w:lang w:val="en-GB"/>
              </w:rPr>
            </w:pPr>
            <w:r w:rsidRPr="00B46BF5">
              <w:rPr>
                <w:lang w:val="en-GB"/>
              </w:rPr>
              <w:t>&lt;reg&gt;</w:t>
            </w:r>
          </w:p>
        </w:tc>
        <w:tc>
          <w:tcPr>
            <w:tcW w:w="7777" w:type="dxa"/>
          </w:tcPr>
          <w:p w14:paraId="05BC5184" w14:textId="77777777" w:rsidR="00F349EB" w:rsidRPr="00B46BF5" w:rsidRDefault="00000000">
            <w:pPr>
              <w:pStyle w:val="Xmlgridtext"/>
              <w:rPr>
                <w:rFonts w:hint="eastAsia"/>
              </w:rPr>
            </w:pPr>
            <w:r w:rsidRPr="00B46BF5">
              <w:t>The modbus register number. Numbering depends on the &lt;holdingregisterstart&gt; element. Holding registers numbering usually starts at 40001.</w:t>
            </w:r>
          </w:p>
        </w:tc>
      </w:tr>
      <w:tr w:rsidR="00F349EB" w:rsidRPr="00B46BF5" w14:paraId="1CDA5EDE" w14:textId="77777777">
        <w:tc>
          <w:tcPr>
            <w:tcW w:w="1868" w:type="dxa"/>
          </w:tcPr>
          <w:p w14:paraId="3FE5D4DB" w14:textId="77777777" w:rsidR="00F349EB" w:rsidRPr="00B46BF5" w:rsidRDefault="00000000">
            <w:pPr>
              <w:pStyle w:val="Xmlgridtag"/>
              <w:rPr>
                <w:lang w:val="en-GB"/>
              </w:rPr>
            </w:pPr>
            <w:r w:rsidRPr="00B46BF5">
              <w:rPr>
                <w:lang w:val="en-GB"/>
              </w:rPr>
              <w:t>&lt;text&gt;</w:t>
            </w:r>
          </w:p>
        </w:tc>
        <w:tc>
          <w:tcPr>
            <w:tcW w:w="7777" w:type="dxa"/>
          </w:tcPr>
          <w:p w14:paraId="6F23BC95" w14:textId="77777777" w:rsidR="00F349EB" w:rsidRPr="00B46BF5" w:rsidRDefault="00000000">
            <w:pPr>
              <w:pStyle w:val="Xmlgridtext"/>
              <w:rPr>
                <w:rFonts w:hint="eastAsia"/>
              </w:rPr>
            </w:pPr>
            <w:r w:rsidRPr="00B46BF5">
              <w:t>The text that describes the register.</w:t>
            </w:r>
          </w:p>
          <w:p w14:paraId="490696F7" w14:textId="51CDFAC6"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_Ref117942545 \h </w:instrText>
            </w:r>
            <w:r w:rsidR="00331A2F" w:rsidRPr="008A5F90">
              <w:rPr>
                <w:i/>
              </w:rPr>
            </w:r>
            <w:r w:rsidR="00331A2F" w:rsidRPr="008A5F90">
              <w:rPr>
                <w:i/>
              </w:rPr>
              <w:fldChar w:fldCharType="separate"/>
            </w:r>
            <w:r w:rsidR="00CC5622" w:rsidRPr="00B46BF5">
              <w:t>The &lt;text&gt; element</w:t>
            </w:r>
            <w:r w:rsidR="00331A2F" w:rsidRPr="008A5F90">
              <w:rPr>
                <w:i/>
              </w:rPr>
              <w:fldChar w:fldCharType="end"/>
            </w:r>
            <w:r w:rsidRPr="00B46BF5">
              <w:t>] for details.</w:t>
            </w:r>
          </w:p>
        </w:tc>
      </w:tr>
      <w:tr w:rsidR="002D7266" w:rsidRPr="00B46BF5" w14:paraId="2846EB72" w14:textId="77777777">
        <w:tc>
          <w:tcPr>
            <w:tcW w:w="1868" w:type="dxa"/>
          </w:tcPr>
          <w:p w14:paraId="7FBC159B" w14:textId="132C029E" w:rsidR="002D7266" w:rsidRPr="00B46BF5" w:rsidRDefault="002D7266">
            <w:pPr>
              <w:pStyle w:val="Xmlgridtag"/>
              <w:rPr>
                <w:lang w:val="en-GB"/>
              </w:rPr>
            </w:pPr>
            <w:r w:rsidRPr="00B46BF5">
              <w:rPr>
                <w:lang w:val="en-GB"/>
              </w:rPr>
              <w:t>&lt;</w:t>
            </w:r>
            <w:proofErr w:type="spellStart"/>
            <w:r w:rsidRPr="00B46BF5">
              <w:rPr>
                <w:lang w:val="en-GB"/>
              </w:rPr>
              <w:t>longdesc</w:t>
            </w:r>
            <w:r w:rsidR="00C76F16" w:rsidRPr="00B46BF5">
              <w:rPr>
                <w:lang w:val="en-GB"/>
              </w:rPr>
              <w:t>r</w:t>
            </w:r>
            <w:proofErr w:type="spellEnd"/>
            <w:r w:rsidRPr="00B46BF5">
              <w:rPr>
                <w:lang w:val="en-GB"/>
              </w:rPr>
              <w:t>&gt;</w:t>
            </w:r>
          </w:p>
        </w:tc>
        <w:tc>
          <w:tcPr>
            <w:tcW w:w="7777" w:type="dxa"/>
          </w:tcPr>
          <w:p w14:paraId="6D95D630" w14:textId="46791C33" w:rsidR="002D7266" w:rsidRPr="00B46BF5" w:rsidRDefault="002D7266">
            <w:pPr>
              <w:pStyle w:val="Xmlgridtext"/>
              <w:rPr>
                <w:rFonts w:hint="eastAsia"/>
              </w:rPr>
            </w:pPr>
            <w:r w:rsidRPr="00B46BF5">
              <w:t>A possibly long descriptive text that is shown as a tooltip when the user hovers the mouse over the text description. Can be multi-line by using CR/LF</w:t>
            </w:r>
            <w:r w:rsidR="006776F2" w:rsidRPr="00B46BF5">
              <w:t>’</w:t>
            </w:r>
            <w:r w:rsidRPr="00B46BF5">
              <w:t xml:space="preserve">s. </w:t>
            </w:r>
          </w:p>
        </w:tc>
      </w:tr>
      <w:tr w:rsidR="00F349EB" w:rsidRPr="00B46BF5" w14:paraId="1855DE99" w14:textId="77777777">
        <w:tc>
          <w:tcPr>
            <w:tcW w:w="1868" w:type="dxa"/>
          </w:tcPr>
          <w:p w14:paraId="00763C06" w14:textId="77777777" w:rsidR="00F349EB" w:rsidRPr="00B46BF5" w:rsidRDefault="00000000">
            <w:pPr>
              <w:pStyle w:val="Xmlgridtag"/>
              <w:rPr>
                <w:lang w:val="en-GB"/>
              </w:rPr>
            </w:pPr>
            <w:r w:rsidRPr="00B46BF5">
              <w:rPr>
                <w:lang w:val="en-GB"/>
              </w:rPr>
              <w:t>&lt;type&gt;</w:t>
            </w:r>
          </w:p>
        </w:tc>
        <w:tc>
          <w:tcPr>
            <w:tcW w:w="7777" w:type="dxa"/>
          </w:tcPr>
          <w:p w14:paraId="52E96FB2" w14:textId="77777777" w:rsidR="00F349EB" w:rsidRPr="00B46BF5" w:rsidRDefault="00000000">
            <w:pPr>
              <w:pStyle w:val="Xmlgridtext"/>
              <w:rPr>
                <w:rFonts w:hint="eastAsia"/>
              </w:rPr>
            </w:pPr>
            <w:r w:rsidRPr="00B46BF5">
              <w:t xml:space="preserve">The type of the register. This defines the size of the register (16 or 32-bit) and if it is displayed as signed or unsigned decimal, hexadecimal, etc. </w:t>
            </w:r>
          </w:p>
          <w:p w14:paraId="606EDE5F" w14:textId="5B068083"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_Ref117942613 \h </w:instrText>
            </w:r>
            <w:r w:rsidR="00331A2F" w:rsidRPr="008A5F90">
              <w:rPr>
                <w:i/>
              </w:rPr>
            </w:r>
            <w:r w:rsidR="00331A2F" w:rsidRPr="008A5F90">
              <w:rPr>
                <w:i/>
              </w:rPr>
              <w:fldChar w:fldCharType="separate"/>
            </w:r>
            <w:r w:rsidR="00CC5622" w:rsidRPr="00B46BF5">
              <w:t>The &lt;type&gt; element</w:t>
            </w:r>
            <w:r w:rsidR="00331A2F" w:rsidRPr="008A5F90">
              <w:rPr>
                <w:i/>
              </w:rPr>
              <w:fldChar w:fldCharType="end"/>
            </w:r>
            <w:r w:rsidRPr="00B46BF5">
              <w:t xml:space="preserve">] for details. </w:t>
            </w:r>
          </w:p>
        </w:tc>
      </w:tr>
      <w:tr w:rsidR="00F349EB" w:rsidRPr="00B46BF5" w14:paraId="7A7BC1CD" w14:textId="77777777">
        <w:tc>
          <w:tcPr>
            <w:tcW w:w="1868" w:type="dxa"/>
          </w:tcPr>
          <w:p w14:paraId="31493F44" w14:textId="77777777" w:rsidR="00F349EB" w:rsidRPr="00B46BF5" w:rsidRDefault="00000000">
            <w:pPr>
              <w:pStyle w:val="Xmlgridtag"/>
              <w:rPr>
                <w:lang w:val="en-GB"/>
              </w:rPr>
            </w:pPr>
            <w:r w:rsidRPr="00B46BF5">
              <w:rPr>
                <w:lang w:val="en-GB"/>
              </w:rPr>
              <w:t>&lt;</w:t>
            </w:r>
            <w:proofErr w:type="spellStart"/>
            <w:r w:rsidRPr="00B46BF5">
              <w:rPr>
                <w:lang w:val="en-GB"/>
              </w:rPr>
              <w:t>minlen</w:t>
            </w:r>
            <w:proofErr w:type="spellEnd"/>
            <w:r w:rsidRPr="00B46BF5">
              <w:rPr>
                <w:lang w:val="en-GB"/>
              </w:rPr>
              <w:t>&gt;</w:t>
            </w:r>
          </w:p>
        </w:tc>
        <w:tc>
          <w:tcPr>
            <w:tcW w:w="7777" w:type="dxa"/>
          </w:tcPr>
          <w:p w14:paraId="620CE992" w14:textId="77777777" w:rsidR="00F349EB" w:rsidRPr="00B46BF5" w:rsidRDefault="00000000">
            <w:pPr>
              <w:pStyle w:val="Xmlgridtext"/>
              <w:rPr>
                <w:rFonts w:hint="eastAsia"/>
              </w:rPr>
            </w:pPr>
            <w:r w:rsidRPr="00B46BF5">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rsidRPr="00B46BF5">
              <w:t>minlen</w:t>
            </w:r>
            <w:proofErr w:type="spellEnd"/>
            <w:r w:rsidRPr="00B46BF5">
              <w:t xml:space="preserve">=4 will be </w:t>
            </w:r>
            <w:r w:rsidRPr="00B46BF5">
              <w:lastRenderedPageBreak/>
              <w:t>shown as “0x000F”.</w:t>
            </w:r>
          </w:p>
          <w:p w14:paraId="24696606" w14:textId="77777777" w:rsidR="00F349EB" w:rsidRPr="00B46BF5" w:rsidRDefault="00000000">
            <w:pPr>
              <w:pStyle w:val="Xmlgridtext"/>
              <w:rPr>
                <w:rFonts w:hint="eastAsia"/>
              </w:rPr>
            </w:pPr>
            <w:r w:rsidRPr="00B46BF5">
              <w:t>Optional. Default is 0.</w:t>
            </w:r>
          </w:p>
        </w:tc>
      </w:tr>
      <w:tr w:rsidR="00F349EB" w:rsidRPr="00B46BF5" w14:paraId="604BAC65" w14:textId="77777777">
        <w:tc>
          <w:tcPr>
            <w:tcW w:w="1868" w:type="dxa"/>
          </w:tcPr>
          <w:p w14:paraId="78C6DC91" w14:textId="77777777" w:rsidR="00F349EB" w:rsidRPr="00B46BF5" w:rsidRDefault="00000000">
            <w:pPr>
              <w:pStyle w:val="Xmlgridtag"/>
              <w:rPr>
                <w:lang w:val="en-GB"/>
              </w:rPr>
            </w:pPr>
            <w:r w:rsidRPr="00B46BF5">
              <w:rPr>
                <w:lang w:val="en-GB"/>
              </w:rPr>
              <w:lastRenderedPageBreak/>
              <w:t>&lt;</w:t>
            </w:r>
            <w:proofErr w:type="spellStart"/>
            <w:r w:rsidRPr="00B46BF5">
              <w:rPr>
                <w:lang w:val="en-GB"/>
              </w:rPr>
              <w:t>rw</w:t>
            </w:r>
            <w:proofErr w:type="spellEnd"/>
            <w:r w:rsidRPr="00B46BF5">
              <w:rPr>
                <w:lang w:val="en-GB"/>
              </w:rPr>
              <w:t>&gt;</w:t>
            </w:r>
          </w:p>
        </w:tc>
        <w:tc>
          <w:tcPr>
            <w:tcW w:w="7777" w:type="dxa"/>
          </w:tcPr>
          <w:p w14:paraId="000893B3" w14:textId="77777777" w:rsidR="00F349EB" w:rsidRPr="00B46BF5" w:rsidRDefault="00000000">
            <w:pPr>
              <w:pStyle w:val="Xmlgridtext"/>
              <w:rPr>
                <w:rFonts w:hint="eastAsia"/>
              </w:rPr>
            </w:pPr>
            <w:r w:rsidRPr="00B46BF5">
              <w:t>Determines if the register if read only, write only or read/write. Can be “r”, “w” or “</w:t>
            </w:r>
            <w:proofErr w:type="spellStart"/>
            <w:r w:rsidRPr="00B46BF5">
              <w:t>rw</w:t>
            </w:r>
            <w:proofErr w:type="spellEnd"/>
            <w:r w:rsidRPr="00B46BF5">
              <w:t>”. ModbusControl will only attempt to read registers that have the “r” property, and it will only allow writing of registers that have the “w” property.</w:t>
            </w:r>
          </w:p>
          <w:p w14:paraId="6416F897" w14:textId="77777777" w:rsidR="00F349EB" w:rsidRPr="00B46BF5" w:rsidRDefault="00000000">
            <w:pPr>
              <w:pStyle w:val="Xmlgridtext"/>
              <w:rPr>
                <w:rFonts w:hint="eastAsia"/>
              </w:rPr>
            </w:pPr>
            <w:r w:rsidRPr="00B46BF5">
              <w:t>Optional. Default is “r”.</w:t>
            </w:r>
          </w:p>
        </w:tc>
      </w:tr>
      <w:tr w:rsidR="00F349EB" w:rsidRPr="00B46BF5" w14:paraId="21691DBC" w14:textId="77777777">
        <w:tc>
          <w:tcPr>
            <w:tcW w:w="1868" w:type="dxa"/>
          </w:tcPr>
          <w:p w14:paraId="5221899D" w14:textId="77777777" w:rsidR="00F349EB" w:rsidRPr="00B46BF5" w:rsidRDefault="00000000">
            <w:pPr>
              <w:pStyle w:val="Xmlgridtag"/>
              <w:rPr>
                <w:lang w:val="en-GB"/>
              </w:rPr>
            </w:pPr>
            <w:r w:rsidRPr="00B46BF5">
              <w:rPr>
                <w:lang w:val="en-GB"/>
              </w:rPr>
              <w:t>&lt;</w:t>
            </w:r>
            <w:proofErr w:type="spellStart"/>
            <w:r w:rsidRPr="00B46BF5">
              <w:rPr>
                <w:lang w:val="en-GB"/>
              </w:rPr>
              <w:t>fcol</w:t>
            </w:r>
            <w:proofErr w:type="spellEnd"/>
            <w:r w:rsidRPr="00B46BF5">
              <w:rPr>
                <w:lang w:val="en-GB"/>
              </w:rPr>
              <w:t>&gt;</w:t>
            </w:r>
          </w:p>
        </w:tc>
        <w:tc>
          <w:tcPr>
            <w:tcW w:w="7777" w:type="dxa"/>
          </w:tcPr>
          <w:p w14:paraId="6BA92D97" w14:textId="77777777" w:rsidR="00F349EB" w:rsidRPr="00B46BF5" w:rsidRDefault="00000000">
            <w:pPr>
              <w:pStyle w:val="Xmlgridtext"/>
              <w:rPr>
                <w:rFonts w:hint="eastAsia"/>
              </w:rPr>
            </w:pPr>
            <w:r w:rsidRPr="00B46BF5">
              <w:t xml:space="preserve">Sets the font (text) </w:t>
            </w:r>
            <w:proofErr w:type="spellStart"/>
            <w:r w:rsidRPr="00B46BF5">
              <w:t>color</w:t>
            </w:r>
            <w:proofErr w:type="spellEnd"/>
            <w:r w:rsidRPr="00B46BF5">
              <w:t xml:space="preserve"> of the register, description and value. </w:t>
            </w:r>
          </w:p>
          <w:p w14:paraId="5446E6BA" w14:textId="6CAF1255"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_Ref117942637 \h </w:instrText>
            </w:r>
            <w:r w:rsidR="00331A2F" w:rsidRPr="008A5F90">
              <w:rPr>
                <w:i/>
              </w:rPr>
            </w:r>
            <w:r w:rsidR="00331A2F" w:rsidRPr="008A5F90">
              <w:rPr>
                <w:i/>
              </w:rPr>
              <w:fldChar w:fldCharType="separate"/>
            </w:r>
            <w:r w:rsidR="00CC5622" w:rsidRPr="00B46BF5">
              <w:t>The &lt;</w:t>
            </w:r>
            <w:proofErr w:type="spellStart"/>
            <w:r w:rsidR="00CC5622" w:rsidRPr="00B46BF5">
              <w:t>fcol</w:t>
            </w:r>
            <w:proofErr w:type="spellEnd"/>
            <w:r w:rsidR="00CC5622" w:rsidRPr="00B46BF5">
              <w:t>&gt; and &lt;</w:t>
            </w:r>
            <w:proofErr w:type="spellStart"/>
            <w:r w:rsidR="00CC5622" w:rsidRPr="00B46BF5">
              <w:t>bcol</w:t>
            </w:r>
            <w:proofErr w:type="spellEnd"/>
            <w:r w:rsidR="00CC5622" w:rsidRPr="00B46BF5">
              <w:t>&gt; elements</w:t>
            </w:r>
            <w:r w:rsidR="00331A2F" w:rsidRPr="008A5F90">
              <w:rPr>
                <w:i/>
              </w:rPr>
              <w:fldChar w:fldCharType="end"/>
            </w:r>
            <w:r w:rsidRPr="00B46BF5">
              <w:t>] for details.</w:t>
            </w:r>
          </w:p>
          <w:p w14:paraId="3F0E4490" w14:textId="77777777" w:rsidR="00F349EB" w:rsidRPr="00B46BF5" w:rsidRDefault="00000000">
            <w:pPr>
              <w:pStyle w:val="Xmlgridtext"/>
              <w:rPr>
                <w:rFonts w:hint="eastAsia"/>
              </w:rPr>
            </w:pPr>
            <w:r w:rsidRPr="00B46BF5">
              <w:t>Optional.</w:t>
            </w:r>
          </w:p>
        </w:tc>
      </w:tr>
      <w:tr w:rsidR="00F349EB" w:rsidRPr="00B46BF5" w14:paraId="6EB5CBA1" w14:textId="77777777">
        <w:tc>
          <w:tcPr>
            <w:tcW w:w="1868" w:type="dxa"/>
          </w:tcPr>
          <w:p w14:paraId="58A66B78" w14:textId="77777777" w:rsidR="00F349EB" w:rsidRPr="00B46BF5" w:rsidRDefault="00000000">
            <w:pPr>
              <w:pStyle w:val="Xmlgridtag"/>
              <w:rPr>
                <w:lang w:val="en-GB"/>
              </w:rPr>
            </w:pPr>
            <w:r w:rsidRPr="00B46BF5">
              <w:rPr>
                <w:lang w:val="en-GB"/>
              </w:rPr>
              <w:t>&lt;</w:t>
            </w:r>
            <w:proofErr w:type="spellStart"/>
            <w:r w:rsidRPr="00B46BF5">
              <w:rPr>
                <w:lang w:val="en-GB"/>
              </w:rPr>
              <w:t>bcol</w:t>
            </w:r>
            <w:proofErr w:type="spellEnd"/>
            <w:r w:rsidRPr="00B46BF5">
              <w:rPr>
                <w:lang w:val="en-GB"/>
              </w:rPr>
              <w:t xml:space="preserve">&gt; </w:t>
            </w:r>
          </w:p>
        </w:tc>
        <w:tc>
          <w:tcPr>
            <w:tcW w:w="7777" w:type="dxa"/>
          </w:tcPr>
          <w:p w14:paraId="0375C0F3" w14:textId="77777777" w:rsidR="00F349EB" w:rsidRPr="00B46BF5" w:rsidRDefault="00000000">
            <w:pPr>
              <w:pStyle w:val="Xmlgridtext"/>
              <w:rPr>
                <w:rFonts w:hint="eastAsia"/>
              </w:rPr>
            </w:pPr>
            <w:r w:rsidRPr="00B46BF5">
              <w:t xml:space="preserve">Sets the background </w:t>
            </w:r>
            <w:proofErr w:type="spellStart"/>
            <w:r w:rsidRPr="00B46BF5">
              <w:t>color</w:t>
            </w:r>
            <w:proofErr w:type="spellEnd"/>
            <w:r w:rsidRPr="00B46BF5">
              <w:t xml:space="preserve"> of the register, description and value.</w:t>
            </w:r>
          </w:p>
          <w:p w14:paraId="5777E266" w14:textId="2B6ED50F"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_Ref117942648 \h </w:instrText>
            </w:r>
            <w:r w:rsidR="00331A2F" w:rsidRPr="008A5F90">
              <w:rPr>
                <w:i/>
              </w:rPr>
            </w:r>
            <w:r w:rsidR="00331A2F" w:rsidRPr="008A5F90">
              <w:rPr>
                <w:i/>
              </w:rPr>
              <w:fldChar w:fldCharType="separate"/>
            </w:r>
            <w:r w:rsidR="00CC5622" w:rsidRPr="00B46BF5">
              <w:t>The &lt;</w:t>
            </w:r>
            <w:proofErr w:type="spellStart"/>
            <w:r w:rsidR="00CC5622" w:rsidRPr="00B46BF5">
              <w:t>fcol</w:t>
            </w:r>
            <w:proofErr w:type="spellEnd"/>
            <w:r w:rsidR="00CC5622" w:rsidRPr="00B46BF5">
              <w:t>&gt; and &lt;</w:t>
            </w:r>
            <w:proofErr w:type="spellStart"/>
            <w:r w:rsidR="00CC5622" w:rsidRPr="00B46BF5">
              <w:t>bcol</w:t>
            </w:r>
            <w:proofErr w:type="spellEnd"/>
            <w:r w:rsidR="00CC5622" w:rsidRPr="00B46BF5">
              <w:t>&gt; elements</w:t>
            </w:r>
            <w:r w:rsidR="00331A2F" w:rsidRPr="008A5F90">
              <w:rPr>
                <w:i/>
              </w:rPr>
              <w:fldChar w:fldCharType="end"/>
            </w:r>
            <w:r w:rsidRPr="00B46BF5">
              <w:t>] for details.</w:t>
            </w:r>
          </w:p>
          <w:p w14:paraId="2D353EC5" w14:textId="77777777" w:rsidR="00F349EB" w:rsidRPr="00B46BF5" w:rsidRDefault="00000000">
            <w:pPr>
              <w:pStyle w:val="Xmlgridtext"/>
              <w:rPr>
                <w:rFonts w:hint="eastAsia"/>
              </w:rPr>
            </w:pPr>
            <w:r w:rsidRPr="00B46BF5">
              <w:t xml:space="preserve">Optional. </w:t>
            </w:r>
          </w:p>
        </w:tc>
      </w:tr>
      <w:tr w:rsidR="00F349EB" w:rsidRPr="00B46BF5" w14:paraId="02186EE1" w14:textId="77777777">
        <w:tc>
          <w:tcPr>
            <w:tcW w:w="1868" w:type="dxa"/>
          </w:tcPr>
          <w:p w14:paraId="4F51C4F1" w14:textId="77777777" w:rsidR="00F349EB" w:rsidRPr="00B46BF5" w:rsidRDefault="00000000">
            <w:pPr>
              <w:pStyle w:val="Xmlgridtag"/>
              <w:rPr>
                <w:lang w:val="en-GB"/>
              </w:rPr>
            </w:pPr>
            <w:r w:rsidRPr="00B46BF5">
              <w:rPr>
                <w:lang w:val="en-GB"/>
              </w:rPr>
              <w:t>&lt;decimals&gt;</w:t>
            </w:r>
          </w:p>
        </w:tc>
        <w:tc>
          <w:tcPr>
            <w:tcW w:w="7777" w:type="dxa"/>
          </w:tcPr>
          <w:p w14:paraId="0EFD294C" w14:textId="77777777" w:rsidR="00F349EB" w:rsidRPr="00B46BF5" w:rsidRDefault="00000000">
            <w:pPr>
              <w:pStyle w:val="Xmlgridtext"/>
              <w:rPr>
                <w:rFonts w:hint="eastAsia"/>
              </w:rPr>
            </w:pPr>
            <w:r w:rsidRPr="00B46BF5">
              <w:t>If &gt; 0 the value is shown with this number of decimals. For example a value of 12345 with dec=2 is shown as 123,45.</w:t>
            </w:r>
          </w:p>
          <w:p w14:paraId="2125F0A0" w14:textId="77777777" w:rsidR="00F349EB" w:rsidRPr="00B46BF5" w:rsidRDefault="00000000">
            <w:pPr>
              <w:pStyle w:val="Xmlgridtext"/>
              <w:rPr>
                <w:rFonts w:hint="eastAsia"/>
              </w:rPr>
            </w:pPr>
            <w:r w:rsidRPr="00B46BF5">
              <w:t xml:space="preserve">Allowed only for Int and </w:t>
            </w:r>
            <w:proofErr w:type="spellStart"/>
            <w:r w:rsidRPr="00B46BF5">
              <w:t>UInt</w:t>
            </w:r>
            <w:proofErr w:type="spellEnd"/>
            <w:r w:rsidRPr="00B46BF5">
              <w:t xml:space="preserve"> types.</w:t>
            </w:r>
          </w:p>
          <w:p w14:paraId="478CDD73" w14:textId="77777777" w:rsidR="00F349EB" w:rsidRPr="00B46BF5" w:rsidRDefault="00000000">
            <w:pPr>
              <w:pStyle w:val="Xmlgridtext"/>
              <w:rPr>
                <w:rFonts w:hint="eastAsia"/>
              </w:rPr>
            </w:pPr>
            <w:r w:rsidRPr="00B46BF5">
              <w:t>Optional. Default is 0. Valid values are 0 to 12.</w:t>
            </w:r>
          </w:p>
        </w:tc>
      </w:tr>
      <w:tr w:rsidR="00F349EB" w:rsidRPr="00B46BF5" w14:paraId="2C31B24D" w14:textId="77777777">
        <w:tc>
          <w:tcPr>
            <w:tcW w:w="1868" w:type="dxa"/>
          </w:tcPr>
          <w:p w14:paraId="7E626901" w14:textId="77777777" w:rsidR="00F349EB" w:rsidRPr="00B46BF5" w:rsidRDefault="00000000">
            <w:pPr>
              <w:pStyle w:val="Xmlgridtag"/>
              <w:rPr>
                <w:lang w:val="en-GB"/>
              </w:rPr>
            </w:pPr>
            <w:r w:rsidRPr="00B46BF5">
              <w:rPr>
                <w:lang w:val="en-GB"/>
              </w:rPr>
              <w:t>&lt;enum&gt;</w:t>
            </w:r>
          </w:p>
        </w:tc>
        <w:tc>
          <w:tcPr>
            <w:tcW w:w="7777" w:type="dxa"/>
          </w:tcPr>
          <w:p w14:paraId="20633F35" w14:textId="77777777" w:rsidR="00F349EB" w:rsidRPr="00B46BF5" w:rsidRDefault="00000000">
            <w:pPr>
              <w:pStyle w:val="Xmlgridtext"/>
              <w:rPr>
                <w:rFonts w:hint="eastAsia"/>
              </w:rPr>
            </w:pPr>
            <w:r w:rsidRPr="00B46BF5">
              <w:t xml:space="preserve">Enumeration defines a list of texts that match specific values, like a set of named constants. ModbusControl shows the matching enum text after the numeric value in the value column. </w:t>
            </w:r>
          </w:p>
          <w:p w14:paraId="1A7C97C4" w14:textId="021FFCD2"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_Ref117942668 \h </w:instrText>
            </w:r>
            <w:r w:rsidR="00331A2F" w:rsidRPr="008A5F90">
              <w:rPr>
                <w:i/>
              </w:rPr>
            </w:r>
            <w:r w:rsidR="00331A2F" w:rsidRPr="008A5F90">
              <w:rPr>
                <w:i/>
              </w:rPr>
              <w:fldChar w:fldCharType="separate"/>
            </w:r>
            <w:r w:rsidR="00CC5622" w:rsidRPr="00B46BF5">
              <w:t>The &lt;enum&gt; element</w:t>
            </w:r>
            <w:r w:rsidR="00331A2F" w:rsidRPr="008A5F90">
              <w:rPr>
                <w:i/>
              </w:rPr>
              <w:fldChar w:fldCharType="end"/>
            </w:r>
            <w:r w:rsidRPr="00B46BF5">
              <w:t>] for more</w:t>
            </w:r>
            <w:r w:rsidR="00912AFE" w:rsidRPr="00B46BF5">
              <w:t xml:space="preserve"> information</w:t>
            </w:r>
            <w:r w:rsidRPr="00B46BF5">
              <w:t>.</w:t>
            </w:r>
          </w:p>
          <w:p w14:paraId="38D706EE" w14:textId="77777777" w:rsidR="00F349EB" w:rsidRPr="00B46BF5" w:rsidRDefault="00000000">
            <w:pPr>
              <w:pStyle w:val="Xmlgridtext"/>
              <w:rPr>
                <w:rFonts w:hint="eastAsia"/>
              </w:rPr>
            </w:pPr>
            <w:r w:rsidRPr="00B46BF5">
              <w:t xml:space="preserve">Optional. </w:t>
            </w:r>
          </w:p>
        </w:tc>
      </w:tr>
      <w:tr w:rsidR="00F349EB" w:rsidRPr="00B46BF5" w14:paraId="03A4924B" w14:textId="77777777">
        <w:tc>
          <w:tcPr>
            <w:tcW w:w="1868" w:type="dxa"/>
          </w:tcPr>
          <w:p w14:paraId="099205A6" w14:textId="77777777" w:rsidR="00F349EB" w:rsidRPr="00B46BF5" w:rsidRDefault="00000000">
            <w:pPr>
              <w:pStyle w:val="Xmlgridtag"/>
              <w:rPr>
                <w:lang w:val="en-GB"/>
              </w:rPr>
            </w:pPr>
            <w:r w:rsidRPr="00B46BF5">
              <w:rPr>
                <w:lang w:val="en-GB"/>
              </w:rPr>
              <w:t xml:space="preserve">&lt;field&gt; </w:t>
            </w:r>
          </w:p>
        </w:tc>
        <w:tc>
          <w:tcPr>
            <w:tcW w:w="7777" w:type="dxa"/>
          </w:tcPr>
          <w:p w14:paraId="41EF6455" w14:textId="77777777" w:rsidR="00F349EB" w:rsidRPr="00B46BF5" w:rsidRDefault="00000000">
            <w:pPr>
              <w:pStyle w:val="Xmlgridtext"/>
              <w:rPr>
                <w:rFonts w:hint="eastAsia"/>
              </w:rPr>
            </w:pPr>
            <w:r w:rsidRPr="00B46BF5">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652D159E"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_Ref117942679 \h </w:instrText>
            </w:r>
            <w:r w:rsidR="00331A2F" w:rsidRPr="008A5F90">
              <w:rPr>
                <w:i/>
              </w:rPr>
            </w:r>
            <w:r w:rsidR="00331A2F" w:rsidRPr="008A5F90">
              <w:rPr>
                <w:i/>
              </w:rPr>
              <w:fldChar w:fldCharType="separate"/>
            </w:r>
            <w:r w:rsidR="00CC5622" w:rsidRPr="00B46BF5">
              <w:t>The &lt;field&gt; element</w:t>
            </w:r>
            <w:r w:rsidR="00331A2F" w:rsidRPr="008A5F90">
              <w:rPr>
                <w:i/>
              </w:rPr>
              <w:fldChar w:fldCharType="end"/>
            </w:r>
            <w:r w:rsidRPr="00B46BF5">
              <w:t>] for more</w:t>
            </w:r>
            <w:r w:rsidR="00912AFE" w:rsidRPr="00B46BF5">
              <w:t xml:space="preserve"> information</w:t>
            </w:r>
            <w:r w:rsidRPr="00B46BF5">
              <w:t>.</w:t>
            </w:r>
          </w:p>
          <w:p w14:paraId="5BC3DA8F" w14:textId="77777777" w:rsidR="00F349EB" w:rsidRPr="00B46BF5" w:rsidRDefault="00000000">
            <w:pPr>
              <w:pStyle w:val="Xmlgridtext"/>
              <w:rPr>
                <w:rFonts w:hint="eastAsia"/>
              </w:rPr>
            </w:pPr>
            <w:r w:rsidRPr="00B46BF5">
              <w:t xml:space="preserve">Optional. </w:t>
            </w:r>
          </w:p>
        </w:tc>
      </w:tr>
      <w:tr w:rsidR="00F349EB" w:rsidRPr="00B46BF5" w14:paraId="4C4F1C46" w14:textId="77777777">
        <w:tc>
          <w:tcPr>
            <w:tcW w:w="1868" w:type="dxa"/>
          </w:tcPr>
          <w:p w14:paraId="5B8D01C4" w14:textId="77777777" w:rsidR="00F349EB" w:rsidRPr="00B46BF5" w:rsidRDefault="00000000">
            <w:pPr>
              <w:pStyle w:val="Xmlgridtag"/>
              <w:rPr>
                <w:lang w:val="en-GB"/>
              </w:rPr>
            </w:pPr>
            <w:r w:rsidRPr="00B46BF5">
              <w:rPr>
                <w:lang w:val="en-GB"/>
              </w:rPr>
              <w:t>&lt;</w:t>
            </w:r>
            <w:proofErr w:type="spellStart"/>
            <w:r w:rsidRPr="00B46BF5">
              <w:rPr>
                <w:lang w:val="en-GB"/>
              </w:rPr>
              <w:t>expandfields</w:t>
            </w:r>
            <w:proofErr w:type="spellEnd"/>
            <w:r w:rsidRPr="00B46BF5">
              <w:rPr>
                <w:lang w:val="en-GB"/>
              </w:rPr>
              <w:t>&gt;</w:t>
            </w:r>
          </w:p>
        </w:tc>
        <w:tc>
          <w:tcPr>
            <w:tcW w:w="7777" w:type="dxa"/>
          </w:tcPr>
          <w:p w14:paraId="4B8990B9" w14:textId="6257D217" w:rsidR="00F349EB" w:rsidRPr="00B46BF5" w:rsidRDefault="00000000">
            <w:pPr>
              <w:pStyle w:val="Xmlgridtext"/>
              <w:rPr>
                <w:rFonts w:hint="eastAsia"/>
              </w:rPr>
            </w:pPr>
            <w:r w:rsidRPr="00B46BF5">
              <w:t>Allows to have this register</w:t>
            </w:r>
            <w:r w:rsidR="006776F2" w:rsidRPr="00B46BF5">
              <w:t>’</w:t>
            </w:r>
            <w:r w:rsidRPr="00B46BF5">
              <w:t>s bit fields already expanded when the project is loaded. Valid values are “true” and “false”.</w:t>
            </w:r>
          </w:p>
          <w:p w14:paraId="7781DED9" w14:textId="77777777" w:rsidR="00F349EB" w:rsidRPr="00B46BF5" w:rsidRDefault="00000000">
            <w:pPr>
              <w:pStyle w:val="Xmlgridtext"/>
              <w:rPr>
                <w:rFonts w:hint="eastAsia"/>
              </w:rPr>
            </w:pPr>
            <w:r w:rsidRPr="00B46BF5">
              <w:t>Optional. Default is false.</w:t>
            </w:r>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Example of a simple &lt;var&gt;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Example of a &lt;var&gt;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2" w:name="_Ref117942545"/>
      <w:bookmarkStart w:id="53" w:name="_Ref117942693"/>
      <w:bookmarkStart w:id="54" w:name="_Toc208325230"/>
      <w:r w:rsidRPr="00B46BF5">
        <w:rPr>
          <w:lang w:val="en-GB"/>
        </w:rPr>
        <w:t>The &lt;text&gt; element</w:t>
      </w:r>
      <w:bookmarkEnd w:id="52"/>
      <w:bookmarkEnd w:id="53"/>
      <w:bookmarkEnd w:id="54"/>
    </w:p>
    <w:p w14:paraId="3352CA79" w14:textId="03BEB3CD" w:rsidR="00F349EB" w:rsidRPr="00B46BF5" w:rsidRDefault="00BA5C2D">
      <w:pPr>
        <w:rPr>
          <w:rFonts w:hint="eastAsia"/>
        </w:rPr>
      </w:pPr>
      <w:r w:rsidRPr="00B46BF5">
        <w:t xml:space="preserve">The description text that is shown with the register. XML provides </w:t>
      </w:r>
      <w:r w:rsidRPr="00B46BF5">
        <w:rPr>
          <w:rStyle w:val="Hyperlink"/>
          <w:color w:val="auto"/>
          <w:u w:val="none"/>
        </w:rPr>
        <w:t>escape</w:t>
      </w:r>
      <w:r w:rsidRPr="00B46BF5">
        <w:t xml:space="preserve"> sequences for using characters which are problematic to include directly. </w:t>
      </w:r>
    </w:p>
    <w:p w14:paraId="0A2E5AA7" w14:textId="77777777" w:rsidR="00F349EB" w:rsidRPr="00B46BF5" w:rsidRDefault="00000000">
      <w:pPr>
        <w:rPr>
          <w:rFonts w:hint="eastAsia"/>
        </w:rPr>
      </w:pPr>
      <w:r w:rsidRPr="00B46BF5">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B46BF5" w:rsidRDefault="00000000">
            <w:pPr>
              <w:pStyle w:val="Xmlgridtag"/>
              <w:rPr>
                <w:lang w:val="en-GB"/>
              </w:rPr>
            </w:pPr>
            <w:r w:rsidRPr="00B46BF5">
              <w:rPr>
                <w:lang w:val="en-GB"/>
              </w:rPr>
              <w:t>&amp;</w:t>
            </w:r>
            <w:proofErr w:type="spellStart"/>
            <w:r w:rsidRPr="00B46BF5">
              <w:rPr>
                <w:lang w:val="en-GB"/>
              </w:rPr>
              <w:t>lt</w:t>
            </w:r>
            <w:proofErr w:type="spellEnd"/>
            <w:r w:rsidRPr="00B46BF5">
              <w:rPr>
                <w:lang w:val="en-GB"/>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B46BF5" w:rsidRDefault="00000000">
            <w:pPr>
              <w:pStyle w:val="Xmlgridtag"/>
              <w:rPr>
                <w:lang w:val="en-GB"/>
              </w:rPr>
            </w:pPr>
            <w:r w:rsidRPr="00B46BF5">
              <w:rPr>
                <w:lang w:val="en-GB"/>
              </w:rPr>
              <w:lastRenderedPageBreak/>
              <w:t>&amp;</w:t>
            </w:r>
            <w:proofErr w:type="spellStart"/>
            <w:r w:rsidRPr="00B46BF5">
              <w:rPr>
                <w:lang w:val="en-GB"/>
              </w:rPr>
              <w:t>gt</w:t>
            </w:r>
            <w:proofErr w:type="spellEnd"/>
            <w:r w:rsidRPr="00B46BF5">
              <w:rPr>
                <w:lang w:val="en-GB"/>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B46BF5" w:rsidRDefault="00000000">
            <w:pPr>
              <w:pStyle w:val="Xmlgridtag"/>
              <w:rPr>
                <w:lang w:val="en-GB"/>
              </w:rPr>
            </w:pPr>
            <w:r w:rsidRPr="00B46BF5">
              <w:rPr>
                <w:lang w:val="en-GB"/>
              </w:rPr>
              <w:t>&amp;amp;</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B46BF5" w:rsidRDefault="00000000">
            <w:pPr>
              <w:pStyle w:val="Xmlgridtag"/>
              <w:rPr>
                <w:lang w:val="en-GB"/>
              </w:rPr>
            </w:pPr>
            <w:r w:rsidRPr="00B46BF5">
              <w:rPr>
                <w:lang w:val="en-GB"/>
              </w:rPr>
              <w:t>&amp;apos;</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B46BF5" w:rsidRDefault="00000000">
            <w:pPr>
              <w:pStyle w:val="Xmlgridtag"/>
              <w:rPr>
                <w:lang w:val="en-GB"/>
              </w:rPr>
            </w:pPr>
            <w:r w:rsidRPr="00B46BF5">
              <w:rPr>
                <w:lang w:val="en-GB"/>
              </w:rPr>
              <w:t>&amp;</w:t>
            </w:r>
            <w:proofErr w:type="spellStart"/>
            <w:r w:rsidRPr="00B46BF5">
              <w:rPr>
                <w:lang w:val="en-GB"/>
              </w:rPr>
              <w:t>quot</w:t>
            </w:r>
            <w:proofErr w:type="spellEnd"/>
            <w:r w:rsidRPr="00B46BF5">
              <w:rPr>
                <w:lang w:val="en-GB"/>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33928186" w14:textId="77777777" w:rsidR="00F349EB" w:rsidRPr="00B46BF5" w:rsidRDefault="00000000">
      <w:pPr>
        <w:rPr>
          <w:rFonts w:hint="eastAsia"/>
        </w:rPr>
      </w:pPr>
      <w:r w:rsidRPr="00B46BF5">
        <w:t>Other special characters must be written with a numeric character reference. All permitted Unicode characters may be represented with a numeric character reference. For example:</w:t>
      </w:r>
    </w:p>
    <w:p w14:paraId="167FCA19" w14:textId="77777777" w:rsidR="00F349EB" w:rsidRPr="00B46BF5" w:rsidRDefault="00000000">
      <w:pPr>
        <w:pStyle w:val="XMLvoorbeeld"/>
        <w:rPr>
          <w:lang w:val="en-GB"/>
        </w:rPr>
      </w:pP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1B6DAD61" w14:textId="77777777" w:rsidR="00F349EB" w:rsidRPr="00B46BF5" w:rsidRDefault="00000000">
      <w:pPr>
        <w:rPr>
          <w:rFonts w:hint="eastAsia"/>
        </w:rPr>
      </w:pPr>
      <w:r w:rsidRPr="00B46BF5">
        <w:t>There is an extensive list of Unicode code points used in XML/HTML on:</w:t>
      </w:r>
    </w:p>
    <w:p w14:paraId="59A12958" w14:textId="6EC4EF19" w:rsidR="00F349EB" w:rsidRPr="00B46BF5" w:rsidRDefault="00F349EB">
      <w:pPr>
        <w:rPr>
          <w:rFonts w:hint="eastAsia"/>
        </w:rPr>
      </w:pPr>
      <w:hyperlink r:id="rId13" w:history="1">
        <w:r w:rsidRPr="00B46BF5">
          <w:rPr>
            <w:rStyle w:val="Hyperlink"/>
          </w:rPr>
          <w:t>http://en.wikipedia.org/wiki/List_of_XML_and_HTML_character_entity_references</w:t>
        </w:r>
      </w:hyperlink>
    </w:p>
    <w:p w14:paraId="16BBFD46" w14:textId="15FF414B" w:rsidR="00F349EB" w:rsidRPr="00B46BF5" w:rsidRDefault="00F349EB">
      <w:pPr>
        <w:rPr>
          <w:rFonts w:hint="eastAsia"/>
        </w:rPr>
      </w:pPr>
      <w:hyperlink r:id="rId14" w:history="1">
        <w:r w:rsidRPr="00B46BF5">
          <w:rPr>
            <w:rStyle w:val="Hyperlink"/>
          </w:rPr>
          <w:t>http://nl.wikipedia.org/wiki/Lijst_van_HTML-entiteiten</w:t>
        </w:r>
      </w:hyperlink>
      <w:r w:rsidRPr="00B46BF5">
        <w:t xml:space="preserve">. </w:t>
      </w:r>
    </w:p>
    <w:p w14:paraId="64ECE13F" w14:textId="2907B1E2" w:rsidR="00BA5C2D" w:rsidRPr="00B46BF5" w:rsidRDefault="00BA5C2D" w:rsidP="00BA5C2D">
      <w:pPr>
        <w:pStyle w:val="Kop2"/>
        <w:rPr>
          <w:rFonts w:hint="eastAsia"/>
          <w:lang w:val="en-GB"/>
        </w:rPr>
      </w:pPr>
      <w:bookmarkStart w:id="55" w:name="_Toc208325231"/>
      <w:r w:rsidRPr="00B46BF5">
        <w:rPr>
          <w:lang w:val="en-GB"/>
        </w:rPr>
        <w:t>The &lt;</w:t>
      </w:r>
      <w:proofErr w:type="spellStart"/>
      <w:r w:rsidRPr="00B46BF5">
        <w:rPr>
          <w:lang w:val="en-GB"/>
        </w:rPr>
        <w:t>longdesc</w:t>
      </w:r>
      <w:r w:rsidR="00D211E9" w:rsidRPr="00B46BF5">
        <w:rPr>
          <w:lang w:val="en-GB"/>
        </w:rPr>
        <w:t>r</w:t>
      </w:r>
      <w:proofErr w:type="spellEnd"/>
      <w:r w:rsidRPr="00B46BF5">
        <w:rPr>
          <w:lang w:val="en-GB"/>
        </w:rPr>
        <w:t>&gt; element</w:t>
      </w:r>
      <w:bookmarkEnd w:id="55"/>
    </w:p>
    <w:p w14:paraId="6249A9F6" w14:textId="629529FD" w:rsidR="00BA5C2D" w:rsidRPr="00B46BF5" w:rsidRDefault="00BA5C2D">
      <w:pPr>
        <w:rPr>
          <w:rFonts w:hint="eastAsia"/>
        </w:rPr>
      </w:pPr>
      <w:r w:rsidRPr="00B46BF5">
        <w:t>The &lt;</w:t>
      </w:r>
      <w:proofErr w:type="spellStart"/>
      <w:r w:rsidRPr="00B46BF5">
        <w:t>longdesc</w:t>
      </w:r>
      <w:r w:rsidR="00D211E9" w:rsidRPr="00B46BF5">
        <w:t>r</w:t>
      </w:r>
      <w:proofErr w:type="spellEnd"/>
      <w:r w:rsidRPr="00B46BF5">
        <w:t xml:space="preserve">&gt; element </w:t>
      </w:r>
      <w:r w:rsidR="00D211E9" w:rsidRPr="00B46BF5">
        <w:t>sets</w:t>
      </w:r>
      <w:r w:rsidRPr="00B46BF5">
        <w:t xml:space="preserve"> </w:t>
      </w:r>
      <w:r w:rsidR="00D211E9" w:rsidRPr="00B46BF5">
        <w:t>an extra</w:t>
      </w:r>
      <w:r w:rsidRPr="00B46BF5">
        <w:t xml:space="preserve"> description text that is shown </w:t>
      </w:r>
      <w:r w:rsidR="00D211E9" w:rsidRPr="00B46BF5">
        <w:t xml:space="preserve">as a tooltip. A tooltip is often used to specify extra information about something when the user hoovers the mouse pointer over an element.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B46BF5" w:rsidRDefault="00BA5C2D" w:rsidP="00183E13">
            <w:pPr>
              <w:pStyle w:val="Xmlgridtag"/>
              <w:rPr>
                <w:lang w:val="en-GB"/>
              </w:rPr>
            </w:pPr>
            <w:r w:rsidRPr="00B46BF5">
              <w:rPr>
                <w:lang w:val="en-GB"/>
              </w:rPr>
              <w:t>&lt;</w:t>
            </w:r>
            <w:proofErr w:type="spellStart"/>
            <w:r w:rsidRPr="00B46BF5">
              <w:rPr>
                <w:lang w:val="en-GB"/>
              </w:rPr>
              <w:t>longdesc</w:t>
            </w:r>
            <w:r w:rsidR="00D211E9" w:rsidRPr="00B46BF5">
              <w:rPr>
                <w:lang w:val="en-GB"/>
              </w:rPr>
              <w:t>r</w:t>
            </w:r>
            <w:proofErr w:type="spellEnd"/>
            <w:r w:rsidRPr="00B46BF5">
              <w:rPr>
                <w:lang w:val="en-GB"/>
              </w:rPr>
              <w:t>&gt;</w:t>
            </w:r>
          </w:p>
        </w:tc>
        <w:tc>
          <w:tcPr>
            <w:tcW w:w="7777" w:type="dxa"/>
          </w:tcPr>
          <w:p w14:paraId="08FD4E43" w14:textId="2FE778CD" w:rsidR="00BA5C2D" w:rsidRPr="00B46BF5" w:rsidRDefault="001D4E3E" w:rsidP="00183E13">
            <w:pPr>
              <w:pStyle w:val="Xmlgridtext"/>
              <w:rPr>
                <w:rFonts w:hint="eastAsia"/>
              </w:rPr>
            </w:pPr>
            <w:r w:rsidRPr="00B46BF5">
              <w:t xml:space="preserve">Set the tooltip text for this register. </w:t>
            </w:r>
            <w:r w:rsidR="00BA5C2D" w:rsidRPr="00B46BF5">
              <w:t>Can be multi-line by using CR/LF</w:t>
            </w:r>
            <w:r w:rsidRPr="00B46BF5">
              <w:t xml:space="preserve"> characters in the text</w:t>
            </w:r>
            <w:r w:rsidR="00BA5C2D" w:rsidRPr="00B46BF5">
              <w:t xml:space="preserve">. </w:t>
            </w:r>
            <w:r w:rsidRPr="00B46BF5">
              <w:t xml:space="preserve">Also, a </w:t>
            </w:r>
            <w:r w:rsidR="00C65A22" w:rsidRPr="00B46BF5">
              <w:t xml:space="preserve">CR/LF can be written as an XML escape sequence with </w:t>
            </w:r>
            <w:r w:rsidR="00C65A22" w:rsidRPr="00B46BF5">
              <w:rPr>
                <w:rStyle w:val="XMLElement"/>
                <w:color w:val="auto"/>
              </w:rPr>
              <w:t>&amp;#13;</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841305">
        <w:rPr>
          <w:rStyle w:val="XMLElement"/>
          <w:noProof/>
          <w:lang w:val="en-GB"/>
        </w:rPr>
        <w:pict w14:anchorId="56E75F81">
          <v:shape id="Afbeelding 1" o:spid="_x0000_i1028" type="#_x0000_t75" style="width:345.7pt;height:52.15pt;visibility:visible;mso-wrap-style:square">
            <v:imagedata r:id="rId15" o:title=""/>
          </v:shape>
        </w:pict>
      </w:r>
    </w:p>
    <w:p w14:paraId="44F013E9" w14:textId="77777777" w:rsidR="00F349EB" w:rsidRPr="00B46BF5" w:rsidRDefault="00000000">
      <w:pPr>
        <w:pStyle w:val="Kop2"/>
        <w:rPr>
          <w:rFonts w:hint="eastAsia"/>
          <w:lang w:val="en-GB"/>
        </w:rPr>
      </w:pPr>
      <w:bookmarkStart w:id="56" w:name="_Ref117942613"/>
      <w:bookmarkStart w:id="57" w:name="_Toc208325232"/>
      <w:r w:rsidRPr="00B46BF5">
        <w:rPr>
          <w:lang w:val="en-GB"/>
        </w:rPr>
        <w:t>The &lt;type&gt; element</w:t>
      </w:r>
      <w:bookmarkEnd w:id="56"/>
      <w:bookmarkEnd w:id="57"/>
    </w:p>
    <w:p w14:paraId="4938B54D" w14:textId="77777777" w:rsidR="00F349EB" w:rsidRPr="00B46BF5" w:rsidRDefault="00000000">
      <w:pPr>
        <w:spacing w:before="120" w:after="0"/>
        <w:rPr>
          <w:rFonts w:hint="eastAsia"/>
        </w:rPr>
      </w:pPr>
      <w:r w:rsidRPr="00B46BF5">
        <w:t>The &lt;type&gt;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B46BF5" w:rsidRDefault="00000000">
            <w:pPr>
              <w:pStyle w:val="Xmlgridtag"/>
              <w:rPr>
                <w:lang w:val="en-GB"/>
              </w:rPr>
            </w:pPr>
            <w:r w:rsidRPr="00B46BF5">
              <w:rPr>
                <w:lang w:val="en-GB"/>
              </w:rPr>
              <w:t>int16</w:t>
            </w:r>
          </w:p>
        </w:tc>
        <w:tc>
          <w:tcPr>
            <w:tcW w:w="7879" w:type="dxa"/>
          </w:tcPr>
          <w:p w14:paraId="61827F95" w14:textId="77777777" w:rsidR="00F349EB" w:rsidRPr="00B46BF5" w:rsidRDefault="00000000">
            <w:pPr>
              <w:pStyle w:val="Xmlgridtext"/>
              <w:rPr>
                <w:rFonts w:hint="eastAsia"/>
              </w:rPr>
            </w:pPr>
            <w:r w:rsidRPr="00B46BF5">
              <w:t>Signed integer, 16-bit.</w:t>
            </w:r>
          </w:p>
        </w:tc>
      </w:tr>
      <w:tr w:rsidR="00F349EB" w:rsidRPr="00B46BF5" w14:paraId="5ED34FB5" w14:textId="77777777">
        <w:tc>
          <w:tcPr>
            <w:tcW w:w="1759" w:type="dxa"/>
          </w:tcPr>
          <w:p w14:paraId="5B60E36A" w14:textId="77777777" w:rsidR="00F349EB" w:rsidRPr="00B46BF5" w:rsidRDefault="00000000">
            <w:pPr>
              <w:pStyle w:val="Xmlgridtag"/>
              <w:rPr>
                <w:lang w:val="en-GB"/>
              </w:rPr>
            </w:pPr>
            <w:r w:rsidRPr="00B46BF5">
              <w:rPr>
                <w:lang w:val="en-GB"/>
              </w:rPr>
              <w:t>uint16</w:t>
            </w:r>
          </w:p>
        </w:tc>
        <w:tc>
          <w:tcPr>
            <w:tcW w:w="7879" w:type="dxa"/>
          </w:tcPr>
          <w:p w14:paraId="2F01457B" w14:textId="77777777" w:rsidR="00F349EB" w:rsidRPr="00B46BF5" w:rsidRDefault="00000000">
            <w:pPr>
              <w:pStyle w:val="Xmlgridtext"/>
              <w:rPr>
                <w:rFonts w:hint="eastAsia"/>
              </w:rPr>
            </w:pPr>
            <w:r w:rsidRPr="00B46BF5">
              <w:t>Unsigned integer, 16-bit.</w:t>
            </w:r>
          </w:p>
        </w:tc>
      </w:tr>
      <w:tr w:rsidR="00F349EB" w:rsidRPr="00B46BF5" w14:paraId="2FA3A0CE" w14:textId="77777777">
        <w:tc>
          <w:tcPr>
            <w:tcW w:w="1759" w:type="dxa"/>
          </w:tcPr>
          <w:p w14:paraId="6BA5AC4A" w14:textId="77777777" w:rsidR="00F349EB" w:rsidRPr="00B46BF5" w:rsidRDefault="00000000">
            <w:pPr>
              <w:pStyle w:val="Xmlgridtag"/>
              <w:rPr>
                <w:lang w:val="en-GB"/>
              </w:rPr>
            </w:pPr>
            <w:r w:rsidRPr="00B46BF5">
              <w:rPr>
                <w:lang w:val="en-GB"/>
              </w:rPr>
              <w:t>int32</w:t>
            </w:r>
          </w:p>
        </w:tc>
        <w:tc>
          <w:tcPr>
            <w:tcW w:w="7879" w:type="dxa"/>
          </w:tcPr>
          <w:p w14:paraId="4DCF9568" w14:textId="77777777" w:rsidR="00F349EB" w:rsidRPr="00B46BF5" w:rsidRDefault="00000000">
            <w:pPr>
              <w:pStyle w:val="Xmlgridtext"/>
              <w:rPr>
                <w:rFonts w:hint="eastAsia"/>
              </w:rPr>
            </w:pPr>
            <w:r w:rsidRPr="00B46BF5">
              <w:t>Signed integer, 32-bit. Uses two 16-bit registers.</w:t>
            </w:r>
          </w:p>
        </w:tc>
      </w:tr>
      <w:tr w:rsidR="00F349EB" w:rsidRPr="00B46BF5" w14:paraId="7CCBF280" w14:textId="77777777">
        <w:tc>
          <w:tcPr>
            <w:tcW w:w="1759" w:type="dxa"/>
          </w:tcPr>
          <w:p w14:paraId="335CD980" w14:textId="77777777" w:rsidR="00F349EB" w:rsidRPr="00B46BF5" w:rsidRDefault="00000000">
            <w:pPr>
              <w:pStyle w:val="Xmlgridtag"/>
              <w:rPr>
                <w:lang w:val="en-GB"/>
              </w:rPr>
            </w:pPr>
            <w:r w:rsidRPr="00B46BF5">
              <w:rPr>
                <w:lang w:val="en-GB"/>
              </w:rPr>
              <w:t>uint32</w:t>
            </w:r>
          </w:p>
        </w:tc>
        <w:tc>
          <w:tcPr>
            <w:tcW w:w="7879" w:type="dxa"/>
          </w:tcPr>
          <w:p w14:paraId="0C10D51A" w14:textId="77777777" w:rsidR="00F349EB" w:rsidRPr="00B46BF5" w:rsidRDefault="00000000">
            <w:pPr>
              <w:pStyle w:val="Xmlgridtext"/>
              <w:rPr>
                <w:rFonts w:hint="eastAsia"/>
              </w:rPr>
            </w:pPr>
            <w:r w:rsidRPr="00B46BF5">
              <w:t>Unsigned integer, 32-bit. Uses two 16-bit registers.</w:t>
            </w:r>
          </w:p>
        </w:tc>
      </w:tr>
      <w:tr w:rsidR="00F349EB" w:rsidRPr="00B46BF5" w14:paraId="686D5901" w14:textId="77777777">
        <w:tc>
          <w:tcPr>
            <w:tcW w:w="1759" w:type="dxa"/>
          </w:tcPr>
          <w:p w14:paraId="37231136" w14:textId="77777777" w:rsidR="00F349EB" w:rsidRPr="00B46BF5" w:rsidRDefault="00000000">
            <w:pPr>
              <w:pStyle w:val="Xmlgridtag"/>
              <w:rPr>
                <w:lang w:val="en-GB"/>
              </w:rPr>
            </w:pPr>
            <w:r w:rsidRPr="00B46BF5">
              <w:rPr>
                <w:lang w:val="en-GB"/>
              </w:rPr>
              <w:t>hex16</w:t>
            </w:r>
          </w:p>
        </w:tc>
        <w:tc>
          <w:tcPr>
            <w:tcW w:w="7879" w:type="dxa"/>
          </w:tcPr>
          <w:p w14:paraId="57581012" w14:textId="77777777" w:rsidR="00F349EB" w:rsidRPr="00B46BF5" w:rsidRDefault="00000000">
            <w:pPr>
              <w:pStyle w:val="Xmlgridtext"/>
              <w:rPr>
                <w:rFonts w:hint="eastAsia"/>
              </w:rPr>
            </w:pPr>
            <w:r w:rsidRPr="00B46BF5">
              <w:t>Hexadecimal representation, 16-bit. 1000 (decimal) will be shown as 0x3E8.</w:t>
            </w:r>
          </w:p>
        </w:tc>
      </w:tr>
      <w:tr w:rsidR="00F349EB" w:rsidRPr="00B46BF5" w14:paraId="6C04B85E" w14:textId="77777777">
        <w:tc>
          <w:tcPr>
            <w:tcW w:w="1759" w:type="dxa"/>
          </w:tcPr>
          <w:p w14:paraId="45FC6CBB" w14:textId="77777777" w:rsidR="00F349EB" w:rsidRPr="00B46BF5" w:rsidRDefault="00000000">
            <w:pPr>
              <w:pStyle w:val="Xmlgridtag"/>
              <w:rPr>
                <w:lang w:val="en-GB"/>
              </w:rPr>
            </w:pPr>
            <w:r w:rsidRPr="00B46BF5">
              <w:rPr>
                <w:lang w:val="en-GB"/>
              </w:rPr>
              <w:lastRenderedPageBreak/>
              <w:t>hex32</w:t>
            </w:r>
          </w:p>
        </w:tc>
        <w:tc>
          <w:tcPr>
            <w:tcW w:w="7879" w:type="dxa"/>
          </w:tcPr>
          <w:p w14:paraId="7FE414F3" w14:textId="77777777" w:rsidR="00F349EB" w:rsidRPr="00B46BF5" w:rsidRDefault="00000000">
            <w:pPr>
              <w:pStyle w:val="Xmlgridtext"/>
              <w:rPr>
                <w:rFonts w:hint="eastAsia"/>
              </w:rPr>
            </w:pPr>
            <w:r w:rsidRPr="00B46BF5">
              <w:t>Hexadecimal representation, 32-bit. Uses two 16-bit registers.</w:t>
            </w:r>
          </w:p>
        </w:tc>
      </w:tr>
      <w:tr w:rsidR="00F349EB" w:rsidRPr="00B46BF5" w14:paraId="4F986087" w14:textId="77777777">
        <w:tc>
          <w:tcPr>
            <w:tcW w:w="1759" w:type="dxa"/>
          </w:tcPr>
          <w:p w14:paraId="0C21E55D" w14:textId="77777777" w:rsidR="00F349EB" w:rsidRPr="00B46BF5" w:rsidRDefault="00000000">
            <w:pPr>
              <w:pStyle w:val="Xmlgridtag"/>
              <w:rPr>
                <w:lang w:val="en-GB"/>
              </w:rPr>
            </w:pPr>
            <w:r w:rsidRPr="00B46BF5">
              <w:rPr>
                <w:lang w:val="en-GB"/>
              </w:rPr>
              <w:t>bin16</w:t>
            </w:r>
          </w:p>
        </w:tc>
        <w:tc>
          <w:tcPr>
            <w:tcW w:w="7879" w:type="dxa"/>
          </w:tcPr>
          <w:p w14:paraId="0B68D3F7" w14:textId="77777777" w:rsidR="00F349EB" w:rsidRPr="00B46BF5" w:rsidRDefault="00000000">
            <w:pPr>
              <w:pStyle w:val="Xmlgridtext"/>
              <w:rPr>
                <w:rFonts w:hint="eastAsia"/>
              </w:rPr>
            </w:pPr>
            <w:r w:rsidRPr="00B46BF5">
              <w:t>Binary representation, 16-bit. 1000 (decimal) will be shown as 0b1111101000.</w:t>
            </w:r>
          </w:p>
        </w:tc>
      </w:tr>
      <w:tr w:rsidR="00F349EB" w:rsidRPr="00B46BF5" w14:paraId="75AD30EB" w14:textId="77777777">
        <w:tc>
          <w:tcPr>
            <w:tcW w:w="1759" w:type="dxa"/>
          </w:tcPr>
          <w:p w14:paraId="23BC04EB" w14:textId="77777777" w:rsidR="00F349EB" w:rsidRPr="00B46BF5" w:rsidRDefault="00000000">
            <w:pPr>
              <w:pStyle w:val="Xmlgridtag"/>
              <w:rPr>
                <w:lang w:val="en-GB"/>
              </w:rPr>
            </w:pPr>
            <w:r w:rsidRPr="00B46BF5">
              <w:rPr>
                <w:lang w:val="en-GB"/>
              </w:rPr>
              <w:t>bin32</w:t>
            </w:r>
          </w:p>
        </w:tc>
        <w:tc>
          <w:tcPr>
            <w:tcW w:w="7879" w:type="dxa"/>
          </w:tcPr>
          <w:p w14:paraId="7F157818" w14:textId="77777777" w:rsidR="00F349EB" w:rsidRPr="00B46BF5" w:rsidRDefault="00000000">
            <w:pPr>
              <w:pStyle w:val="Xmlgridtext"/>
              <w:rPr>
                <w:rFonts w:hint="eastAsia"/>
              </w:rPr>
            </w:pPr>
            <w:r w:rsidRPr="00B46BF5">
              <w:t>Binary representation, 32-bit. Uses two 16-bit registers;</w:t>
            </w:r>
          </w:p>
        </w:tc>
      </w:tr>
      <w:tr w:rsidR="00F349EB" w:rsidRPr="00B46BF5" w14:paraId="4194D9F9" w14:textId="77777777">
        <w:tc>
          <w:tcPr>
            <w:tcW w:w="1759" w:type="dxa"/>
          </w:tcPr>
          <w:p w14:paraId="103A9F7C" w14:textId="77777777" w:rsidR="00F349EB" w:rsidRPr="00B46BF5" w:rsidRDefault="00000000">
            <w:pPr>
              <w:pStyle w:val="Xmlgridtag"/>
              <w:rPr>
                <w:lang w:val="en-GB"/>
              </w:rPr>
            </w:pPr>
            <w:r w:rsidRPr="00B46BF5">
              <w:rPr>
                <w:lang w:val="en-GB"/>
              </w:rPr>
              <w:t>float32</w:t>
            </w:r>
          </w:p>
        </w:tc>
        <w:tc>
          <w:tcPr>
            <w:tcW w:w="7879" w:type="dxa"/>
          </w:tcPr>
          <w:p w14:paraId="3405121E" w14:textId="77777777" w:rsidR="00F349EB" w:rsidRPr="00B46BF5" w:rsidRDefault="00000000">
            <w:pPr>
              <w:pStyle w:val="Xmlgridtext"/>
              <w:rPr>
                <w:rFonts w:hint="eastAsia"/>
              </w:rPr>
            </w:pPr>
            <w:r w:rsidRPr="00B46BF5">
              <w:t>Floating point value. Must be encoded in 32-bit IEEE-754 format. Uses two 16-bit registers.</w:t>
            </w:r>
          </w:p>
        </w:tc>
      </w:tr>
      <w:tr w:rsidR="00F349EB" w:rsidRPr="00B46BF5" w14:paraId="2B1FA992" w14:textId="77777777">
        <w:tc>
          <w:tcPr>
            <w:tcW w:w="1759" w:type="dxa"/>
          </w:tcPr>
          <w:p w14:paraId="067AED78" w14:textId="77777777" w:rsidR="00F349EB" w:rsidRPr="00B46BF5" w:rsidRDefault="00000000">
            <w:pPr>
              <w:pStyle w:val="Xmlgridtag"/>
              <w:rPr>
                <w:lang w:val="en-GB"/>
              </w:rPr>
            </w:pPr>
            <w:r w:rsidRPr="00B46BF5">
              <w:rPr>
                <w:lang w:val="en-GB"/>
              </w:rPr>
              <w:t>ascii16</w:t>
            </w:r>
          </w:p>
        </w:tc>
        <w:tc>
          <w:tcPr>
            <w:tcW w:w="7879" w:type="dxa"/>
          </w:tcPr>
          <w:p w14:paraId="34F4B710" w14:textId="77777777" w:rsidR="00F349EB" w:rsidRPr="00B46BF5" w:rsidRDefault="00000000">
            <w:pPr>
              <w:pStyle w:val="Xmlgridtext"/>
              <w:rPr>
                <w:rFonts w:hint="eastAsia"/>
              </w:rPr>
            </w:pPr>
            <w:r w:rsidRPr="00B46BF5">
              <w:t>2 ASCII characters, For example a register with value 16706 or 0x4142 will be shown as “AB”. Order is defined by configuration.</w:t>
            </w:r>
          </w:p>
        </w:tc>
      </w:tr>
      <w:tr w:rsidR="00F349EB" w:rsidRPr="00B46BF5" w14:paraId="334BEAB5" w14:textId="77777777">
        <w:tc>
          <w:tcPr>
            <w:tcW w:w="1759" w:type="dxa"/>
          </w:tcPr>
          <w:p w14:paraId="78B907D3" w14:textId="77777777" w:rsidR="00F349EB" w:rsidRPr="00B46BF5" w:rsidRDefault="00000000">
            <w:pPr>
              <w:pStyle w:val="Xmlgridtag"/>
              <w:rPr>
                <w:lang w:val="en-GB"/>
              </w:rPr>
            </w:pPr>
            <w:r w:rsidRPr="00B46BF5">
              <w:rPr>
                <w:lang w:val="en-GB"/>
              </w:rPr>
              <w:t>ascii32</w:t>
            </w:r>
          </w:p>
        </w:tc>
        <w:tc>
          <w:tcPr>
            <w:tcW w:w="7879" w:type="dxa"/>
          </w:tcPr>
          <w:p w14:paraId="6D6E15EC" w14:textId="77777777" w:rsidR="00F349EB" w:rsidRPr="00B46BF5" w:rsidRDefault="00000000">
            <w:pPr>
              <w:pStyle w:val="Xmlgridtext"/>
              <w:rPr>
                <w:rFonts w:hint="eastAsia"/>
              </w:rPr>
            </w:pPr>
            <w:r w:rsidRPr="00B46BF5">
              <w:t>4 ASCII characters, For example a register with value 1128546626 or 0x43444142 will be shown as “ABCD”. Order is defined by configuration.</w:t>
            </w:r>
          </w:p>
        </w:tc>
      </w:tr>
    </w:tbl>
    <w:p w14:paraId="0277F1DB" w14:textId="77777777" w:rsidR="00F349EB" w:rsidRPr="00B46BF5" w:rsidRDefault="00000000">
      <w:pPr>
        <w:pStyle w:val="Kop2"/>
        <w:rPr>
          <w:rFonts w:hint="eastAsia"/>
          <w:lang w:val="en-GB"/>
        </w:rPr>
      </w:pPr>
      <w:bookmarkStart w:id="58" w:name="_Ref117942668"/>
      <w:bookmarkStart w:id="59" w:name="_Toc208325233"/>
      <w:r w:rsidRPr="00B46BF5">
        <w:rPr>
          <w:lang w:val="en-GB"/>
        </w:rPr>
        <w:t>The &lt;enum&gt; element</w:t>
      </w:r>
      <w:bookmarkEnd w:id="58"/>
      <w:bookmarkEnd w:id="59"/>
    </w:p>
    <w:p w14:paraId="4E8618B4" w14:textId="2F4C17F1" w:rsidR="00F349EB" w:rsidRPr="00B46BF5" w:rsidRDefault="00FA6427">
      <w:pPr>
        <w:pStyle w:val="Xmlgridtext"/>
        <w:rPr>
          <w:rFonts w:hint="eastAsia"/>
        </w:rPr>
      </w:pPr>
      <w:r w:rsidRPr="00B46BF5">
        <w:t xml:space="preserve">The enum element sets a list of texts which match certain values, like a set of named constants. ModbusControl shows the matching enum text after the numeric value in the value column. </w:t>
      </w:r>
    </w:p>
    <w:p w14:paraId="096E8970" w14:textId="77777777" w:rsidR="00F349EB" w:rsidRPr="00B46BF5" w:rsidRDefault="00000000">
      <w:pPr>
        <w:pStyle w:val="Xmlgridtext"/>
        <w:rPr>
          <w:rFonts w:hint="eastAsia"/>
        </w:rPr>
      </w:pPr>
      <w:r w:rsidRPr="00B46BF5">
        <w:t>The &lt;enum&gt; element contains a number of &lt;item&gt; elements. Each &lt;item&gt; element specifies a  value and the corresponding text.</w:t>
      </w:r>
    </w:p>
    <w:p w14:paraId="2FF3D75D" w14:textId="77777777" w:rsidR="00FA6427" w:rsidRPr="00B46BF5" w:rsidRDefault="00FA6427">
      <w:pPr>
        <w:pStyle w:val="Xmlgridtext"/>
        <w:rPr>
          <w:rFonts w:hint="eastAsia"/>
        </w:rPr>
      </w:pPr>
    </w:p>
    <w:p w14:paraId="709B4236" w14:textId="77777777" w:rsidR="00F349EB" w:rsidRPr="00B46BF5" w:rsidRDefault="00000000">
      <w:pPr>
        <w:pStyle w:val="Xmlgridtext"/>
        <w:rPr>
          <w:rFonts w:hint="eastAsia"/>
        </w:rPr>
      </w:pPr>
      <w:r w:rsidRPr="00B46BF5">
        <w:t>For example, this enum defines enum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1DBF4E42" w14:textId="3E508819" w:rsidR="00C4627C" w:rsidRPr="00B46BF5" w:rsidRDefault="00C4627C">
      <w:pPr>
        <w:rPr>
          <w:rFonts w:hint="eastAsia"/>
        </w:rPr>
      </w:pPr>
      <w:r w:rsidRPr="00B46BF5">
        <w:t xml:space="preserve">Each value can appear only once in an enum. </w:t>
      </w:r>
      <w:r w:rsidR="00431FDA" w:rsidRPr="00B46BF5">
        <w:br/>
        <w:t>The &lt;else&gt; element is optional.</w:t>
      </w:r>
    </w:p>
    <w:p w14:paraId="54F144D7" w14:textId="72CC05DE" w:rsidR="00F349EB" w:rsidRPr="00B46BF5" w:rsidRDefault="00CA0298">
      <w:pPr>
        <w:rPr>
          <w:rFonts w:hint="eastAsia"/>
        </w:rPr>
      </w:pPr>
      <w:r w:rsidRPr="00B46BF5">
        <w:t xml:space="preserve">If the value of the register does not match any of the values specified in the enum, and there is an &lt;else&gt; </w:t>
      </w:r>
      <w:r w:rsidR="00770D07" w:rsidRPr="00B46BF5">
        <w:t>element</w:t>
      </w:r>
      <w:r w:rsidRPr="00B46BF5">
        <w:t xml:space="preserve">, the text of the &lt;else&gt; </w:t>
      </w:r>
      <w:r w:rsidR="00770D07" w:rsidRPr="00B46BF5">
        <w:t xml:space="preserve">element </w:t>
      </w:r>
      <w:r w:rsidRPr="00B46BF5">
        <w:t xml:space="preserve">will be shown. </w:t>
      </w:r>
      <w:r w:rsidRPr="00B46BF5">
        <w:br/>
        <w:t xml:space="preserve">If there is no &lt;else&gt; </w:t>
      </w:r>
      <w:r w:rsidR="00770D07" w:rsidRPr="00B46BF5">
        <w:t>element</w:t>
      </w:r>
      <w:r w:rsidRPr="00B46BF5">
        <w:t>, then “</w:t>
      </w:r>
      <w:r w:rsidRPr="00B46BF5">
        <w:rPr>
          <w:b/>
          <w:bCs/>
        </w:rPr>
        <w:t>(enum ?)</w:t>
      </w:r>
      <w:r w:rsidRPr="00B46BF5">
        <w:t>” will be shown.</w:t>
      </w:r>
      <w:r w:rsidRPr="00B46BF5">
        <w:br/>
        <w:t xml:space="preserve">The </w:t>
      </w:r>
      <w:r w:rsidR="00770D07" w:rsidRPr="00B46BF5">
        <w:t>&lt;</w:t>
      </w:r>
      <w:r w:rsidRPr="00B46BF5">
        <w:t>else</w:t>
      </w:r>
      <w:r w:rsidR="00770D07" w:rsidRPr="00B46BF5">
        <w:t>&gt;</w:t>
      </w:r>
      <w:r w:rsidRPr="00B46BF5">
        <w:t xml:space="preserve"> element can be left empty to suppress the  message.</w:t>
      </w:r>
    </w:p>
    <w:p w14:paraId="46EAC126" w14:textId="77777777" w:rsidR="00F349EB" w:rsidRPr="00B46BF5" w:rsidRDefault="00000000">
      <w:pPr>
        <w:pStyle w:val="Kop2"/>
        <w:rPr>
          <w:rFonts w:hint="eastAsia"/>
          <w:lang w:val="en-GB"/>
        </w:rPr>
      </w:pPr>
      <w:bookmarkStart w:id="60" w:name="_Ref117942679"/>
      <w:bookmarkStart w:id="61" w:name="_Toc208325234"/>
      <w:r w:rsidRPr="00B46BF5">
        <w:rPr>
          <w:lang w:val="en-GB"/>
        </w:rPr>
        <w:t>The &lt;field&gt; element</w:t>
      </w:r>
      <w:bookmarkEnd w:id="60"/>
      <w:bookmarkEnd w:id="61"/>
    </w:p>
    <w:p w14:paraId="3700AEDD" w14:textId="77777777" w:rsidR="00F349EB" w:rsidRPr="00B46BF5" w:rsidRDefault="00000000">
      <w:pPr>
        <w:rPr>
          <w:rFonts w:hint="eastAsia"/>
        </w:rPr>
      </w:pPr>
      <w:r w:rsidRPr="00B46BF5">
        <w:t>Each field element defines a bit field in the register. A bit field can have a width of 1 bit or more. If a register has bit fields it can be expanded to view the value of each bit field.</w:t>
      </w:r>
    </w:p>
    <w:p w14:paraId="304128E1" w14:textId="77777777" w:rsidR="00F349EB" w:rsidRPr="00B46BF5" w:rsidRDefault="00000000">
      <w:pPr>
        <w:rPr>
          <w:rFonts w:hint="eastAsia"/>
        </w:rPr>
      </w:pPr>
      <w:r w:rsidRPr="00B46BF5">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rsidRPr="00B46BF5" w14:paraId="50FE3408" w14:textId="77777777">
        <w:tc>
          <w:tcPr>
            <w:tcW w:w="1590" w:type="dxa"/>
          </w:tcPr>
          <w:p w14:paraId="4ECA1C59" w14:textId="77777777" w:rsidR="00F349EB" w:rsidRPr="00B46BF5" w:rsidRDefault="00000000">
            <w:pPr>
              <w:pStyle w:val="Xmlgridtag"/>
              <w:rPr>
                <w:lang w:val="en-GB"/>
              </w:rPr>
            </w:pPr>
            <w:r w:rsidRPr="00B46BF5">
              <w:rPr>
                <w:lang w:val="en-GB"/>
              </w:rPr>
              <w:t>&lt;</w:t>
            </w:r>
            <w:proofErr w:type="spellStart"/>
            <w:r w:rsidRPr="00B46BF5">
              <w:rPr>
                <w:lang w:val="en-GB"/>
              </w:rPr>
              <w:t>pos</w:t>
            </w:r>
            <w:proofErr w:type="spellEnd"/>
            <w:r w:rsidRPr="00B46BF5">
              <w:rPr>
                <w:lang w:val="en-GB"/>
              </w:rPr>
              <w:t>&gt;</w:t>
            </w:r>
          </w:p>
        </w:tc>
        <w:tc>
          <w:tcPr>
            <w:tcW w:w="8055" w:type="dxa"/>
          </w:tcPr>
          <w:p w14:paraId="3AAE6FA7" w14:textId="77777777" w:rsidR="00F349EB" w:rsidRPr="00B46BF5" w:rsidRDefault="00000000">
            <w:pPr>
              <w:pStyle w:val="Xmlgridtext"/>
              <w:rPr>
                <w:rFonts w:hint="eastAsia"/>
              </w:rPr>
            </w:pPr>
            <w:r w:rsidRPr="00B46BF5">
              <w:t xml:space="preserve">The number of the lowest bit of this bit field. 0 for the lowest bit of the register. </w:t>
            </w:r>
          </w:p>
        </w:tc>
      </w:tr>
      <w:tr w:rsidR="00F349EB" w:rsidRPr="00B46BF5" w14:paraId="163B8D6B" w14:textId="77777777">
        <w:tc>
          <w:tcPr>
            <w:tcW w:w="1590" w:type="dxa"/>
          </w:tcPr>
          <w:p w14:paraId="431EF2FE" w14:textId="77777777" w:rsidR="00F349EB" w:rsidRPr="00B46BF5" w:rsidRDefault="00000000">
            <w:pPr>
              <w:pStyle w:val="Xmlgridtag"/>
              <w:rPr>
                <w:lang w:val="en-GB"/>
              </w:rPr>
            </w:pPr>
            <w:r w:rsidRPr="00B46BF5">
              <w:rPr>
                <w:lang w:val="en-GB"/>
              </w:rPr>
              <w:t>&lt;width&gt;</w:t>
            </w:r>
          </w:p>
        </w:tc>
        <w:tc>
          <w:tcPr>
            <w:tcW w:w="8055" w:type="dxa"/>
          </w:tcPr>
          <w:p w14:paraId="155CDD2F" w14:textId="77777777" w:rsidR="00F349EB" w:rsidRPr="00B46BF5" w:rsidRDefault="00000000">
            <w:pPr>
              <w:pStyle w:val="Xmlgridtext"/>
              <w:rPr>
                <w:rFonts w:hint="eastAsia"/>
              </w:rPr>
            </w:pPr>
            <w:r w:rsidRPr="00B46BF5">
              <w:t xml:space="preserve">Determines the number of bits of the bit field. </w:t>
            </w:r>
          </w:p>
          <w:p w14:paraId="269DFE8F" w14:textId="77777777" w:rsidR="00F349EB" w:rsidRPr="00B46BF5" w:rsidRDefault="00000000">
            <w:pPr>
              <w:pStyle w:val="Xmlgridtext"/>
              <w:rPr>
                <w:rFonts w:hint="eastAsia"/>
              </w:rPr>
            </w:pPr>
            <w:r w:rsidRPr="00B46BF5">
              <w:t>Optional. Default is 1.</w:t>
            </w:r>
          </w:p>
        </w:tc>
      </w:tr>
      <w:tr w:rsidR="00F349EB" w:rsidRPr="00B46BF5" w14:paraId="2A1B21C5" w14:textId="77777777">
        <w:tc>
          <w:tcPr>
            <w:tcW w:w="1590" w:type="dxa"/>
          </w:tcPr>
          <w:p w14:paraId="05ACF0B5" w14:textId="77777777" w:rsidR="00F349EB" w:rsidRPr="00B46BF5" w:rsidRDefault="00000000">
            <w:pPr>
              <w:pStyle w:val="Xmlgridtag"/>
              <w:rPr>
                <w:lang w:val="en-GB"/>
              </w:rPr>
            </w:pPr>
            <w:r w:rsidRPr="00B46BF5">
              <w:rPr>
                <w:lang w:val="en-GB"/>
              </w:rPr>
              <w:t xml:space="preserve">&lt;text&gt; </w:t>
            </w:r>
          </w:p>
        </w:tc>
        <w:tc>
          <w:tcPr>
            <w:tcW w:w="8055" w:type="dxa"/>
          </w:tcPr>
          <w:p w14:paraId="569AF105" w14:textId="77777777" w:rsidR="00F349EB" w:rsidRPr="00B46BF5" w:rsidRDefault="00000000">
            <w:pPr>
              <w:pStyle w:val="Xmlgridtext"/>
              <w:rPr>
                <w:rFonts w:hint="eastAsia"/>
              </w:rPr>
            </w:pPr>
            <w:r w:rsidRPr="00B46BF5">
              <w:t>The text that describes the bit field.</w:t>
            </w:r>
          </w:p>
          <w:p w14:paraId="111D3F89" w14:textId="153C5BD6" w:rsidR="00F349EB" w:rsidRPr="00B46BF5" w:rsidRDefault="00BF2861">
            <w:pPr>
              <w:pStyle w:val="Xmlgridtext"/>
              <w:rPr>
                <w:rFonts w:hint="eastAsia"/>
              </w:rPr>
            </w:pPr>
            <w:r w:rsidRPr="00B46BF5">
              <w:t>See [</w:t>
            </w:r>
            <w:r w:rsidR="00331A2F" w:rsidRPr="008A5F90">
              <w:rPr>
                <w:i/>
              </w:rPr>
              <w:fldChar w:fldCharType="begin"/>
            </w:r>
            <w:r w:rsidR="00331A2F" w:rsidRPr="008A5F90">
              <w:rPr>
                <w:i/>
              </w:rPr>
              <w:instrText xml:space="preserve"> REF _Ref117942693 \h </w:instrText>
            </w:r>
            <w:r w:rsidR="00331A2F" w:rsidRPr="008A5F90">
              <w:rPr>
                <w:i/>
              </w:rPr>
            </w:r>
            <w:r w:rsidR="00331A2F" w:rsidRPr="008A5F90">
              <w:rPr>
                <w:i/>
              </w:rPr>
              <w:fldChar w:fldCharType="separate"/>
            </w:r>
            <w:r w:rsidR="00CC5622" w:rsidRPr="00B46BF5">
              <w:t>The &lt;text&gt; element</w:t>
            </w:r>
            <w:r w:rsidR="00331A2F" w:rsidRPr="008A5F90">
              <w:rPr>
                <w:i/>
              </w:rPr>
              <w:fldChar w:fldCharType="end"/>
            </w:r>
            <w:r w:rsidRPr="00B46BF5">
              <w:t>] for details.</w:t>
            </w:r>
          </w:p>
        </w:tc>
      </w:tr>
      <w:tr w:rsidR="00BA5C2D" w:rsidRPr="00B46BF5" w14:paraId="600C4720" w14:textId="77777777">
        <w:tc>
          <w:tcPr>
            <w:tcW w:w="1590" w:type="dxa"/>
          </w:tcPr>
          <w:p w14:paraId="1EC1B28A" w14:textId="1A6D25F7" w:rsidR="00BA5C2D" w:rsidRPr="00B46BF5" w:rsidRDefault="00BA5C2D" w:rsidP="00BA5C2D">
            <w:pPr>
              <w:pStyle w:val="Xmlgridtag"/>
              <w:rPr>
                <w:lang w:val="en-GB"/>
              </w:rPr>
            </w:pPr>
            <w:r w:rsidRPr="00B46BF5">
              <w:rPr>
                <w:lang w:val="en-GB"/>
              </w:rPr>
              <w:t>&lt;</w:t>
            </w:r>
            <w:proofErr w:type="spellStart"/>
            <w:r w:rsidRPr="00B46BF5">
              <w:rPr>
                <w:lang w:val="en-GB"/>
              </w:rPr>
              <w:t>longdesc</w:t>
            </w:r>
            <w:r w:rsidR="00C76F16" w:rsidRPr="00B46BF5">
              <w:rPr>
                <w:lang w:val="en-GB"/>
              </w:rPr>
              <w:t>r</w:t>
            </w:r>
            <w:proofErr w:type="spellEnd"/>
            <w:r w:rsidRPr="00B46BF5">
              <w:rPr>
                <w:lang w:val="en-GB"/>
              </w:rPr>
              <w:t>&gt;</w:t>
            </w:r>
          </w:p>
        </w:tc>
        <w:tc>
          <w:tcPr>
            <w:tcW w:w="8055" w:type="dxa"/>
          </w:tcPr>
          <w:p w14:paraId="07EB1188" w14:textId="54A4B0F4" w:rsidR="00BA5C2D" w:rsidRPr="00B46BF5" w:rsidRDefault="00BA5C2D" w:rsidP="00BA5C2D">
            <w:pPr>
              <w:pStyle w:val="Xmlgridtext"/>
              <w:rPr>
                <w:rFonts w:hint="eastAsia"/>
              </w:rPr>
            </w:pPr>
            <w:r w:rsidRPr="00B46BF5">
              <w:t>A possibly long descriptive text that is shown as a tooltip when the user hovers the mouse over the text description. Can be multi-line by using CR/LF</w:t>
            </w:r>
            <w:r w:rsidR="006014EF" w:rsidRPr="00B46BF5">
              <w:t>’</w:t>
            </w:r>
            <w:r w:rsidRPr="00B46BF5">
              <w:t xml:space="preserve">s. </w:t>
            </w:r>
          </w:p>
        </w:tc>
      </w:tr>
      <w:tr w:rsidR="00BA5C2D" w:rsidRPr="00B46BF5" w14:paraId="708AE38C" w14:textId="77777777">
        <w:tc>
          <w:tcPr>
            <w:tcW w:w="1590" w:type="dxa"/>
          </w:tcPr>
          <w:p w14:paraId="6DEB427A" w14:textId="77777777" w:rsidR="00BA5C2D" w:rsidRPr="00B46BF5" w:rsidRDefault="00BA5C2D" w:rsidP="00BA5C2D">
            <w:pPr>
              <w:pStyle w:val="Xmlgridtag"/>
              <w:rPr>
                <w:lang w:val="en-GB"/>
              </w:rPr>
            </w:pPr>
            <w:r w:rsidRPr="00B46BF5">
              <w:rPr>
                <w:lang w:val="en-GB"/>
              </w:rPr>
              <w:lastRenderedPageBreak/>
              <w:t>&lt;type&gt;</w:t>
            </w:r>
          </w:p>
        </w:tc>
        <w:tc>
          <w:tcPr>
            <w:tcW w:w="8055" w:type="dxa"/>
          </w:tcPr>
          <w:p w14:paraId="75624032" w14:textId="2044D1FC" w:rsidR="00BA5C2D" w:rsidRPr="00B46BF5" w:rsidRDefault="00BA5C2D" w:rsidP="00BA5C2D">
            <w:pPr>
              <w:pStyle w:val="Xmlgridtext"/>
              <w:rPr>
                <w:rFonts w:hint="eastAsia"/>
              </w:rPr>
            </w:pPr>
            <w:r w:rsidRPr="00B46BF5">
              <w:t xml:space="preserve">The type of the bit field. This defines if it is displayed as signed or unsigned decimal, hexadecimal, etc... Can be </w:t>
            </w:r>
            <w:r w:rsidR="0003413B" w:rsidRPr="00B46BF5">
              <w:t>“</w:t>
            </w:r>
            <w:r w:rsidRPr="00B46BF5">
              <w:t>int</w:t>
            </w:r>
            <w:r w:rsidR="0003413B" w:rsidRPr="00B46BF5">
              <w:t>”</w:t>
            </w:r>
            <w:r w:rsidRPr="00B46BF5">
              <w:t xml:space="preserve">, </w:t>
            </w:r>
            <w:r w:rsidR="0003413B" w:rsidRPr="00B46BF5">
              <w:t>“</w:t>
            </w:r>
            <w:r w:rsidRPr="00B46BF5">
              <w:t>uint</w:t>
            </w:r>
            <w:r w:rsidR="0003413B" w:rsidRPr="00B46BF5">
              <w:t>”</w:t>
            </w:r>
            <w:r w:rsidRPr="00B46BF5">
              <w:t xml:space="preserve">, </w:t>
            </w:r>
            <w:r w:rsidR="0003413B" w:rsidRPr="00B46BF5">
              <w:t>“</w:t>
            </w:r>
            <w:r w:rsidRPr="00B46BF5">
              <w:t>hex</w:t>
            </w:r>
            <w:r w:rsidR="0003413B" w:rsidRPr="00B46BF5">
              <w:t>”</w:t>
            </w:r>
            <w:r w:rsidR="00060A9C" w:rsidRPr="00B46BF5">
              <w:t xml:space="preserve"> or</w:t>
            </w:r>
            <w:r w:rsidRPr="00B46BF5">
              <w:t xml:space="preserve"> </w:t>
            </w:r>
            <w:r w:rsidR="0003413B" w:rsidRPr="00B46BF5">
              <w:t>“</w:t>
            </w:r>
            <w:r w:rsidRPr="00B46BF5">
              <w:t>bin</w:t>
            </w:r>
            <w:r w:rsidR="0003413B" w:rsidRPr="00B46BF5">
              <w:t>”</w:t>
            </w:r>
            <w:r w:rsidRPr="00B46BF5">
              <w:t>.</w:t>
            </w:r>
          </w:p>
          <w:p w14:paraId="5545C45C" w14:textId="313237B3" w:rsidR="00BA5C2D" w:rsidRPr="00B46BF5" w:rsidRDefault="00BA5C2D" w:rsidP="00BA5C2D">
            <w:pPr>
              <w:pStyle w:val="Xmlgridtext"/>
              <w:rPr>
                <w:rFonts w:hint="eastAsia"/>
              </w:rPr>
            </w:pPr>
            <w:r w:rsidRPr="00B46BF5">
              <w:t xml:space="preserve">Optional. Default is </w:t>
            </w:r>
            <w:r w:rsidR="0003413B" w:rsidRPr="00B46BF5">
              <w:t>“</w:t>
            </w:r>
            <w:r w:rsidRPr="00B46BF5">
              <w:t>uint</w:t>
            </w:r>
            <w:r w:rsidR="0003413B" w:rsidRPr="00B46BF5">
              <w:t>”</w:t>
            </w:r>
            <w:r w:rsidRPr="00B46BF5">
              <w:t>.</w:t>
            </w:r>
          </w:p>
        </w:tc>
      </w:tr>
      <w:tr w:rsidR="00BA5C2D" w:rsidRPr="00B46BF5" w14:paraId="4BC0CDB1" w14:textId="77777777">
        <w:tc>
          <w:tcPr>
            <w:tcW w:w="1590" w:type="dxa"/>
          </w:tcPr>
          <w:p w14:paraId="1B4861CE" w14:textId="77777777" w:rsidR="00BA5C2D" w:rsidRPr="00B46BF5" w:rsidRDefault="00BA5C2D" w:rsidP="00BA5C2D">
            <w:pPr>
              <w:pStyle w:val="Xmlgridtag"/>
              <w:rPr>
                <w:lang w:val="en-GB"/>
              </w:rPr>
            </w:pPr>
            <w:r w:rsidRPr="00B46BF5">
              <w:rPr>
                <w:lang w:val="en-GB"/>
              </w:rPr>
              <w:t>&lt;</w:t>
            </w:r>
            <w:proofErr w:type="spellStart"/>
            <w:r w:rsidRPr="00B46BF5">
              <w:rPr>
                <w:lang w:val="en-GB"/>
              </w:rPr>
              <w:t>minlen</w:t>
            </w:r>
            <w:proofErr w:type="spellEnd"/>
            <w:r w:rsidRPr="00B46BF5">
              <w:rPr>
                <w:lang w:val="en-GB"/>
              </w:rPr>
              <w:t>&gt;</w:t>
            </w:r>
          </w:p>
        </w:tc>
        <w:tc>
          <w:tcPr>
            <w:tcW w:w="8055" w:type="dxa"/>
          </w:tcPr>
          <w:p w14:paraId="42DCDDB3" w14:textId="77777777" w:rsidR="00BA5C2D" w:rsidRPr="00B46BF5" w:rsidRDefault="00BA5C2D" w:rsidP="00BA5C2D">
            <w:pPr>
              <w:pStyle w:val="Xmlgridtext"/>
              <w:rPr>
                <w:rFonts w:hint="eastAsia"/>
              </w:rPr>
            </w:pPr>
            <w:r w:rsidRPr="00B46BF5">
              <w:t xml:space="preserve">Determines the minimum number of digits shown for the value. It adds leading zeros if needed. </w:t>
            </w:r>
          </w:p>
          <w:p w14:paraId="2E31E8E8" w14:textId="77777777" w:rsidR="00BA5C2D" w:rsidRPr="00B46BF5" w:rsidRDefault="00BA5C2D" w:rsidP="00BA5C2D">
            <w:pPr>
              <w:pStyle w:val="Xmlgridtext"/>
              <w:rPr>
                <w:rFonts w:hint="eastAsia"/>
              </w:rPr>
            </w:pPr>
            <w:r w:rsidRPr="00B46BF5">
              <w:t>Optional. Default is 0.</w:t>
            </w:r>
          </w:p>
        </w:tc>
      </w:tr>
      <w:tr w:rsidR="00BA5C2D" w:rsidRPr="00B46BF5" w14:paraId="3DC89048" w14:textId="77777777">
        <w:tc>
          <w:tcPr>
            <w:tcW w:w="1590" w:type="dxa"/>
          </w:tcPr>
          <w:p w14:paraId="3E9FEF18" w14:textId="77777777" w:rsidR="00BA5C2D" w:rsidRPr="00B46BF5" w:rsidRDefault="00BA5C2D" w:rsidP="00BA5C2D">
            <w:pPr>
              <w:pStyle w:val="Xmlgridtag"/>
              <w:rPr>
                <w:lang w:val="en-GB"/>
              </w:rPr>
            </w:pPr>
            <w:r w:rsidRPr="00B46BF5">
              <w:rPr>
                <w:lang w:val="en-GB"/>
              </w:rPr>
              <w:t>&lt;</w:t>
            </w:r>
            <w:proofErr w:type="spellStart"/>
            <w:r w:rsidRPr="00B46BF5">
              <w:rPr>
                <w:lang w:val="en-GB"/>
              </w:rPr>
              <w:t>fcol</w:t>
            </w:r>
            <w:proofErr w:type="spellEnd"/>
            <w:r w:rsidRPr="00B46BF5">
              <w:rPr>
                <w:lang w:val="en-GB"/>
              </w:rPr>
              <w:t>&gt;</w:t>
            </w:r>
          </w:p>
        </w:tc>
        <w:tc>
          <w:tcPr>
            <w:tcW w:w="8055" w:type="dxa"/>
          </w:tcPr>
          <w:p w14:paraId="18A445DC" w14:textId="77777777" w:rsidR="00BA5C2D" w:rsidRPr="00B46BF5" w:rsidRDefault="00BA5C2D" w:rsidP="00BA5C2D">
            <w:pPr>
              <w:pStyle w:val="Xmlgridtext"/>
              <w:rPr>
                <w:rFonts w:hint="eastAsia"/>
              </w:rPr>
            </w:pPr>
            <w:r w:rsidRPr="00B46BF5">
              <w:t xml:space="preserve">Sets the font (text) </w:t>
            </w:r>
            <w:proofErr w:type="spellStart"/>
            <w:r w:rsidRPr="00B46BF5">
              <w:t>color</w:t>
            </w:r>
            <w:proofErr w:type="spellEnd"/>
            <w:r w:rsidRPr="00B46BF5">
              <w:t xml:space="preserve"> of the bit field, description and value. </w:t>
            </w:r>
          </w:p>
          <w:p w14:paraId="7118D01A" w14:textId="3B720392" w:rsidR="00BA5C2D" w:rsidRPr="00B46BF5" w:rsidRDefault="00BF2861" w:rsidP="00BA5C2D">
            <w:pPr>
              <w:pStyle w:val="Xmlgridtext"/>
              <w:rPr>
                <w:rFonts w:hint="eastAsia"/>
              </w:rPr>
            </w:pPr>
            <w:r w:rsidRPr="00B46BF5">
              <w:t>See [</w:t>
            </w:r>
            <w:r w:rsidR="00BA5C2D" w:rsidRPr="008A5F90">
              <w:rPr>
                <w:i/>
              </w:rPr>
              <w:fldChar w:fldCharType="begin"/>
            </w:r>
            <w:r w:rsidR="00BA5C2D" w:rsidRPr="008A5F90">
              <w:rPr>
                <w:i/>
              </w:rPr>
              <w:instrText xml:space="preserve"> REF _Ref117942708 \h </w:instrText>
            </w:r>
            <w:r w:rsidR="00BA5C2D" w:rsidRPr="008A5F90">
              <w:rPr>
                <w:i/>
              </w:rPr>
            </w:r>
            <w:r w:rsidR="00BA5C2D" w:rsidRPr="008A5F90">
              <w:rPr>
                <w:i/>
              </w:rPr>
              <w:fldChar w:fldCharType="separate"/>
            </w:r>
            <w:r w:rsidR="00CC5622" w:rsidRPr="00B46BF5">
              <w:t>The &lt;</w:t>
            </w:r>
            <w:proofErr w:type="spellStart"/>
            <w:r w:rsidR="00CC5622" w:rsidRPr="00B46BF5">
              <w:t>fcol</w:t>
            </w:r>
            <w:proofErr w:type="spellEnd"/>
            <w:r w:rsidR="00CC5622" w:rsidRPr="00B46BF5">
              <w:t>&gt; and &lt;</w:t>
            </w:r>
            <w:proofErr w:type="spellStart"/>
            <w:r w:rsidR="00CC5622" w:rsidRPr="00B46BF5">
              <w:t>bcol</w:t>
            </w:r>
            <w:proofErr w:type="spellEnd"/>
            <w:r w:rsidR="00CC5622" w:rsidRPr="00B46BF5">
              <w:t>&gt; elements</w:t>
            </w:r>
            <w:r w:rsidR="00BA5C2D" w:rsidRPr="008A5F90">
              <w:rPr>
                <w:i/>
              </w:rPr>
              <w:fldChar w:fldCharType="end"/>
            </w:r>
            <w:r w:rsidRPr="00B46BF5">
              <w:t>]</w:t>
            </w:r>
            <w:r w:rsidR="00BA5C2D" w:rsidRPr="00B46BF5">
              <w:t xml:space="preserve"> for details.</w:t>
            </w:r>
          </w:p>
          <w:p w14:paraId="5FF464B6" w14:textId="77777777" w:rsidR="00BA5C2D" w:rsidRPr="00B46BF5" w:rsidRDefault="00BA5C2D" w:rsidP="00BA5C2D">
            <w:pPr>
              <w:pStyle w:val="Xmlgridtext"/>
              <w:rPr>
                <w:rFonts w:hint="eastAsia"/>
              </w:rPr>
            </w:pPr>
            <w:r w:rsidRPr="00B46BF5">
              <w:t>Optional.</w:t>
            </w:r>
          </w:p>
        </w:tc>
      </w:tr>
      <w:tr w:rsidR="00BA5C2D" w:rsidRPr="00B46BF5" w14:paraId="31A1C533" w14:textId="77777777">
        <w:tc>
          <w:tcPr>
            <w:tcW w:w="1590" w:type="dxa"/>
          </w:tcPr>
          <w:p w14:paraId="5253DECA" w14:textId="77777777" w:rsidR="00BA5C2D" w:rsidRPr="00B46BF5" w:rsidRDefault="00BA5C2D" w:rsidP="00BA5C2D">
            <w:pPr>
              <w:pStyle w:val="Xmlgridtag"/>
              <w:rPr>
                <w:lang w:val="en-GB"/>
              </w:rPr>
            </w:pPr>
            <w:r w:rsidRPr="00B46BF5">
              <w:rPr>
                <w:lang w:val="en-GB"/>
              </w:rPr>
              <w:t>&lt;</w:t>
            </w:r>
            <w:proofErr w:type="spellStart"/>
            <w:r w:rsidRPr="00B46BF5">
              <w:rPr>
                <w:lang w:val="en-GB"/>
              </w:rPr>
              <w:t>bcol</w:t>
            </w:r>
            <w:proofErr w:type="spellEnd"/>
            <w:r w:rsidRPr="00B46BF5">
              <w:rPr>
                <w:lang w:val="en-GB"/>
              </w:rPr>
              <w:t xml:space="preserve">&gt; </w:t>
            </w:r>
          </w:p>
        </w:tc>
        <w:tc>
          <w:tcPr>
            <w:tcW w:w="8055" w:type="dxa"/>
          </w:tcPr>
          <w:p w14:paraId="7696D3E8" w14:textId="77777777" w:rsidR="00BA5C2D" w:rsidRPr="00B46BF5" w:rsidRDefault="00BA5C2D" w:rsidP="00BA5C2D">
            <w:pPr>
              <w:pStyle w:val="Xmlgridtext"/>
              <w:rPr>
                <w:rFonts w:hint="eastAsia"/>
              </w:rPr>
            </w:pPr>
            <w:r w:rsidRPr="00B46BF5">
              <w:t xml:space="preserve">Sets the background </w:t>
            </w:r>
            <w:proofErr w:type="spellStart"/>
            <w:r w:rsidRPr="00B46BF5">
              <w:t>color</w:t>
            </w:r>
            <w:proofErr w:type="spellEnd"/>
            <w:r w:rsidRPr="00B46BF5">
              <w:t xml:space="preserve"> of the bit field, description and value. </w:t>
            </w:r>
          </w:p>
          <w:p w14:paraId="134C5409" w14:textId="52BE0CC6" w:rsidR="00BA5C2D" w:rsidRPr="00B46BF5" w:rsidRDefault="00BF2861" w:rsidP="00BA5C2D">
            <w:pPr>
              <w:pStyle w:val="Xmlgridtext"/>
              <w:rPr>
                <w:rFonts w:hint="eastAsia"/>
              </w:rPr>
            </w:pPr>
            <w:r w:rsidRPr="00B46BF5">
              <w:t>See [</w:t>
            </w:r>
            <w:r w:rsidR="00BA5C2D" w:rsidRPr="008A5F90">
              <w:rPr>
                <w:i/>
              </w:rPr>
              <w:fldChar w:fldCharType="begin"/>
            </w:r>
            <w:r w:rsidR="00BA5C2D" w:rsidRPr="008A5F90">
              <w:rPr>
                <w:i/>
              </w:rPr>
              <w:instrText xml:space="preserve"> REF _Ref117942720 \h </w:instrText>
            </w:r>
            <w:r w:rsidR="00BA5C2D" w:rsidRPr="008A5F90">
              <w:rPr>
                <w:i/>
              </w:rPr>
            </w:r>
            <w:r w:rsidR="00BA5C2D" w:rsidRPr="008A5F90">
              <w:rPr>
                <w:i/>
              </w:rPr>
              <w:fldChar w:fldCharType="separate"/>
            </w:r>
            <w:r w:rsidR="00CC5622" w:rsidRPr="00B46BF5">
              <w:t>The &lt;</w:t>
            </w:r>
            <w:proofErr w:type="spellStart"/>
            <w:r w:rsidR="00CC5622" w:rsidRPr="00B46BF5">
              <w:t>fcol</w:t>
            </w:r>
            <w:proofErr w:type="spellEnd"/>
            <w:r w:rsidR="00CC5622" w:rsidRPr="00B46BF5">
              <w:t>&gt; and &lt;</w:t>
            </w:r>
            <w:proofErr w:type="spellStart"/>
            <w:r w:rsidR="00CC5622" w:rsidRPr="00B46BF5">
              <w:t>bcol</w:t>
            </w:r>
            <w:proofErr w:type="spellEnd"/>
            <w:r w:rsidR="00CC5622" w:rsidRPr="00B46BF5">
              <w:t>&gt; elements</w:t>
            </w:r>
            <w:r w:rsidR="00BA5C2D" w:rsidRPr="008A5F90">
              <w:rPr>
                <w:i/>
              </w:rPr>
              <w:fldChar w:fldCharType="end"/>
            </w:r>
            <w:r w:rsidRPr="00B46BF5">
              <w:t>]</w:t>
            </w:r>
            <w:r w:rsidR="00BA5C2D" w:rsidRPr="00B46BF5">
              <w:t xml:space="preserve"> for details.</w:t>
            </w:r>
          </w:p>
          <w:p w14:paraId="72408E58" w14:textId="77777777" w:rsidR="00BA5C2D" w:rsidRPr="00B46BF5" w:rsidRDefault="00BA5C2D" w:rsidP="00BA5C2D">
            <w:pPr>
              <w:pStyle w:val="Xmlgridtext"/>
              <w:rPr>
                <w:rFonts w:hint="eastAsia"/>
              </w:rPr>
            </w:pPr>
            <w:r w:rsidRPr="00B46BF5">
              <w:t xml:space="preserve">Optional. </w:t>
            </w:r>
          </w:p>
        </w:tc>
      </w:tr>
    </w:tbl>
    <w:p w14:paraId="2616F97D" w14:textId="77777777" w:rsidR="00F349EB" w:rsidRPr="00B46BF5" w:rsidRDefault="00000000">
      <w:pPr>
        <w:tabs>
          <w:tab w:val="left" w:pos="1494"/>
        </w:tabs>
        <w:spacing w:before="113"/>
        <w:rPr>
          <w:rFonts w:hint="eastAsia"/>
        </w:rPr>
      </w:pPr>
      <w:r w:rsidRPr="00B46BF5">
        <w:t>Example of a &lt;field&gt;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Example of a &lt;field&gt;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Example of a &lt;var&gt;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208325235"/>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2"/>
      <w:bookmarkEnd w:id="63"/>
      <w:bookmarkEnd w:id="64"/>
      <w:bookmarkEnd w:id="65"/>
      <w:bookmarkEnd w:id="66"/>
      <w:bookmarkEnd w:id="67"/>
      <w:bookmarkEnd w:id="68"/>
    </w:p>
    <w:p w14:paraId="36B13492" w14:textId="77777777" w:rsidR="00F349EB" w:rsidRPr="00B46BF5" w:rsidRDefault="00000000">
      <w:pPr>
        <w:rPr>
          <w:rFonts w:hint="eastAsia"/>
        </w:rPr>
      </w:pPr>
      <w:r w:rsidRPr="00B46BF5">
        <w:t>The &lt;</w:t>
      </w:r>
      <w:proofErr w:type="spellStart"/>
      <w:r w:rsidRPr="00B46BF5">
        <w:t>fcol</w:t>
      </w:r>
      <w:proofErr w:type="spellEnd"/>
      <w:r w:rsidRPr="00B46BF5">
        <w:t>&gt; and &lt;</w:t>
      </w:r>
      <w:proofErr w:type="spellStart"/>
      <w:r w:rsidRPr="00B46BF5">
        <w:t>bcol</w:t>
      </w:r>
      <w:proofErr w:type="spellEnd"/>
      <w:r w:rsidRPr="00B46BF5">
        <w:t xml:space="preserve">&gt; elements define the font (text) and background </w:t>
      </w:r>
      <w:proofErr w:type="spellStart"/>
      <w:r w:rsidRPr="00B46BF5">
        <w:t>colors</w:t>
      </w:r>
      <w:proofErr w:type="spellEnd"/>
      <w:r w:rsidRPr="00B46BF5">
        <w:t xml:space="preserve">. A </w:t>
      </w:r>
      <w:proofErr w:type="spellStart"/>
      <w:r w:rsidRPr="00B46BF5">
        <w:t>color</w:t>
      </w:r>
      <w:proofErr w:type="spellEnd"/>
      <w:r w:rsidRPr="00B46BF5">
        <w:t xml:space="preserve"> can be specified in 3 ways:</w:t>
      </w:r>
    </w:p>
    <w:p w14:paraId="473AA193" w14:textId="77777777" w:rsidR="00F349EB" w:rsidRPr="00B46BF5" w:rsidRDefault="00000000">
      <w:pPr>
        <w:numPr>
          <w:ilvl w:val="0"/>
          <w:numId w:val="3"/>
        </w:numPr>
        <w:spacing w:before="120" w:after="0"/>
        <w:rPr>
          <w:rFonts w:hint="eastAsia"/>
        </w:rPr>
      </w:pPr>
      <w:r w:rsidRPr="00B46BF5">
        <w:t xml:space="preserve">With 3 RGB values 0 – 255 defining the red, the green and the blue component.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77777777" w:rsidR="00F349EB" w:rsidRPr="00B46BF5" w:rsidRDefault="00000000">
            <w:pPr>
              <w:pStyle w:val="Xmlgridtext"/>
              <w:rPr>
                <w:rFonts w:hint="eastAsia"/>
              </w:rPr>
            </w:pPr>
            <w:r w:rsidRPr="00B46BF5">
              <w:t>Shows a bright red background.</w:t>
            </w:r>
          </w:p>
        </w:tc>
      </w:tr>
      <w:tr w:rsidR="00F349EB" w:rsidRPr="00B46BF5" w14:paraId="677641A6" w14:textId="77777777">
        <w:tc>
          <w:tcPr>
            <w:tcW w:w="3000" w:type="dxa"/>
          </w:tcPr>
          <w:p w14:paraId="305AD4AD"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7777777" w:rsidR="00F349EB" w:rsidRPr="00B46BF5" w:rsidRDefault="00000000">
            <w:pPr>
              <w:pStyle w:val="Xmlgridtext"/>
              <w:rPr>
                <w:rFonts w:hint="eastAsia"/>
              </w:rPr>
            </w:pPr>
            <w:r w:rsidRPr="00B46BF5">
              <w:t>Shows a bright green background.</w:t>
            </w:r>
          </w:p>
        </w:tc>
      </w:tr>
      <w:tr w:rsidR="00F349EB" w:rsidRPr="00B46BF5" w14:paraId="6B081905" w14:textId="77777777">
        <w:tc>
          <w:tcPr>
            <w:tcW w:w="3000" w:type="dxa"/>
          </w:tcPr>
          <w:p w14:paraId="3EC15FFC"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77777777" w:rsidR="00F349EB" w:rsidRPr="00B46BF5" w:rsidRDefault="00000000">
            <w:pPr>
              <w:pStyle w:val="Xmlgridtext"/>
              <w:rPr>
                <w:rFonts w:hint="eastAsia"/>
              </w:rPr>
            </w:pPr>
            <w:r w:rsidRPr="00B46BF5">
              <w:t>Shows a soft yellow background.</w:t>
            </w:r>
          </w:p>
        </w:tc>
      </w:tr>
    </w:tbl>
    <w:p w14:paraId="30B4CF40" w14:textId="77777777" w:rsidR="00F349EB" w:rsidRPr="00B46BF5" w:rsidRDefault="00000000">
      <w:pPr>
        <w:numPr>
          <w:ilvl w:val="0"/>
          <w:numId w:val="3"/>
        </w:numPr>
        <w:spacing w:before="120" w:after="0"/>
        <w:rPr>
          <w:rFonts w:hint="eastAsia"/>
        </w:rPr>
      </w:pPr>
      <w:r w:rsidRPr="00B46BF5">
        <w:t xml:space="preserve">As a HTML </w:t>
      </w:r>
      <w:proofErr w:type="spellStart"/>
      <w:r w:rsidRPr="00B46BF5">
        <w:t>color</w:t>
      </w:r>
      <w:proofErr w:type="spellEnd"/>
      <w:r w:rsidRPr="00B46BF5">
        <w:t xml:space="preserve"> specification, as #RRGGBB. Where RR, GG and BB are 2 hexadecimal digits each, with range 00 .. FF.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77777777" w:rsidR="00F349EB" w:rsidRPr="00B46BF5" w:rsidRDefault="00000000">
            <w:pPr>
              <w:pStyle w:val="Xmlgridtext"/>
              <w:rPr>
                <w:rFonts w:hint="eastAsia"/>
              </w:rPr>
            </w:pPr>
            <w:r w:rsidRPr="00B46BF5">
              <w:t>Shows a bright red background.</w:t>
            </w:r>
          </w:p>
        </w:tc>
      </w:tr>
      <w:tr w:rsidR="00F349EB" w:rsidRPr="00B46BF5" w14:paraId="7BFE098A" w14:textId="77777777">
        <w:tc>
          <w:tcPr>
            <w:tcW w:w="3000" w:type="dxa"/>
          </w:tcPr>
          <w:p w14:paraId="490313D9"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77777777" w:rsidR="00F349EB" w:rsidRPr="00B46BF5" w:rsidRDefault="00000000">
            <w:pPr>
              <w:pStyle w:val="Xmlgridtext"/>
              <w:rPr>
                <w:rFonts w:hint="eastAsia"/>
              </w:rPr>
            </w:pPr>
            <w:r w:rsidRPr="00B46BF5">
              <w:t>Shows a bright green background.</w:t>
            </w:r>
          </w:p>
        </w:tc>
      </w:tr>
      <w:tr w:rsidR="00F349EB" w:rsidRPr="00B46BF5" w14:paraId="0CE59DC2" w14:textId="77777777">
        <w:tc>
          <w:tcPr>
            <w:tcW w:w="3000" w:type="dxa"/>
          </w:tcPr>
          <w:p w14:paraId="5BC0FF3F"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FFFFB4</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0D0781" w14:textId="77777777" w:rsidR="00F349EB" w:rsidRPr="00B46BF5" w:rsidRDefault="00000000">
            <w:pPr>
              <w:pStyle w:val="Xmlgridtext"/>
              <w:rPr>
                <w:rFonts w:hint="eastAsia"/>
              </w:rPr>
            </w:pPr>
            <w:r w:rsidRPr="00B46BF5">
              <w:t>Shows a soft yellow background.</w:t>
            </w:r>
          </w:p>
        </w:tc>
      </w:tr>
    </w:tbl>
    <w:p w14:paraId="5FE1D04D" w14:textId="77777777" w:rsidR="00F349EB" w:rsidRPr="00B46BF5" w:rsidRDefault="00000000">
      <w:pPr>
        <w:numPr>
          <w:ilvl w:val="0"/>
          <w:numId w:val="3"/>
        </w:numPr>
        <w:spacing w:before="120" w:after="0"/>
        <w:rPr>
          <w:rFonts w:hint="eastAsia"/>
        </w:rPr>
      </w:pPr>
      <w:r w:rsidRPr="00B46BF5">
        <w:t xml:space="preserve">By </w:t>
      </w:r>
      <w:proofErr w:type="spellStart"/>
      <w:r w:rsidRPr="00B46BF5">
        <w:t>color</w:t>
      </w:r>
      <w:proofErr w:type="spellEnd"/>
      <w:r w:rsidRPr="00B46BF5">
        <w:t xml:space="preserve"> name. Like Red, Green, Aqua, Gold, </w:t>
      </w:r>
      <w:proofErr w:type="spellStart"/>
      <w:r w:rsidRPr="00B46BF5">
        <w:t>Royalblue</w:t>
      </w:r>
      <w:proofErr w:type="spellEnd"/>
      <w:r w:rsidRPr="00B46BF5">
        <w:t xml:space="preserve">, </w:t>
      </w:r>
      <w:proofErr w:type="spellStart"/>
      <w:r w:rsidRPr="00B46BF5">
        <w:t>Steelblue</w:t>
      </w:r>
      <w:proofErr w:type="spellEnd"/>
      <w:r w:rsidRPr="00B46BF5">
        <w:t xml:space="preserve">, </w:t>
      </w:r>
      <w:proofErr w:type="spellStart"/>
      <w:r w:rsidRPr="00B46BF5">
        <w:t>Mediumblue</w:t>
      </w:r>
      <w:proofErr w:type="spellEnd"/>
      <w:r w:rsidRPr="00B46BF5">
        <w:t xml:space="preserve">, </w:t>
      </w:r>
      <w:proofErr w:type="spellStart"/>
      <w:r w:rsidRPr="00B46BF5">
        <w:t>Darkblue</w:t>
      </w:r>
      <w:proofErr w:type="spellEnd"/>
      <w:r w:rsidRPr="00B46BF5">
        <w:t xml:space="preserve">, </w:t>
      </w:r>
      <w:proofErr w:type="spellStart"/>
      <w:r w:rsidRPr="00B46BF5">
        <w:t>Royalblue</w:t>
      </w:r>
      <w:proofErr w:type="spellEnd"/>
      <w:r w:rsidRPr="00B46BF5">
        <w:t xml:space="preserve">, </w:t>
      </w:r>
      <w:proofErr w:type="spellStart"/>
      <w:r w:rsidRPr="00B46BF5">
        <w:t>Deepskyblue</w:t>
      </w:r>
      <w:proofErr w:type="spellEnd"/>
      <w:r w:rsidRPr="00B46BF5">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rsidRPr="00B46BF5" w14:paraId="5DBE8A17" w14:textId="77777777" w:rsidTr="0081641C">
        <w:tc>
          <w:tcPr>
            <w:tcW w:w="2976" w:type="dxa"/>
          </w:tcPr>
          <w:p w14:paraId="7500F5FB" w14:textId="77777777" w:rsidR="00F349EB" w:rsidRPr="00B46BF5" w:rsidRDefault="00000000">
            <w:pPr>
              <w:pStyle w:val="Xmlgridtag"/>
              <w:rPr>
                <w:lang w:val="en-GB"/>
              </w:rPr>
            </w:pP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roofErr w:type="spellStart"/>
            <w:r w:rsidRPr="00B46BF5">
              <w:rPr>
                <w:rStyle w:val="XMLContent"/>
                <w:lang w:val="en-GB"/>
              </w:rPr>
              <w:t>royalblue</w:t>
            </w:r>
            <w:proofErr w:type="spellEnd"/>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5638" w:type="dxa"/>
          </w:tcPr>
          <w:p w14:paraId="40E9A07C" w14:textId="68E232F7" w:rsidR="00F349EB" w:rsidRPr="00B46BF5" w:rsidRDefault="00000000">
            <w:pPr>
              <w:pStyle w:val="Xmlgridtext"/>
              <w:rPr>
                <w:rFonts w:hint="eastAsia"/>
              </w:rPr>
            </w:pPr>
            <w:r w:rsidRPr="00B46BF5">
              <w:t xml:space="preserve">Shows a </w:t>
            </w:r>
            <w:r w:rsidR="0003413B" w:rsidRPr="00B46BF5">
              <w:t>“</w:t>
            </w:r>
            <w:r w:rsidRPr="00B46BF5">
              <w:t>royal blue</w:t>
            </w:r>
            <w:r w:rsidR="0003413B" w:rsidRPr="00B46BF5">
              <w:t>”</w:t>
            </w:r>
            <w:r w:rsidRPr="00B46BF5">
              <w:t xml:space="preserve"> background.</w:t>
            </w:r>
          </w:p>
        </w:tc>
      </w:tr>
    </w:tbl>
    <w:p w14:paraId="71C47469" w14:textId="51002BAF" w:rsidR="00F349EB" w:rsidRPr="00B46BF5" w:rsidRDefault="00000000">
      <w:pPr>
        <w:spacing w:before="120" w:after="0"/>
        <w:ind w:left="360"/>
        <w:rPr>
          <w:rFonts w:hint="eastAsia"/>
        </w:rPr>
      </w:pPr>
      <w:r w:rsidRPr="00B46BF5">
        <w:t>Here</w:t>
      </w:r>
      <w:r w:rsidR="006014EF" w:rsidRPr="00B46BF5">
        <w:t>’</w:t>
      </w:r>
      <w:r w:rsidRPr="00B46BF5">
        <w:t xml:space="preserve">s a chart showing all </w:t>
      </w:r>
      <w:proofErr w:type="spellStart"/>
      <w:r w:rsidRPr="00B46BF5">
        <w:t>colors</w:t>
      </w:r>
      <w:proofErr w:type="spellEnd"/>
      <w:r w:rsidRPr="00B46BF5">
        <w:t xml:space="preserve"> with their names and RGB values. Zoom in to read the names </w:t>
      </w:r>
      <w:r>
        <w:rPr>
          <w:rFonts w:ascii="Segoe UI Emoji" w:eastAsia="Segoe UI Emoji" w:hAnsi="Segoe UI Emoji" w:cs="Segoe UI Emoji"/>
        </w:rPr>
        <w:lastRenderedPageBreak/>
        <w:t>😊</w:t>
      </w:r>
      <w:r w:rsidRPr="00B46BF5">
        <w:br/>
      </w:r>
    </w:p>
    <w:p w14:paraId="18B2DB1B" w14:textId="77777777" w:rsidR="00F349EB" w:rsidRPr="00B46BF5"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6" o:title="" croptop="-92f" cropbottom="-92f" cropleft="-50f" cropright="-50f"/>
            <w10:wrap type="square" side="largest"/>
          </v:shape>
        </w:pict>
      </w:r>
    </w:p>
    <w:p w14:paraId="208C5122" w14:textId="77777777" w:rsidR="00F349EB" w:rsidRPr="00B46BF5" w:rsidRDefault="00000000">
      <w:pPr>
        <w:pStyle w:val="Kop2"/>
        <w:rPr>
          <w:rFonts w:hint="eastAsia"/>
          <w:lang w:val="en-GB"/>
        </w:rPr>
      </w:pPr>
      <w:bookmarkStart w:id="69" w:name="_Toc208325236"/>
      <w:r w:rsidRPr="00B46BF5">
        <w:rPr>
          <w:lang w:val="en-GB"/>
        </w:rPr>
        <w:t>The &lt;</w:t>
      </w:r>
      <w:proofErr w:type="spellStart"/>
      <w:r w:rsidRPr="00B46BF5">
        <w:rPr>
          <w:lang w:val="en-GB"/>
        </w:rPr>
        <w:t>autostart</w:t>
      </w:r>
      <w:proofErr w:type="spellEnd"/>
      <w:r w:rsidRPr="00B46BF5">
        <w:rPr>
          <w:lang w:val="en-GB"/>
        </w:rPr>
        <w:t>&gt; element</w:t>
      </w:r>
      <w:bookmarkEnd w:id="69"/>
    </w:p>
    <w:p w14:paraId="42115347" w14:textId="77777777" w:rsidR="00F349EB" w:rsidRPr="00B46BF5" w:rsidRDefault="00000000">
      <w:pPr>
        <w:spacing w:before="120" w:after="0"/>
        <w:rPr>
          <w:rFonts w:hint="eastAsia"/>
        </w:rPr>
      </w:pPr>
      <w:r w:rsidRPr="00B46BF5">
        <w:t>The &lt;</w:t>
      </w:r>
      <w:proofErr w:type="spellStart"/>
      <w:r w:rsidRPr="00B46BF5">
        <w:t>autostart</w:t>
      </w:r>
      <w:proofErr w:type="spellEnd"/>
      <w:r w:rsidRPr="00B46BF5">
        <w:t xml:space="preserve">&gt; element defines if the communication is started automatically when the project is opened, and optionally which tab page is shown. </w:t>
      </w:r>
    </w:p>
    <w:p w14:paraId="2DB4A109" w14:textId="77777777" w:rsidR="00F349EB" w:rsidRPr="00B46BF5" w:rsidRDefault="00000000">
      <w:pPr>
        <w:spacing w:before="120" w:after="0"/>
        <w:rPr>
          <w:rFonts w:hint="eastAsia"/>
        </w:rPr>
      </w:pPr>
      <w:r w:rsidRPr="00B46BF5">
        <w:t>When there is no &lt;</w:t>
      </w:r>
      <w:proofErr w:type="spellStart"/>
      <w:r w:rsidRPr="00B46BF5">
        <w:t>autostart</w:t>
      </w:r>
      <w:proofErr w:type="spellEnd"/>
      <w:r w:rsidRPr="00B46BF5">
        <w:t>&gt; element the communication is started automatically and the first tab page is shown. This is for compatibility with older versions. When an &lt;</w:t>
      </w:r>
      <w:proofErr w:type="spellStart"/>
      <w:r w:rsidRPr="00B46BF5">
        <w:t>autostart</w:t>
      </w:r>
      <w:proofErr w:type="spellEnd"/>
      <w:r w:rsidRPr="00B46BF5">
        <w:t xml:space="preserve">&gt; element is defined then </w:t>
      </w:r>
      <w:proofErr w:type="spellStart"/>
      <w:r w:rsidRPr="00B46BF5">
        <w:t>autostart</w:t>
      </w:r>
      <w:proofErr w:type="spellEnd"/>
      <w:r w:rsidRPr="00B46BF5">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B46BF5" w:rsidRDefault="00000000">
            <w:pPr>
              <w:pStyle w:val="Xmlgridtag"/>
              <w:rPr>
                <w:lang w:val="en-GB"/>
              </w:rPr>
            </w:pPr>
            <w:r w:rsidRPr="00B46BF5">
              <w:rPr>
                <w:lang w:val="en-GB"/>
              </w:rPr>
              <w:t>&lt;enable&gt;</w:t>
            </w:r>
          </w:p>
        </w:tc>
        <w:tc>
          <w:tcPr>
            <w:tcW w:w="7879" w:type="dxa"/>
          </w:tcPr>
          <w:p w14:paraId="67DF8F51" w14:textId="77777777" w:rsidR="00F349EB" w:rsidRPr="00B46BF5" w:rsidRDefault="00000000">
            <w:pPr>
              <w:pStyle w:val="Xmlgridtext"/>
              <w:rPr>
                <w:rFonts w:hint="eastAsia"/>
              </w:rPr>
            </w:pPr>
            <w:r w:rsidRPr="00B46BF5">
              <w:t xml:space="preserve">Enables or disables the </w:t>
            </w:r>
            <w:proofErr w:type="spellStart"/>
            <w:r w:rsidRPr="00B46BF5">
              <w:t>autostart</w:t>
            </w:r>
            <w:proofErr w:type="spellEnd"/>
            <w:r w:rsidRPr="00B46BF5">
              <w:t>. Valid values are “true” and “false”.</w:t>
            </w:r>
            <w:r w:rsidRPr="00B46BF5">
              <w:br/>
              <w:t xml:space="preserve">Optional. Default is false. </w:t>
            </w:r>
          </w:p>
        </w:tc>
      </w:tr>
      <w:tr w:rsidR="00F349EB" w:rsidRPr="00B46BF5" w14:paraId="08A50022" w14:textId="77777777">
        <w:tc>
          <w:tcPr>
            <w:tcW w:w="1759" w:type="dxa"/>
          </w:tcPr>
          <w:p w14:paraId="7623833E" w14:textId="77777777" w:rsidR="00F349EB" w:rsidRPr="00B46BF5" w:rsidRDefault="00000000">
            <w:pPr>
              <w:pStyle w:val="Xmlgridtag"/>
              <w:rPr>
                <w:lang w:val="en-GB"/>
              </w:rPr>
            </w:pPr>
            <w:r w:rsidRPr="00B46BF5">
              <w:rPr>
                <w:lang w:val="en-GB"/>
              </w:rPr>
              <w:t>&lt;page&gt;</w:t>
            </w:r>
          </w:p>
        </w:tc>
        <w:tc>
          <w:tcPr>
            <w:tcW w:w="7879" w:type="dxa"/>
          </w:tcPr>
          <w:p w14:paraId="4B6ECB79" w14:textId="77777777" w:rsidR="00F349EB" w:rsidRPr="00B46BF5" w:rsidRDefault="00000000">
            <w:pPr>
              <w:pStyle w:val="Xmlgridtext"/>
              <w:rPr>
                <w:rFonts w:hint="eastAsia"/>
              </w:rPr>
            </w:pPr>
            <w:r w:rsidRPr="00B46BF5">
              <w:t xml:space="preserve">Defines which tab page is shown on </w:t>
            </w:r>
            <w:proofErr w:type="spellStart"/>
            <w:r w:rsidRPr="00B46BF5">
              <w:t>autostart</w:t>
            </w:r>
            <w:proofErr w:type="spellEnd"/>
            <w:r w:rsidRPr="00B46BF5">
              <w:t>. This can be the name of the tab page like “Inputs”, or the tab page number starting from 1.</w:t>
            </w:r>
          </w:p>
          <w:p w14:paraId="7480B4CD" w14:textId="77777777" w:rsidR="00F349EB" w:rsidRPr="00B46BF5" w:rsidRDefault="00000000">
            <w:pPr>
              <w:pStyle w:val="Xmlgridtext"/>
              <w:rPr>
                <w:rFonts w:hint="eastAsia"/>
              </w:rPr>
            </w:pPr>
            <w:r w:rsidRPr="00B46BF5">
              <w:t xml:space="preserve">Optional. Default is the first tab page. </w:t>
            </w:r>
          </w:p>
        </w:tc>
      </w:tr>
    </w:tbl>
    <w:p w14:paraId="3D02BBF1" w14:textId="77777777" w:rsidR="00F349EB" w:rsidRPr="00B46BF5" w:rsidRDefault="00000000">
      <w:pPr>
        <w:pStyle w:val="Kop2"/>
        <w:rPr>
          <w:rFonts w:hint="eastAsia"/>
          <w:lang w:val="en-GB"/>
        </w:rPr>
      </w:pPr>
      <w:bookmarkStart w:id="70" w:name="_Toc208325237"/>
      <w:r w:rsidRPr="00B46BF5">
        <w:rPr>
          <w:lang w:val="en-GB"/>
        </w:rPr>
        <w:t>The &lt;</w:t>
      </w:r>
      <w:proofErr w:type="spellStart"/>
      <w:r w:rsidRPr="00B46BF5">
        <w:rPr>
          <w:lang w:val="en-GB"/>
        </w:rPr>
        <w:t>modbustcpserver</w:t>
      </w:r>
      <w:proofErr w:type="spellEnd"/>
      <w:r w:rsidRPr="00B46BF5">
        <w:rPr>
          <w:lang w:val="en-GB"/>
        </w:rPr>
        <w:t>&gt; element</w:t>
      </w:r>
      <w:bookmarkEnd w:id="70"/>
    </w:p>
    <w:p w14:paraId="2CF0F11B" w14:textId="77777777" w:rsidR="00F349EB" w:rsidRPr="00B46BF5" w:rsidRDefault="00000000">
      <w:pPr>
        <w:spacing w:before="120" w:after="0"/>
        <w:rPr>
          <w:rFonts w:hint="eastAsia"/>
        </w:rPr>
      </w:pPr>
      <w:r w:rsidRPr="00B46BF5">
        <w:t>The &lt;</w:t>
      </w:r>
      <w:proofErr w:type="spellStart"/>
      <w:r w:rsidRPr="00B46BF5">
        <w:t>modbustcpserver</w:t>
      </w:r>
      <w:proofErr w:type="spellEnd"/>
      <w:r w:rsidRPr="00B46BF5">
        <w:t xml:space="preserve">&gt; element configures the built-in Modbus/TCP server that acts as a bridge to the connected modbus device. This allows other Modbus/TCP clients to be connected to the serial modbus device simultaneously. </w:t>
      </w:r>
    </w:p>
    <w:p w14:paraId="325E6982" w14:textId="704ACA04" w:rsidR="00F349EB" w:rsidRPr="00B46BF5" w:rsidRDefault="00BF2861">
      <w:pPr>
        <w:spacing w:before="120" w:after="0"/>
        <w:rPr>
          <w:rFonts w:hint="eastAsia"/>
        </w:rPr>
      </w:pPr>
      <w:r w:rsidRPr="00B46BF5">
        <w:t>See [</w:t>
      </w:r>
      <w:r w:rsidR="00331A2F" w:rsidRPr="008A5F90">
        <w:rPr>
          <w:i/>
        </w:rPr>
        <w:fldChar w:fldCharType="begin"/>
      </w:r>
      <w:r w:rsidR="00331A2F" w:rsidRPr="008A5F90">
        <w:rPr>
          <w:i/>
        </w:rPr>
        <w:instrText xml:space="preserve"> REF _Ref117942768 \h </w:instrText>
      </w:r>
      <w:r w:rsidR="00331A2F" w:rsidRPr="008A5F90">
        <w:rPr>
          <w:i/>
        </w:rPr>
      </w:r>
      <w:r w:rsidR="00331A2F" w:rsidRPr="008A5F90">
        <w:rPr>
          <w:i/>
        </w:rPr>
        <w:fldChar w:fldCharType="separate"/>
      </w:r>
      <w:r w:rsidR="00CC5622" w:rsidRPr="00B46BF5">
        <w:t>Modbus/TCP bridge</w:t>
      </w:r>
      <w:r w:rsidR="00331A2F" w:rsidRPr="008A5F90">
        <w:rPr>
          <w:i/>
        </w:rPr>
        <w:fldChar w:fldCharType="end"/>
      </w:r>
      <w:r w:rsidRPr="00B46BF5">
        <w:t>] for more information.</w:t>
      </w:r>
    </w:p>
    <w:p w14:paraId="6B026BC1" w14:textId="77777777" w:rsidR="00F349EB" w:rsidRPr="00B46BF5"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B46BF5" w:rsidRDefault="00000000">
            <w:pPr>
              <w:pStyle w:val="Xmlgridtag"/>
              <w:rPr>
                <w:lang w:val="en-GB"/>
              </w:rPr>
            </w:pPr>
            <w:r w:rsidRPr="00B46BF5">
              <w:rPr>
                <w:lang w:val="en-GB"/>
              </w:rPr>
              <w:t>&lt;enable&gt;</w:t>
            </w:r>
          </w:p>
        </w:tc>
        <w:tc>
          <w:tcPr>
            <w:tcW w:w="7879" w:type="dxa"/>
          </w:tcPr>
          <w:p w14:paraId="500AF02E" w14:textId="77777777" w:rsidR="00F349EB" w:rsidRPr="00B46BF5" w:rsidRDefault="00000000">
            <w:pPr>
              <w:pStyle w:val="Xmlgridtext"/>
              <w:rPr>
                <w:rFonts w:hint="eastAsia"/>
              </w:rPr>
            </w:pPr>
            <w:r w:rsidRPr="00B46BF5">
              <w:t>Enables or disables the bridge. Valid values are “true” and “false”.</w:t>
            </w:r>
            <w:r w:rsidRPr="00B46BF5">
              <w:br/>
              <w:t xml:space="preserve">Optional. Default is false. </w:t>
            </w:r>
          </w:p>
        </w:tc>
      </w:tr>
      <w:tr w:rsidR="00F349EB" w:rsidRPr="00B46BF5" w14:paraId="6E03AE64" w14:textId="77777777">
        <w:tc>
          <w:tcPr>
            <w:tcW w:w="1759" w:type="dxa"/>
          </w:tcPr>
          <w:p w14:paraId="5B5C87FD" w14:textId="77777777" w:rsidR="00F349EB" w:rsidRPr="00B46BF5" w:rsidRDefault="00000000">
            <w:pPr>
              <w:pStyle w:val="Xmlgridtag"/>
              <w:rPr>
                <w:lang w:val="en-GB"/>
              </w:rPr>
            </w:pPr>
            <w:r w:rsidRPr="00B46BF5">
              <w:rPr>
                <w:lang w:val="en-GB"/>
              </w:rPr>
              <w:t>&lt;port&gt;</w:t>
            </w:r>
          </w:p>
        </w:tc>
        <w:tc>
          <w:tcPr>
            <w:tcW w:w="7879" w:type="dxa"/>
          </w:tcPr>
          <w:p w14:paraId="07D9D7D2" w14:textId="0A636C76" w:rsidR="00F349EB" w:rsidRPr="00B46BF5" w:rsidRDefault="00000000">
            <w:pPr>
              <w:pStyle w:val="Xmlgridtext"/>
              <w:rPr>
                <w:rFonts w:hint="eastAsia"/>
              </w:rPr>
            </w:pPr>
            <w:r w:rsidRPr="00B46BF5">
              <w:t>The TCP port the bridge listens t</w:t>
            </w:r>
            <w:r w:rsidR="006C7EDD" w:rsidRPr="00B46BF5">
              <w:t>o</w:t>
            </w:r>
            <w:r w:rsidRPr="00B46BF5">
              <w:t>.</w:t>
            </w:r>
          </w:p>
          <w:p w14:paraId="4B393DC6" w14:textId="77777777" w:rsidR="00F349EB" w:rsidRPr="00B46BF5" w:rsidRDefault="00000000">
            <w:pPr>
              <w:pStyle w:val="Xmlgridtext"/>
              <w:rPr>
                <w:rFonts w:hint="eastAsia"/>
              </w:rPr>
            </w:pPr>
            <w:r w:rsidRPr="00B46BF5">
              <w:lastRenderedPageBreak/>
              <w:t xml:space="preserve">Optional. Default is 502. </w:t>
            </w:r>
          </w:p>
        </w:tc>
      </w:tr>
    </w:tbl>
    <w:p w14:paraId="1E462DE3" w14:textId="77777777" w:rsidR="00F349EB" w:rsidRPr="00B46BF5" w:rsidRDefault="00000000">
      <w:pPr>
        <w:pStyle w:val="Kop2"/>
        <w:rPr>
          <w:rFonts w:hint="eastAsia"/>
          <w:lang w:val="en-GB"/>
        </w:rPr>
      </w:pPr>
      <w:bookmarkStart w:id="71" w:name="_Toc208325238"/>
      <w:r w:rsidRPr="00B46BF5">
        <w:rPr>
          <w:lang w:val="en-GB"/>
        </w:rPr>
        <w:lastRenderedPageBreak/>
        <w:t>XML comments</w:t>
      </w:r>
      <w:bookmarkEnd w:id="71"/>
    </w:p>
    <w:p w14:paraId="055B252D" w14:textId="77777777" w:rsidR="00F349EB" w:rsidRPr="00B46BF5" w:rsidRDefault="00000000">
      <w:pPr>
        <w:rPr>
          <w:rFonts w:hint="eastAsia"/>
        </w:rPr>
      </w:pPr>
      <w:r w:rsidRPr="00B46BF5">
        <w:t>To hide parts of the tabs or registers temporarily, you can mark them as XML comments. Then ModbusControl will ignore them.</w:t>
      </w:r>
    </w:p>
    <w:p w14:paraId="14ADDC4F" w14:textId="77777777" w:rsidR="00F349EB" w:rsidRPr="00B46BF5" w:rsidRDefault="00000000">
      <w:pPr>
        <w:rPr>
          <w:rFonts w:hint="eastAsia"/>
        </w:rPr>
      </w:pPr>
      <w:r w:rsidRPr="00B46BF5">
        <w:t xml:space="preserve">XML comments start with </w:t>
      </w:r>
    </w:p>
    <w:p w14:paraId="6CE97593" w14:textId="77777777" w:rsidR="00F349EB" w:rsidRPr="00B46BF5" w:rsidRDefault="00000000">
      <w:pPr>
        <w:pStyle w:val="XMLvoorbeeld"/>
        <w:rPr>
          <w:lang w:val="en-GB"/>
        </w:rPr>
      </w:pPr>
      <w:r w:rsidRPr="00B46BF5">
        <w:rPr>
          <w:rStyle w:val="Code"/>
          <w:sz w:val="24"/>
          <w:lang w:val="en-GB"/>
        </w:rPr>
        <w:t>&lt;!--</w:t>
      </w:r>
    </w:p>
    <w:p w14:paraId="53506F0E" w14:textId="77777777" w:rsidR="00F349EB" w:rsidRPr="00B46BF5" w:rsidRDefault="00000000">
      <w:pPr>
        <w:rPr>
          <w:rFonts w:hint="eastAsia"/>
        </w:rPr>
      </w:pPr>
      <w:r w:rsidRPr="00B46BF5">
        <w:t xml:space="preserve">and end with </w:t>
      </w:r>
    </w:p>
    <w:p w14:paraId="4FC1403B" w14:textId="77777777" w:rsidR="00F349EB" w:rsidRPr="00B46BF5" w:rsidRDefault="00000000">
      <w:pPr>
        <w:pStyle w:val="XMLvoorbeeld"/>
        <w:rPr>
          <w:lang w:val="en-GB"/>
        </w:rPr>
      </w:pPr>
      <w:r w:rsidRPr="00B46BF5">
        <w:rPr>
          <w:rStyle w:val="Code"/>
          <w:sz w:val="24"/>
          <w:lang w:val="en-GB"/>
        </w:rPr>
        <w:t>--&gt;</w:t>
      </w:r>
    </w:p>
    <w:p w14:paraId="43C9F099" w14:textId="62A441B4" w:rsidR="00F349EB" w:rsidRPr="00B46BF5" w:rsidRDefault="00000000">
      <w:pPr>
        <w:rPr>
          <w:rFonts w:hint="eastAsia"/>
        </w:rPr>
      </w:pPr>
      <w:r w:rsidRPr="00B46BF5">
        <w:t xml:space="preserve">Example where 2 var lines are </w:t>
      </w:r>
      <w:r w:rsidR="0003413B" w:rsidRPr="00B46BF5">
        <w:t>“</w:t>
      </w:r>
      <w:r w:rsidRPr="00B46BF5">
        <w:t>commented out</w:t>
      </w:r>
      <w:r w:rsidR="0003413B" w:rsidRPr="00B46BF5">
        <w:t>”</w:t>
      </w:r>
      <w:r w:rsidRPr="00B46BF5">
        <w:t>:</w:t>
      </w:r>
    </w:p>
    <w:p w14:paraId="351FFD44"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7"/>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B64FB" w14:textId="77777777" w:rsidR="001666BA" w:rsidRDefault="001666BA">
      <w:pPr>
        <w:spacing w:after="0"/>
        <w:rPr>
          <w:rFonts w:hint="eastAsia"/>
        </w:rPr>
      </w:pPr>
      <w:r>
        <w:separator/>
      </w:r>
    </w:p>
  </w:endnote>
  <w:endnote w:type="continuationSeparator" w:id="0">
    <w:p w14:paraId="38FED423" w14:textId="77777777" w:rsidR="001666BA" w:rsidRDefault="001666BA">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86173" w14:textId="77777777" w:rsidR="001666BA" w:rsidRDefault="001666BA">
      <w:pPr>
        <w:spacing w:after="0"/>
        <w:rPr>
          <w:rFonts w:hint="eastAsia"/>
        </w:rPr>
      </w:pPr>
      <w:r>
        <w:separator/>
      </w:r>
    </w:p>
  </w:footnote>
  <w:footnote w:type="continuationSeparator" w:id="0">
    <w:p w14:paraId="05444A0D" w14:textId="77777777" w:rsidR="001666BA" w:rsidRDefault="001666B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2"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15"/>
  </w:num>
  <w:num w:numId="10" w16cid:durableId="188446259">
    <w:abstractNumId w:val="13"/>
  </w:num>
  <w:num w:numId="11" w16cid:durableId="618607466">
    <w:abstractNumId w:val="8"/>
  </w:num>
  <w:num w:numId="12" w16cid:durableId="1353340936">
    <w:abstractNumId w:val="16"/>
  </w:num>
  <w:num w:numId="13" w16cid:durableId="1857110319">
    <w:abstractNumId w:val="7"/>
  </w:num>
  <w:num w:numId="14" w16cid:durableId="2128893398">
    <w:abstractNumId w:val="12"/>
  </w:num>
  <w:num w:numId="15" w16cid:durableId="1774931362">
    <w:abstractNumId w:val="9"/>
  </w:num>
  <w:num w:numId="16" w16cid:durableId="1635989033">
    <w:abstractNumId w:val="10"/>
  </w:num>
  <w:num w:numId="17" w16cid:durableId="95904718">
    <w:abstractNumId w:val="14"/>
  </w:num>
  <w:num w:numId="18" w16cid:durableId="527842352">
    <w:abstractNumId w:val="11"/>
  </w:num>
  <w:num w:numId="19" w16cid:durableId="63032727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0A9C"/>
    <w:rsid w:val="0006321E"/>
    <w:rsid w:val="000634C7"/>
    <w:rsid w:val="00070470"/>
    <w:rsid w:val="000778FA"/>
    <w:rsid w:val="00091731"/>
    <w:rsid w:val="00094998"/>
    <w:rsid w:val="000A1676"/>
    <w:rsid w:val="000B27E2"/>
    <w:rsid w:val="000B574A"/>
    <w:rsid w:val="000C0261"/>
    <w:rsid w:val="000D4214"/>
    <w:rsid w:val="000D7886"/>
    <w:rsid w:val="000E46CC"/>
    <w:rsid w:val="000E47C7"/>
    <w:rsid w:val="000F3658"/>
    <w:rsid w:val="001010C4"/>
    <w:rsid w:val="00113266"/>
    <w:rsid w:val="00115DBB"/>
    <w:rsid w:val="00117773"/>
    <w:rsid w:val="00133FC7"/>
    <w:rsid w:val="00141C60"/>
    <w:rsid w:val="0014731F"/>
    <w:rsid w:val="001479B5"/>
    <w:rsid w:val="00156DE3"/>
    <w:rsid w:val="001666BA"/>
    <w:rsid w:val="001727F5"/>
    <w:rsid w:val="00186873"/>
    <w:rsid w:val="001875E5"/>
    <w:rsid w:val="00193B5A"/>
    <w:rsid w:val="001A028E"/>
    <w:rsid w:val="001A14D6"/>
    <w:rsid w:val="001A2CF1"/>
    <w:rsid w:val="001A4FAE"/>
    <w:rsid w:val="001B6B2E"/>
    <w:rsid w:val="001C25AF"/>
    <w:rsid w:val="001C3035"/>
    <w:rsid w:val="001C6440"/>
    <w:rsid w:val="001D0C18"/>
    <w:rsid w:val="001D2360"/>
    <w:rsid w:val="001D4E3E"/>
    <w:rsid w:val="001F5807"/>
    <w:rsid w:val="001F71DA"/>
    <w:rsid w:val="00226B17"/>
    <w:rsid w:val="00226F2C"/>
    <w:rsid w:val="00232A3F"/>
    <w:rsid w:val="00235708"/>
    <w:rsid w:val="002369DD"/>
    <w:rsid w:val="0024044B"/>
    <w:rsid w:val="00241E42"/>
    <w:rsid w:val="002520BF"/>
    <w:rsid w:val="00252185"/>
    <w:rsid w:val="00265F39"/>
    <w:rsid w:val="002665C8"/>
    <w:rsid w:val="0027103B"/>
    <w:rsid w:val="00271B86"/>
    <w:rsid w:val="00277E6C"/>
    <w:rsid w:val="00287E2A"/>
    <w:rsid w:val="002A297F"/>
    <w:rsid w:val="002A2E5C"/>
    <w:rsid w:val="002A36F4"/>
    <w:rsid w:val="002B20FF"/>
    <w:rsid w:val="002C4F20"/>
    <w:rsid w:val="002D3009"/>
    <w:rsid w:val="002D7266"/>
    <w:rsid w:val="002E481A"/>
    <w:rsid w:val="002E7713"/>
    <w:rsid w:val="00310F20"/>
    <w:rsid w:val="00314C2B"/>
    <w:rsid w:val="00323001"/>
    <w:rsid w:val="00331A2F"/>
    <w:rsid w:val="00333110"/>
    <w:rsid w:val="003353DD"/>
    <w:rsid w:val="00347291"/>
    <w:rsid w:val="00350457"/>
    <w:rsid w:val="00350EB9"/>
    <w:rsid w:val="00360675"/>
    <w:rsid w:val="003756DC"/>
    <w:rsid w:val="003827A1"/>
    <w:rsid w:val="003B0605"/>
    <w:rsid w:val="003C6AFA"/>
    <w:rsid w:val="003E1815"/>
    <w:rsid w:val="004066C8"/>
    <w:rsid w:val="00411B62"/>
    <w:rsid w:val="00414ED7"/>
    <w:rsid w:val="004251A6"/>
    <w:rsid w:val="00431D0D"/>
    <w:rsid w:val="00431FDA"/>
    <w:rsid w:val="00456148"/>
    <w:rsid w:val="00462FBE"/>
    <w:rsid w:val="004747ED"/>
    <w:rsid w:val="00482424"/>
    <w:rsid w:val="004854E2"/>
    <w:rsid w:val="004A111C"/>
    <w:rsid w:val="004B08E5"/>
    <w:rsid w:val="004B3BF0"/>
    <w:rsid w:val="004B4626"/>
    <w:rsid w:val="004B4FD8"/>
    <w:rsid w:val="004C0FB7"/>
    <w:rsid w:val="004C1697"/>
    <w:rsid w:val="004C7B51"/>
    <w:rsid w:val="004E0AE5"/>
    <w:rsid w:val="004E1FB1"/>
    <w:rsid w:val="004E301F"/>
    <w:rsid w:val="004F29F5"/>
    <w:rsid w:val="0052731D"/>
    <w:rsid w:val="00582228"/>
    <w:rsid w:val="0058488C"/>
    <w:rsid w:val="00586F0F"/>
    <w:rsid w:val="00594FFA"/>
    <w:rsid w:val="005A1DA7"/>
    <w:rsid w:val="005A510C"/>
    <w:rsid w:val="005A7991"/>
    <w:rsid w:val="005D7668"/>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2472"/>
    <w:rsid w:val="0069765C"/>
    <w:rsid w:val="006C1886"/>
    <w:rsid w:val="006C5CFC"/>
    <w:rsid w:val="006C7EDD"/>
    <w:rsid w:val="006D1FB2"/>
    <w:rsid w:val="006D7D80"/>
    <w:rsid w:val="006E6134"/>
    <w:rsid w:val="006F0117"/>
    <w:rsid w:val="0070028A"/>
    <w:rsid w:val="0070536E"/>
    <w:rsid w:val="0070595D"/>
    <w:rsid w:val="007209C5"/>
    <w:rsid w:val="00720B3D"/>
    <w:rsid w:val="00723E36"/>
    <w:rsid w:val="0076294A"/>
    <w:rsid w:val="00766CEF"/>
    <w:rsid w:val="00770D07"/>
    <w:rsid w:val="00785880"/>
    <w:rsid w:val="0079272B"/>
    <w:rsid w:val="00793958"/>
    <w:rsid w:val="00794534"/>
    <w:rsid w:val="007B34CC"/>
    <w:rsid w:val="007C121D"/>
    <w:rsid w:val="007C3AD5"/>
    <w:rsid w:val="007C6A76"/>
    <w:rsid w:val="007D20A7"/>
    <w:rsid w:val="007E70D6"/>
    <w:rsid w:val="007F5DBA"/>
    <w:rsid w:val="007F7744"/>
    <w:rsid w:val="0080743C"/>
    <w:rsid w:val="0081641C"/>
    <w:rsid w:val="0082562A"/>
    <w:rsid w:val="00827DD4"/>
    <w:rsid w:val="008309DA"/>
    <w:rsid w:val="00835D6B"/>
    <w:rsid w:val="00836646"/>
    <w:rsid w:val="00841305"/>
    <w:rsid w:val="0084148C"/>
    <w:rsid w:val="00850F09"/>
    <w:rsid w:val="00857EDE"/>
    <w:rsid w:val="00860171"/>
    <w:rsid w:val="00872D03"/>
    <w:rsid w:val="00873D18"/>
    <w:rsid w:val="00891392"/>
    <w:rsid w:val="00896D6D"/>
    <w:rsid w:val="008A365A"/>
    <w:rsid w:val="008A5F90"/>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151E"/>
    <w:rsid w:val="00963682"/>
    <w:rsid w:val="0096600D"/>
    <w:rsid w:val="009775EE"/>
    <w:rsid w:val="0098076B"/>
    <w:rsid w:val="00986A77"/>
    <w:rsid w:val="00987DEE"/>
    <w:rsid w:val="00991E0A"/>
    <w:rsid w:val="00994145"/>
    <w:rsid w:val="00994C61"/>
    <w:rsid w:val="00994DC6"/>
    <w:rsid w:val="009A153C"/>
    <w:rsid w:val="009A3CC4"/>
    <w:rsid w:val="009A407E"/>
    <w:rsid w:val="009B48E5"/>
    <w:rsid w:val="009B5977"/>
    <w:rsid w:val="009C225A"/>
    <w:rsid w:val="009D0AD5"/>
    <w:rsid w:val="009E08B5"/>
    <w:rsid w:val="009E5226"/>
    <w:rsid w:val="00A02721"/>
    <w:rsid w:val="00A04030"/>
    <w:rsid w:val="00A2088A"/>
    <w:rsid w:val="00A2122E"/>
    <w:rsid w:val="00A256DA"/>
    <w:rsid w:val="00A53C3C"/>
    <w:rsid w:val="00A60B32"/>
    <w:rsid w:val="00A70510"/>
    <w:rsid w:val="00A74087"/>
    <w:rsid w:val="00A743DE"/>
    <w:rsid w:val="00A76FAB"/>
    <w:rsid w:val="00A90963"/>
    <w:rsid w:val="00A9200B"/>
    <w:rsid w:val="00A94294"/>
    <w:rsid w:val="00AA3C41"/>
    <w:rsid w:val="00AB0819"/>
    <w:rsid w:val="00AB6CD8"/>
    <w:rsid w:val="00AF14CF"/>
    <w:rsid w:val="00AF5694"/>
    <w:rsid w:val="00B02AD6"/>
    <w:rsid w:val="00B334A7"/>
    <w:rsid w:val="00B35D41"/>
    <w:rsid w:val="00B426F0"/>
    <w:rsid w:val="00B46BF5"/>
    <w:rsid w:val="00B524E7"/>
    <w:rsid w:val="00B57B45"/>
    <w:rsid w:val="00B63BBA"/>
    <w:rsid w:val="00B77DAD"/>
    <w:rsid w:val="00B862D4"/>
    <w:rsid w:val="00B90486"/>
    <w:rsid w:val="00B91689"/>
    <w:rsid w:val="00BA5C2D"/>
    <w:rsid w:val="00BA6A51"/>
    <w:rsid w:val="00BC66B7"/>
    <w:rsid w:val="00BD0E93"/>
    <w:rsid w:val="00BD5D42"/>
    <w:rsid w:val="00BF2861"/>
    <w:rsid w:val="00BF43D5"/>
    <w:rsid w:val="00C0572C"/>
    <w:rsid w:val="00C11E54"/>
    <w:rsid w:val="00C25C5D"/>
    <w:rsid w:val="00C4627C"/>
    <w:rsid w:val="00C65A22"/>
    <w:rsid w:val="00C708CA"/>
    <w:rsid w:val="00C76F16"/>
    <w:rsid w:val="00C77A6C"/>
    <w:rsid w:val="00C8306D"/>
    <w:rsid w:val="00C85E36"/>
    <w:rsid w:val="00CA0298"/>
    <w:rsid w:val="00CB4414"/>
    <w:rsid w:val="00CB4663"/>
    <w:rsid w:val="00CB6772"/>
    <w:rsid w:val="00CC0465"/>
    <w:rsid w:val="00CC23DB"/>
    <w:rsid w:val="00CC5622"/>
    <w:rsid w:val="00CC75B5"/>
    <w:rsid w:val="00CD4C3B"/>
    <w:rsid w:val="00CD7F02"/>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B6AFD"/>
    <w:rsid w:val="00DC5C08"/>
    <w:rsid w:val="00DE7641"/>
    <w:rsid w:val="00DF222E"/>
    <w:rsid w:val="00E01AB4"/>
    <w:rsid w:val="00E0786B"/>
    <w:rsid w:val="00E1038E"/>
    <w:rsid w:val="00E12274"/>
    <w:rsid w:val="00E25E6D"/>
    <w:rsid w:val="00E268FE"/>
    <w:rsid w:val="00E36AD0"/>
    <w:rsid w:val="00E52A4F"/>
    <w:rsid w:val="00E60F1F"/>
    <w:rsid w:val="00E60FD3"/>
    <w:rsid w:val="00E646C2"/>
    <w:rsid w:val="00E64745"/>
    <w:rsid w:val="00E72EE9"/>
    <w:rsid w:val="00E84BCE"/>
    <w:rsid w:val="00E918BA"/>
    <w:rsid w:val="00E927A1"/>
    <w:rsid w:val="00EA02D5"/>
    <w:rsid w:val="00EA42A6"/>
    <w:rsid w:val="00EB10A8"/>
    <w:rsid w:val="00EC6AD3"/>
    <w:rsid w:val="00ED6CCB"/>
    <w:rsid w:val="00ED7B02"/>
    <w:rsid w:val="00EE310B"/>
    <w:rsid w:val="00EF0AB8"/>
    <w:rsid w:val="00EF19E6"/>
    <w:rsid w:val="00EF1D61"/>
    <w:rsid w:val="00F06F0E"/>
    <w:rsid w:val="00F10CA3"/>
    <w:rsid w:val="00F14CA6"/>
    <w:rsid w:val="00F202E0"/>
    <w:rsid w:val="00F22823"/>
    <w:rsid w:val="00F23CD8"/>
    <w:rsid w:val="00F2600D"/>
    <w:rsid w:val="00F26E32"/>
    <w:rsid w:val="00F31945"/>
    <w:rsid w:val="00F33F5E"/>
    <w:rsid w:val="00F349EB"/>
    <w:rsid w:val="00F42152"/>
    <w:rsid w:val="00F457AF"/>
    <w:rsid w:val="00F509B1"/>
    <w:rsid w:val="00F54595"/>
    <w:rsid w:val="00F638DA"/>
    <w:rsid w:val="00F646AB"/>
    <w:rsid w:val="00F64BD9"/>
    <w:rsid w:val="00F80D65"/>
    <w:rsid w:val="00F81219"/>
    <w:rsid w:val="00F930B1"/>
    <w:rsid w:val="00FA16A9"/>
    <w:rsid w:val="00FA2634"/>
    <w:rsid w:val="00FA6427"/>
    <w:rsid w:val="00FA7133"/>
    <w:rsid w:val="00FD0D10"/>
    <w:rsid w:val="00FD1E96"/>
    <w:rsid w:val="00FD2EC2"/>
    <w:rsid w:val="00FD5676"/>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en.wikipedia.org/wiki/List_of_XML_and_HTML_character_entity_reference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odbus.or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nl.wikipedia.org/wiki/Lijst_van_HTML-entiteiten"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TotalTime>
  <Pages>27</Pages>
  <Words>9018</Words>
  <Characters>49603</Characters>
  <Application>Microsoft Office Word</Application>
  <DocSecurity>0</DocSecurity>
  <Lines>413</Lines>
  <Paragraphs>117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58504</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251</cp:revision>
  <cp:lastPrinted>2025-09-09T13:47:00Z</cp:lastPrinted>
  <dcterms:created xsi:type="dcterms:W3CDTF">2022-07-12T07:38:00Z</dcterms:created>
  <dcterms:modified xsi:type="dcterms:W3CDTF">2025-09-09T13:47:00Z</dcterms:modified>
</cp:coreProperties>
</file>