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513887F3" w14:textId="0CC1F243"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r>
        <w:fldChar w:fldCharType="begin"/>
      </w:r>
      <w:r>
        <w:instrText xml:space="preserve"> TOC \f \o "1-2" \h</w:instrText>
      </w:r>
      <w:r>
        <w:fldChar w:fldCharType="separate"/>
      </w:r>
      <w:hyperlink w:anchor="_Toc118743277" w:history="1">
        <w:r w:rsidR="00F64BD9" w:rsidRPr="002C5C2E">
          <w:rPr>
            <w:rStyle w:val="Hyperlink"/>
            <w:noProof/>
          </w:rPr>
          <w:t>1</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Install</w:t>
        </w:r>
        <w:r w:rsidR="00F64BD9">
          <w:rPr>
            <w:noProof/>
          </w:rPr>
          <w:tab/>
        </w:r>
        <w:r w:rsidR="00F64BD9">
          <w:rPr>
            <w:noProof/>
          </w:rPr>
          <w:fldChar w:fldCharType="begin"/>
        </w:r>
        <w:r w:rsidR="00F64BD9">
          <w:rPr>
            <w:noProof/>
          </w:rPr>
          <w:instrText xml:space="preserve"> PAGEREF _Toc118743277 \h </w:instrText>
        </w:r>
        <w:r w:rsidR="00F64BD9">
          <w:rPr>
            <w:noProof/>
          </w:rPr>
        </w:r>
        <w:r w:rsidR="00F64BD9">
          <w:rPr>
            <w:noProof/>
          </w:rPr>
          <w:fldChar w:fldCharType="separate"/>
        </w:r>
        <w:r w:rsidR="00CC23DB">
          <w:rPr>
            <w:rFonts w:hint="eastAsia"/>
            <w:noProof/>
          </w:rPr>
          <w:t>2</w:t>
        </w:r>
        <w:r w:rsidR="00F64BD9">
          <w:rPr>
            <w:noProof/>
          </w:rPr>
          <w:fldChar w:fldCharType="end"/>
        </w:r>
      </w:hyperlink>
    </w:p>
    <w:p w14:paraId="00C45B69" w14:textId="11041340"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78" w:history="1">
        <w:r w:rsidR="00F64BD9" w:rsidRPr="002C5C2E">
          <w:rPr>
            <w:rStyle w:val="Hyperlink"/>
            <w:noProof/>
          </w:rPr>
          <w:t>2</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Starting ModbusControl</w:t>
        </w:r>
        <w:r w:rsidR="00F64BD9">
          <w:rPr>
            <w:noProof/>
          </w:rPr>
          <w:tab/>
        </w:r>
        <w:r w:rsidR="00F64BD9">
          <w:rPr>
            <w:noProof/>
          </w:rPr>
          <w:fldChar w:fldCharType="begin"/>
        </w:r>
        <w:r w:rsidR="00F64BD9">
          <w:rPr>
            <w:noProof/>
          </w:rPr>
          <w:instrText xml:space="preserve"> PAGEREF _Toc118743278 \h </w:instrText>
        </w:r>
        <w:r w:rsidR="00F64BD9">
          <w:rPr>
            <w:noProof/>
          </w:rPr>
        </w:r>
        <w:r w:rsidR="00F64BD9">
          <w:rPr>
            <w:noProof/>
          </w:rPr>
          <w:fldChar w:fldCharType="separate"/>
        </w:r>
        <w:r w:rsidR="00CC23DB">
          <w:rPr>
            <w:rFonts w:hint="eastAsia"/>
            <w:noProof/>
          </w:rPr>
          <w:t>2</w:t>
        </w:r>
        <w:r w:rsidR="00F64BD9">
          <w:rPr>
            <w:noProof/>
          </w:rPr>
          <w:fldChar w:fldCharType="end"/>
        </w:r>
      </w:hyperlink>
    </w:p>
    <w:p w14:paraId="07F36E5D" w14:textId="4E886672"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79" w:history="1">
        <w:r w:rsidR="00F64BD9" w:rsidRPr="002C5C2E">
          <w:rPr>
            <w:rStyle w:val="Hyperlink"/>
            <w:noProof/>
          </w:rPr>
          <w:t>3</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mbc project file</w:t>
        </w:r>
        <w:r w:rsidR="00F64BD9">
          <w:rPr>
            <w:noProof/>
          </w:rPr>
          <w:tab/>
        </w:r>
        <w:r w:rsidR="00F64BD9">
          <w:rPr>
            <w:noProof/>
          </w:rPr>
          <w:fldChar w:fldCharType="begin"/>
        </w:r>
        <w:r w:rsidR="00F64BD9">
          <w:rPr>
            <w:noProof/>
          </w:rPr>
          <w:instrText xml:space="preserve"> PAGEREF _Toc118743279 \h </w:instrText>
        </w:r>
        <w:r w:rsidR="00F64BD9">
          <w:rPr>
            <w:noProof/>
          </w:rPr>
        </w:r>
        <w:r w:rsidR="00F64BD9">
          <w:rPr>
            <w:noProof/>
          </w:rPr>
          <w:fldChar w:fldCharType="separate"/>
        </w:r>
        <w:r w:rsidR="00CC23DB">
          <w:rPr>
            <w:rFonts w:hint="eastAsia"/>
            <w:noProof/>
          </w:rPr>
          <w:t>2</w:t>
        </w:r>
        <w:r w:rsidR="00F64BD9">
          <w:rPr>
            <w:noProof/>
          </w:rPr>
          <w:fldChar w:fldCharType="end"/>
        </w:r>
      </w:hyperlink>
    </w:p>
    <w:p w14:paraId="20DDA780" w14:textId="5E1E298A"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80" w:history="1">
        <w:r w:rsidR="00F64BD9" w:rsidRPr="002C5C2E">
          <w:rPr>
            <w:rStyle w:val="Hyperlink"/>
            <w:noProof/>
          </w:rPr>
          <w:t>4</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Using ModbusControl</w:t>
        </w:r>
        <w:r w:rsidR="00F64BD9">
          <w:rPr>
            <w:noProof/>
          </w:rPr>
          <w:tab/>
        </w:r>
        <w:r w:rsidR="00F64BD9">
          <w:rPr>
            <w:noProof/>
          </w:rPr>
          <w:fldChar w:fldCharType="begin"/>
        </w:r>
        <w:r w:rsidR="00F64BD9">
          <w:rPr>
            <w:noProof/>
          </w:rPr>
          <w:instrText xml:space="preserve"> PAGEREF _Toc118743280 \h </w:instrText>
        </w:r>
        <w:r w:rsidR="00F64BD9">
          <w:rPr>
            <w:noProof/>
          </w:rPr>
        </w:r>
        <w:r w:rsidR="00F64BD9">
          <w:rPr>
            <w:noProof/>
          </w:rPr>
          <w:fldChar w:fldCharType="separate"/>
        </w:r>
        <w:r w:rsidR="00CC23DB">
          <w:rPr>
            <w:rFonts w:hint="eastAsia"/>
            <w:noProof/>
          </w:rPr>
          <w:t>2</w:t>
        </w:r>
        <w:r w:rsidR="00F64BD9">
          <w:rPr>
            <w:noProof/>
          </w:rPr>
          <w:fldChar w:fldCharType="end"/>
        </w:r>
      </w:hyperlink>
    </w:p>
    <w:p w14:paraId="726FA3F0" w14:textId="35A1ACFC"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1" w:history="1">
        <w:r w:rsidR="00F64BD9" w:rsidRPr="002C5C2E">
          <w:rPr>
            <w:rStyle w:val="Hyperlink"/>
            <w:noProof/>
          </w:rPr>
          <w:t>4.1</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Load/edit/save mbc project files</w:t>
        </w:r>
        <w:r w:rsidR="00F64BD9">
          <w:rPr>
            <w:noProof/>
          </w:rPr>
          <w:tab/>
        </w:r>
        <w:r w:rsidR="00F64BD9">
          <w:rPr>
            <w:noProof/>
          </w:rPr>
          <w:fldChar w:fldCharType="begin"/>
        </w:r>
        <w:r w:rsidR="00F64BD9">
          <w:rPr>
            <w:noProof/>
          </w:rPr>
          <w:instrText xml:space="preserve"> PAGEREF _Toc118743281 \h </w:instrText>
        </w:r>
        <w:r w:rsidR="00F64BD9">
          <w:rPr>
            <w:noProof/>
          </w:rPr>
        </w:r>
        <w:r w:rsidR="00F64BD9">
          <w:rPr>
            <w:noProof/>
          </w:rPr>
          <w:fldChar w:fldCharType="separate"/>
        </w:r>
        <w:r w:rsidR="00CC23DB">
          <w:rPr>
            <w:rFonts w:hint="eastAsia"/>
            <w:noProof/>
          </w:rPr>
          <w:t>2</w:t>
        </w:r>
        <w:r w:rsidR="00F64BD9">
          <w:rPr>
            <w:noProof/>
          </w:rPr>
          <w:fldChar w:fldCharType="end"/>
        </w:r>
      </w:hyperlink>
    </w:p>
    <w:p w14:paraId="3FF12CDB" w14:textId="4CAFF184"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2" w:history="1">
        <w:r w:rsidR="00F64BD9" w:rsidRPr="002C5C2E">
          <w:rPr>
            <w:rStyle w:val="Hyperlink"/>
            <w:noProof/>
          </w:rPr>
          <w:t>4.2</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Import and export CSV files</w:t>
        </w:r>
        <w:r w:rsidR="00F64BD9">
          <w:rPr>
            <w:noProof/>
          </w:rPr>
          <w:tab/>
        </w:r>
        <w:r w:rsidR="00F64BD9">
          <w:rPr>
            <w:noProof/>
          </w:rPr>
          <w:fldChar w:fldCharType="begin"/>
        </w:r>
        <w:r w:rsidR="00F64BD9">
          <w:rPr>
            <w:noProof/>
          </w:rPr>
          <w:instrText xml:space="preserve"> PAGEREF _Toc118743282 \h </w:instrText>
        </w:r>
        <w:r w:rsidR="00F64BD9">
          <w:rPr>
            <w:noProof/>
          </w:rPr>
        </w:r>
        <w:r w:rsidR="00F64BD9">
          <w:rPr>
            <w:noProof/>
          </w:rPr>
          <w:fldChar w:fldCharType="separate"/>
        </w:r>
        <w:r w:rsidR="00CC23DB">
          <w:rPr>
            <w:rFonts w:hint="eastAsia"/>
            <w:noProof/>
          </w:rPr>
          <w:t>3</w:t>
        </w:r>
        <w:r w:rsidR="00F64BD9">
          <w:rPr>
            <w:noProof/>
          </w:rPr>
          <w:fldChar w:fldCharType="end"/>
        </w:r>
      </w:hyperlink>
    </w:p>
    <w:p w14:paraId="225296C4" w14:textId="368D03F9"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3" w:history="1">
        <w:r w:rsidR="00F64BD9" w:rsidRPr="002C5C2E">
          <w:rPr>
            <w:rStyle w:val="Hyperlink"/>
            <w:noProof/>
          </w:rPr>
          <w:t>4.3</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Connect/disconnect/start polling/stop polling</w:t>
        </w:r>
        <w:r w:rsidR="00F64BD9">
          <w:rPr>
            <w:noProof/>
          </w:rPr>
          <w:tab/>
        </w:r>
        <w:r w:rsidR="00F64BD9">
          <w:rPr>
            <w:noProof/>
          </w:rPr>
          <w:fldChar w:fldCharType="begin"/>
        </w:r>
        <w:r w:rsidR="00F64BD9">
          <w:rPr>
            <w:noProof/>
          </w:rPr>
          <w:instrText xml:space="preserve"> PAGEREF _Toc118743283 \h </w:instrText>
        </w:r>
        <w:r w:rsidR="00F64BD9">
          <w:rPr>
            <w:noProof/>
          </w:rPr>
        </w:r>
        <w:r w:rsidR="00F64BD9">
          <w:rPr>
            <w:noProof/>
          </w:rPr>
          <w:fldChar w:fldCharType="separate"/>
        </w:r>
        <w:r w:rsidR="00CC23DB">
          <w:rPr>
            <w:rFonts w:hint="eastAsia"/>
            <w:noProof/>
          </w:rPr>
          <w:t>3</w:t>
        </w:r>
        <w:r w:rsidR="00F64BD9">
          <w:rPr>
            <w:noProof/>
          </w:rPr>
          <w:fldChar w:fldCharType="end"/>
        </w:r>
      </w:hyperlink>
    </w:p>
    <w:p w14:paraId="556EA270" w14:textId="19FAA39D"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4" w:history="1">
        <w:r w:rsidR="00F64BD9" w:rsidRPr="002C5C2E">
          <w:rPr>
            <w:rStyle w:val="Hyperlink"/>
            <w:noProof/>
          </w:rPr>
          <w:t>4.4</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Find/Filter</w:t>
        </w:r>
        <w:r w:rsidR="00F64BD9">
          <w:rPr>
            <w:noProof/>
          </w:rPr>
          <w:tab/>
        </w:r>
        <w:r w:rsidR="00F64BD9">
          <w:rPr>
            <w:noProof/>
          </w:rPr>
          <w:fldChar w:fldCharType="begin"/>
        </w:r>
        <w:r w:rsidR="00F64BD9">
          <w:rPr>
            <w:noProof/>
          </w:rPr>
          <w:instrText xml:space="preserve"> PAGEREF _Toc118743284 \h </w:instrText>
        </w:r>
        <w:r w:rsidR="00F64BD9">
          <w:rPr>
            <w:noProof/>
          </w:rPr>
        </w:r>
        <w:r w:rsidR="00F64BD9">
          <w:rPr>
            <w:noProof/>
          </w:rPr>
          <w:fldChar w:fldCharType="separate"/>
        </w:r>
        <w:r w:rsidR="00CC23DB">
          <w:rPr>
            <w:rFonts w:hint="eastAsia"/>
            <w:noProof/>
          </w:rPr>
          <w:t>3</w:t>
        </w:r>
        <w:r w:rsidR="00F64BD9">
          <w:rPr>
            <w:noProof/>
          </w:rPr>
          <w:fldChar w:fldCharType="end"/>
        </w:r>
      </w:hyperlink>
    </w:p>
    <w:p w14:paraId="105A763C" w14:textId="6739E6E9"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5" w:history="1">
        <w:r w:rsidR="00F64BD9" w:rsidRPr="002C5C2E">
          <w:rPr>
            <w:rStyle w:val="Hyperlink"/>
            <w:noProof/>
          </w:rPr>
          <w:t>4.5</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Diagnostics counters</w:t>
        </w:r>
        <w:r w:rsidR="00F64BD9">
          <w:rPr>
            <w:noProof/>
          </w:rPr>
          <w:tab/>
        </w:r>
        <w:r w:rsidR="00F64BD9">
          <w:rPr>
            <w:noProof/>
          </w:rPr>
          <w:fldChar w:fldCharType="begin"/>
        </w:r>
        <w:r w:rsidR="00F64BD9">
          <w:rPr>
            <w:noProof/>
          </w:rPr>
          <w:instrText xml:space="preserve"> PAGEREF _Toc118743285 \h </w:instrText>
        </w:r>
        <w:r w:rsidR="00F64BD9">
          <w:rPr>
            <w:noProof/>
          </w:rPr>
        </w:r>
        <w:r w:rsidR="00F64BD9">
          <w:rPr>
            <w:noProof/>
          </w:rPr>
          <w:fldChar w:fldCharType="separate"/>
        </w:r>
        <w:r w:rsidR="00CC23DB">
          <w:rPr>
            <w:rFonts w:hint="eastAsia"/>
            <w:noProof/>
          </w:rPr>
          <w:t>4</w:t>
        </w:r>
        <w:r w:rsidR="00F64BD9">
          <w:rPr>
            <w:noProof/>
          </w:rPr>
          <w:fldChar w:fldCharType="end"/>
        </w:r>
      </w:hyperlink>
    </w:p>
    <w:p w14:paraId="7976A393" w14:textId="7D3332E6"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6" w:history="1">
        <w:r w:rsidR="00F64BD9" w:rsidRPr="002C5C2E">
          <w:rPr>
            <w:rStyle w:val="Hyperlink"/>
            <w:noProof/>
          </w:rPr>
          <w:t>4.6</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Logging</w:t>
        </w:r>
        <w:r w:rsidR="00F64BD9">
          <w:rPr>
            <w:noProof/>
          </w:rPr>
          <w:tab/>
        </w:r>
        <w:r w:rsidR="00F64BD9">
          <w:rPr>
            <w:noProof/>
          </w:rPr>
          <w:fldChar w:fldCharType="begin"/>
        </w:r>
        <w:r w:rsidR="00F64BD9">
          <w:rPr>
            <w:noProof/>
          </w:rPr>
          <w:instrText xml:space="preserve"> PAGEREF _Toc118743286 \h </w:instrText>
        </w:r>
        <w:r w:rsidR="00F64BD9">
          <w:rPr>
            <w:noProof/>
          </w:rPr>
        </w:r>
        <w:r w:rsidR="00F64BD9">
          <w:rPr>
            <w:noProof/>
          </w:rPr>
          <w:fldChar w:fldCharType="separate"/>
        </w:r>
        <w:r w:rsidR="00CC23DB">
          <w:rPr>
            <w:rFonts w:hint="eastAsia"/>
            <w:noProof/>
          </w:rPr>
          <w:t>4</w:t>
        </w:r>
        <w:r w:rsidR="00F64BD9">
          <w:rPr>
            <w:noProof/>
          </w:rPr>
          <w:fldChar w:fldCharType="end"/>
        </w:r>
      </w:hyperlink>
    </w:p>
    <w:p w14:paraId="576E3F0E" w14:textId="6C1D7904"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7" w:history="1">
        <w:r w:rsidR="00F64BD9" w:rsidRPr="002C5C2E">
          <w:rPr>
            <w:rStyle w:val="Hyperlink"/>
            <w:noProof/>
          </w:rPr>
          <w:t>4.7</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Project configuration</w:t>
        </w:r>
        <w:r w:rsidR="00F64BD9">
          <w:rPr>
            <w:noProof/>
          </w:rPr>
          <w:tab/>
        </w:r>
        <w:r w:rsidR="00F64BD9">
          <w:rPr>
            <w:noProof/>
          </w:rPr>
          <w:fldChar w:fldCharType="begin"/>
        </w:r>
        <w:r w:rsidR="00F64BD9">
          <w:rPr>
            <w:noProof/>
          </w:rPr>
          <w:instrText xml:space="preserve"> PAGEREF _Toc118743287 \h </w:instrText>
        </w:r>
        <w:r w:rsidR="00F64BD9">
          <w:rPr>
            <w:noProof/>
          </w:rPr>
        </w:r>
        <w:r w:rsidR="00F64BD9">
          <w:rPr>
            <w:noProof/>
          </w:rPr>
          <w:fldChar w:fldCharType="separate"/>
        </w:r>
        <w:r w:rsidR="00CC23DB">
          <w:rPr>
            <w:rFonts w:hint="eastAsia"/>
            <w:noProof/>
          </w:rPr>
          <w:t>4</w:t>
        </w:r>
        <w:r w:rsidR="00F64BD9">
          <w:rPr>
            <w:noProof/>
          </w:rPr>
          <w:fldChar w:fldCharType="end"/>
        </w:r>
      </w:hyperlink>
    </w:p>
    <w:p w14:paraId="3B75D148" w14:textId="5FE6B91E"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8" w:history="1">
        <w:r w:rsidR="00F64BD9" w:rsidRPr="002C5C2E">
          <w:rPr>
            <w:rStyle w:val="Hyperlink"/>
            <w:noProof/>
          </w:rPr>
          <w:t>4.8</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Options</w:t>
        </w:r>
        <w:r w:rsidR="00F64BD9">
          <w:rPr>
            <w:noProof/>
          </w:rPr>
          <w:tab/>
        </w:r>
        <w:r w:rsidR="00F64BD9">
          <w:rPr>
            <w:noProof/>
          </w:rPr>
          <w:fldChar w:fldCharType="begin"/>
        </w:r>
        <w:r w:rsidR="00F64BD9">
          <w:rPr>
            <w:noProof/>
          </w:rPr>
          <w:instrText xml:space="preserve"> PAGEREF _Toc118743288 \h </w:instrText>
        </w:r>
        <w:r w:rsidR="00F64BD9">
          <w:rPr>
            <w:noProof/>
          </w:rPr>
        </w:r>
        <w:r w:rsidR="00F64BD9">
          <w:rPr>
            <w:noProof/>
          </w:rPr>
          <w:fldChar w:fldCharType="separate"/>
        </w:r>
        <w:r w:rsidR="00CC23DB">
          <w:rPr>
            <w:rFonts w:hint="eastAsia"/>
            <w:noProof/>
          </w:rPr>
          <w:t>6</w:t>
        </w:r>
        <w:r w:rsidR="00F64BD9">
          <w:rPr>
            <w:noProof/>
          </w:rPr>
          <w:fldChar w:fldCharType="end"/>
        </w:r>
      </w:hyperlink>
    </w:p>
    <w:p w14:paraId="31EA7ECA" w14:textId="3269C1F9" w:rsidR="00F64BD9" w:rsidRDefault="00000000">
      <w:pPr>
        <w:pStyle w:val="Inhopg2"/>
        <w:tabs>
          <w:tab w:val="left" w:pos="660"/>
          <w:tab w:val="right" w:leader="dot" w:pos="9628"/>
        </w:tabs>
        <w:rPr>
          <w:rFonts w:ascii="Calibri" w:eastAsia="Times New Roman" w:hAnsi="Calibri" w:cs="Times New Roman"/>
          <w:noProof/>
          <w:kern w:val="0"/>
          <w:sz w:val="22"/>
          <w:szCs w:val="22"/>
          <w:lang w:val="nl-BE" w:eastAsia="nl-BE" w:bidi="ar-SA"/>
        </w:rPr>
      </w:pPr>
      <w:hyperlink w:anchor="_Toc118743289" w:history="1">
        <w:r w:rsidR="00F64BD9" w:rsidRPr="002C5C2E">
          <w:rPr>
            <w:rStyle w:val="Hyperlink"/>
            <w:noProof/>
          </w:rPr>
          <w:t>4.9</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Commands menu</w:t>
        </w:r>
        <w:r w:rsidR="00F64BD9">
          <w:rPr>
            <w:noProof/>
          </w:rPr>
          <w:tab/>
        </w:r>
        <w:r w:rsidR="00F64BD9">
          <w:rPr>
            <w:noProof/>
          </w:rPr>
          <w:fldChar w:fldCharType="begin"/>
        </w:r>
        <w:r w:rsidR="00F64BD9">
          <w:rPr>
            <w:noProof/>
          </w:rPr>
          <w:instrText xml:space="preserve"> PAGEREF _Toc118743289 \h </w:instrText>
        </w:r>
        <w:r w:rsidR="00F64BD9">
          <w:rPr>
            <w:noProof/>
          </w:rPr>
        </w:r>
        <w:r w:rsidR="00F64BD9">
          <w:rPr>
            <w:noProof/>
          </w:rPr>
          <w:fldChar w:fldCharType="separate"/>
        </w:r>
        <w:r w:rsidR="00CC23DB">
          <w:rPr>
            <w:rFonts w:hint="eastAsia"/>
            <w:noProof/>
          </w:rPr>
          <w:t>7</w:t>
        </w:r>
        <w:r w:rsidR="00F64BD9">
          <w:rPr>
            <w:noProof/>
          </w:rPr>
          <w:fldChar w:fldCharType="end"/>
        </w:r>
      </w:hyperlink>
    </w:p>
    <w:p w14:paraId="0C0ED7BD" w14:textId="143E755D"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0" w:history="1">
        <w:r w:rsidR="00F64BD9" w:rsidRPr="002C5C2E">
          <w:rPr>
            <w:rStyle w:val="Hyperlink"/>
            <w:noProof/>
          </w:rPr>
          <w:t>4.10</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Help menu</w:t>
        </w:r>
        <w:r w:rsidR="00F64BD9">
          <w:rPr>
            <w:noProof/>
          </w:rPr>
          <w:tab/>
        </w:r>
        <w:r w:rsidR="00F64BD9">
          <w:rPr>
            <w:noProof/>
          </w:rPr>
          <w:fldChar w:fldCharType="begin"/>
        </w:r>
        <w:r w:rsidR="00F64BD9">
          <w:rPr>
            <w:noProof/>
          </w:rPr>
          <w:instrText xml:space="preserve"> PAGEREF _Toc118743290 \h </w:instrText>
        </w:r>
        <w:r w:rsidR="00F64BD9">
          <w:rPr>
            <w:noProof/>
          </w:rPr>
        </w:r>
        <w:r w:rsidR="00F64BD9">
          <w:rPr>
            <w:noProof/>
          </w:rPr>
          <w:fldChar w:fldCharType="separate"/>
        </w:r>
        <w:r w:rsidR="00CC23DB">
          <w:rPr>
            <w:rFonts w:hint="eastAsia"/>
            <w:noProof/>
          </w:rPr>
          <w:t>8</w:t>
        </w:r>
        <w:r w:rsidR="00F64BD9">
          <w:rPr>
            <w:noProof/>
          </w:rPr>
          <w:fldChar w:fldCharType="end"/>
        </w:r>
      </w:hyperlink>
    </w:p>
    <w:p w14:paraId="307724A9" w14:textId="373DEF09"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1" w:history="1">
        <w:r w:rsidR="00F64BD9" w:rsidRPr="002C5C2E">
          <w:rPr>
            <w:rStyle w:val="Hyperlink"/>
            <w:noProof/>
          </w:rPr>
          <w:t>4.11</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tab pages</w:t>
        </w:r>
        <w:r w:rsidR="00F64BD9">
          <w:rPr>
            <w:noProof/>
          </w:rPr>
          <w:tab/>
        </w:r>
        <w:r w:rsidR="00F64BD9">
          <w:rPr>
            <w:noProof/>
          </w:rPr>
          <w:fldChar w:fldCharType="begin"/>
        </w:r>
        <w:r w:rsidR="00F64BD9">
          <w:rPr>
            <w:noProof/>
          </w:rPr>
          <w:instrText xml:space="preserve"> PAGEREF _Toc118743291 \h </w:instrText>
        </w:r>
        <w:r w:rsidR="00F64BD9">
          <w:rPr>
            <w:noProof/>
          </w:rPr>
        </w:r>
        <w:r w:rsidR="00F64BD9">
          <w:rPr>
            <w:noProof/>
          </w:rPr>
          <w:fldChar w:fldCharType="separate"/>
        </w:r>
        <w:r w:rsidR="00CC23DB">
          <w:rPr>
            <w:rFonts w:hint="eastAsia"/>
            <w:noProof/>
          </w:rPr>
          <w:t>8</w:t>
        </w:r>
        <w:r w:rsidR="00F64BD9">
          <w:rPr>
            <w:noProof/>
          </w:rPr>
          <w:fldChar w:fldCharType="end"/>
        </w:r>
      </w:hyperlink>
    </w:p>
    <w:p w14:paraId="65C6274E" w14:textId="728C2C9D"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2" w:history="1">
        <w:r w:rsidR="00F64BD9" w:rsidRPr="002C5C2E">
          <w:rPr>
            <w:rStyle w:val="Hyperlink"/>
            <w:noProof/>
          </w:rPr>
          <w:t>4.12</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Bit fields</w:t>
        </w:r>
        <w:r w:rsidR="00F64BD9">
          <w:rPr>
            <w:noProof/>
          </w:rPr>
          <w:tab/>
        </w:r>
        <w:r w:rsidR="00F64BD9">
          <w:rPr>
            <w:noProof/>
          </w:rPr>
          <w:fldChar w:fldCharType="begin"/>
        </w:r>
        <w:r w:rsidR="00F64BD9">
          <w:rPr>
            <w:noProof/>
          </w:rPr>
          <w:instrText xml:space="preserve"> PAGEREF _Toc118743292 \h </w:instrText>
        </w:r>
        <w:r w:rsidR="00F64BD9">
          <w:rPr>
            <w:noProof/>
          </w:rPr>
        </w:r>
        <w:r w:rsidR="00F64BD9">
          <w:rPr>
            <w:noProof/>
          </w:rPr>
          <w:fldChar w:fldCharType="separate"/>
        </w:r>
        <w:r w:rsidR="00CC23DB">
          <w:rPr>
            <w:rFonts w:hint="eastAsia"/>
            <w:noProof/>
          </w:rPr>
          <w:t>8</w:t>
        </w:r>
        <w:r w:rsidR="00F64BD9">
          <w:rPr>
            <w:noProof/>
          </w:rPr>
          <w:fldChar w:fldCharType="end"/>
        </w:r>
      </w:hyperlink>
    </w:p>
    <w:p w14:paraId="7DDED936" w14:textId="1F7A6054"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3" w:history="1">
        <w:r w:rsidR="00F64BD9" w:rsidRPr="002C5C2E">
          <w:rPr>
            <w:rStyle w:val="Hyperlink"/>
            <w:noProof/>
          </w:rPr>
          <w:t>4.13</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Write a register</w:t>
        </w:r>
        <w:r w:rsidR="00F64BD9">
          <w:rPr>
            <w:noProof/>
          </w:rPr>
          <w:tab/>
        </w:r>
        <w:r w:rsidR="00F64BD9">
          <w:rPr>
            <w:noProof/>
          </w:rPr>
          <w:fldChar w:fldCharType="begin"/>
        </w:r>
        <w:r w:rsidR="00F64BD9">
          <w:rPr>
            <w:noProof/>
          </w:rPr>
          <w:instrText xml:space="preserve"> PAGEREF _Toc118743293 \h </w:instrText>
        </w:r>
        <w:r w:rsidR="00F64BD9">
          <w:rPr>
            <w:noProof/>
          </w:rPr>
        </w:r>
        <w:r w:rsidR="00F64BD9">
          <w:rPr>
            <w:noProof/>
          </w:rPr>
          <w:fldChar w:fldCharType="separate"/>
        </w:r>
        <w:r w:rsidR="00CC23DB">
          <w:rPr>
            <w:rFonts w:hint="eastAsia"/>
            <w:noProof/>
          </w:rPr>
          <w:t>8</w:t>
        </w:r>
        <w:r w:rsidR="00F64BD9">
          <w:rPr>
            <w:noProof/>
          </w:rPr>
          <w:fldChar w:fldCharType="end"/>
        </w:r>
      </w:hyperlink>
    </w:p>
    <w:p w14:paraId="693FF2D0" w14:textId="642AE713"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294" w:history="1">
        <w:r w:rsidR="00F64BD9" w:rsidRPr="002C5C2E">
          <w:rPr>
            <w:rStyle w:val="Hyperlink"/>
            <w:noProof/>
          </w:rPr>
          <w:t>4.14</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status bar</w:t>
        </w:r>
        <w:r w:rsidR="00F64BD9">
          <w:rPr>
            <w:noProof/>
          </w:rPr>
          <w:tab/>
        </w:r>
        <w:r w:rsidR="00F64BD9">
          <w:rPr>
            <w:noProof/>
          </w:rPr>
          <w:fldChar w:fldCharType="begin"/>
        </w:r>
        <w:r w:rsidR="00F64BD9">
          <w:rPr>
            <w:noProof/>
          </w:rPr>
          <w:instrText xml:space="preserve"> PAGEREF _Toc118743294 \h </w:instrText>
        </w:r>
        <w:r w:rsidR="00F64BD9">
          <w:rPr>
            <w:noProof/>
          </w:rPr>
        </w:r>
        <w:r w:rsidR="00F64BD9">
          <w:rPr>
            <w:noProof/>
          </w:rPr>
          <w:fldChar w:fldCharType="separate"/>
        </w:r>
        <w:r w:rsidR="00CC23DB">
          <w:rPr>
            <w:rFonts w:hint="eastAsia"/>
            <w:noProof/>
          </w:rPr>
          <w:t>9</w:t>
        </w:r>
        <w:r w:rsidR="00F64BD9">
          <w:rPr>
            <w:noProof/>
          </w:rPr>
          <w:fldChar w:fldCharType="end"/>
        </w:r>
      </w:hyperlink>
    </w:p>
    <w:p w14:paraId="5552FBB0" w14:textId="70102D5B"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5" w:history="1">
        <w:r w:rsidR="00F64BD9" w:rsidRPr="002C5C2E">
          <w:rPr>
            <w:rStyle w:val="Hyperlink"/>
            <w:noProof/>
          </w:rPr>
          <w:t>5</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Mbc project file validation with XSD schema</w:t>
        </w:r>
        <w:r w:rsidR="00F64BD9">
          <w:rPr>
            <w:noProof/>
          </w:rPr>
          <w:tab/>
        </w:r>
        <w:r w:rsidR="00F64BD9">
          <w:rPr>
            <w:noProof/>
          </w:rPr>
          <w:fldChar w:fldCharType="begin"/>
        </w:r>
        <w:r w:rsidR="00F64BD9">
          <w:rPr>
            <w:noProof/>
          </w:rPr>
          <w:instrText xml:space="preserve"> PAGEREF _Toc118743295 \h </w:instrText>
        </w:r>
        <w:r w:rsidR="00F64BD9">
          <w:rPr>
            <w:noProof/>
          </w:rPr>
        </w:r>
        <w:r w:rsidR="00F64BD9">
          <w:rPr>
            <w:noProof/>
          </w:rPr>
          <w:fldChar w:fldCharType="separate"/>
        </w:r>
        <w:r w:rsidR="00CC23DB">
          <w:rPr>
            <w:rFonts w:hint="eastAsia"/>
            <w:noProof/>
          </w:rPr>
          <w:t>9</w:t>
        </w:r>
        <w:r w:rsidR="00F64BD9">
          <w:rPr>
            <w:noProof/>
          </w:rPr>
          <w:fldChar w:fldCharType="end"/>
        </w:r>
      </w:hyperlink>
    </w:p>
    <w:p w14:paraId="6B8E7EE1" w14:textId="674D1A65"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6" w:history="1">
        <w:r w:rsidR="00F64BD9" w:rsidRPr="002C5C2E">
          <w:rPr>
            <w:rStyle w:val="Hyperlink"/>
            <w:noProof/>
          </w:rPr>
          <w:t>6</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Import / Export format</w:t>
        </w:r>
        <w:r w:rsidR="00F64BD9">
          <w:rPr>
            <w:noProof/>
          </w:rPr>
          <w:tab/>
        </w:r>
        <w:r w:rsidR="00F64BD9">
          <w:rPr>
            <w:noProof/>
          </w:rPr>
          <w:fldChar w:fldCharType="begin"/>
        </w:r>
        <w:r w:rsidR="00F64BD9">
          <w:rPr>
            <w:noProof/>
          </w:rPr>
          <w:instrText xml:space="preserve"> PAGEREF _Toc118743296 \h </w:instrText>
        </w:r>
        <w:r w:rsidR="00F64BD9">
          <w:rPr>
            <w:noProof/>
          </w:rPr>
        </w:r>
        <w:r w:rsidR="00F64BD9">
          <w:rPr>
            <w:noProof/>
          </w:rPr>
          <w:fldChar w:fldCharType="separate"/>
        </w:r>
        <w:r w:rsidR="00CC23DB">
          <w:rPr>
            <w:rFonts w:hint="eastAsia"/>
            <w:noProof/>
          </w:rPr>
          <w:t>9</w:t>
        </w:r>
        <w:r w:rsidR="00F64BD9">
          <w:rPr>
            <w:noProof/>
          </w:rPr>
          <w:fldChar w:fldCharType="end"/>
        </w:r>
      </w:hyperlink>
    </w:p>
    <w:p w14:paraId="54A665D0" w14:textId="0C4C281A"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7" w:history="1">
        <w:r w:rsidR="00F64BD9" w:rsidRPr="002C5C2E">
          <w:rPr>
            <w:rStyle w:val="Hyperlink"/>
            <w:noProof/>
          </w:rPr>
          <w:t>7</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Logging</w:t>
        </w:r>
        <w:r w:rsidR="00F64BD9">
          <w:rPr>
            <w:noProof/>
          </w:rPr>
          <w:tab/>
        </w:r>
        <w:r w:rsidR="00F64BD9">
          <w:rPr>
            <w:noProof/>
          </w:rPr>
          <w:fldChar w:fldCharType="begin"/>
        </w:r>
        <w:r w:rsidR="00F64BD9">
          <w:rPr>
            <w:noProof/>
          </w:rPr>
          <w:instrText xml:space="preserve"> PAGEREF _Toc118743297 \h </w:instrText>
        </w:r>
        <w:r w:rsidR="00F64BD9">
          <w:rPr>
            <w:noProof/>
          </w:rPr>
        </w:r>
        <w:r w:rsidR="00F64BD9">
          <w:rPr>
            <w:noProof/>
          </w:rPr>
          <w:fldChar w:fldCharType="separate"/>
        </w:r>
        <w:r w:rsidR="00CC23DB">
          <w:rPr>
            <w:rFonts w:hint="eastAsia"/>
            <w:noProof/>
          </w:rPr>
          <w:t>10</w:t>
        </w:r>
        <w:r w:rsidR="00F64BD9">
          <w:rPr>
            <w:noProof/>
          </w:rPr>
          <w:fldChar w:fldCharType="end"/>
        </w:r>
      </w:hyperlink>
    </w:p>
    <w:p w14:paraId="0E9CC1F2" w14:textId="238787F7"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8" w:history="1">
        <w:r w:rsidR="00F64BD9" w:rsidRPr="002C5C2E">
          <w:rPr>
            <w:rStyle w:val="Hyperlink"/>
            <w:noProof/>
          </w:rPr>
          <w:t>8</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Modbus/TCP bridge</w:t>
        </w:r>
        <w:r w:rsidR="00F64BD9">
          <w:rPr>
            <w:noProof/>
          </w:rPr>
          <w:tab/>
        </w:r>
        <w:r w:rsidR="00F64BD9">
          <w:rPr>
            <w:noProof/>
          </w:rPr>
          <w:fldChar w:fldCharType="begin"/>
        </w:r>
        <w:r w:rsidR="00F64BD9">
          <w:rPr>
            <w:noProof/>
          </w:rPr>
          <w:instrText xml:space="preserve"> PAGEREF _Toc118743298 \h </w:instrText>
        </w:r>
        <w:r w:rsidR="00F64BD9">
          <w:rPr>
            <w:noProof/>
          </w:rPr>
        </w:r>
        <w:r w:rsidR="00F64BD9">
          <w:rPr>
            <w:noProof/>
          </w:rPr>
          <w:fldChar w:fldCharType="separate"/>
        </w:r>
        <w:r w:rsidR="00CC23DB">
          <w:rPr>
            <w:rFonts w:hint="eastAsia"/>
            <w:noProof/>
          </w:rPr>
          <w:t>10</w:t>
        </w:r>
        <w:r w:rsidR="00F64BD9">
          <w:rPr>
            <w:noProof/>
          </w:rPr>
          <w:fldChar w:fldCharType="end"/>
        </w:r>
      </w:hyperlink>
    </w:p>
    <w:p w14:paraId="2EC90B2D" w14:textId="0BACCE0F"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299" w:history="1">
        <w:r w:rsidR="00F64BD9" w:rsidRPr="002C5C2E">
          <w:rPr>
            <w:rStyle w:val="Hyperlink"/>
            <w:noProof/>
          </w:rPr>
          <w:t>9</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Modbus protocol, function codes and word order</w:t>
        </w:r>
        <w:r w:rsidR="00F64BD9">
          <w:rPr>
            <w:noProof/>
          </w:rPr>
          <w:tab/>
        </w:r>
        <w:r w:rsidR="00F64BD9">
          <w:rPr>
            <w:noProof/>
          </w:rPr>
          <w:fldChar w:fldCharType="begin"/>
        </w:r>
        <w:r w:rsidR="00F64BD9">
          <w:rPr>
            <w:noProof/>
          </w:rPr>
          <w:instrText xml:space="preserve"> PAGEREF _Toc118743299 \h </w:instrText>
        </w:r>
        <w:r w:rsidR="00F64BD9">
          <w:rPr>
            <w:noProof/>
          </w:rPr>
        </w:r>
        <w:r w:rsidR="00F64BD9">
          <w:rPr>
            <w:noProof/>
          </w:rPr>
          <w:fldChar w:fldCharType="separate"/>
        </w:r>
        <w:r w:rsidR="00CC23DB">
          <w:rPr>
            <w:rFonts w:hint="eastAsia"/>
            <w:noProof/>
          </w:rPr>
          <w:t>11</w:t>
        </w:r>
        <w:r w:rsidR="00F64BD9">
          <w:rPr>
            <w:noProof/>
          </w:rPr>
          <w:fldChar w:fldCharType="end"/>
        </w:r>
      </w:hyperlink>
    </w:p>
    <w:p w14:paraId="71BE81E8" w14:textId="163475F5"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300" w:history="1">
        <w:r w:rsidR="00F64BD9" w:rsidRPr="002C5C2E">
          <w:rPr>
            <w:rStyle w:val="Hyperlink"/>
            <w:noProof/>
          </w:rPr>
          <w:t>10</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Command line parameters</w:t>
        </w:r>
        <w:r w:rsidR="00F64BD9">
          <w:rPr>
            <w:noProof/>
          </w:rPr>
          <w:tab/>
        </w:r>
        <w:r w:rsidR="00F64BD9">
          <w:rPr>
            <w:noProof/>
          </w:rPr>
          <w:fldChar w:fldCharType="begin"/>
        </w:r>
        <w:r w:rsidR="00F64BD9">
          <w:rPr>
            <w:noProof/>
          </w:rPr>
          <w:instrText xml:space="preserve"> PAGEREF _Toc118743300 \h </w:instrText>
        </w:r>
        <w:r w:rsidR="00F64BD9">
          <w:rPr>
            <w:noProof/>
          </w:rPr>
        </w:r>
        <w:r w:rsidR="00F64BD9">
          <w:rPr>
            <w:noProof/>
          </w:rPr>
          <w:fldChar w:fldCharType="separate"/>
        </w:r>
        <w:r w:rsidR="00CC23DB">
          <w:rPr>
            <w:rFonts w:hint="eastAsia"/>
            <w:noProof/>
          </w:rPr>
          <w:t>11</w:t>
        </w:r>
        <w:r w:rsidR="00F64BD9">
          <w:rPr>
            <w:noProof/>
          </w:rPr>
          <w:fldChar w:fldCharType="end"/>
        </w:r>
      </w:hyperlink>
    </w:p>
    <w:p w14:paraId="348A82D7" w14:textId="46D29A2F"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301" w:history="1">
        <w:r w:rsidR="00F64BD9" w:rsidRPr="002C5C2E">
          <w:rPr>
            <w:rStyle w:val="Hyperlink"/>
            <w:noProof/>
          </w:rPr>
          <w:t>11</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More about Modbus</w:t>
        </w:r>
        <w:r w:rsidR="00F64BD9">
          <w:rPr>
            <w:noProof/>
          </w:rPr>
          <w:tab/>
        </w:r>
        <w:r w:rsidR="00F64BD9">
          <w:rPr>
            <w:noProof/>
          </w:rPr>
          <w:fldChar w:fldCharType="begin"/>
        </w:r>
        <w:r w:rsidR="00F64BD9">
          <w:rPr>
            <w:noProof/>
          </w:rPr>
          <w:instrText xml:space="preserve"> PAGEREF _Toc118743301 \h </w:instrText>
        </w:r>
        <w:r w:rsidR="00F64BD9">
          <w:rPr>
            <w:noProof/>
          </w:rPr>
        </w:r>
        <w:r w:rsidR="00F64BD9">
          <w:rPr>
            <w:noProof/>
          </w:rPr>
          <w:fldChar w:fldCharType="separate"/>
        </w:r>
        <w:r w:rsidR="00CC23DB">
          <w:rPr>
            <w:rFonts w:hint="eastAsia"/>
            <w:noProof/>
          </w:rPr>
          <w:t>12</w:t>
        </w:r>
        <w:r w:rsidR="00F64BD9">
          <w:rPr>
            <w:noProof/>
          </w:rPr>
          <w:fldChar w:fldCharType="end"/>
        </w:r>
      </w:hyperlink>
    </w:p>
    <w:p w14:paraId="40CA38C3" w14:textId="608E34DA" w:rsidR="00F64BD9" w:rsidRDefault="00000000">
      <w:pPr>
        <w:pStyle w:val="Inhopg1"/>
        <w:tabs>
          <w:tab w:val="left" w:pos="660"/>
          <w:tab w:val="right" w:leader="dot" w:pos="9628"/>
        </w:tabs>
        <w:rPr>
          <w:rFonts w:ascii="Calibri" w:eastAsia="Times New Roman" w:hAnsi="Calibri" w:cs="Times New Roman"/>
          <w:noProof/>
          <w:kern w:val="0"/>
          <w:sz w:val="22"/>
          <w:szCs w:val="22"/>
          <w:lang w:val="nl-BE" w:eastAsia="nl-BE" w:bidi="ar-SA"/>
        </w:rPr>
      </w:pPr>
      <w:hyperlink w:anchor="_Toc118743302" w:history="1">
        <w:r w:rsidR="00F64BD9" w:rsidRPr="002C5C2E">
          <w:rPr>
            <w:rStyle w:val="Hyperlink"/>
            <w:noProof/>
          </w:rPr>
          <w:t>12</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Editing the mbc project file</w:t>
        </w:r>
        <w:r w:rsidR="00F64BD9">
          <w:rPr>
            <w:noProof/>
          </w:rPr>
          <w:tab/>
        </w:r>
        <w:r w:rsidR="00F64BD9">
          <w:rPr>
            <w:noProof/>
          </w:rPr>
          <w:fldChar w:fldCharType="begin"/>
        </w:r>
        <w:r w:rsidR="00F64BD9">
          <w:rPr>
            <w:noProof/>
          </w:rPr>
          <w:instrText xml:space="preserve"> PAGEREF _Toc118743302 \h </w:instrText>
        </w:r>
        <w:r w:rsidR="00F64BD9">
          <w:rPr>
            <w:noProof/>
          </w:rPr>
        </w:r>
        <w:r w:rsidR="00F64BD9">
          <w:rPr>
            <w:noProof/>
          </w:rPr>
          <w:fldChar w:fldCharType="separate"/>
        </w:r>
        <w:r w:rsidR="00CC23DB">
          <w:rPr>
            <w:rFonts w:hint="eastAsia"/>
            <w:noProof/>
          </w:rPr>
          <w:t>12</w:t>
        </w:r>
        <w:r w:rsidR="00F64BD9">
          <w:rPr>
            <w:noProof/>
          </w:rPr>
          <w:fldChar w:fldCharType="end"/>
        </w:r>
      </w:hyperlink>
    </w:p>
    <w:p w14:paraId="28F075B2" w14:textId="58AA5E8A"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3" w:history="1">
        <w:r w:rsidR="00F64BD9" w:rsidRPr="002C5C2E">
          <w:rPr>
            <w:rStyle w:val="Hyperlink"/>
            <w:noProof/>
          </w:rPr>
          <w:t>12.1</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Editing the XML</w:t>
        </w:r>
        <w:r w:rsidR="00F64BD9">
          <w:rPr>
            <w:noProof/>
          </w:rPr>
          <w:tab/>
        </w:r>
        <w:r w:rsidR="00F64BD9">
          <w:rPr>
            <w:noProof/>
          </w:rPr>
          <w:fldChar w:fldCharType="begin"/>
        </w:r>
        <w:r w:rsidR="00F64BD9">
          <w:rPr>
            <w:noProof/>
          </w:rPr>
          <w:instrText xml:space="preserve"> PAGEREF _Toc118743303 \h </w:instrText>
        </w:r>
        <w:r w:rsidR="00F64BD9">
          <w:rPr>
            <w:noProof/>
          </w:rPr>
        </w:r>
        <w:r w:rsidR="00F64BD9">
          <w:rPr>
            <w:noProof/>
          </w:rPr>
          <w:fldChar w:fldCharType="separate"/>
        </w:r>
        <w:r w:rsidR="00CC23DB">
          <w:rPr>
            <w:rFonts w:hint="eastAsia"/>
            <w:noProof/>
          </w:rPr>
          <w:t>12</w:t>
        </w:r>
        <w:r w:rsidR="00F64BD9">
          <w:rPr>
            <w:noProof/>
          </w:rPr>
          <w:fldChar w:fldCharType="end"/>
        </w:r>
      </w:hyperlink>
    </w:p>
    <w:p w14:paraId="2BDFF3E0" w14:textId="774EFE3B"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4" w:history="1">
        <w:r w:rsidR="00F64BD9" w:rsidRPr="002C5C2E">
          <w:rPr>
            <w:rStyle w:val="Hyperlink"/>
            <w:noProof/>
          </w:rPr>
          <w:t>12.2</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&lt;modbuscontrol&gt; root element</w:t>
        </w:r>
        <w:r w:rsidR="00F64BD9">
          <w:rPr>
            <w:noProof/>
          </w:rPr>
          <w:tab/>
        </w:r>
        <w:r w:rsidR="00F64BD9">
          <w:rPr>
            <w:noProof/>
          </w:rPr>
          <w:fldChar w:fldCharType="begin"/>
        </w:r>
        <w:r w:rsidR="00F64BD9">
          <w:rPr>
            <w:noProof/>
          </w:rPr>
          <w:instrText xml:space="preserve"> PAGEREF _Toc118743304 \h </w:instrText>
        </w:r>
        <w:r w:rsidR="00F64BD9">
          <w:rPr>
            <w:noProof/>
          </w:rPr>
        </w:r>
        <w:r w:rsidR="00F64BD9">
          <w:rPr>
            <w:noProof/>
          </w:rPr>
          <w:fldChar w:fldCharType="separate"/>
        </w:r>
        <w:r w:rsidR="00CC23DB">
          <w:rPr>
            <w:rFonts w:hint="eastAsia"/>
            <w:noProof/>
          </w:rPr>
          <w:t>13</w:t>
        </w:r>
        <w:r w:rsidR="00F64BD9">
          <w:rPr>
            <w:noProof/>
          </w:rPr>
          <w:fldChar w:fldCharType="end"/>
        </w:r>
      </w:hyperlink>
    </w:p>
    <w:p w14:paraId="499B936B" w14:textId="2E0BA4AC"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5" w:history="1">
        <w:r w:rsidR="00F64BD9" w:rsidRPr="002C5C2E">
          <w:rPr>
            <w:rStyle w:val="Hyperlink"/>
            <w:noProof/>
          </w:rPr>
          <w:t>12.3</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&lt;size&gt; element</w:t>
        </w:r>
        <w:r w:rsidR="00F64BD9">
          <w:rPr>
            <w:noProof/>
          </w:rPr>
          <w:tab/>
        </w:r>
        <w:r w:rsidR="00F64BD9">
          <w:rPr>
            <w:noProof/>
          </w:rPr>
          <w:fldChar w:fldCharType="begin"/>
        </w:r>
        <w:r w:rsidR="00F64BD9">
          <w:rPr>
            <w:noProof/>
          </w:rPr>
          <w:instrText xml:space="preserve"> PAGEREF _Toc118743305 \h </w:instrText>
        </w:r>
        <w:r w:rsidR="00F64BD9">
          <w:rPr>
            <w:noProof/>
          </w:rPr>
        </w:r>
        <w:r w:rsidR="00F64BD9">
          <w:rPr>
            <w:noProof/>
          </w:rPr>
          <w:fldChar w:fldCharType="separate"/>
        </w:r>
        <w:r w:rsidR="00CC23DB">
          <w:rPr>
            <w:rFonts w:hint="eastAsia"/>
            <w:noProof/>
          </w:rPr>
          <w:t>13</w:t>
        </w:r>
        <w:r w:rsidR="00F64BD9">
          <w:rPr>
            <w:noProof/>
          </w:rPr>
          <w:fldChar w:fldCharType="end"/>
        </w:r>
      </w:hyperlink>
    </w:p>
    <w:p w14:paraId="70734ECD" w14:textId="4F3304A9"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6" w:history="1">
        <w:r w:rsidR="00F64BD9" w:rsidRPr="002C5C2E">
          <w:rPr>
            <w:rStyle w:val="Hyperlink"/>
            <w:noProof/>
          </w:rPr>
          <w:t>12.4</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&lt;modbus&gt; element</w:t>
        </w:r>
        <w:r w:rsidR="00F64BD9">
          <w:rPr>
            <w:noProof/>
          </w:rPr>
          <w:tab/>
        </w:r>
        <w:r w:rsidR="00F64BD9">
          <w:rPr>
            <w:noProof/>
          </w:rPr>
          <w:fldChar w:fldCharType="begin"/>
        </w:r>
        <w:r w:rsidR="00F64BD9">
          <w:rPr>
            <w:noProof/>
          </w:rPr>
          <w:instrText xml:space="preserve"> PAGEREF _Toc118743306 \h </w:instrText>
        </w:r>
        <w:r w:rsidR="00F64BD9">
          <w:rPr>
            <w:noProof/>
          </w:rPr>
        </w:r>
        <w:r w:rsidR="00F64BD9">
          <w:rPr>
            <w:noProof/>
          </w:rPr>
          <w:fldChar w:fldCharType="separate"/>
        </w:r>
        <w:r w:rsidR="00CC23DB">
          <w:rPr>
            <w:rFonts w:hint="eastAsia"/>
            <w:noProof/>
          </w:rPr>
          <w:t>13</w:t>
        </w:r>
        <w:r w:rsidR="00F64BD9">
          <w:rPr>
            <w:noProof/>
          </w:rPr>
          <w:fldChar w:fldCharType="end"/>
        </w:r>
      </w:hyperlink>
    </w:p>
    <w:p w14:paraId="12A313FF" w14:textId="77C3EB0B"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7" w:history="1">
        <w:r w:rsidR="00F64BD9" w:rsidRPr="002C5C2E">
          <w:rPr>
            <w:rStyle w:val="Hyperlink"/>
            <w:noProof/>
          </w:rPr>
          <w:t>12.5</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&lt;tab&gt; element</w:t>
        </w:r>
        <w:r w:rsidR="00F64BD9">
          <w:rPr>
            <w:noProof/>
          </w:rPr>
          <w:tab/>
        </w:r>
        <w:r w:rsidR="00F64BD9">
          <w:rPr>
            <w:noProof/>
          </w:rPr>
          <w:fldChar w:fldCharType="begin"/>
        </w:r>
        <w:r w:rsidR="00F64BD9">
          <w:rPr>
            <w:noProof/>
          </w:rPr>
          <w:instrText xml:space="preserve"> PAGEREF _Toc118743307 \h </w:instrText>
        </w:r>
        <w:r w:rsidR="00F64BD9">
          <w:rPr>
            <w:noProof/>
          </w:rPr>
        </w:r>
        <w:r w:rsidR="00F64BD9">
          <w:rPr>
            <w:noProof/>
          </w:rPr>
          <w:fldChar w:fldCharType="separate"/>
        </w:r>
        <w:r w:rsidR="00CC23DB">
          <w:rPr>
            <w:rFonts w:hint="eastAsia"/>
            <w:noProof/>
          </w:rPr>
          <w:t>15</w:t>
        </w:r>
        <w:r w:rsidR="00F64BD9">
          <w:rPr>
            <w:noProof/>
          </w:rPr>
          <w:fldChar w:fldCharType="end"/>
        </w:r>
      </w:hyperlink>
    </w:p>
    <w:p w14:paraId="1542EB7D" w14:textId="1D4393F3"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8" w:history="1">
        <w:r w:rsidR="00F64BD9" w:rsidRPr="002C5C2E">
          <w:rPr>
            <w:rStyle w:val="Hyperlink"/>
            <w:noProof/>
            <w:lang w:eastAsia="nl-BE"/>
          </w:rPr>
          <w:t>12.6</w:t>
        </w:r>
        <w:r w:rsidR="00F64BD9">
          <w:rPr>
            <w:rFonts w:ascii="Calibri" w:eastAsia="Times New Roman" w:hAnsi="Calibri" w:cs="Times New Roman"/>
            <w:noProof/>
            <w:kern w:val="0"/>
            <w:sz w:val="22"/>
            <w:szCs w:val="22"/>
            <w:lang w:val="nl-BE" w:eastAsia="nl-BE" w:bidi="ar-SA"/>
          </w:rPr>
          <w:tab/>
        </w:r>
        <w:r w:rsidR="00F64BD9" w:rsidRPr="002C5C2E">
          <w:rPr>
            <w:rStyle w:val="Hyperlink"/>
            <w:noProof/>
            <w:lang w:eastAsia="nl-BE"/>
          </w:rPr>
          <w:t>The &lt;include&gt; element</w:t>
        </w:r>
        <w:r w:rsidR="00F64BD9">
          <w:rPr>
            <w:noProof/>
          </w:rPr>
          <w:tab/>
        </w:r>
        <w:r w:rsidR="00F64BD9">
          <w:rPr>
            <w:noProof/>
          </w:rPr>
          <w:fldChar w:fldCharType="begin"/>
        </w:r>
        <w:r w:rsidR="00F64BD9">
          <w:rPr>
            <w:noProof/>
          </w:rPr>
          <w:instrText xml:space="preserve"> PAGEREF _Toc118743308 \h </w:instrText>
        </w:r>
        <w:r w:rsidR="00F64BD9">
          <w:rPr>
            <w:noProof/>
          </w:rPr>
        </w:r>
        <w:r w:rsidR="00F64BD9">
          <w:rPr>
            <w:noProof/>
          </w:rPr>
          <w:fldChar w:fldCharType="separate"/>
        </w:r>
        <w:r w:rsidR="00CC23DB">
          <w:rPr>
            <w:rFonts w:hint="eastAsia"/>
            <w:noProof/>
          </w:rPr>
          <w:t>16</w:t>
        </w:r>
        <w:r w:rsidR="00F64BD9">
          <w:rPr>
            <w:noProof/>
          </w:rPr>
          <w:fldChar w:fldCharType="end"/>
        </w:r>
      </w:hyperlink>
    </w:p>
    <w:p w14:paraId="4350E9AF" w14:textId="54E6E39D"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09" w:history="1">
        <w:r w:rsidR="00F64BD9" w:rsidRPr="002C5C2E">
          <w:rPr>
            <w:rStyle w:val="Hyperlink"/>
            <w:noProof/>
          </w:rPr>
          <w:t>12.7</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&lt;var&gt; element</w:t>
        </w:r>
        <w:r w:rsidR="00F64BD9">
          <w:rPr>
            <w:noProof/>
          </w:rPr>
          <w:tab/>
        </w:r>
        <w:r w:rsidR="00F64BD9">
          <w:rPr>
            <w:noProof/>
          </w:rPr>
          <w:fldChar w:fldCharType="begin"/>
        </w:r>
        <w:r w:rsidR="00F64BD9">
          <w:rPr>
            <w:noProof/>
          </w:rPr>
          <w:instrText xml:space="preserve"> PAGEREF _Toc118743309 \h </w:instrText>
        </w:r>
        <w:r w:rsidR="00F64BD9">
          <w:rPr>
            <w:noProof/>
          </w:rPr>
        </w:r>
        <w:r w:rsidR="00F64BD9">
          <w:rPr>
            <w:noProof/>
          </w:rPr>
          <w:fldChar w:fldCharType="separate"/>
        </w:r>
        <w:r w:rsidR="00CC23DB">
          <w:rPr>
            <w:rFonts w:hint="eastAsia"/>
            <w:noProof/>
          </w:rPr>
          <w:t>16</w:t>
        </w:r>
        <w:r w:rsidR="00F64BD9">
          <w:rPr>
            <w:noProof/>
          </w:rPr>
          <w:fldChar w:fldCharType="end"/>
        </w:r>
      </w:hyperlink>
    </w:p>
    <w:p w14:paraId="1221BF29" w14:textId="5D3073C1"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0" w:history="1">
        <w:r w:rsidR="00F64BD9" w:rsidRPr="002C5C2E">
          <w:rPr>
            <w:rStyle w:val="Hyperlink"/>
            <w:noProof/>
          </w:rPr>
          <w:t>12.8</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&lt;text&gt; element</w:t>
        </w:r>
        <w:r w:rsidR="00F64BD9">
          <w:rPr>
            <w:noProof/>
          </w:rPr>
          <w:tab/>
        </w:r>
        <w:r w:rsidR="00F64BD9">
          <w:rPr>
            <w:noProof/>
          </w:rPr>
          <w:fldChar w:fldCharType="begin"/>
        </w:r>
        <w:r w:rsidR="00F64BD9">
          <w:rPr>
            <w:noProof/>
          </w:rPr>
          <w:instrText xml:space="preserve"> PAGEREF _Toc118743310 \h </w:instrText>
        </w:r>
        <w:r w:rsidR="00F64BD9">
          <w:rPr>
            <w:noProof/>
          </w:rPr>
        </w:r>
        <w:r w:rsidR="00F64BD9">
          <w:rPr>
            <w:noProof/>
          </w:rPr>
          <w:fldChar w:fldCharType="separate"/>
        </w:r>
        <w:r w:rsidR="00CC23DB">
          <w:rPr>
            <w:rFonts w:hint="eastAsia"/>
            <w:noProof/>
          </w:rPr>
          <w:t>17</w:t>
        </w:r>
        <w:r w:rsidR="00F64BD9">
          <w:rPr>
            <w:noProof/>
          </w:rPr>
          <w:fldChar w:fldCharType="end"/>
        </w:r>
      </w:hyperlink>
    </w:p>
    <w:p w14:paraId="33AF408B" w14:textId="6E80E547"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1" w:history="1">
        <w:r w:rsidR="00F64BD9" w:rsidRPr="002C5C2E">
          <w:rPr>
            <w:rStyle w:val="Hyperlink"/>
            <w:noProof/>
          </w:rPr>
          <w:t>12.9</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&lt;longdescr&gt; element</w:t>
        </w:r>
        <w:r w:rsidR="00F64BD9">
          <w:rPr>
            <w:noProof/>
          </w:rPr>
          <w:tab/>
        </w:r>
        <w:r w:rsidR="00F64BD9">
          <w:rPr>
            <w:noProof/>
          </w:rPr>
          <w:fldChar w:fldCharType="begin"/>
        </w:r>
        <w:r w:rsidR="00F64BD9">
          <w:rPr>
            <w:noProof/>
          </w:rPr>
          <w:instrText xml:space="preserve"> PAGEREF _Toc118743311 \h </w:instrText>
        </w:r>
        <w:r w:rsidR="00F64BD9">
          <w:rPr>
            <w:noProof/>
          </w:rPr>
        </w:r>
        <w:r w:rsidR="00F64BD9">
          <w:rPr>
            <w:noProof/>
          </w:rPr>
          <w:fldChar w:fldCharType="separate"/>
        </w:r>
        <w:r w:rsidR="00CC23DB">
          <w:rPr>
            <w:rFonts w:hint="eastAsia"/>
            <w:noProof/>
          </w:rPr>
          <w:t>18</w:t>
        </w:r>
        <w:r w:rsidR="00F64BD9">
          <w:rPr>
            <w:noProof/>
          </w:rPr>
          <w:fldChar w:fldCharType="end"/>
        </w:r>
      </w:hyperlink>
    </w:p>
    <w:p w14:paraId="654BD442" w14:textId="3A09C5F0"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2" w:history="1">
        <w:r w:rsidR="00F64BD9" w:rsidRPr="002C5C2E">
          <w:rPr>
            <w:rStyle w:val="Hyperlink"/>
            <w:noProof/>
          </w:rPr>
          <w:t>12.10</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&lt;type&gt; element</w:t>
        </w:r>
        <w:r w:rsidR="00F64BD9">
          <w:rPr>
            <w:noProof/>
          </w:rPr>
          <w:tab/>
        </w:r>
        <w:r w:rsidR="00F64BD9">
          <w:rPr>
            <w:noProof/>
          </w:rPr>
          <w:fldChar w:fldCharType="begin"/>
        </w:r>
        <w:r w:rsidR="00F64BD9">
          <w:rPr>
            <w:noProof/>
          </w:rPr>
          <w:instrText xml:space="preserve"> PAGEREF _Toc118743312 \h </w:instrText>
        </w:r>
        <w:r w:rsidR="00F64BD9">
          <w:rPr>
            <w:noProof/>
          </w:rPr>
        </w:r>
        <w:r w:rsidR="00F64BD9">
          <w:rPr>
            <w:noProof/>
          </w:rPr>
          <w:fldChar w:fldCharType="separate"/>
        </w:r>
        <w:r w:rsidR="00CC23DB">
          <w:rPr>
            <w:rFonts w:hint="eastAsia"/>
            <w:noProof/>
          </w:rPr>
          <w:t>18</w:t>
        </w:r>
        <w:r w:rsidR="00F64BD9">
          <w:rPr>
            <w:noProof/>
          </w:rPr>
          <w:fldChar w:fldCharType="end"/>
        </w:r>
      </w:hyperlink>
    </w:p>
    <w:p w14:paraId="291AD7EC" w14:textId="7B20B86A"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3" w:history="1">
        <w:r w:rsidR="00F64BD9" w:rsidRPr="002C5C2E">
          <w:rPr>
            <w:rStyle w:val="Hyperlink"/>
            <w:noProof/>
          </w:rPr>
          <w:t>12.11</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&lt;enum&gt; element</w:t>
        </w:r>
        <w:r w:rsidR="00F64BD9">
          <w:rPr>
            <w:noProof/>
          </w:rPr>
          <w:tab/>
        </w:r>
        <w:r w:rsidR="00F64BD9">
          <w:rPr>
            <w:noProof/>
          </w:rPr>
          <w:fldChar w:fldCharType="begin"/>
        </w:r>
        <w:r w:rsidR="00F64BD9">
          <w:rPr>
            <w:noProof/>
          </w:rPr>
          <w:instrText xml:space="preserve"> PAGEREF _Toc118743313 \h </w:instrText>
        </w:r>
        <w:r w:rsidR="00F64BD9">
          <w:rPr>
            <w:noProof/>
          </w:rPr>
        </w:r>
        <w:r w:rsidR="00F64BD9">
          <w:rPr>
            <w:noProof/>
          </w:rPr>
          <w:fldChar w:fldCharType="separate"/>
        </w:r>
        <w:r w:rsidR="00CC23DB">
          <w:rPr>
            <w:rFonts w:hint="eastAsia"/>
            <w:noProof/>
          </w:rPr>
          <w:t>19</w:t>
        </w:r>
        <w:r w:rsidR="00F64BD9">
          <w:rPr>
            <w:noProof/>
          </w:rPr>
          <w:fldChar w:fldCharType="end"/>
        </w:r>
      </w:hyperlink>
    </w:p>
    <w:p w14:paraId="05DA3A73" w14:textId="59369B3F"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4" w:history="1">
        <w:r w:rsidR="00F64BD9" w:rsidRPr="002C5C2E">
          <w:rPr>
            <w:rStyle w:val="Hyperlink"/>
            <w:noProof/>
          </w:rPr>
          <w:t>12.12</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&lt;field&gt; element</w:t>
        </w:r>
        <w:r w:rsidR="00F64BD9">
          <w:rPr>
            <w:noProof/>
          </w:rPr>
          <w:tab/>
        </w:r>
        <w:r w:rsidR="00F64BD9">
          <w:rPr>
            <w:noProof/>
          </w:rPr>
          <w:fldChar w:fldCharType="begin"/>
        </w:r>
        <w:r w:rsidR="00F64BD9">
          <w:rPr>
            <w:noProof/>
          </w:rPr>
          <w:instrText xml:space="preserve"> PAGEREF _Toc118743314 \h </w:instrText>
        </w:r>
        <w:r w:rsidR="00F64BD9">
          <w:rPr>
            <w:noProof/>
          </w:rPr>
        </w:r>
        <w:r w:rsidR="00F64BD9">
          <w:rPr>
            <w:noProof/>
          </w:rPr>
          <w:fldChar w:fldCharType="separate"/>
        </w:r>
        <w:r w:rsidR="00CC23DB">
          <w:rPr>
            <w:rFonts w:hint="eastAsia"/>
            <w:noProof/>
          </w:rPr>
          <w:t>19</w:t>
        </w:r>
        <w:r w:rsidR="00F64BD9">
          <w:rPr>
            <w:noProof/>
          </w:rPr>
          <w:fldChar w:fldCharType="end"/>
        </w:r>
      </w:hyperlink>
    </w:p>
    <w:p w14:paraId="20010CB8" w14:textId="455DC5C8"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5" w:history="1">
        <w:r w:rsidR="00F64BD9" w:rsidRPr="002C5C2E">
          <w:rPr>
            <w:rStyle w:val="Hyperlink"/>
            <w:noProof/>
          </w:rPr>
          <w:t>12.13</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&lt;fcol&gt; and &lt;bcol&gt; elements</w:t>
        </w:r>
        <w:r w:rsidR="00F64BD9">
          <w:rPr>
            <w:noProof/>
          </w:rPr>
          <w:tab/>
        </w:r>
        <w:r w:rsidR="00F64BD9">
          <w:rPr>
            <w:noProof/>
          </w:rPr>
          <w:fldChar w:fldCharType="begin"/>
        </w:r>
        <w:r w:rsidR="00F64BD9">
          <w:rPr>
            <w:noProof/>
          </w:rPr>
          <w:instrText xml:space="preserve"> PAGEREF _Toc118743315 \h </w:instrText>
        </w:r>
        <w:r w:rsidR="00F64BD9">
          <w:rPr>
            <w:noProof/>
          </w:rPr>
        </w:r>
        <w:r w:rsidR="00F64BD9">
          <w:rPr>
            <w:noProof/>
          </w:rPr>
          <w:fldChar w:fldCharType="separate"/>
        </w:r>
        <w:r w:rsidR="00CC23DB">
          <w:rPr>
            <w:rFonts w:hint="eastAsia"/>
            <w:noProof/>
          </w:rPr>
          <w:t>20</w:t>
        </w:r>
        <w:r w:rsidR="00F64BD9">
          <w:rPr>
            <w:noProof/>
          </w:rPr>
          <w:fldChar w:fldCharType="end"/>
        </w:r>
      </w:hyperlink>
    </w:p>
    <w:p w14:paraId="6351B87F" w14:textId="01102F22"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6" w:history="1">
        <w:r w:rsidR="00F64BD9" w:rsidRPr="002C5C2E">
          <w:rPr>
            <w:rStyle w:val="Hyperlink"/>
            <w:noProof/>
          </w:rPr>
          <w:t>12.14</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&lt;autostart&gt; element</w:t>
        </w:r>
        <w:r w:rsidR="00F64BD9">
          <w:rPr>
            <w:noProof/>
          </w:rPr>
          <w:tab/>
        </w:r>
        <w:r w:rsidR="00F64BD9">
          <w:rPr>
            <w:noProof/>
          </w:rPr>
          <w:fldChar w:fldCharType="begin"/>
        </w:r>
        <w:r w:rsidR="00F64BD9">
          <w:rPr>
            <w:noProof/>
          </w:rPr>
          <w:instrText xml:space="preserve"> PAGEREF _Toc118743316 \h </w:instrText>
        </w:r>
        <w:r w:rsidR="00F64BD9">
          <w:rPr>
            <w:noProof/>
          </w:rPr>
        </w:r>
        <w:r w:rsidR="00F64BD9">
          <w:rPr>
            <w:noProof/>
          </w:rPr>
          <w:fldChar w:fldCharType="separate"/>
        </w:r>
        <w:r w:rsidR="00CC23DB">
          <w:rPr>
            <w:rFonts w:hint="eastAsia"/>
            <w:noProof/>
          </w:rPr>
          <w:t>21</w:t>
        </w:r>
        <w:r w:rsidR="00F64BD9">
          <w:rPr>
            <w:noProof/>
          </w:rPr>
          <w:fldChar w:fldCharType="end"/>
        </w:r>
      </w:hyperlink>
    </w:p>
    <w:p w14:paraId="511FCF2E" w14:textId="6BD477B7"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7" w:history="1">
        <w:r w:rsidR="00F64BD9" w:rsidRPr="002C5C2E">
          <w:rPr>
            <w:rStyle w:val="Hyperlink"/>
            <w:noProof/>
          </w:rPr>
          <w:t>12.15</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The &lt;modbustcpserver&gt; element</w:t>
        </w:r>
        <w:r w:rsidR="00F64BD9">
          <w:rPr>
            <w:noProof/>
          </w:rPr>
          <w:tab/>
        </w:r>
        <w:r w:rsidR="00F64BD9">
          <w:rPr>
            <w:noProof/>
          </w:rPr>
          <w:fldChar w:fldCharType="begin"/>
        </w:r>
        <w:r w:rsidR="00F64BD9">
          <w:rPr>
            <w:noProof/>
          </w:rPr>
          <w:instrText xml:space="preserve"> PAGEREF _Toc118743317 \h </w:instrText>
        </w:r>
        <w:r w:rsidR="00F64BD9">
          <w:rPr>
            <w:noProof/>
          </w:rPr>
        </w:r>
        <w:r w:rsidR="00F64BD9">
          <w:rPr>
            <w:noProof/>
          </w:rPr>
          <w:fldChar w:fldCharType="separate"/>
        </w:r>
        <w:r w:rsidR="00CC23DB">
          <w:rPr>
            <w:rFonts w:hint="eastAsia"/>
            <w:noProof/>
          </w:rPr>
          <w:t>21</w:t>
        </w:r>
        <w:r w:rsidR="00F64BD9">
          <w:rPr>
            <w:noProof/>
          </w:rPr>
          <w:fldChar w:fldCharType="end"/>
        </w:r>
      </w:hyperlink>
    </w:p>
    <w:p w14:paraId="4C5BF8E4" w14:textId="460987A7" w:rsidR="00F64BD9" w:rsidRDefault="00000000">
      <w:pPr>
        <w:pStyle w:val="Inhopg2"/>
        <w:tabs>
          <w:tab w:val="left" w:pos="880"/>
          <w:tab w:val="right" w:leader="dot" w:pos="9628"/>
        </w:tabs>
        <w:rPr>
          <w:rFonts w:ascii="Calibri" w:eastAsia="Times New Roman" w:hAnsi="Calibri" w:cs="Times New Roman"/>
          <w:noProof/>
          <w:kern w:val="0"/>
          <w:sz w:val="22"/>
          <w:szCs w:val="22"/>
          <w:lang w:val="nl-BE" w:eastAsia="nl-BE" w:bidi="ar-SA"/>
        </w:rPr>
      </w:pPr>
      <w:hyperlink w:anchor="_Toc118743318" w:history="1">
        <w:r w:rsidR="00F64BD9" w:rsidRPr="002C5C2E">
          <w:rPr>
            <w:rStyle w:val="Hyperlink"/>
            <w:noProof/>
          </w:rPr>
          <w:t>12.16</w:t>
        </w:r>
        <w:r w:rsidR="00F64BD9">
          <w:rPr>
            <w:rFonts w:ascii="Calibri" w:eastAsia="Times New Roman" w:hAnsi="Calibri" w:cs="Times New Roman"/>
            <w:noProof/>
            <w:kern w:val="0"/>
            <w:sz w:val="22"/>
            <w:szCs w:val="22"/>
            <w:lang w:val="nl-BE" w:eastAsia="nl-BE" w:bidi="ar-SA"/>
          </w:rPr>
          <w:tab/>
        </w:r>
        <w:r w:rsidR="00F64BD9" w:rsidRPr="002C5C2E">
          <w:rPr>
            <w:rStyle w:val="Hyperlink"/>
            <w:noProof/>
          </w:rPr>
          <w:t>XML comments</w:t>
        </w:r>
        <w:r w:rsidR="00F64BD9">
          <w:rPr>
            <w:noProof/>
          </w:rPr>
          <w:tab/>
        </w:r>
        <w:r w:rsidR="00F64BD9">
          <w:rPr>
            <w:noProof/>
          </w:rPr>
          <w:fldChar w:fldCharType="begin"/>
        </w:r>
        <w:r w:rsidR="00F64BD9">
          <w:rPr>
            <w:noProof/>
          </w:rPr>
          <w:instrText xml:space="preserve"> PAGEREF _Toc118743318 \h </w:instrText>
        </w:r>
        <w:r w:rsidR="00F64BD9">
          <w:rPr>
            <w:noProof/>
          </w:rPr>
        </w:r>
        <w:r w:rsidR="00F64BD9">
          <w:rPr>
            <w:noProof/>
          </w:rPr>
          <w:fldChar w:fldCharType="separate"/>
        </w:r>
        <w:r w:rsidR="00CC23DB">
          <w:rPr>
            <w:rFonts w:hint="eastAsia"/>
            <w:noProof/>
          </w:rPr>
          <w:t>22</w:t>
        </w:r>
        <w:r w:rsidR="00F64BD9">
          <w:rPr>
            <w:noProof/>
          </w:rPr>
          <w:fldChar w:fldCharType="end"/>
        </w:r>
      </w:hyperlink>
    </w:p>
    <w:p w14:paraId="251BC05E" w14:textId="7F683338"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18743277"/>
      <w:r>
        <w:lastRenderedPageBreak/>
        <w:t>Install</w:t>
      </w:r>
      <w:bookmarkEnd w:id="0"/>
      <w:bookmarkEnd w:id="1"/>
    </w:p>
    <w:p w14:paraId="5013F035" w14:textId="7CE3EB1B"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folder, together with an example mbc project file </w:t>
      </w:r>
      <w:r w:rsidR="0003413B">
        <w:t>“</w:t>
      </w:r>
      <w:r>
        <w:t>Demo.mbc</w:t>
      </w:r>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18743278"/>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468C2321" w:rsidR="00891392" w:rsidRDefault="00891392">
      <w:pPr>
        <w:rPr>
          <w:rFonts w:hint="eastAsia"/>
        </w:rPr>
      </w:pPr>
      <w:r>
        <w:t>You can also start ModbusControl from the start menu, use “File open” or “Recent project files” to open an mbc project file, press the “Open connection” button, and press the “Start polling” button.</w:t>
      </w:r>
    </w:p>
    <w:p w14:paraId="3AEC286A" w14:textId="53781CDD"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CC23DB">
        <w:t>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18743279"/>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18743280"/>
      <w:r>
        <w:t>Using ModbusControl</w:t>
      </w:r>
      <w:bookmarkEnd w:id="4"/>
    </w:p>
    <w:p w14:paraId="0DC27317" w14:textId="0D6C8C26" w:rsidR="00016817" w:rsidRPr="00016817" w:rsidRDefault="00016817" w:rsidP="00016817">
      <w:pPr>
        <w:pStyle w:val="Kop2"/>
        <w:rPr>
          <w:rFonts w:hint="eastAsia"/>
        </w:rPr>
      </w:pPr>
      <w:bookmarkStart w:id="5" w:name="_Ref118397727"/>
      <w:bookmarkStart w:id="6" w:name="_Toc118743281"/>
      <w: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18743282"/>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150B3636" w14:textId="3B0FA696"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CC23DB">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44B06859"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CC23DB">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2F586512"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CC23DB">
        <w:t>The Import / Export format</w:t>
      </w:r>
      <w:r w:rsidR="009B5977" w:rsidRPr="00912AFE">
        <w:rPr>
          <w:rFonts w:hint="eastAsia"/>
          <w:i/>
        </w:rPr>
        <w:fldChar w:fldCharType="end"/>
      </w:r>
      <w:r>
        <w:t>] for more information on the CSV file format.</w:t>
      </w:r>
    </w:p>
    <w:p w14:paraId="71DD7245" w14:textId="77777777" w:rsidR="00E927A1" w:rsidRDefault="00E927A1" w:rsidP="00E927A1">
      <w:pPr>
        <w:pStyle w:val="Kop2"/>
        <w:rPr>
          <w:rFonts w:hint="eastAsia"/>
        </w:rPr>
      </w:pPr>
      <w:bookmarkStart w:id="8" w:name="_Toc118743283"/>
      <w: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18743284"/>
      <w:r>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18743285"/>
      <w:r>
        <w:lastRenderedPageBreak/>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18743286"/>
      <w:r>
        <w:t>Logging</w:t>
      </w:r>
      <w:bookmarkEnd w:id="12"/>
    </w:p>
    <w:p w14:paraId="2CDD9BC7" w14:textId="612633BA"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CC23DB">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18743287"/>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38D31ADC" w14:textId="363FDFE8" w:rsidR="00F349EB" w:rsidRDefault="00665292" w:rsidP="0024044B">
      <w:pPr>
        <w:spacing w:after="240"/>
        <w:rPr>
          <w:rFonts w:hint="eastAsia"/>
        </w:rPr>
      </w:pPr>
      <w:r>
        <w:t>If a command line override is in effect a warning</w:t>
      </w:r>
      <w:r>
        <w:rPr>
          <w:i/>
          <w:iCs/>
        </w:rPr>
        <w:t xml:space="preserve"> “</w:t>
      </w:r>
      <w:r w:rsidR="00DC5C08" w:rsidRPr="00DC5C08">
        <w:rPr>
          <w:rFonts w:hint="eastAsia"/>
          <w:i/>
          <w:iCs/>
        </w:rPr>
        <w:t>Some parameters are overridden by the command line! They show the value as set</w:t>
      </w:r>
      <w:r w:rsidR="00DC5C08">
        <w:rPr>
          <w:i/>
          <w:iCs/>
        </w:rPr>
        <w:t xml:space="preserve"> </w:t>
      </w:r>
      <w:r w:rsidR="00DC5C08" w:rsidRPr="00DC5C08">
        <w:rPr>
          <w:rFonts w:hint="eastAsia"/>
          <w:i/>
          <w:iCs/>
        </w:rPr>
        <w:t>by the command line, not the value configured in the mbc project file!"</w:t>
      </w:r>
      <w:r w:rsidR="00594FFA">
        <w:rPr>
          <w:i/>
          <w:iCs/>
        </w:rPr>
        <w:t xml:space="preserve"> </w:t>
      </w:r>
      <w:r w:rsidR="00594FFA" w:rsidRPr="00594FFA">
        <w:t>will be shown.</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80"/>
        <w:gridCol w:w="285"/>
        <w:gridCol w:w="690"/>
        <w:gridCol w:w="840"/>
        <w:gridCol w:w="5505"/>
      </w:tblGrid>
      <w:tr w:rsidR="00F349EB" w14:paraId="0102C2BA" w14:textId="77777777">
        <w:tc>
          <w:tcPr>
            <w:tcW w:w="1980" w:type="dxa"/>
            <w:shd w:val="clear" w:color="auto" w:fill="auto"/>
          </w:tcPr>
          <w:p w14:paraId="15BA3694" w14:textId="77777777" w:rsidR="00F349EB" w:rsidRDefault="00000000">
            <w:pPr>
              <w:spacing w:after="57"/>
              <w:rPr>
                <w:rFonts w:hint="eastAsia"/>
              </w:rPr>
            </w:pPr>
            <w:r>
              <w:t>Connection:</w:t>
            </w:r>
          </w:p>
        </w:tc>
        <w:tc>
          <w:tcPr>
            <w:tcW w:w="1815" w:type="dxa"/>
            <w:gridSpan w:val="3"/>
            <w:shd w:val="clear" w:color="auto" w:fill="auto"/>
          </w:tcPr>
          <w:p w14:paraId="23CC7846" w14:textId="77777777" w:rsidR="00F349EB" w:rsidRDefault="00000000">
            <w:pPr>
              <w:spacing w:after="57"/>
              <w:rPr>
                <w:rFonts w:hint="eastAsia"/>
              </w:rPr>
            </w:pPr>
            <w:r>
              <w:t xml:space="preserve">Serial/RTU: </w:t>
            </w:r>
          </w:p>
        </w:tc>
        <w:tc>
          <w:tcPr>
            <w:tcW w:w="5505" w:type="dxa"/>
            <w:shd w:val="clear" w:color="auto" w:fill="auto"/>
          </w:tcPr>
          <w:p w14:paraId="762EEB38" w14:textId="77777777" w:rsidR="00F349EB" w:rsidRDefault="00000000">
            <w:pPr>
              <w:spacing w:after="57"/>
              <w:rPr>
                <w:rFonts w:hint="eastAsia"/>
              </w:rPr>
            </w:pPr>
            <w:r>
              <w:t xml:space="preserve">A serial port connection using the modbus RTU protocol. </w:t>
            </w:r>
          </w:p>
        </w:tc>
      </w:tr>
      <w:tr w:rsidR="00F349EB" w14:paraId="2091D327" w14:textId="77777777">
        <w:tc>
          <w:tcPr>
            <w:tcW w:w="1980" w:type="dxa"/>
            <w:shd w:val="clear" w:color="auto" w:fill="auto"/>
          </w:tcPr>
          <w:p w14:paraId="61F504F4" w14:textId="77777777" w:rsidR="00F349EB" w:rsidRDefault="00F349EB">
            <w:pPr>
              <w:pStyle w:val="Inhoudtabel"/>
              <w:snapToGrid w:val="0"/>
              <w:spacing w:after="57"/>
              <w:rPr>
                <w:rFonts w:hint="eastAsia"/>
              </w:rPr>
            </w:pPr>
          </w:p>
        </w:tc>
        <w:tc>
          <w:tcPr>
            <w:tcW w:w="1815" w:type="dxa"/>
            <w:gridSpan w:val="3"/>
            <w:shd w:val="clear" w:color="auto" w:fill="auto"/>
          </w:tcPr>
          <w:p w14:paraId="0FCBE501" w14:textId="77777777" w:rsidR="00F349EB" w:rsidRDefault="00000000">
            <w:pPr>
              <w:spacing w:after="57"/>
              <w:rPr>
                <w:rFonts w:hint="eastAsia"/>
              </w:rPr>
            </w:pPr>
            <w:r>
              <w:t>Modbus/TCP:</w:t>
            </w:r>
          </w:p>
        </w:tc>
        <w:tc>
          <w:tcPr>
            <w:tcW w:w="5505" w:type="dxa"/>
            <w:shd w:val="clear" w:color="auto" w:fill="auto"/>
          </w:tcPr>
          <w:p w14:paraId="1C1D0692" w14:textId="77777777" w:rsidR="00F349EB" w:rsidRDefault="00000000">
            <w:pPr>
              <w:spacing w:after="57"/>
              <w:rPr>
                <w:rFonts w:hint="eastAsia"/>
              </w:rPr>
            </w:pPr>
            <w:r>
              <w:t>A TCP network connection using the Modbus/TCP protocol.</w:t>
            </w:r>
          </w:p>
        </w:tc>
      </w:tr>
      <w:tr w:rsidR="00F349EB" w14:paraId="0E91FC62" w14:textId="77777777">
        <w:tc>
          <w:tcPr>
            <w:tcW w:w="1980" w:type="dxa"/>
            <w:shd w:val="clear" w:color="auto" w:fill="auto"/>
          </w:tcPr>
          <w:p w14:paraId="155E36EB" w14:textId="77777777" w:rsidR="00F349EB" w:rsidRDefault="00F349EB">
            <w:pPr>
              <w:pStyle w:val="Inhoudtabel"/>
              <w:snapToGrid w:val="0"/>
              <w:spacing w:after="57"/>
              <w:rPr>
                <w:rFonts w:hint="eastAsia"/>
              </w:rPr>
            </w:pPr>
          </w:p>
        </w:tc>
        <w:tc>
          <w:tcPr>
            <w:tcW w:w="1815" w:type="dxa"/>
            <w:gridSpan w:val="3"/>
            <w:shd w:val="clear" w:color="auto" w:fill="auto"/>
          </w:tcPr>
          <w:p w14:paraId="5A6D8E3E" w14:textId="77777777" w:rsidR="00F349EB" w:rsidRDefault="00000000">
            <w:pPr>
              <w:pStyle w:val="Inhoudtabel"/>
              <w:spacing w:after="57"/>
              <w:rPr>
                <w:rFonts w:hint="eastAsia"/>
              </w:rPr>
            </w:pPr>
            <w:r>
              <w:t>RTU over TCP:</w:t>
            </w:r>
          </w:p>
        </w:tc>
        <w:tc>
          <w:tcPr>
            <w:tcW w:w="5505" w:type="dxa"/>
            <w:shd w:val="clear" w:color="auto" w:fill="auto"/>
          </w:tcPr>
          <w:p w14:paraId="37F6B531" w14:textId="77777777" w:rsidR="00F349EB" w:rsidRDefault="00000000">
            <w:pPr>
              <w:spacing w:after="57"/>
              <w:rPr>
                <w:rFonts w:hint="eastAsia"/>
              </w:rPr>
            </w:pPr>
            <w:r>
              <w:t>A TCP network connection using the serial RTU protocol. Useful when using serial-to-network bridges.</w:t>
            </w:r>
          </w:p>
        </w:tc>
      </w:tr>
      <w:tr w:rsidR="00F349EB" w14:paraId="2248C08F" w14:textId="77777777">
        <w:tc>
          <w:tcPr>
            <w:tcW w:w="1980" w:type="dxa"/>
            <w:shd w:val="clear" w:color="auto" w:fill="auto"/>
          </w:tcPr>
          <w:p w14:paraId="118BFE71" w14:textId="77777777" w:rsidR="00F349EB" w:rsidRDefault="00000000">
            <w:pPr>
              <w:pStyle w:val="Inhoudtabel"/>
              <w:spacing w:after="57"/>
              <w:rPr>
                <w:rFonts w:hint="eastAsia"/>
              </w:rPr>
            </w:pPr>
            <w:r>
              <w:t>Serial interface:</w:t>
            </w:r>
          </w:p>
        </w:tc>
        <w:tc>
          <w:tcPr>
            <w:tcW w:w="1815" w:type="dxa"/>
            <w:gridSpan w:val="3"/>
            <w:shd w:val="clear" w:color="auto" w:fill="auto"/>
          </w:tcPr>
          <w:p w14:paraId="42ACE96D" w14:textId="77777777" w:rsidR="00F349EB" w:rsidRDefault="00000000">
            <w:pPr>
              <w:pStyle w:val="Inhoudtabel"/>
              <w:spacing w:after="57"/>
              <w:rPr>
                <w:rFonts w:hint="eastAsia"/>
              </w:rPr>
            </w:pPr>
            <w:r>
              <w:t>Port:</w:t>
            </w:r>
          </w:p>
        </w:tc>
        <w:tc>
          <w:tcPr>
            <w:tcW w:w="5505" w:type="dxa"/>
            <w:shd w:val="clear" w:color="auto" w:fill="auto"/>
          </w:tcPr>
          <w:p w14:paraId="7E83D329" w14:textId="77777777" w:rsidR="00F349EB" w:rsidRDefault="00000000">
            <w:pPr>
              <w:pStyle w:val="Inhoudtabel"/>
              <w:spacing w:after="57"/>
              <w:rPr>
                <w:rFonts w:hint="eastAsia"/>
              </w:rPr>
            </w:pPr>
            <w:r>
              <w:t>Serial port name like COM1.</w:t>
            </w:r>
          </w:p>
        </w:tc>
      </w:tr>
      <w:tr w:rsidR="00F349EB" w14:paraId="560BBF8F" w14:textId="77777777">
        <w:tc>
          <w:tcPr>
            <w:tcW w:w="1980" w:type="dxa"/>
            <w:shd w:val="clear" w:color="auto" w:fill="auto"/>
          </w:tcPr>
          <w:p w14:paraId="5C1000BE" w14:textId="77777777" w:rsidR="00F349EB" w:rsidRDefault="00F349EB">
            <w:pPr>
              <w:pStyle w:val="Inhoudtabel"/>
              <w:snapToGrid w:val="0"/>
              <w:spacing w:after="57"/>
              <w:rPr>
                <w:rFonts w:hint="eastAsia"/>
              </w:rPr>
            </w:pPr>
          </w:p>
        </w:tc>
        <w:tc>
          <w:tcPr>
            <w:tcW w:w="1815" w:type="dxa"/>
            <w:gridSpan w:val="3"/>
            <w:shd w:val="clear" w:color="auto" w:fill="auto"/>
          </w:tcPr>
          <w:p w14:paraId="6CF96E35" w14:textId="77777777" w:rsidR="00F349EB" w:rsidRDefault="00000000">
            <w:pPr>
              <w:pStyle w:val="Inhoudtabel"/>
              <w:spacing w:after="57"/>
              <w:rPr>
                <w:rFonts w:hint="eastAsia"/>
              </w:rPr>
            </w:pPr>
            <w:r>
              <w:t>Baudrate:</w:t>
            </w:r>
          </w:p>
        </w:tc>
        <w:tc>
          <w:tcPr>
            <w:tcW w:w="5505" w:type="dxa"/>
            <w:shd w:val="clear" w:color="auto" w:fill="auto"/>
          </w:tcPr>
          <w:p w14:paraId="3805EAC1" w14:textId="77777777" w:rsidR="00F349EB" w:rsidRDefault="00000000">
            <w:pPr>
              <w:pStyle w:val="Inhoudtabel"/>
              <w:spacing w:after="57"/>
              <w:rPr>
                <w:rFonts w:hint="eastAsia"/>
              </w:rPr>
            </w:pPr>
            <w:r>
              <w:t>Port speed in bits per second. 9600 and 19200 are common speeds.</w:t>
            </w:r>
          </w:p>
        </w:tc>
      </w:tr>
      <w:tr w:rsidR="00F349EB" w14:paraId="0F877F94" w14:textId="77777777">
        <w:tc>
          <w:tcPr>
            <w:tcW w:w="1980" w:type="dxa"/>
            <w:shd w:val="clear" w:color="auto" w:fill="auto"/>
          </w:tcPr>
          <w:p w14:paraId="1BC0BBCD" w14:textId="77777777" w:rsidR="00F349EB" w:rsidRDefault="00F349EB">
            <w:pPr>
              <w:pStyle w:val="Inhoudtabel"/>
              <w:snapToGrid w:val="0"/>
              <w:spacing w:after="57"/>
              <w:rPr>
                <w:rFonts w:hint="eastAsia"/>
              </w:rPr>
            </w:pPr>
          </w:p>
        </w:tc>
        <w:tc>
          <w:tcPr>
            <w:tcW w:w="1815" w:type="dxa"/>
            <w:gridSpan w:val="3"/>
            <w:shd w:val="clear" w:color="auto" w:fill="auto"/>
          </w:tcPr>
          <w:p w14:paraId="4BF15BB3" w14:textId="77777777" w:rsidR="00F349EB" w:rsidRDefault="00000000">
            <w:pPr>
              <w:pStyle w:val="Inhoudtabel"/>
              <w:spacing w:after="57"/>
              <w:rPr>
                <w:rFonts w:hint="eastAsia"/>
              </w:rPr>
            </w:pPr>
            <w:r>
              <w:t>Parity:</w:t>
            </w:r>
          </w:p>
        </w:tc>
        <w:tc>
          <w:tcPr>
            <w:tcW w:w="5505" w:type="dxa"/>
            <w:shd w:val="clear" w:color="auto" w:fill="auto"/>
          </w:tcPr>
          <w:p w14:paraId="0557ACA9" w14:textId="77777777" w:rsidR="00F349EB" w:rsidRDefault="00000000">
            <w:pPr>
              <w:pStyle w:val="Inhoudtabel"/>
              <w:spacing w:after="57"/>
              <w:rPr>
                <w:rFonts w:hint="eastAsia"/>
              </w:rPr>
            </w:pPr>
            <w:r>
              <w:t>Parity setting.</w:t>
            </w:r>
          </w:p>
        </w:tc>
      </w:tr>
      <w:tr w:rsidR="00F349EB" w14:paraId="6358DB85" w14:textId="77777777">
        <w:tc>
          <w:tcPr>
            <w:tcW w:w="1980" w:type="dxa"/>
            <w:shd w:val="clear" w:color="auto" w:fill="auto"/>
          </w:tcPr>
          <w:p w14:paraId="5C35FC5F" w14:textId="77777777" w:rsidR="00F349EB" w:rsidRDefault="00F349EB">
            <w:pPr>
              <w:pStyle w:val="Inhoudtabel"/>
              <w:snapToGrid w:val="0"/>
              <w:spacing w:after="57"/>
              <w:rPr>
                <w:rFonts w:hint="eastAsia"/>
              </w:rPr>
            </w:pPr>
          </w:p>
        </w:tc>
        <w:tc>
          <w:tcPr>
            <w:tcW w:w="1815" w:type="dxa"/>
            <w:gridSpan w:val="3"/>
            <w:shd w:val="clear" w:color="auto" w:fill="auto"/>
          </w:tcPr>
          <w:p w14:paraId="1E1FBDC7" w14:textId="77777777" w:rsidR="00F349EB" w:rsidRDefault="00000000">
            <w:pPr>
              <w:pStyle w:val="Inhoudtabel"/>
              <w:spacing w:after="57"/>
              <w:rPr>
                <w:rFonts w:hint="eastAsia"/>
              </w:rPr>
            </w:pPr>
            <w:r>
              <w:t>EOM timeout:</w:t>
            </w:r>
          </w:p>
        </w:tc>
        <w:tc>
          <w:tcPr>
            <w:tcW w:w="5505" w:type="dxa"/>
            <w:shd w:val="clear" w:color="auto" w:fill="auto"/>
          </w:tcPr>
          <w:p w14:paraId="42C03909" w14:textId="0492919F" w:rsidR="00F349EB" w:rsidRDefault="00000000">
            <w:pPr>
              <w:pStyle w:val="Inhoudtabel"/>
              <w:spacing w:after="57"/>
              <w:rPr>
                <w:rFonts w:hint="eastAsia"/>
              </w:rPr>
            </w:pPr>
            <w:r>
              <w:t xml:space="preserve">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Default 100ms.</w:t>
            </w:r>
          </w:p>
        </w:tc>
      </w:tr>
      <w:tr w:rsidR="00F349EB" w14:paraId="593FBB91" w14:textId="77777777">
        <w:tc>
          <w:tcPr>
            <w:tcW w:w="1980" w:type="dxa"/>
            <w:shd w:val="clear" w:color="auto" w:fill="auto"/>
          </w:tcPr>
          <w:p w14:paraId="62EA6192" w14:textId="77777777" w:rsidR="00F349EB" w:rsidRDefault="00F349EB">
            <w:pPr>
              <w:pStyle w:val="Inhoudtabel"/>
              <w:snapToGrid w:val="0"/>
              <w:spacing w:after="57"/>
              <w:rPr>
                <w:rFonts w:hint="eastAsia"/>
              </w:rPr>
            </w:pPr>
          </w:p>
        </w:tc>
        <w:tc>
          <w:tcPr>
            <w:tcW w:w="1815" w:type="dxa"/>
            <w:gridSpan w:val="3"/>
            <w:shd w:val="clear" w:color="auto" w:fill="auto"/>
          </w:tcPr>
          <w:p w14:paraId="54ADF93A" w14:textId="77777777" w:rsidR="00F349EB" w:rsidRDefault="00000000">
            <w:pPr>
              <w:pStyle w:val="Inhoudtabel"/>
              <w:spacing w:after="57"/>
              <w:rPr>
                <w:rFonts w:hint="eastAsia"/>
              </w:rPr>
            </w:pPr>
            <w:r>
              <w:t>One-wire echo suppression:</w:t>
            </w:r>
          </w:p>
        </w:tc>
        <w:tc>
          <w:tcPr>
            <w:tcW w:w="5505" w:type="dxa"/>
            <w:shd w:val="clear" w:color="auto" w:fill="auto"/>
          </w:tcPr>
          <w:p w14:paraId="313F0215" w14:textId="77777777" w:rsidR="00F349EB" w:rsidRDefault="00000000">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c>
          <w:tcPr>
            <w:tcW w:w="1980" w:type="dxa"/>
            <w:shd w:val="clear" w:color="auto" w:fill="auto"/>
          </w:tcPr>
          <w:p w14:paraId="7D0B7EA4" w14:textId="77777777" w:rsidR="00F349EB" w:rsidRDefault="00000000">
            <w:pPr>
              <w:pStyle w:val="Inhoudtabel"/>
              <w:spacing w:after="57"/>
              <w:rPr>
                <w:rFonts w:hint="eastAsia"/>
              </w:rPr>
            </w:pPr>
            <w:r>
              <w:t>TCP connection:</w:t>
            </w:r>
          </w:p>
        </w:tc>
        <w:tc>
          <w:tcPr>
            <w:tcW w:w="1815" w:type="dxa"/>
            <w:gridSpan w:val="3"/>
            <w:shd w:val="clear" w:color="auto" w:fill="auto"/>
          </w:tcPr>
          <w:p w14:paraId="3D065908" w14:textId="77777777" w:rsidR="00F349EB" w:rsidRDefault="00000000">
            <w:pPr>
              <w:pStyle w:val="Inhoudtabel"/>
              <w:spacing w:after="57"/>
              <w:rPr>
                <w:rFonts w:hint="eastAsia"/>
              </w:rPr>
            </w:pPr>
            <w:r>
              <w:t>IP address:</w:t>
            </w:r>
          </w:p>
        </w:tc>
        <w:tc>
          <w:tcPr>
            <w:tcW w:w="5505" w:type="dxa"/>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c>
          <w:tcPr>
            <w:tcW w:w="1980" w:type="dxa"/>
            <w:shd w:val="clear" w:color="auto" w:fill="auto"/>
          </w:tcPr>
          <w:p w14:paraId="2A94845F" w14:textId="77777777" w:rsidR="00F349EB" w:rsidRDefault="00F349EB">
            <w:pPr>
              <w:pStyle w:val="Inhoudtabel"/>
              <w:snapToGrid w:val="0"/>
              <w:spacing w:after="57"/>
              <w:rPr>
                <w:rFonts w:hint="eastAsia"/>
              </w:rPr>
            </w:pPr>
          </w:p>
        </w:tc>
        <w:tc>
          <w:tcPr>
            <w:tcW w:w="1815" w:type="dxa"/>
            <w:gridSpan w:val="3"/>
            <w:shd w:val="clear" w:color="auto" w:fill="auto"/>
          </w:tcPr>
          <w:p w14:paraId="1EA6F97F" w14:textId="77777777" w:rsidR="00F349EB" w:rsidRDefault="00000000">
            <w:pPr>
              <w:pStyle w:val="Inhoudtabel"/>
              <w:spacing w:after="57"/>
              <w:rPr>
                <w:rFonts w:hint="eastAsia"/>
              </w:rPr>
            </w:pPr>
            <w:r>
              <w:t>Port:</w:t>
            </w:r>
          </w:p>
        </w:tc>
        <w:tc>
          <w:tcPr>
            <w:tcW w:w="5505" w:type="dxa"/>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c>
          <w:tcPr>
            <w:tcW w:w="1980" w:type="dxa"/>
            <w:shd w:val="clear" w:color="auto" w:fill="auto"/>
          </w:tcPr>
          <w:p w14:paraId="49A241BC" w14:textId="77777777" w:rsidR="00F349EB" w:rsidRDefault="00000000">
            <w:pPr>
              <w:pStyle w:val="Inhoudtabel"/>
              <w:spacing w:after="57"/>
              <w:rPr>
                <w:rFonts w:hint="eastAsia"/>
              </w:rPr>
            </w:pPr>
            <w:r>
              <w:t>Slave ID:</w:t>
            </w:r>
          </w:p>
        </w:tc>
        <w:tc>
          <w:tcPr>
            <w:tcW w:w="7320" w:type="dxa"/>
            <w:gridSpan w:val="4"/>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c>
          <w:tcPr>
            <w:tcW w:w="1980" w:type="dxa"/>
            <w:shd w:val="clear" w:color="auto" w:fill="auto"/>
          </w:tcPr>
          <w:p w14:paraId="4E11485B" w14:textId="77777777" w:rsidR="00F349EB" w:rsidRDefault="00000000">
            <w:pPr>
              <w:pStyle w:val="Inhoudtabel"/>
              <w:spacing w:after="57"/>
              <w:rPr>
                <w:rFonts w:hint="eastAsia"/>
              </w:rPr>
            </w:pPr>
            <w:r>
              <w:lastRenderedPageBreak/>
              <w:t>Response timeout:</w:t>
            </w:r>
          </w:p>
        </w:tc>
        <w:tc>
          <w:tcPr>
            <w:tcW w:w="7320"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c>
          <w:tcPr>
            <w:tcW w:w="1980" w:type="dxa"/>
            <w:shd w:val="clear" w:color="auto" w:fill="auto"/>
          </w:tcPr>
          <w:p w14:paraId="124F6BDC" w14:textId="77777777" w:rsidR="00F349EB" w:rsidRDefault="00000000">
            <w:pPr>
              <w:pStyle w:val="Inhoudtabel"/>
              <w:spacing w:after="57"/>
              <w:rPr>
                <w:rFonts w:hint="eastAsia"/>
              </w:rPr>
            </w:pPr>
            <w:r>
              <w:t>Maximum frame size:</w:t>
            </w:r>
          </w:p>
        </w:tc>
        <w:tc>
          <w:tcPr>
            <w:tcW w:w="7320"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c>
          <w:tcPr>
            <w:tcW w:w="1980" w:type="dxa"/>
            <w:shd w:val="clear" w:color="auto" w:fill="auto"/>
          </w:tcPr>
          <w:p w14:paraId="4D6E99DF" w14:textId="77777777" w:rsidR="00F349EB" w:rsidRDefault="00000000">
            <w:pPr>
              <w:pStyle w:val="Inhoudtabel"/>
              <w:spacing w:after="57"/>
              <w:rPr>
                <w:rFonts w:hint="eastAsia"/>
              </w:rPr>
            </w:pPr>
            <w:r>
              <w:t>Inter-frame delay:</w:t>
            </w:r>
          </w:p>
        </w:tc>
        <w:tc>
          <w:tcPr>
            <w:tcW w:w="7320" w:type="dxa"/>
            <w:gridSpan w:val="4"/>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c>
          <w:tcPr>
            <w:tcW w:w="9300" w:type="dxa"/>
            <w:gridSpan w:val="5"/>
            <w:shd w:val="clear" w:color="auto" w:fill="auto"/>
          </w:tcPr>
          <w:p w14:paraId="123ABEAD" w14:textId="4017B8CF" w:rsidR="00F349EB" w:rsidRDefault="00000000">
            <w:pPr>
              <w:pStyle w:val="Inhoudtabel"/>
              <w:spacing w:after="57"/>
              <w:rPr>
                <w:rFonts w:hint="eastAsia"/>
              </w:rPr>
            </w:pPr>
            <w:bookmarkStart w:id="16" w:name="Functioncodetowriteholdingregisters"/>
            <w:r>
              <w:t>Functioncode to write holding registers</w:t>
            </w:r>
            <w:bookmarkEnd w:id="16"/>
            <w:r>
              <w:t>:</w:t>
            </w:r>
          </w:p>
        </w:tc>
      </w:tr>
      <w:tr w:rsidR="00F349EB" w14:paraId="7812FC48" w14:textId="77777777">
        <w:tc>
          <w:tcPr>
            <w:tcW w:w="1980" w:type="dxa"/>
            <w:shd w:val="clear" w:color="auto" w:fill="auto"/>
          </w:tcPr>
          <w:p w14:paraId="2609DB86" w14:textId="77777777" w:rsidR="00F349EB" w:rsidRDefault="00F349EB">
            <w:pPr>
              <w:pStyle w:val="Inhoudtabel"/>
              <w:snapToGrid w:val="0"/>
              <w:spacing w:after="57"/>
              <w:rPr>
                <w:rFonts w:hint="eastAsia"/>
              </w:rPr>
            </w:pPr>
          </w:p>
        </w:tc>
        <w:tc>
          <w:tcPr>
            <w:tcW w:w="1815" w:type="dxa"/>
            <w:gridSpan w:val="3"/>
            <w:shd w:val="clear" w:color="auto" w:fill="auto"/>
          </w:tcPr>
          <w:p w14:paraId="63375BF3" w14:textId="77777777" w:rsidR="00F349EB" w:rsidRDefault="00000000">
            <w:pPr>
              <w:pStyle w:val="Inhoudtabel"/>
              <w:spacing w:after="57"/>
              <w:rPr>
                <w:rFonts w:hint="eastAsia"/>
              </w:rPr>
            </w:pPr>
            <w:r>
              <w:t>Use FC6 only:</w:t>
            </w:r>
          </w:p>
        </w:tc>
        <w:tc>
          <w:tcPr>
            <w:tcW w:w="5505"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c>
          <w:tcPr>
            <w:tcW w:w="1980" w:type="dxa"/>
            <w:shd w:val="clear" w:color="auto" w:fill="auto"/>
          </w:tcPr>
          <w:p w14:paraId="0B653C5D" w14:textId="77777777" w:rsidR="00F349EB" w:rsidRDefault="00F349EB">
            <w:pPr>
              <w:pStyle w:val="Inhoudtabel"/>
              <w:snapToGrid w:val="0"/>
              <w:spacing w:after="57"/>
              <w:rPr>
                <w:rFonts w:hint="eastAsia"/>
              </w:rPr>
            </w:pPr>
          </w:p>
        </w:tc>
        <w:tc>
          <w:tcPr>
            <w:tcW w:w="1815" w:type="dxa"/>
            <w:gridSpan w:val="3"/>
            <w:shd w:val="clear" w:color="auto" w:fill="auto"/>
          </w:tcPr>
          <w:p w14:paraId="45C965F8" w14:textId="77777777" w:rsidR="00F349EB" w:rsidRDefault="00000000">
            <w:pPr>
              <w:pStyle w:val="Inhoudtabel"/>
              <w:spacing w:after="57"/>
              <w:rPr>
                <w:rFonts w:hint="eastAsia"/>
              </w:rPr>
            </w:pPr>
            <w:r>
              <w:t>Use FC16 only:</w:t>
            </w:r>
          </w:p>
        </w:tc>
        <w:tc>
          <w:tcPr>
            <w:tcW w:w="5505"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c>
          <w:tcPr>
            <w:tcW w:w="1980" w:type="dxa"/>
            <w:shd w:val="clear" w:color="auto" w:fill="auto"/>
          </w:tcPr>
          <w:p w14:paraId="514AE6C4" w14:textId="77777777" w:rsidR="00F349EB" w:rsidRDefault="00F349EB">
            <w:pPr>
              <w:pStyle w:val="Inhoudtabel"/>
              <w:snapToGrid w:val="0"/>
              <w:spacing w:after="57"/>
              <w:rPr>
                <w:rFonts w:hint="eastAsia"/>
              </w:rPr>
            </w:pPr>
          </w:p>
        </w:tc>
        <w:tc>
          <w:tcPr>
            <w:tcW w:w="1815" w:type="dxa"/>
            <w:gridSpan w:val="3"/>
            <w:shd w:val="clear" w:color="auto" w:fill="auto"/>
          </w:tcPr>
          <w:p w14:paraId="4183C7A4" w14:textId="77777777" w:rsidR="00F349EB" w:rsidRDefault="00000000">
            <w:pPr>
              <w:pStyle w:val="Inhoudtabel"/>
              <w:spacing w:after="57"/>
              <w:rPr>
                <w:rFonts w:hint="eastAsia"/>
              </w:rPr>
            </w:pPr>
            <w:r>
              <w:t>Auto select FC6 or FC16:</w:t>
            </w:r>
          </w:p>
        </w:tc>
        <w:tc>
          <w:tcPr>
            <w:tcW w:w="5505"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2C13B9C2" w14:textId="77777777">
        <w:tc>
          <w:tcPr>
            <w:tcW w:w="1980" w:type="dxa"/>
            <w:shd w:val="clear" w:color="auto" w:fill="auto"/>
          </w:tcPr>
          <w:p w14:paraId="3DB43883" w14:textId="77777777" w:rsidR="00F349EB" w:rsidRDefault="00F349EB">
            <w:pPr>
              <w:pStyle w:val="Inhoudtabel"/>
              <w:snapToGrid w:val="0"/>
              <w:spacing w:after="57"/>
              <w:rPr>
                <w:rFonts w:hint="eastAsia"/>
              </w:rPr>
            </w:pPr>
          </w:p>
        </w:tc>
        <w:tc>
          <w:tcPr>
            <w:tcW w:w="1815" w:type="dxa"/>
            <w:gridSpan w:val="3"/>
            <w:shd w:val="clear" w:color="auto" w:fill="auto"/>
          </w:tcPr>
          <w:p w14:paraId="45E8D680" w14:textId="77777777" w:rsidR="00F349EB" w:rsidRDefault="00000000">
            <w:pPr>
              <w:pStyle w:val="Inhoudtabel"/>
              <w:spacing w:after="57"/>
              <w:rPr>
                <w:rFonts w:hint="eastAsia"/>
              </w:rPr>
            </w:pPr>
            <w:r>
              <w:t>Alternately use FC6 and FC16:</w:t>
            </w:r>
          </w:p>
        </w:tc>
        <w:tc>
          <w:tcPr>
            <w:tcW w:w="5505" w:type="dxa"/>
            <w:shd w:val="clear" w:color="auto" w:fill="auto"/>
          </w:tcPr>
          <w:p w14:paraId="1079CF55" w14:textId="77777777" w:rsidR="00F349EB" w:rsidRDefault="00000000">
            <w:pPr>
              <w:pStyle w:val="Inhoudtabel"/>
              <w:spacing w:after="57"/>
              <w:rPr>
                <w:rFonts w:hint="eastAsia"/>
              </w:rPr>
            </w:pPr>
            <w:r>
              <w:t>Use FC6 and FC16 in turn. This is useful for testing that the modbus device handles both.</w:t>
            </w:r>
          </w:p>
        </w:tc>
      </w:tr>
      <w:tr w:rsidR="00F349EB" w14:paraId="64FCABA1" w14:textId="77777777">
        <w:tc>
          <w:tcPr>
            <w:tcW w:w="9300" w:type="dxa"/>
            <w:gridSpan w:val="5"/>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c>
          <w:tcPr>
            <w:tcW w:w="1980" w:type="dxa"/>
            <w:shd w:val="clear" w:color="auto" w:fill="auto"/>
          </w:tcPr>
          <w:p w14:paraId="4C513101" w14:textId="77777777" w:rsidR="00F349EB" w:rsidRDefault="00F349EB">
            <w:pPr>
              <w:pStyle w:val="Inhoudtabel"/>
              <w:snapToGrid w:val="0"/>
              <w:spacing w:after="57"/>
              <w:rPr>
                <w:rFonts w:hint="eastAsia"/>
              </w:rPr>
            </w:pPr>
          </w:p>
        </w:tc>
        <w:tc>
          <w:tcPr>
            <w:tcW w:w="1815" w:type="dxa"/>
            <w:gridSpan w:val="3"/>
            <w:shd w:val="clear" w:color="auto" w:fill="auto"/>
          </w:tcPr>
          <w:p w14:paraId="61D1D452" w14:textId="77777777" w:rsidR="00F349EB" w:rsidRDefault="00000000">
            <w:pPr>
              <w:pStyle w:val="Inhoudtabel"/>
              <w:spacing w:after="57"/>
              <w:rPr>
                <w:rFonts w:hint="eastAsia"/>
              </w:rPr>
            </w:pPr>
            <w:r>
              <w:t>Low-High:</w:t>
            </w:r>
          </w:p>
        </w:tc>
        <w:tc>
          <w:tcPr>
            <w:tcW w:w="5505"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c>
          <w:tcPr>
            <w:tcW w:w="1980" w:type="dxa"/>
            <w:shd w:val="clear" w:color="auto" w:fill="auto"/>
          </w:tcPr>
          <w:p w14:paraId="72C4A0E0" w14:textId="77777777" w:rsidR="00F349EB" w:rsidRDefault="00F349EB">
            <w:pPr>
              <w:pStyle w:val="Inhoudtabel"/>
              <w:snapToGrid w:val="0"/>
              <w:spacing w:after="57"/>
              <w:rPr>
                <w:rFonts w:hint="eastAsia"/>
              </w:rPr>
            </w:pPr>
          </w:p>
        </w:tc>
        <w:tc>
          <w:tcPr>
            <w:tcW w:w="1815" w:type="dxa"/>
            <w:gridSpan w:val="3"/>
            <w:shd w:val="clear" w:color="auto" w:fill="auto"/>
          </w:tcPr>
          <w:p w14:paraId="7C5CAE34" w14:textId="77777777" w:rsidR="00F349EB" w:rsidRDefault="00000000">
            <w:pPr>
              <w:pStyle w:val="Inhoudtabel"/>
              <w:spacing w:after="57"/>
              <w:rPr>
                <w:rFonts w:hint="eastAsia"/>
              </w:rPr>
            </w:pPr>
            <w:r>
              <w:t>High-Low:</w:t>
            </w:r>
          </w:p>
        </w:tc>
        <w:tc>
          <w:tcPr>
            <w:tcW w:w="5505"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c>
          <w:tcPr>
            <w:tcW w:w="9300" w:type="dxa"/>
            <w:gridSpan w:val="5"/>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c>
          <w:tcPr>
            <w:tcW w:w="1980" w:type="dxa"/>
            <w:shd w:val="clear" w:color="auto" w:fill="auto"/>
          </w:tcPr>
          <w:p w14:paraId="2EC1472C" w14:textId="77777777" w:rsidR="00F349EB" w:rsidRDefault="00F349EB">
            <w:pPr>
              <w:pStyle w:val="Inhoudtabel"/>
              <w:snapToGrid w:val="0"/>
              <w:spacing w:after="57"/>
              <w:rPr>
                <w:rFonts w:hint="eastAsia"/>
              </w:rPr>
            </w:pPr>
          </w:p>
        </w:tc>
        <w:tc>
          <w:tcPr>
            <w:tcW w:w="1815" w:type="dxa"/>
            <w:gridSpan w:val="3"/>
            <w:shd w:val="clear" w:color="auto" w:fill="auto"/>
          </w:tcPr>
          <w:p w14:paraId="47D435EE" w14:textId="77777777" w:rsidR="00F349EB" w:rsidRDefault="00000000">
            <w:pPr>
              <w:pStyle w:val="Inhoudtabel"/>
              <w:spacing w:after="57"/>
              <w:rPr>
                <w:rFonts w:hint="eastAsia"/>
              </w:rPr>
            </w:pPr>
            <w:r>
              <w:t>Low-High:</w:t>
            </w:r>
          </w:p>
        </w:tc>
        <w:tc>
          <w:tcPr>
            <w:tcW w:w="5505"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c>
          <w:tcPr>
            <w:tcW w:w="1980" w:type="dxa"/>
            <w:shd w:val="clear" w:color="auto" w:fill="auto"/>
          </w:tcPr>
          <w:p w14:paraId="13257604" w14:textId="77777777" w:rsidR="00F349EB" w:rsidRDefault="00F349EB">
            <w:pPr>
              <w:pStyle w:val="Inhoudtabel"/>
              <w:snapToGrid w:val="0"/>
              <w:spacing w:after="57"/>
              <w:rPr>
                <w:rFonts w:hint="eastAsia"/>
              </w:rPr>
            </w:pPr>
          </w:p>
        </w:tc>
        <w:tc>
          <w:tcPr>
            <w:tcW w:w="1815" w:type="dxa"/>
            <w:gridSpan w:val="3"/>
            <w:shd w:val="clear" w:color="auto" w:fill="auto"/>
          </w:tcPr>
          <w:p w14:paraId="1F2D2CF4" w14:textId="77777777" w:rsidR="00F349EB" w:rsidRDefault="00000000">
            <w:pPr>
              <w:pStyle w:val="Inhoudtabel"/>
              <w:spacing w:after="57"/>
              <w:rPr>
                <w:rFonts w:hint="eastAsia"/>
              </w:rPr>
            </w:pPr>
            <w:r>
              <w:t>High-Low:</w:t>
            </w:r>
          </w:p>
        </w:tc>
        <w:tc>
          <w:tcPr>
            <w:tcW w:w="5505"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c>
          <w:tcPr>
            <w:tcW w:w="9300" w:type="dxa"/>
            <w:gridSpan w:val="5"/>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c>
          <w:tcPr>
            <w:tcW w:w="1980" w:type="dxa"/>
            <w:shd w:val="clear" w:color="auto" w:fill="auto"/>
          </w:tcPr>
          <w:p w14:paraId="244369B0" w14:textId="77777777" w:rsidR="00F349EB" w:rsidRDefault="00F349EB">
            <w:pPr>
              <w:pStyle w:val="Inhoudtabel"/>
              <w:snapToGrid w:val="0"/>
              <w:spacing w:after="57"/>
              <w:rPr>
                <w:rFonts w:hint="eastAsia"/>
              </w:rPr>
            </w:pPr>
          </w:p>
        </w:tc>
        <w:tc>
          <w:tcPr>
            <w:tcW w:w="1815" w:type="dxa"/>
            <w:gridSpan w:val="3"/>
            <w:shd w:val="clear" w:color="auto" w:fill="auto"/>
          </w:tcPr>
          <w:p w14:paraId="493A478C" w14:textId="77777777" w:rsidR="00F349EB" w:rsidRDefault="00000000">
            <w:pPr>
              <w:pStyle w:val="Inhoudtabel"/>
              <w:spacing w:after="57"/>
              <w:rPr>
                <w:rFonts w:hint="eastAsia"/>
              </w:rPr>
            </w:pPr>
            <w:r>
              <w:t>First char in low byte:</w:t>
            </w:r>
          </w:p>
        </w:tc>
        <w:tc>
          <w:tcPr>
            <w:tcW w:w="5505"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c>
          <w:tcPr>
            <w:tcW w:w="1980" w:type="dxa"/>
            <w:shd w:val="clear" w:color="auto" w:fill="auto"/>
          </w:tcPr>
          <w:p w14:paraId="51F86EA1" w14:textId="77777777" w:rsidR="00F349EB" w:rsidRDefault="00F349EB">
            <w:pPr>
              <w:pStyle w:val="Inhoudtabel"/>
              <w:snapToGrid w:val="0"/>
              <w:spacing w:after="57"/>
              <w:rPr>
                <w:rFonts w:hint="eastAsia"/>
              </w:rPr>
            </w:pPr>
          </w:p>
        </w:tc>
        <w:tc>
          <w:tcPr>
            <w:tcW w:w="1815" w:type="dxa"/>
            <w:gridSpan w:val="3"/>
            <w:shd w:val="clear" w:color="auto" w:fill="auto"/>
          </w:tcPr>
          <w:p w14:paraId="42B8F3ED" w14:textId="77777777" w:rsidR="00F349EB" w:rsidRDefault="00000000">
            <w:pPr>
              <w:pStyle w:val="Inhoudtabel"/>
              <w:spacing w:after="57"/>
              <w:rPr>
                <w:rFonts w:hint="eastAsia"/>
              </w:rPr>
            </w:pPr>
            <w:r>
              <w:t xml:space="preserve">First char in high </w:t>
            </w:r>
            <w:r>
              <w:lastRenderedPageBreak/>
              <w:t>byte:</w:t>
            </w:r>
          </w:p>
        </w:tc>
        <w:tc>
          <w:tcPr>
            <w:tcW w:w="5505" w:type="dxa"/>
            <w:shd w:val="clear" w:color="auto" w:fill="auto"/>
          </w:tcPr>
          <w:p w14:paraId="4C7291FB" w14:textId="77777777" w:rsidR="00F349EB" w:rsidRDefault="00000000">
            <w:pPr>
              <w:pStyle w:val="Inhoudtabel"/>
              <w:rPr>
                <w:rFonts w:hint="eastAsia"/>
              </w:rPr>
            </w:pPr>
            <w:r>
              <w:lastRenderedPageBreak/>
              <w:t>A register with value 0x4142 will be shown as “AB”.</w:t>
            </w:r>
          </w:p>
          <w:p w14:paraId="62571D94" w14:textId="77777777" w:rsidR="00F349EB" w:rsidRDefault="00000000">
            <w:pPr>
              <w:pStyle w:val="Inhoudtabel"/>
              <w:spacing w:after="57"/>
              <w:rPr>
                <w:rFonts w:hint="eastAsia"/>
              </w:rPr>
            </w:pPr>
            <w:r>
              <w:lastRenderedPageBreak/>
              <w:t>This mode is most used.</w:t>
            </w:r>
          </w:p>
        </w:tc>
      </w:tr>
      <w:tr w:rsidR="00F349EB" w14:paraId="52AEC7DD" w14:textId="77777777">
        <w:tc>
          <w:tcPr>
            <w:tcW w:w="1980" w:type="dxa"/>
            <w:shd w:val="clear" w:color="auto" w:fill="auto"/>
          </w:tcPr>
          <w:p w14:paraId="54AAB0FD" w14:textId="77777777" w:rsidR="00F349EB" w:rsidRDefault="00000000">
            <w:pPr>
              <w:pStyle w:val="Inhoudtabel"/>
              <w:snapToGrid w:val="0"/>
              <w:spacing w:after="57"/>
              <w:rPr>
                <w:rFonts w:hint="eastAsia"/>
              </w:rPr>
            </w:pPr>
            <w:r>
              <w:lastRenderedPageBreak/>
              <w:t>Sample rate (ms):</w:t>
            </w:r>
          </w:p>
        </w:tc>
        <w:tc>
          <w:tcPr>
            <w:tcW w:w="7320" w:type="dxa"/>
            <w:gridSpan w:val="4"/>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c>
          <w:tcPr>
            <w:tcW w:w="2265" w:type="dxa"/>
            <w:gridSpan w:val="2"/>
            <w:shd w:val="clear" w:color="auto" w:fill="auto"/>
          </w:tcPr>
          <w:p w14:paraId="16363C9C" w14:textId="77777777" w:rsidR="00F349EB" w:rsidRDefault="00000000">
            <w:pPr>
              <w:pStyle w:val="Inhoudtabel"/>
              <w:snapToGrid w:val="0"/>
              <w:spacing w:after="57"/>
              <w:rPr>
                <w:rFonts w:hint="eastAsia"/>
              </w:rPr>
            </w:pPr>
            <w:r>
              <w:t>Holding registers #:</w:t>
            </w:r>
          </w:p>
        </w:tc>
        <w:tc>
          <w:tcPr>
            <w:tcW w:w="7035" w:type="dxa"/>
            <w:gridSpan w:val="3"/>
            <w:shd w:val="clear" w:color="auto" w:fill="auto"/>
          </w:tcPr>
          <w:p w14:paraId="39BFDF8D" w14:textId="77777777" w:rsidR="00F349EB" w:rsidRDefault="00000000">
            <w:pPr>
              <w:pStyle w:val="Inhoudtabel"/>
              <w:snapToGrid w:val="0"/>
              <w:spacing w:after="57"/>
              <w:rPr>
                <w:rFonts w:hint="eastAsia"/>
              </w:rPr>
            </w:pPr>
            <w:r>
              <w:t>Shows the holding registers numbering convention, like 40001 – 49999 or 400001 – 465536 or 400000 – 465535. Using 400000 is handy if the modbus device registers are numbered starting from 0.</w:t>
            </w:r>
          </w:p>
        </w:tc>
      </w:tr>
      <w:tr w:rsidR="00F349EB" w14:paraId="1D61A2F5" w14:textId="77777777">
        <w:tc>
          <w:tcPr>
            <w:tcW w:w="2955" w:type="dxa"/>
            <w:gridSpan w:val="3"/>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5" w:type="dxa"/>
            <w:gridSpan w:val="2"/>
            <w:shd w:val="clear" w:color="auto" w:fill="auto"/>
          </w:tcPr>
          <w:p w14:paraId="18C6CAE0" w14:textId="758F1C65"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CC23DB">
              <w:t>Modbus/TCP bridge</w:t>
            </w:r>
            <w:r w:rsidR="009B5977" w:rsidRPr="00912AFE">
              <w:rPr>
                <w:rFonts w:hint="eastAsia"/>
                <w:i/>
              </w:rPr>
              <w:fldChar w:fldCharType="end"/>
            </w:r>
            <w:r w:rsidR="00BF2861">
              <w:t>]</w:t>
            </w:r>
            <w:r>
              <w:t xml:space="preserve"> for more information.</w:t>
            </w:r>
          </w:p>
        </w:tc>
      </w:tr>
      <w:tr w:rsidR="00F349EB" w14:paraId="46C37D7D" w14:textId="77777777">
        <w:tc>
          <w:tcPr>
            <w:tcW w:w="1980" w:type="dxa"/>
            <w:shd w:val="clear" w:color="auto" w:fill="auto"/>
          </w:tcPr>
          <w:p w14:paraId="45B55198" w14:textId="77777777" w:rsidR="00F349EB" w:rsidRDefault="00F349EB">
            <w:pPr>
              <w:pStyle w:val="Inhoudtabel"/>
              <w:snapToGrid w:val="0"/>
              <w:spacing w:after="57"/>
              <w:rPr>
                <w:rFonts w:hint="eastAsia"/>
              </w:rPr>
            </w:pPr>
          </w:p>
        </w:tc>
        <w:tc>
          <w:tcPr>
            <w:tcW w:w="1815" w:type="dxa"/>
            <w:gridSpan w:val="3"/>
            <w:shd w:val="clear" w:color="auto" w:fill="auto"/>
          </w:tcPr>
          <w:p w14:paraId="5807FDB9" w14:textId="77777777" w:rsidR="00F349EB" w:rsidRDefault="00000000">
            <w:pPr>
              <w:pStyle w:val="Inhoudtabel"/>
              <w:snapToGrid w:val="0"/>
              <w:spacing w:after="57"/>
              <w:rPr>
                <w:rFonts w:hint="eastAsia"/>
              </w:rPr>
            </w:pPr>
            <w:r>
              <w:t>Enable:</w:t>
            </w:r>
          </w:p>
        </w:tc>
        <w:tc>
          <w:tcPr>
            <w:tcW w:w="5505"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c>
          <w:tcPr>
            <w:tcW w:w="1980" w:type="dxa"/>
            <w:shd w:val="clear" w:color="auto" w:fill="auto"/>
          </w:tcPr>
          <w:p w14:paraId="54B1EDB0" w14:textId="77777777" w:rsidR="00F349EB" w:rsidRDefault="00F349EB">
            <w:pPr>
              <w:pStyle w:val="Inhoudtabel"/>
              <w:snapToGrid w:val="0"/>
              <w:spacing w:after="57"/>
              <w:rPr>
                <w:rFonts w:hint="eastAsia"/>
              </w:rPr>
            </w:pPr>
          </w:p>
        </w:tc>
        <w:tc>
          <w:tcPr>
            <w:tcW w:w="1815" w:type="dxa"/>
            <w:gridSpan w:val="3"/>
            <w:shd w:val="clear" w:color="auto" w:fill="auto"/>
          </w:tcPr>
          <w:p w14:paraId="48F86B81" w14:textId="77777777" w:rsidR="00F349EB" w:rsidRDefault="00000000">
            <w:pPr>
              <w:pStyle w:val="Inhoudtabel"/>
              <w:snapToGrid w:val="0"/>
              <w:spacing w:after="57"/>
              <w:rPr>
                <w:rFonts w:hint="eastAsia"/>
              </w:rPr>
            </w:pPr>
            <w:r>
              <w:t>TCP port:</w:t>
            </w:r>
          </w:p>
        </w:tc>
        <w:tc>
          <w:tcPr>
            <w:tcW w:w="5505"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18743288"/>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9A407E">
        <w:trPr>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tc>
          <w:tcPr>
            <w:tcW w:w="2775" w:type="dxa"/>
            <w:shd w:val="clear" w:color="auto" w:fill="auto"/>
          </w:tcPr>
          <w:p w14:paraId="5A2AB282" w14:textId="77777777" w:rsidR="009A407E" w:rsidRDefault="009A407E" w:rsidP="009A407E">
            <w:pPr>
              <w:pStyle w:val="Inhoudtabel"/>
              <w:snapToGrid w:val="0"/>
              <w:spacing w:after="57"/>
              <w:rPr>
                <w:rFonts w:hint="eastAsia"/>
              </w:rPr>
            </w:pPr>
            <w:r>
              <w:t>Use XSD validation schema on project load:</w:t>
            </w:r>
          </w:p>
        </w:tc>
        <w:tc>
          <w:tcPr>
            <w:tcW w:w="6585" w:type="dxa"/>
            <w:shd w:val="clear" w:color="auto" w:fill="auto"/>
          </w:tcPr>
          <w:p w14:paraId="330F025D" w14:textId="52DBA826"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CC23DB">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xml:space="preserve">: is replaced with the path to the file to </w:t>
            </w:r>
            <w:r>
              <w:lastRenderedPageBreak/>
              <w:t>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tc>
          <w:tcPr>
            <w:tcW w:w="2775" w:type="dxa"/>
            <w:shd w:val="clear" w:color="auto" w:fill="auto"/>
          </w:tcPr>
          <w:p w14:paraId="6D1406D1" w14:textId="77777777" w:rsidR="009A407E" w:rsidRDefault="009A407E" w:rsidP="009A407E">
            <w:pPr>
              <w:pStyle w:val="Inhoudtabel"/>
              <w:snapToGrid w:val="0"/>
              <w:spacing w:after="57"/>
              <w:rPr>
                <w:rFonts w:hint="eastAsia"/>
              </w:rPr>
            </w:pPr>
            <w:r>
              <w:lastRenderedPageBreak/>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BA6A51">
        <w:trPr>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31.55pt;margin-top:9.35pt;width:202.3pt;height:87.8pt;z-index:2;mso-wrap-distance-left:0;mso-wrap-distance-right:0" filled="t">
                  <v:fill color2="black"/>
                  <v:imagedata r:id="rId8" o:title="" croptop="-712f" cropbottom="-712f" cropleft="-312f" cropright="-312f"/>
                  <w10:wrap type="square" side="largest"/>
                </v:shape>
              </w:pict>
            </w:r>
          </w:p>
        </w:tc>
      </w:tr>
      <w:tr w:rsidR="009A407E" w14:paraId="2C70024D" w14:textId="77777777">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18743289"/>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lastRenderedPageBreak/>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18743290"/>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To open a demo project file named Demo.mbc.</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18743291"/>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color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r>
        <w:t>UInt: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18743292"/>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18743293"/>
      <w:r>
        <w:rPr>
          <w:lang w:val="en-GB"/>
        </w:rPr>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lastRenderedPageBreak/>
        <w:t>When you change the value of a bit field ModbusControl will calculate a new value for the entire register, depending on the actual values of the other bit fields of the register.</w: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tab/>
      </w:r>
      <w:bookmarkStart w:id="24" w:name="_Toc118743294"/>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18743295"/>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6B9653C8"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CC23DB">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3FF93879" w14:textId="77777777" w:rsidR="00F349EB" w:rsidRDefault="00000000">
      <w:pPr>
        <w:pStyle w:val="Kop1"/>
        <w:rPr>
          <w:rFonts w:hint="eastAsia"/>
        </w:rPr>
      </w:pPr>
      <w:bookmarkStart w:id="27" w:name="_Ref117942219"/>
      <w:bookmarkStart w:id="28" w:name="_Ref117942253"/>
      <w:bookmarkStart w:id="29" w:name="_Ref117942272"/>
      <w:bookmarkStart w:id="30" w:name="_Toc118743296"/>
      <w:r>
        <w:t>The Import / Export format</w:t>
      </w:r>
      <w:bookmarkEnd w:id="27"/>
      <w:bookmarkEnd w:id="28"/>
      <w:bookmarkEnd w:id="29"/>
      <w:bookmarkEnd w:id="30"/>
    </w:p>
    <w:p w14:paraId="56F84A0E" w14:textId="77777777" w:rsidR="00F349EB" w:rsidRDefault="00000000">
      <w:pPr>
        <w:rPr>
          <w:rFonts w:hint="eastAsia"/>
        </w:rPr>
      </w:pPr>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0E3DDB99" w14:textId="77777777" w:rsidR="00F349EB" w:rsidRDefault="00000000">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761E2E42" w14:textId="77777777" w:rsidR="00F349EB" w:rsidRDefault="00000000">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7EE18439" w14:textId="77777777" w:rsidR="00F349EB" w:rsidRDefault="00000000">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2C9A6E6D" w14:textId="77777777" w:rsidR="00F349EB" w:rsidRDefault="00000000">
      <w:pPr>
        <w:rPr>
          <w:rFonts w:hint="eastAsia"/>
        </w:rPr>
      </w:pPr>
      <w:r>
        <w:t xml:space="preserve">On export the Windows system default encoding will be used. Which is ANSI codepage 1252 in </w:t>
      </w:r>
      <w:r>
        <w:lastRenderedPageBreak/>
        <w:t xml:space="preserve">West-Europe. This allows easy import in Excel because Excel uses the Windows default encoding too for import and export. </w:t>
      </w:r>
    </w:p>
    <w:p w14:paraId="3B8B1ED8" w14:textId="77777777" w:rsidR="00F349EB" w:rsidRDefault="00000000">
      <w:pPr>
        <w:keepNext/>
        <w:rPr>
          <w:rFonts w:hint="eastAsia"/>
        </w:rPr>
      </w:pPr>
      <w:r>
        <w:t>Example import/export line:</w:t>
      </w:r>
    </w:p>
    <w:p w14:paraId="632B16BD" w14:textId="4A1B28EA" w:rsidR="00F349EB" w:rsidRDefault="00000000">
      <w:pPr>
        <w:rPr>
          <w:rFonts w:hint="eastAsia"/>
        </w:rPr>
      </w:pPr>
      <w:r>
        <w:rPr>
          <w:rFonts w:ascii="Courier New" w:hAnsi="Courier New" w:cs="Courier New"/>
        </w:rPr>
        <w:t>40108;16;"Analog in V1 (0-1000)";r;UInt;861</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cs="Liberation Serif"/>
          <w:sz w:val="18"/>
          <w:szCs w:val="18"/>
        </w:rPr>
        <w:t>Value (can be signed, unsigned, hex, float, ASCII)</w:t>
      </w:r>
      <w:r>
        <w:rPr>
          <w:rFonts w:cs="Liberation Serif"/>
        </w:rPr>
        <w:br/>
      </w:r>
      <w:r>
        <w:rPr>
          <w:rFonts w:ascii="Courier New" w:hAnsi="Courier New" w:cs="Courier New"/>
        </w:rPr>
        <w:t xml:space="preserve">│     │  │                       │ </w:t>
      </w:r>
      <w:r>
        <w:rPr>
          <w:rFonts w:cs="Liberation Serif"/>
          <w:sz w:val="18"/>
          <w:szCs w:val="18"/>
        </w:rPr>
        <w:t>Format (Int, UInt, Hex, Binary, Float, ASCII</w:t>
      </w:r>
      <w:r>
        <w:rPr>
          <w:rFonts w:ascii="Courier New" w:hAnsi="Courier New" w:cs="Courier New"/>
          <w:sz w:val="18"/>
          <w:szCs w:val="18"/>
        </w:rPr>
        <w:t>)</w:t>
      </w:r>
      <w:r>
        <w:rPr>
          <w:rFonts w:ascii="Courier New" w:hAnsi="Courier New" w:cs="Courier New"/>
        </w:rPr>
        <w:br/>
        <w:t xml:space="preserve">│     │  │                       </w:t>
      </w:r>
      <w:r w:rsidR="0003413B">
        <w:rPr>
          <w:rFonts w:ascii="Courier New" w:hAnsi="Courier New" w:cs="Courier New"/>
          <w:sz w:val="18"/>
          <w:szCs w:val="18"/>
        </w:rPr>
        <w:t>“</w:t>
      </w:r>
      <w:r>
        <w:rPr>
          <w:rFonts w:eastAsia="Courier New" w:cs="Liberation Serif"/>
          <w:sz w:val="18"/>
          <w:szCs w:val="18"/>
        </w:rPr>
        <w:t>r</w:t>
      </w:r>
      <w:r w:rsidR="0003413B">
        <w:rPr>
          <w:rFonts w:eastAsia="Courier New" w:cs="Liberation Serif"/>
          <w:sz w:val="18"/>
          <w:szCs w:val="18"/>
        </w:rPr>
        <w:t>”</w:t>
      </w:r>
      <w:r>
        <w:rPr>
          <w:rFonts w:eastAsia="Courier New" w:cs="Liberation Serif"/>
          <w:sz w:val="18"/>
          <w:szCs w:val="18"/>
        </w:rPr>
        <w:t xml:space="preserve"> and/or </w:t>
      </w:r>
      <w:r w:rsidR="0003413B">
        <w:rPr>
          <w:rFonts w:eastAsia="Courier New" w:cs="Liberation Serif"/>
          <w:sz w:val="18"/>
          <w:szCs w:val="18"/>
        </w:rPr>
        <w:t>“</w:t>
      </w:r>
      <w:r>
        <w:rPr>
          <w:rFonts w:eastAsia="Courier New" w:cs="Liberation Serif"/>
          <w:sz w:val="18"/>
          <w:szCs w:val="18"/>
        </w:rPr>
        <w:t>w</w:t>
      </w:r>
      <w:r w:rsidR="0003413B">
        <w:rPr>
          <w:rFonts w:eastAsia="Courier New" w:cs="Liberation Serif"/>
          <w:sz w:val="18"/>
          <w:szCs w:val="18"/>
        </w:rPr>
        <w:t>”</w:t>
      </w:r>
      <w:r>
        <w:rPr>
          <w:rFonts w:eastAsia="Courier New" w:cs="Liberation Serif"/>
          <w:sz w:val="18"/>
          <w:szCs w:val="18"/>
        </w:rPr>
        <w:t xml:space="preserve"> for read/write</w:t>
      </w:r>
      <w:r>
        <w:rPr>
          <w:rFonts w:eastAsia="Courier New" w:cs="Liberation Serif"/>
        </w:rPr>
        <w:br/>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07143B70" w14:textId="77777777" w:rsidR="00F349EB" w:rsidRDefault="00000000">
      <w:pPr>
        <w:pStyle w:val="Kop1"/>
        <w:rPr>
          <w:rFonts w:hint="eastAsia"/>
        </w:rPr>
      </w:pPr>
      <w:bookmarkStart w:id="31" w:name="_Ref117942129"/>
      <w:bookmarkStart w:id="32" w:name="_Ref117942153"/>
      <w:bookmarkStart w:id="33" w:name="_Toc118743297"/>
      <w:r>
        <w:t>Logging</w:t>
      </w:r>
      <w:bookmarkEnd w:id="31"/>
      <w:bookmarkEnd w:id="32"/>
      <w:bookmarkEnd w:id="33"/>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Bridge decode: the Modbus/TCP frames received and sent over the bridge decoded to human-readable messages like “Slave=1, Read holding registers: addr=100,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4" w:name="_Ref117942296"/>
      <w:bookmarkStart w:id="35" w:name="_Ref117942768"/>
      <w:bookmarkStart w:id="36" w:name="_Toc118743298"/>
      <w:r>
        <w:t>Modbus/TCP bridge</w:t>
      </w:r>
      <w:bookmarkEnd w:id="34"/>
      <w:bookmarkEnd w:id="35"/>
      <w:bookmarkEnd w:id="36"/>
    </w:p>
    <w:p w14:paraId="4E04E120" w14:textId="77777777" w:rsidR="00F349EB" w:rsidRDefault="00000000">
      <w:pPr>
        <w:rPr>
          <w:rFonts w:hint="eastAsia"/>
        </w:rPr>
      </w:pPr>
      <w:r>
        <w:t>ModbusControl has a built-in Modbus/TCP server that acts as a bridge to the connected modbus device. This allows Modbus/TCP clients like ModbusScope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 xml:space="preserve">The speed of the serial line to the modbus device is limited. This puts a limit on the number of </w:t>
      </w:r>
      <w:r>
        <w:lastRenderedPageBreak/>
        <w:t>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7" w:name="_Toc118743299"/>
      <w:r>
        <w:t>The Modbus protocol, function codes and word order</w:t>
      </w:r>
      <w:bookmarkEnd w:id="37"/>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77777777"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&lt;holdingregisterstart&gt; element. It usually is 40001, 400001 or 400000. 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66C6D536" w:rsidR="00F349EB" w:rsidRDefault="00000000">
      <w:pPr>
        <w:rPr>
          <w:rFonts w:hint="eastAsia"/>
        </w:rPr>
      </w:pPr>
      <w:r>
        <w:t xml:space="preserve">To write holding registers ModbusControl uses either function code 06 “Write Single Register” or 16 “Write Multiple Registers”. </w:t>
      </w:r>
      <w:r w:rsidR="00BF2861">
        <w:t>See [</w:t>
      </w:r>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CC23DB">
        <w:t>Functioncode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CC23DB">
        <w:t>Project configuration</w:t>
      </w:r>
      <w:r w:rsidR="007209C5" w:rsidRPr="00912AFE">
        <w:rPr>
          <w:rFonts w:hint="eastAsia"/>
          <w:i/>
        </w:rPr>
        <w:fldChar w:fldCharType="end"/>
      </w:r>
      <w:r w:rsidR="00BF2861">
        <w:t>]</w:t>
      </w:r>
      <w:r w:rsidR="007209C5">
        <w:t xml:space="preserve"> </w:t>
      </w:r>
      <w:r>
        <w:t>for more information.</w:t>
      </w:r>
    </w:p>
    <w:p w14:paraId="4CBE7994" w14:textId="39988C73" w:rsidR="004B08E5" w:rsidRDefault="004B08E5" w:rsidP="004B08E5">
      <w:pPr>
        <w:pStyle w:val="Kop1"/>
        <w:rPr>
          <w:rFonts w:hint="eastAsia"/>
        </w:rPr>
      </w:pPr>
      <w:bookmarkStart w:id="38" w:name="_Ref117948934"/>
      <w:bookmarkStart w:id="39" w:name="_Toc118743300"/>
      <w:r>
        <w:t>Command line parameters</w:t>
      </w:r>
      <w:bookmarkEnd w:id="38"/>
      <w:bookmarkEnd w:id="39"/>
    </w:p>
    <w:p w14:paraId="3304A0FA" w14:textId="0E8EB344" w:rsidR="00A04030" w:rsidRDefault="00A04030" w:rsidP="004B08E5">
      <w:pPr>
        <w:rPr>
          <w:rFonts w:hint="eastAsia"/>
        </w:rPr>
      </w:pPr>
      <w:r>
        <w:t>Command line options allow to override the connection parameters</w:t>
      </w:r>
      <w:r w:rsidR="00B862D4">
        <w:t>.</w:t>
      </w:r>
    </w:p>
    <w:p w14:paraId="137FF718" w14:textId="47F4176C" w:rsidR="00B862D4" w:rsidRDefault="00B862D4" w:rsidP="004B08E5">
      <w:pPr>
        <w:rPr>
          <w:rFonts w:hint="eastAsia"/>
        </w:rPr>
      </w:pPr>
      <w:r>
        <w:t>For example:</w:t>
      </w:r>
    </w:p>
    <w:p w14:paraId="3A404A61" w14:textId="6CF529BA" w:rsidR="00B862D4" w:rsidRPr="00B862D4" w:rsidRDefault="00B862D4" w:rsidP="004B08E5">
      <w:pPr>
        <w:rPr>
          <w:rFonts w:ascii="Courier New" w:hAnsi="Courier New" w:cs="Courier New"/>
          <w:sz w:val="20"/>
          <w:szCs w:val="20"/>
        </w:rPr>
      </w:pPr>
      <w:r w:rsidRPr="00B862D4">
        <w:rPr>
          <w:rFonts w:ascii="Courier New" w:hAnsi="Courier New" w:cs="Courier New"/>
          <w:sz w:val="20"/>
          <w:szCs w:val="20"/>
        </w:rPr>
        <w:t>Modbuscontrol test3.mbc -connection serialrtu -port COM1 -baudrate 19200</w:t>
      </w:r>
      <w:r w:rsidRPr="00B862D4">
        <w:rPr>
          <w:rFonts w:ascii="Courier New" w:hAnsi="Courier New" w:cs="Courier New"/>
          <w:sz w:val="20"/>
          <w:szCs w:val="20"/>
        </w:rPr>
        <w:br/>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6268"/>
      </w:tblGrid>
      <w:tr w:rsidR="00F638DA" w14:paraId="0F517A61" w14:textId="77777777">
        <w:tc>
          <w:tcPr>
            <w:tcW w:w="3260" w:type="dxa"/>
            <w:shd w:val="clear" w:color="auto" w:fill="auto"/>
          </w:tcPr>
          <w:p w14:paraId="2D7E03E9" w14:textId="5BB87AD1" w:rsidR="00F638DA" w:rsidRDefault="00F638DA" w:rsidP="004B08E5">
            <w:pPr>
              <w:rPr>
                <w:rFonts w:hint="eastAsia"/>
              </w:rPr>
            </w:pPr>
            <w:r>
              <w:rPr>
                <w:rFonts w:hint="eastAsia"/>
              </w:rPr>
              <w:t xml:space="preserve">-connection </w:t>
            </w:r>
            <w:r>
              <w:t>&lt;type&gt;</w:t>
            </w:r>
          </w:p>
        </w:tc>
        <w:tc>
          <w:tcPr>
            <w:tcW w:w="6268" w:type="dxa"/>
            <w:shd w:val="clear" w:color="auto" w:fill="auto"/>
          </w:tcPr>
          <w:p w14:paraId="5668D8C9" w14:textId="47602D22" w:rsidR="00F638DA" w:rsidRDefault="00F638DA" w:rsidP="00AB6CD8">
            <w:pPr>
              <w:rPr>
                <w:rFonts w:hint="eastAsia"/>
              </w:rPr>
            </w:pPr>
            <w:r>
              <w:t>Select a connection type, like</w:t>
            </w:r>
            <w:r w:rsidR="00AB6CD8">
              <w:t xml:space="preserve"> </w:t>
            </w:r>
            <w:r w:rsidR="0003413B">
              <w:t>“</w:t>
            </w:r>
            <w:r>
              <w:t>s</w:t>
            </w:r>
            <w:r>
              <w:rPr>
                <w:rFonts w:hint="eastAsia"/>
              </w:rPr>
              <w:t>erialrtu</w:t>
            </w:r>
            <w:r w:rsidR="0003413B">
              <w:t>”</w:t>
            </w:r>
            <w:r>
              <w:rPr>
                <w:rFonts w:hint="eastAsia"/>
              </w:rPr>
              <w:t xml:space="preserve">, </w:t>
            </w:r>
            <w:r w:rsidR="0003413B">
              <w:t>“</w:t>
            </w:r>
            <w:r>
              <w:rPr>
                <w:rFonts w:hint="eastAsia"/>
              </w:rPr>
              <w:t>modbustcp</w:t>
            </w:r>
            <w:r w:rsidR="0003413B">
              <w:t>”</w:t>
            </w:r>
            <w:r>
              <w:rPr>
                <w:rFonts w:hint="eastAsia"/>
              </w:rPr>
              <w:t xml:space="preserve">, </w:t>
            </w:r>
            <w:r w:rsidR="0003413B">
              <w:t>“</w:t>
            </w:r>
            <w:r>
              <w:rPr>
                <w:rFonts w:hint="eastAsia"/>
              </w:rPr>
              <w:t>rtutcp</w:t>
            </w:r>
            <w:r w:rsidR="0003413B">
              <w:t>”</w:t>
            </w:r>
          </w:p>
        </w:tc>
      </w:tr>
      <w:tr w:rsidR="00F638DA" w14:paraId="3B2019A6" w14:textId="77777777">
        <w:tc>
          <w:tcPr>
            <w:tcW w:w="3260" w:type="dxa"/>
            <w:shd w:val="clear" w:color="auto" w:fill="auto"/>
          </w:tcPr>
          <w:p w14:paraId="43D0892B" w14:textId="554149D3" w:rsidR="00F638DA" w:rsidRDefault="00F638DA" w:rsidP="004B08E5">
            <w:pPr>
              <w:rPr>
                <w:rFonts w:hint="eastAsia"/>
              </w:rPr>
            </w:pPr>
            <w:r>
              <w:rPr>
                <w:rFonts w:hint="eastAsia"/>
              </w:rPr>
              <w:t xml:space="preserve">-port </w:t>
            </w:r>
            <w:r>
              <w:t>&lt;port&gt;</w:t>
            </w:r>
          </w:p>
        </w:tc>
        <w:tc>
          <w:tcPr>
            <w:tcW w:w="6268" w:type="dxa"/>
            <w:shd w:val="clear" w:color="auto" w:fill="auto"/>
          </w:tcPr>
          <w:p w14:paraId="322B1DB9" w14:textId="57B55E53" w:rsidR="00F638DA" w:rsidRDefault="00F638DA" w:rsidP="004B08E5">
            <w:pPr>
              <w:rPr>
                <w:rFonts w:hint="eastAsia"/>
              </w:rPr>
            </w:pPr>
            <w:r>
              <w:t xml:space="preserve">Serial port name like </w:t>
            </w:r>
            <w:r>
              <w:rPr>
                <w:rFonts w:hint="eastAsia"/>
              </w:rPr>
              <w:t>COM1</w:t>
            </w:r>
            <w:r>
              <w:t>, COM2, …</w:t>
            </w:r>
          </w:p>
        </w:tc>
      </w:tr>
      <w:tr w:rsidR="00F638DA" w14:paraId="58112158" w14:textId="77777777">
        <w:tc>
          <w:tcPr>
            <w:tcW w:w="3260" w:type="dxa"/>
            <w:shd w:val="clear" w:color="auto" w:fill="auto"/>
          </w:tcPr>
          <w:p w14:paraId="5984CE2B" w14:textId="797DC66A" w:rsidR="00F638DA" w:rsidRDefault="00F638DA" w:rsidP="004B08E5">
            <w:pPr>
              <w:rPr>
                <w:rFonts w:hint="eastAsia"/>
              </w:rPr>
            </w:pPr>
            <w:r>
              <w:rPr>
                <w:rFonts w:hint="eastAsia"/>
              </w:rPr>
              <w:t xml:space="preserve">-baudrate </w:t>
            </w:r>
            <w:r w:rsidR="000212DC">
              <w:t>&lt;</w:t>
            </w:r>
            <w:r>
              <w:t>###</w:t>
            </w:r>
            <w:r w:rsidR="000212DC">
              <w:t>&gt;</w:t>
            </w:r>
          </w:p>
        </w:tc>
        <w:tc>
          <w:tcPr>
            <w:tcW w:w="6268" w:type="dxa"/>
            <w:shd w:val="clear" w:color="auto" w:fill="auto"/>
          </w:tcPr>
          <w:p w14:paraId="56E631CB" w14:textId="23B2C1B8" w:rsidR="00F638DA" w:rsidRDefault="00F638DA" w:rsidP="004B08E5">
            <w:pPr>
              <w:rPr>
                <w:rFonts w:hint="eastAsia"/>
              </w:rPr>
            </w:pPr>
            <w:r>
              <w:t xml:space="preserve">Serial port baud rate like </w:t>
            </w:r>
            <w:r>
              <w:rPr>
                <w:rFonts w:hint="eastAsia"/>
              </w:rPr>
              <w:t>9600</w:t>
            </w:r>
          </w:p>
        </w:tc>
      </w:tr>
      <w:tr w:rsidR="00F638DA" w14:paraId="4863807A" w14:textId="77777777">
        <w:tc>
          <w:tcPr>
            <w:tcW w:w="3260" w:type="dxa"/>
            <w:shd w:val="clear" w:color="auto" w:fill="auto"/>
          </w:tcPr>
          <w:p w14:paraId="24391CB0" w14:textId="6B9DDF70" w:rsidR="00F638DA" w:rsidRDefault="00F638DA" w:rsidP="004B08E5">
            <w:pPr>
              <w:rPr>
                <w:rFonts w:hint="eastAsia"/>
              </w:rPr>
            </w:pPr>
            <w:r>
              <w:rPr>
                <w:rFonts w:hint="eastAsia"/>
              </w:rPr>
              <w:t>-parity</w:t>
            </w:r>
            <w:r>
              <w:rPr>
                <w:rFonts w:hint="eastAsia"/>
              </w:rPr>
              <w:tab/>
            </w:r>
            <w:r>
              <w:t>&lt;mode&gt;</w:t>
            </w:r>
          </w:p>
        </w:tc>
        <w:tc>
          <w:tcPr>
            <w:tcW w:w="6268" w:type="dxa"/>
            <w:shd w:val="clear" w:color="auto" w:fill="auto"/>
          </w:tcPr>
          <w:p w14:paraId="3E0E5F1C" w14:textId="6CD9C75B" w:rsidR="00F638DA" w:rsidRDefault="00F638DA" w:rsidP="004B08E5">
            <w:pPr>
              <w:rPr>
                <w:rFonts w:hint="eastAsia"/>
              </w:rPr>
            </w:pPr>
            <w:r>
              <w:t xml:space="preserve">Serial port parity mode: </w:t>
            </w:r>
            <w:r>
              <w:rPr>
                <w:rFonts w:hint="eastAsia"/>
              </w:rPr>
              <w:t>odd, even, none, mark</w:t>
            </w:r>
            <w:r>
              <w:t xml:space="preserve"> or</w:t>
            </w:r>
            <w:r>
              <w:rPr>
                <w:rFonts w:hint="eastAsia"/>
              </w:rPr>
              <w:t xml:space="preserve"> space</w:t>
            </w:r>
          </w:p>
        </w:tc>
      </w:tr>
      <w:tr w:rsidR="00F638DA" w14:paraId="0B7D9753" w14:textId="77777777">
        <w:tc>
          <w:tcPr>
            <w:tcW w:w="3260" w:type="dxa"/>
            <w:shd w:val="clear" w:color="auto" w:fill="auto"/>
          </w:tcPr>
          <w:p w14:paraId="2C4490DA" w14:textId="372C2759" w:rsidR="00F638DA" w:rsidRDefault="00F638DA" w:rsidP="004B08E5">
            <w:pPr>
              <w:rPr>
                <w:rFonts w:hint="eastAsia"/>
              </w:rPr>
            </w:pPr>
            <w:r>
              <w:rPr>
                <w:rFonts w:hint="eastAsia"/>
              </w:rPr>
              <w:lastRenderedPageBreak/>
              <w:t xml:space="preserve">-endofmessagetimeout </w:t>
            </w:r>
            <w:r w:rsidR="000212DC">
              <w:t>&lt;</w:t>
            </w:r>
            <w:r>
              <w:t>###</w:t>
            </w:r>
            <w:r w:rsidR="000212DC">
              <w:t>&gt;</w:t>
            </w:r>
          </w:p>
        </w:tc>
        <w:tc>
          <w:tcPr>
            <w:tcW w:w="6268" w:type="dxa"/>
            <w:shd w:val="clear" w:color="auto" w:fill="auto"/>
          </w:tcPr>
          <w:p w14:paraId="5D75CE70" w14:textId="75E8C542" w:rsidR="00F638DA" w:rsidRDefault="00F54595" w:rsidP="004B08E5">
            <w:pPr>
              <w:rPr>
                <w:rFonts w:hint="eastAsia"/>
              </w:rPr>
            </w:pPr>
            <w:r>
              <w:t>Serial port e</w:t>
            </w:r>
            <w:r w:rsidR="00F638DA">
              <w:t xml:space="preserve">nd-of-message </w:t>
            </w:r>
            <w:r>
              <w:t xml:space="preserve">detection </w:t>
            </w:r>
            <w:r w:rsidR="00F638DA">
              <w:t>timeout, in milliseconds</w:t>
            </w:r>
          </w:p>
        </w:tc>
      </w:tr>
      <w:tr w:rsidR="00F638DA" w14:paraId="0C93D194" w14:textId="77777777">
        <w:tc>
          <w:tcPr>
            <w:tcW w:w="3260" w:type="dxa"/>
            <w:shd w:val="clear" w:color="auto" w:fill="auto"/>
          </w:tcPr>
          <w:p w14:paraId="6C230F8F" w14:textId="09A18100" w:rsidR="00F638DA" w:rsidRDefault="00F638DA" w:rsidP="004B08E5">
            <w:pPr>
              <w:rPr>
                <w:rFonts w:hint="eastAsia"/>
              </w:rPr>
            </w:pPr>
            <w:r>
              <w:rPr>
                <w:rFonts w:hint="eastAsia"/>
              </w:rPr>
              <w:t>-onewireechosuppression</w:t>
            </w:r>
            <w:r>
              <w:t xml:space="preserve"> </w:t>
            </w:r>
            <w:r w:rsidR="00360675">
              <w:t>&lt;true/false&gt;</w:t>
            </w:r>
          </w:p>
        </w:tc>
        <w:tc>
          <w:tcPr>
            <w:tcW w:w="6268" w:type="dxa"/>
            <w:shd w:val="clear" w:color="auto" w:fill="auto"/>
          </w:tcPr>
          <w:p w14:paraId="1818DAEF" w14:textId="12B45DB4" w:rsidR="00F638DA" w:rsidRDefault="00F54595" w:rsidP="00F54595">
            <w:pPr>
              <w:rPr>
                <w:rFonts w:hint="eastAsia"/>
              </w:rPr>
            </w:pPr>
            <w:r>
              <w:t>S</w:t>
            </w:r>
            <w:r>
              <w:rPr>
                <w:rFonts w:hint="eastAsia"/>
              </w:rPr>
              <w:t>uppress the query command being echoed back to ModbusControl.</w:t>
            </w:r>
            <w:r>
              <w:t xml:space="preserve"> </w:t>
            </w:r>
            <w:r>
              <w:rPr>
                <w:rFonts w:hint="eastAsia"/>
              </w:rPr>
              <w:t>S</w:t>
            </w:r>
            <w:r>
              <w:t>et true or false.</w:t>
            </w:r>
          </w:p>
        </w:tc>
      </w:tr>
      <w:tr w:rsidR="00F638DA" w14:paraId="0974FCEA" w14:textId="77777777">
        <w:tc>
          <w:tcPr>
            <w:tcW w:w="3260" w:type="dxa"/>
            <w:shd w:val="clear" w:color="auto" w:fill="auto"/>
          </w:tcPr>
          <w:p w14:paraId="1DDBCA93" w14:textId="58AE29DB" w:rsidR="00F638DA" w:rsidRDefault="00F638DA" w:rsidP="004B08E5">
            <w:pPr>
              <w:rPr>
                <w:rFonts w:hint="eastAsia"/>
              </w:rPr>
            </w:pPr>
            <w:r>
              <w:rPr>
                <w:rFonts w:hint="eastAsia"/>
              </w:rPr>
              <w:t>-ipaddress</w:t>
            </w:r>
            <w:r w:rsidR="00360675">
              <w:t xml:space="preserve"> </w:t>
            </w:r>
            <w:r w:rsidR="000212DC">
              <w:t>&lt;</w:t>
            </w:r>
            <w:r w:rsidR="00360675">
              <w:t>###.###.###.###</w:t>
            </w:r>
            <w:r w:rsidR="000212DC">
              <w:t>&gt;</w:t>
            </w:r>
          </w:p>
        </w:tc>
        <w:tc>
          <w:tcPr>
            <w:tcW w:w="6268" w:type="dxa"/>
            <w:shd w:val="clear" w:color="auto" w:fill="auto"/>
          </w:tcPr>
          <w:p w14:paraId="0CB9CA41" w14:textId="2D278E0D" w:rsidR="00F638DA" w:rsidRDefault="00AB6CD8" w:rsidP="00F638DA">
            <w:pPr>
              <w:rPr>
                <w:rFonts w:hint="eastAsia"/>
              </w:rPr>
            </w:pPr>
            <w:r>
              <w:t>Slave</w:t>
            </w:r>
            <w:r w:rsidR="00F54595">
              <w:t>/server</w:t>
            </w:r>
            <w:r>
              <w:t xml:space="preserve"> IP address, like </w:t>
            </w:r>
            <w:r w:rsidR="00F638DA">
              <w:rPr>
                <w:rFonts w:hint="eastAsia"/>
              </w:rPr>
              <w:t>192.168.1.</w:t>
            </w:r>
            <w:r w:rsidR="00F638DA">
              <w:t>100</w:t>
            </w:r>
          </w:p>
          <w:p w14:paraId="13F71889" w14:textId="77777777" w:rsidR="00F638DA" w:rsidRDefault="00F638DA" w:rsidP="004B08E5">
            <w:pPr>
              <w:rPr>
                <w:rFonts w:hint="eastAsia"/>
              </w:rPr>
            </w:pPr>
          </w:p>
        </w:tc>
      </w:tr>
      <w:tr w:rsidR="00F638DA" w14:paraId="13ADEECA" w14:textId="77777777">
        <w:tc>
          <w:tcPr>
            <w:tcW w:w="3260" w:type="dxa"/>
            <w:shd w:val="clear" w:color="auto" w:fill="auto"/>
          </w:tcPr>
          <w:p w14:paraId="27B9D4A4" w14:textId="0FADB87F" w:rsidR="00F638DA" w:rsidRDefault="00F638DA" w:rsidP="004B08E5">
            <w:pPr>
              <w:rPr>
                <w:rFonts w:hint="eastAsia"/>
              </w:rPr>
            </w:pPr>
            <w:r>
              <w:rPr>
                <w:rFonts w:hint="eastAsia"/>
              </w:rPr>
              <w:t>-ipport</w:t>
            </w:r>
            <w:r w:rsidR="00360675">
              <w:t xml:space="preserve"> </w:t>
            </w:r>
            <w:r w:rsidR="000212DC">
              <w:t>&lt;</w:t>
            </w:r>
            <w:r w:rsidR="00360675">
              <w:t>###</w:t>
            </w:r>
            <w:r w:rsidR="000212DC">
              <w:t>&gt;</w:t>
            </w:r>
          </w:p>
        </w:tc>
        <w:tc>
          <w:tcPr>
            <w:tcW w:w="6268" w:type="dxa"/>
            <w:shd w:val="clear" w:color="auto" w:fill="auto"/>
          </w:tcPr>
          <w:p w14:paraId="301DE64E" w14:textId="2233A923" w:rsidR="00F638DA" w:rsidRDefault="00AB6CD8" w:rsidP="00F638DA">
            <w:pPr>
              <w:rPr>
                <w:rFonts w:hint="eastAsia"/>
              </w:rPr>
            </w:pPr>
            <w:r>
              <w:t>Slave</w:t>
            </w:r>
            <w:r w:rsidR="00F54595">
              <w:t>/server</w:t>
            </w:r>
            <w:r>
              <w:t xml:space="preserve"> IP port, like </w:t>
            </w:r>
            <w:r w:rsidR="00F638DA">
              <w:rPr>
                <w:rFonts w:hint="eastAsia"/>
              </w:rPr>
              <w:t>50</w:t>
            </w:r>
            <w:r>
              <w:t>2</w:t>
            </w:r>
          </w:p>
          <w:p w14:paraId="1F1F6D39" w14:textId="77777777" w:rsidR="00F638DA" w:rsidRDefault="00F638DA" w:rsidP="00F638DA">
            <w:pPr>
              <w:rPr>
                <w:rFonts w:hint="eastAsia"/>
              </w:rPr>
            </w:pPr>
          </w:p>
        </w:tc>
      </w:tr>
      <w:tr w:rsidR="00F638DA" w14:paraId="572708DC" w14:textId="77777777">
        <w:tc>
          <w:tcPr>
            <w:tcW w:w="3260" w:type="dxa"/>
            <w:shd w:val="clear" w:color="auto" w:fill="auto"/>
          </w:tcPr>
          <w:p w14:paraId="7E7328F3" w14:textId="02C1EA30" w:rsidR="00F638DA" w:rsidRDefault="00F638DA" w:rsidP="00F638DA">
            <w:pPr>
              <w:rPr>
                <w:rFonts w:hint="eastAsia"/>
              </w:rPr>
            </w:pPr>
            <w:r>
              <w:rPr>
                <w:rFonts w:hint="eastAsia"/>
              </w:rPr>
              <w:t>-slaveid</w:t>
            </w:r>
            <w:r>
              <w:t xml:space="preserve"> </w:t>
            </w:r>
            <w:r w:rsidR="000212DC">
              <w:t>&lt;</w:t>
            </w:r>
            <w:r w:rsidR="00360675">
              <w:t>###</w:t>
            </w:r>
            <w:r w:rsidR="000212DC">
              <w:t>&gt;</w:t>
            </w:r>
          </w:p>
          <w:p w14:paraId="0998FB0C" w14:textId="22F6F9AD" w:rsidR="00F638DA" w:rsidRDefault="00F638DA" w:rsidP="004B08E5">
            <w:pPr>
              <w:rPr>
                <w:rFonts w:hint="eastAsia"/>
              </w:rPr>
            </w:pPr>
          </w:p>
        </w:tc>
        <w:tc>
          <w:tcPr>
            <w:tcW w:w="6268" w:type="dxa"/>
            <w:shd w:val="clear" w:color="auto" w:fill="auto"/>
          </w:tcPr>
          <w:p w14:paraId="4CE3B86D" w14:textId="7BB148FC" w:rsidR="00F638DA" w:rsidRDefault="00AB6CD8" w:rsidP="00F638DA">
            <w:pPr>
              <w:rPr>
                <w:rFonts w:hint="eastAsia"/>
              </w:rPr>
            </w:pPr>
            <w:r w:rsidRPr="00AB6CD8">
              <w:rPr>
                <w:rFonts w:hint="eastAsia"/>
              </w:rPr>
              <w:t>Slave ID number: 1 .. 255</w:t>
            </w:r>
          </w:p>
        </w:tc>
      </w:tr>
      <w:tr w:rsidR="00F638DA" w14:paraId="0BBD4E02" w14:textId="77777777">
        <w:tc>
          <w:tcPr>
            <w:tcW w:w="3260" w:type="dxa"/>
            <w:shd w:val="clear" w:color="auto" w:fill="auto"/>
          </w:tcPr>
          <w:p w14:paraId="388FD30F" w14:textId="46584F93" w:rsidR="00F638DA" w:rsidRDefault="00F638DA" w:rsidP="00F638DA">
            <w:pPr>
              <w:rPr>
                <w:rFonts w:hint="eastAsia"/>
              </w:rPr>
            </w:pPr>
            <w:r>
              <w:rPr>
                <w:rFonts w:hint="eastAsia"/>
              </w:rPr>
              <w:t xml:space="preserve">-responsetimeout </w:t>
            </w:r>
            <w:r w:rsidR="00360675">
              <w:t>###</w:t>
            </w:r>
          </w:p>
          <w:p w14:paraId="2A2D870C" w14:textId="77777777" w:rsidR="00F638DA" w:rsidRDefault="00F638DA" w:rsidP="00F638DA">
            <w:pPr>
              <w:rPr>
                <w:rFonts w:hint="eastAsia"/>
              </w:rPr>
            </w:pPr>
          </w:p>
        </w:tc>
        <w:tc>
          <w:tcPr>
            <w:tcW w:w="6268" w:type="dxa"/>
            <w:shd w:val="clear" w:color="auto" w:fill="auto"/>
          </w:tcPr>
          <w:p w14:paraId="2FA29866" w14:textId="0CE0AD37" w:rsidR="00F638DA" w:rsidRDefault="00AB6CD8" w:rsidP="00AB6CD8">
            <w:pPr>
              <w:rPr>
                <w:rFonts w:hint="eastAsia"/>
              </w:rPr>
            </w:pPr>
            <w:r>
              <w:rPr>
                <w:rFonts w:hint="eastAsia"/>
              </w:rPr>
              <w:t>The maximum time ModbusControl waits for the first bytes of the response to arrive. In milliseconds.</w:t>
            </w:r>
          </w:p>
        </w:tc>
      </w:tr>
      <w:tr w:rsidR="00F638DA" w14:paraId="51A5C17A" w14:textId="77777777">
        <w:tc>
          <w:tcPr>
            <w:tcW w:w="3260" w:type="dxa"/>
            <w:shd w:val="clear" w:color="auto" w:fill="auto"/>
          </w:tcPr>
          <w:p w14:paraId="0D6C00F1" w14:textId="54182D37" w:rsidR="00F638DA" w:rsidRDefault="00F638DA" w:rsidP="00F638DA">
            <w:pPr>
              <w:rPr>
                <w:rFonts w:hint="eastAsia"/>
              </w:rPr>
            </w:pPr>
            <w:r>
              <w:rPr>
                <w:rFonts w:hint="eastAsia"/>
              </w:rPr>
              <w:t xml:space="preserve">-interframedelay </w:t>
            </w:r>
            <w:r w:rsidR="00360675">
              <w:t>###</w:t>
            </w:r>
          </w:p>
          <w:p w14:paraId="7FCC1A2E" w14:textId="77777777" w:rsidR="00F638DA" w:rsidRDefault="00F638DA" w:rsidP="00F638DA">
            <w:pPr>
              <w:rPr>
                <w:rFonts w:hint="eastAsia"/>
              </w:rPr>
            </w:pPr>
          </w:p>
        </w:tc>
        <w:tc>
          <w:tcPr>
            <w:tcW w:w="6268" w:type="dxa"/>
            <w:shd w:val="clear" w:color="auto" w:fill="auto"/>
          </w:tcPr>
          <w:p w14:paraId="5415568A" w14:textId="1B58562C" w:rsidR="00F638DA" w:rsidRDefault="00AB6CD8" w:rsidP="00AB6CD8">
            <w:pPr>
              <w:rPr>
                <w:rFonts w:hint="eastAsia"/>
              </w:rPr>
            </w:pPr>
            <w:r>
              <w:rPr>
                <w:rFonts w:hint="eastAsia"/>
              </w:rPr>
              <w:t>Delay between receiving the last byte of a response and sending the next query.</w:t>
            </w:r>
            <w:r>
              <w:t xml:space="preserve"> In milliseconds. </w:t>
            </w:r>
          </w:p>
        </w:tc>
      </w:tr>
      <w:tr w:rsidR="00F638DA" w14:paraId="0BB0D329" w14:textId="77777777">
        <w:tc>
          <w:tcPr>
            <w:tcW w:w="3260" w:type="dxa"/>
            <w:shd w:val="clear" w:color="auto" w:fill="auto"/>
          </w:tcPr>
          <w:p w14:paraId="017D6A24" w14:textId="5535B6DA" w:rsidR="00F638DA" w:rsidRDefault="00F638DA" w:rsidP="00F638DA">
            <w:pPr>
              <w:rPr>
                <w:rFonts w:hint="eastAsia"/>
              </w:rPr>
            </w:pPr>
            <w:r>
              <w:rPr>
                <w:rFonts w:hint="eastAsia"/>
              </w:rPr>
              <w:t xml:space="preserve">-samplerate </w:t>
            </w:r>
            <w:r w:rsidR="00360675">
              <w:t>###</w:t>
            </w:r>
          </w:p>
          <w:p w14:paraId="01C62DB0" w14:textId="77777777" w:rsidR="00F638DA" w:rsidRDefault="00F638DA" w:rsidP="00F638DA">
            <w:pPr>
              <w:rPr>
                <w:rFonts w:hint="eastAsia"/>
              </w:rPr>
            </w:pPr>
          </w:p>
        </w:tc>
        <w:tc>
          <w:tcPr>
            <w:tcW w:w="6268" w:type="dxa"/>
            <w:shd w:val="clear" w:color="auto" w:fill="auto"/>
          </w:tcPr>
          <w:p w14:paraId="2AD36AB1" w14:textId="39015127" w:rsidR="00F638DA" w:rsidRDefault="00F54595" w:rsidP="00F638DA">
            <w:pPr>
              <w:rPr>
                <w:rFonts w:hint="eastAsia"/>
              </w:rPr>
            </w:pPr>
            <w:r>
              <w:t>Set the period for reading the registers from the slave/server. In</w:t>
            </w:r>
            <w:r w:rsidRPr="00F54595">
              <w:rPr>
                <w:rFonts w:hint="eastAsia"/>
              </w:rPr>
              <w:t xml:space="preserve"> milliseconds.</w:t>
            </w:r>
          </w:p>
        </w:tc>
      </w:tr>
    </w:tbl>
    <w:p w14:paraId="6A76E185" w14:textId="2C2BACDF" w:rsidR="001A14D6" w:rsidRDefault="001A14D6" w:rsidP="004854E2">
      <w:pPr>
        <w:spacing w:before="120"/>
        <w:rPr>
          <w:rFonts w:hint="eastAsia"/>
        </w:rPr>
      </w:pPr>
      <w:r>
        <w:t>T</w:t>
      </w:r>
      <w:r>
        <w:rPr>
          <w:rFonts w:hint="eastAsia"/>
        </w:rPr>
        <w:t>h</w:t>
      </w:r>
      <w:r>
        <w:t>e command line parameters are used only when the program is started. The command line parameters are ignored when the mbc project file is reloaded or another one is loaded.</w:t>
      </w:r>
    </w:p>
    <w:p w14:paraId="5858D94F" w14:textId="668DD6D0" w:rsidR="00F349EB" w:rsidRDefault="00000000">
      <w:pPr>
        <w:pStyle w:val="Kop1"/>
        <w:rPr>
          <w:rFonts w:hint="eastAsia"/>
        </w:rPr>
      </w:pPr>
      <w:bookmarkStart w:id="40" w:name="_Toc118743301"/>
      <w:r>
        <w:t>More about Modbus</w:t>
      </w:r>
      <w:bookmarkEnd w:id="40"/>
    </w:p>
    <w:p w14:paraId="6395841D" w14:textId="0ACDC2DB" w:rsidR="00F349EB" w:rsidRDefault="00000000">
      <w:pPr>
        <w:rPr>
          <w:rFonts w:hint="eastAsia"/>
        </w:rPr>
      </w:pPr>
      <w:r>
        <w:t xml:space="preserve">For more information on the modbus protocol, visit </w:t>
      </w:r>
      <w:hyperlink r:id="rId9"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1" w:name="_Toc118743302"/>
      <w:r>
        <w:t>Editing the mbc project file</w:t>
      </w:r>
      <w:bookmarkEnd w:id="41"/>
    </w:p>
    <w:p w14:paraId="1EAD9045" w14:textId="77777777" w:rsidR="00F349EB" w:rsidRDefault="00000000">
      <w:pPr>
        <w:pStyle w:val="Kop2"/>
        <w:rPr>
          <w:rFonts w:hint="eastAsia"/>
        </w:rPr>
      </w:pPr>
      <w:bookmarkStart w:id="42" w:name="_Toc118743303"/>
      <w:r>
        <w:rPr>
          <w:lang w:val="en-GB"/>
        </w:rPr>
        <w:t>Editing the XML</w:t>
      </w:r>
      <w:bookmarkEnd w:id="42"/>
    </w:p>
    <w:p w14:paraId="038470CD" w14:textId="0C7711E8" w:rsidR="00F349EB" w:rsidRDefault="00000000">
      <w:pPr>
        <w:rPr>
          <w:rFonts w:hint="eastAsia"/>
        </w:rPr>
      </w:pPr>
      <w:r>
        <w:t>The mbc project file is an XML formatted text file that is both human-readable and machine-readable. ModbusControl does not (yet) support creation of a project file so it has to be edited manually. You can also use the example project Demo.mbc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coloring.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“SampleRate”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3" w:name="_Toc118743304"/>
      <w:r>
        <w:rPr>
          <w:lang w:val="en-GB"/>
        </w:rPr>
        <w:lastRenderedPageBreak/>
        <w:t>The &lt;modbuscontrol&gt; root element</w:t>
      </w:r>
      <w:bookmarkEnd w:id="43"/>
    </w:p>
    <w:p w14:paraId="0F4A03C6" w14:textId="7155745F" w:rsidR="00F349EB" w:rsidRDefault="00000000">
      <w:pPr>
        <w:rPr>
          <w:rFonts w:hint="eastAsia"/>
        </w:rPr>
      </w:pPr>
      <w:r>
        <w:t xml:space="preserve">An XML file requires a single </w:t>
      </w:r>
      <w:r w:rsidR="00BA5C2D">
        <w:t xml:space="preserve">&lt;modbuscontrol&gt;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&lt;modbustcpserver&gt;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&lt;autostart&gt;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4" w:name="_Toc118743305"/>
      <w:r>
        <w:rPr>
          <w:lang w:val="en-GB"/>
        </w:rPr>
        <w:t>The &lt;size&gt; element</w:t>
      </w:r>
      <w:bookmarkEnd w:id="44"/>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Default="00000000">
      <w:pPr>
        <w:pStyle w:val="XMLvoorbeeld"/>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5" w:name="_Toc118743306"/>
      <w:r>
        <w:rPr>
          <w:lang w:val="en-GB"/>
        </w:rPr>
        <w:t>The &lt;modbus&gt; element</w:t>
      </w:r>
      <w:bookmarkEnd w:id="45"/>
    </w:p>
    <w:p w14:paraId="4E804AF2" w14:textId="0409FEF6"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CC23DB">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“serial/rtu” for serial port with RTU protocol.</w:t>
            </w:r>
          </w:p>
          <w:p w14:paraId="125A1EB2" w14:textId="77777777" w:rsidR="00F349EB" w:rsidRDefault="00000000">
            <w:pPr>
              <w:pStyle w:val="Xmlgridtext"/>
              <w:rPr>
                <w:rFonts w:hint="eastAsia"/>
              </w:rPr>
            </w:pPr>
            <w:r>
              <w:t>Value “modbus/tcp” for TCP connection with Modbus/TCP protocol.</w:t>
            </w:r>
          </w:p>
          <w:p w14:paraId="26585BDF" w14:textId="77777777" w:rsidR="00F349EB" w:rsidRDefault="00000000">
            <w:pPr>
              <w:pStyle w:val="Xmlgridtext"/>
              <w:rPr>
                <w:rFonts w:hint="eastAsia"/>
              </w:rPr>
            </w:pPr>
            <w:r>
              <w:t>Value “rtu/tcp”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lastRenderedPageBreak/>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&lt;maximumframesize&gt;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&lt;writeholdingregisterfc&gt;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41E616ED" w14:textId="77777777" w:rsidR="00F349EB" w:rsidRDefault="00000000">
            <w:pPr>
              <w:pStyle w:val="Xmlgridtext"/>
              <w:rPr>
                <w:rFonts w:hint="eastAsia"/>
              </w:rPr>
            </w:pPr>
            <w:r>
              <w:t>Value “auto”: Automatically use FC6 for writing 16-bit registers and FC16 for writing multiple registers at once, like when writing 32-bit registers.</w:t>
            </w:r>
          </w:p>
          <w:p w14:paraId="330A568B" w14:textId="77777777" w:rsidR="00F349EB" w:rsidRDefault="00000000">
            <w:pPr>
              <w:pStyle w:val="Xmlgridtext"/>
              <w:rPr>
                <w:rFonts w:hint="eastAsia"/>
              </w:rPr>
            </w:pPr>
            <w:r>
              <w:t>Value “alternate” to use FC6 and FC16 in turn. This is useful for testing that the modbus device handles both.</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lastRenderedPageBreak/>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&lt;holdingregisterstart&gt;</w:t>
            </w:r>
          </w:p>
        </w:tc>
        <w:tc>
          <w:tcPr>
            <w:tcW w:w="6747" w:type="dxa"/>
            <w:shd w:val="clear" w:color="auto" w:fill="auto"/>
          </w:tcPr>
          <w:p w14:paraId="52C34865" w14:textId="77777777" w:rsidR="00F349EB" w:rsidRDefault="00000000">
            <w:pPr>
              <w:pStyle w:val="Xmlgridtext"/>
              <w:rPr>
                <w:rFonts w:hint="eastAsia"/>
              </w:rPr>
            </w:pPr>
            <w:r>
              <w:t xml:space="preserve">Defines the holding registers numbering convention. This is the number of the first holding register. </w:t>
            </w:r>
          </w:p>
          <w:p w14:paraId="28BD2B6D" w14:textId="77777777" w:rsidR="00F349EB" w:rsidRDefault="00000000">
            <w:pPr>
              <w:pStyle w:val="Xmlgridtext"/>
              <w:rPr>
                <w:rFonts w:hint="eastAsia"/>
              </w:rPr>
            </w:pPr>
            <w:r>
              <w:t>Value 40001: Holding registers are numbered 40001-49999.</w:t>
            </w:r>
          </w:p>
          <w:p w14:paraId="7C37BB2D" w14:textId="77777777" w:rsidR="00F349EB" w:rsidRDefault="00000000">
            <w:pPr>
              <w:pStyle w:val="Xmlgridtext"/>
              <w:rPr>
                <w:rFonts w:hint="eastAsia"/>
              </w:rPr>
            </w:pPr>
            <w:r>
              <w:t>Value 400001: Holding registers are numbered 400001-465536.</w:t>
            </w:r>
          </w:p>
          <w:p w14:paraId="0114B19A" w14:textId="77777777" w:rsidR="00F349EB" w:rsidRDefault="00000000">
            <w:pPr>
              <w:pStyle w:val="Xmlgridtext"/>
              <w:rPr>
                <w:rFonts w:hint="eastAsia"/>
              </w:rPr>
            </w:pPr>
            <w:r>
              <w:t>Value 400000: Holding registers are numbered 400000-465535. Using 400000 is handy if the modbus device registers are numbered starting from 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68EF0E77"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serial/rtu</w:t>
      </w:r>
      <w:r>
        <w:rPr>
          <w:rStyle w:val="XMLBracket"/>
          <w:lang w:val="en-GB"/>
        </w:rPr>
        <w:t>&lt;/</w:t>
      </w:r>
      <w:r>
        <w:rPr>
          <w:rStyle w:val="XMLElement"/>
          <w:lang w:val="en-GB"/>
        </w:rPr>
        <w:t>connection</w:t>
      </w:r>
      <w:r>
        <w:rPr>
          <w:rStyle w:val="XMLBracket"/>
          <w:lang w:val="en-GB"/>
        </w:rPr>
        <w:t>&gt;</w:t>
      </w:r>
    </w:p>
    <w:p w14:paraId="360AE22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maximumframesize</w:t>
      </w:r>
      <w:r>
        <w:rPr>
          <w:rStyle w:val="XMLBracket"/>
          <w:lang w:val="en-GB"/>
        </w:rPr>
        <w:t>&gt;</w:t>
      </w:r>
      <w:r>
        <w:rPr>
          <w:rStyle w:val="XMLContent"/>
          <w:lang w:val="en-GB"/>
        </w:rPr>
        <w:t>256</w:t>
      </w:r>
      <w:r>
        <w:rPr>
          <w:rStyle w:val="XMLBracket"/>
          <w:lang w:val="en-GB"/>
        </w:rPr>
        <w:t>&lt;/</w:t>
      </w:r>
      <w:r>
        <w:rPr>
          <w:rStyle w:val="XMLElement"/>
          <w:lang w:val="en-GB"/>
        </w:rPr>
        <w:t>maximumframesize</w:t>
      </w:r>
      <w:r>
        <w:rPr>
          <w:rStyle w:val="XMLBracket"/>
          <w:lang w:val="en-GB"/>
        </w:rPr>
        <w:t>&gt;</w:t>
      </w:r>
    </w:p>
    <w:p w14:paraId="4A6ABBCA"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writeholdingregisterfc</w:t>
      </w:r>
      <w:r>
        <w:rPr>
          <w:rStyle w:val="XMLBracket"/>
          <w:lang w:val="en-GB"/>
        </w:rPr>
        <w:t>&gt;</w:t>
      </w:r>
      <w:r>
        <w:rPr>
          <w:rStyle w:val="XMLContent"/>
          <w:lang w:val="en-GB"/>
        </w:rPr>
        <w:t>16</w:t>
      </w:r>
      <w:r>
        <w:rPr>
          <w:rStyle w:val="XMLBracket"/>
          <w:lang w:val="en-GB"/>
        </w:rPr>
        <w:t>&lt;/</w:t>
      </w:r>
      <w:r>
        <w:rPr>
          <w:rStyle w:val="XMLElement"/>
          <w:lang w:val="en-GB"/>
        </w:rPr>
        <w:t>writeholdingregisterfc</w:t>
      </w:r>
      <w:r>
        <w:rPr>
          <w:rStyle w:val="XMLBracket"/>
          <w:lang w:val="en-GB"/>
        </w:rPr>
        <w:t>&gt;</w:t>
      </w:r>
    </w:p>
    <w:p w14:paraId="7BB3023B"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6" w:name="_Toc118743307"/>
      <w:r>
        <w:rPr>
          <w:lang w:val="en-GB"/>
        </w:rPr>
        <w:t>The &lt;tab&gt; element</w:t>
      </w:r>
      <w:bookmarkEnd w:id="46"/>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F349EB" w14:paraId="1D8F70A5" w14:textId="77777777">
        <w:tc>
          <w:tcPr>
            <w:tcW w:w="1814" w:type="dxa"/>
            <w:shd w:val="clear" w:color="auto" w:fill="auto"/>
          </w:tcPr>
          <w:p w14:paraId="2F9E291F" w14:textId="77777777" w:rsidR="00F349EB" w:rsidRDefault="00000000">
            <w:pPr>
              <w:pStyle w:val="Xmlgridtag"/>
            </w:pPr>
            <w:r>
              <w:rPr>
                <w:lang w:val="en-GB"/>
              </w:rPr>
              <w:t>&lt;fcol&gt;</w:t>
            </w:r>
          </w:p>
        </w:tc>
        <w:tc>
          <w:tcPr>
            <w:tcW w:w="7824" w:type="dxa"/>
            <w:shd w:val="clear" w:color="auto" w:fill="auto"/>
          </w:tcPr>
          <w:p w14:paraId="619C4CA5" w14:textId="77777777" w:rsidR="00F349EB" w:rsidRDefault="00000000">
            <w:pPr>
              <w:pStyle w:val="Xmlgridtext"/>
              <w:rPr>
                <w:rFonts w:hint="eastAsia"/>
              </w:rPr>
            </w:pPr>
            <w:r>
              <w:t>Sets the default font (text) color for all &lt;var&gt; on this tab page.</w:t>
            </w:r>
          </w:p>
          <w:p w14:paraId="44355399" w14:textId="13C53511"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_Ref117942498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&lt;fcol&gt; and &lt;bcol&gt; elements</w:t>
            </w:r>
            <w:r w:rsidR="00331A2F" w:rsidRPr="00912AFE">
              <w:rPr>
                <w:rFonts w:hint="eastAsia"/>
                <w:i/>
              </w:rPr>
              <w:fldChar w:fldCharType="end"/>
            </w:r>
            <w:r>
              <w:t>] for details.</w:t>
            </w:r>
          </w:p>
          <w:p w14:paraId="4CD4DF83" w14:textId="77777777" w:rsidR="00F349EB" w:rsidRDefault="00000000">
            <w:pPr>
              <w:pStyle w:val="Xmlgridtext"/>
              <w:rPr>
                <w:rFonts w:hint="eastAsia"/>
              </w:rPr>
            </w:pPr>
            <w:r>
              <w:t>Optional.</w:t>
            </w:r>
          </w:p>
        </w:tc>
      </w:tr>
      <w:tr w:rsidR="00F349EB" w14:paraId="0F7DFC9C" w14:textId="77777777">
        <w:tc>
          <w:tcPr>
            <w:tcW w:w="1814" w:type="dxa"/>
            <w:shd w:val="clear" w:color="auto" w:fill="auto"/>
          </w:tcPr>
          <w:p w14:paraId="22E12B6E" w14:textId="77777777" w:rsidR="00F349EB" w:rsidRDefault="00000000">
            <w:pPr>
              <w:pStyle w:val="Xmlgridtag"/>
            </w:pPr>
            <w:r>
              <w:rPr>
                <w:lang w:val="en-GB"/>
              </w:rPr>
              <w:t xml:space="preserve">&lt;bcol&gt; </w:t>
            </w:r>
          </w:p>
        </w:tc>
        <w:tc>
          <w:tcPr>
            <w:tcW w:w="7824" w:type="dxa"/>
            <w:shd w:val="clear" w:color="auto" w:fill="auto"/>
          </w:tcPr>
          <w:p w14:paraId="334BEB5C" w14:textId="3BFDAF95" w:rsidR="00F349EB" w:rsidRDefault="00000000">
            <w:pPr>
              <w:pStyle w:val="Xmlgridtext"/>
              <w:rPr>
                <w:rFonts w:hint="eastAsia"/>
              </w:rPr>
            </w:pPr>
            <w:r>
              <w:t xml:space="preserve">Sets the default background color for all &lt;var&gt; on this tab page. </w:t>
            </w:r>
            <w:r w:rsidR="00BF2861">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_Ref117942514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&lt;fcol&gt; and &lt;bcol&gt; elements</w:t>
            </w:r>
            <w:r w:rsidR="00331A2F" w:rsidRPr="00912AFE">
              <w:rPr>
                <w:rFonts w:hint="eastAsia"/>
                <w:i/>
              </w:rPr>
              <w:fldChar w:fldCharType="end"/>
            </w:r>
            <w:r w:rsidR="00BF2861">
              <w:t>]</w:t>
            </w:r>
            <w:r>
              <w:t xml:space="preserve"> for details.</w:t>
            </w:r>
          </w:p>
          <w:p w14:paraId="0290FE72" w14:textId="77777777" w:rsidR="00F349EB" w:rsidRDefault="00000000">
            <w:pPr>
              <w:pStyle w:val="Xmlgridtext"/>
              <w:rPr>
                <w:rFonts w:hint="eastAsia"/>
              </w:rPr>
            </w:pPr>
            <w:r>
              <w:t xml:space="preserve">Optional. </w:t>
            </w:r>
          </w:p>
        </w:tc>
      </w:tr>
      <w:tr w:rsidR="00F349EB" w14:paraId="19DFE93D" w14:textId="77777777">
        <w:tc>
          <w:tcPr>
            <w:tcW w:w="1814" w:type="dxa"/>
            <w:shd w:val="clear" w:color="auto" w:fill="auto"/>
          </w:tcPr>
          <w:p w14:paraId="6F50B20E" w14:textId="77777777" w:rsidR="00F349EB" w:rsidRDefault="00000000">
            <w:pPr>
              <w:pStyle w:val="Xmlgridtag"/>
            </w:pPr>
            <w:r>
              <w:rPr>
                <w:lang w:val="en-GB"/>
              </w:rPr>
              <w:t>&lt;expandfields&gt;</w:t>
            </w:r>
          </w:p>
        </w:tc>
        <w:tc>
          <w:tcPr>
            <w:tcW w:w="7824" w:type="dxa"/>
            <w:shd w:val="clear" w:color="auto" w:fill="auto"/>
          </w:tcPr>
          <w:p w14:paraId="05CBBB93" w14:textId="77777777" w:rsidR="00F349EB" w:rsidRDefault="00000000">
            <w:pPr>
              <w:pStyle w:val="Xmlgridtext"/>
              <w:rPr>
                <w:rFonts w:hint="eastAsia"/>
              </w:rPr>
            </w:pPr>
            <w:r>
              <w:t>Allows to have the bit fields of all &lt;var&gt; on this tab page to be already expanded when the project is loaded. Valid values are “true” and “false”.</w:t>
            </w:r>
          </w:p>
          <w:p w14:paraId="73E7ACDF" w14:textId="77777777" w:rsidR="00F349EB" w:rsidRDefault="00000000">
            <w:pPr>
              <w:pStyle w:val="Xmlgridtext"/>
              <w:rPr>
                <w:rFonts w:hint="eastAsia"/>
              </w:rPr>
            </w:pPr>
            <w:r>
              <w:t>Optional. Default is false.</w:t>
            </w:r>
          </w:p>
        </w:tc>
      </w:tr>
      <w:tr w:rsidR="00F349EB" w14:paraId="201E00EF" w14:textId="77777777">
        <w:tc>
          <w:tcPr>
            <w:tcW w:w="1814" w:type="dxa"/>
            <w:shd w:val="clear" w:color="auto" w:fill="auto"/>
          </w:tcPr>
          <w:p w14:paraId="3E039750" w14:textId="77777777" w:rsidR="00F349EB" w:rsidRDefault="00000000">
            <w:pPr>
              <w:pStyle w:val="Xmlgridtag"/>
            </w:pPr>
            <w:r>
              <w:rPr>
                <w:lang w:val="en-GB"/>
              </w:rPr>
              <w:t>&lt;var&gt;</w:t>
            </w:r>
          </w:p>
        </w:tc>
        <w:tc>
          <w:tcPr>
            <w:tcW w:w="7824" w:type="dxa"/>
            <w:shd w:val="clear" w:color="auto" w:fill="auto"/>
          </w:tcPr>
          <w:p w14:paraId="2AD09CD9" w14:textId="77777777" w:rsidR="00F349EB" w:rsidRDefault="00000000">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47" w:name="_Toc118743308"/>
      <w:r>
        <w:rPr>
          <w:lang w:eastAsia="nl-BE"/>
        </w:rPr>
        <w:t>T</w:t>
      </w:r>
      <w:r>
        <w:rPr>
          <w:rFonts w:hint="eastAsia"/>
          <w:lang w:eastAsia="nl-BE"/>
        </w:rPr>
        <w:t>h</w:t>
      </w:r>
      <w:r>
        <w:rPr>
          <w:lang w:eastAsia="nl-BE"/>
        </w:rPr>
        <w:t>e &lt;include&gt; element</w:t>
      </w:r>
      <w:bookmarkEnd w:id="47"/>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r>
              <w:rPr>
                <w:rFonts w:hint="eastAsia"/>
              </w:rPr>
              <w:t>required</w:t>
            </w:r>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&lt;include&gt;</w:t>
      </w:r>
    </w:p>
    <w:p w14:paraId="5BB6E240" w14:textId="030E1D5F" w:rsidR="00C11E54" w:rsidRDefault="00C11E54" w:rsidP="00C11E54">
      <w:pPr>
        <w:pStyle w:val="XMLvoorbeeld"/>
      </w:pPr>
      <w:r>
        <w:rPr>
          <w:rFonts w:hint="eastAsia"/>
        </w:rPr>
        <w:tab/>
        <w:t>&lt;</w:t>
      </w:r>
      <w:r w:rsidRPr="00C11E54">
        <w:rPr>
          <w:rStyle w:val="XMLElement"/>
          <w:rFonts w:hint="eastAsia"/>
        </w:rPr>
        <w:t>file&gt;</w:t>
      </w:r>
      <w:r>
        <w:t>Configuration</w:t>
      </w:r>
      <w:r>
        <w:rPr>
          <w:rFonts w:hint="eastAsia"/>
        </w:rPr>
        <w:t>.mbc</w:t>
      </w:r>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&lt;required&gt;</w:t>
      </w:r>
      <w:r w:rsidRPr="00C11E54">
        <w:rPr>
          <w:rStyle w:val="XMLContent"/>
          <w:rFonts w:hint="eastAsia"/>
          <w:lang w:val="en-GB"/>
        </w:rPr>
        <w:t>false</w:t>
      </w:r>
      <w:r w:rsidRPr="00C11E54">
        <w:rPr>
          <w:rStyle w:val="XMLElement"/>
          <w:rFonts w:hint="eastAsia"/>
        </w:rPr>
        <w:t>&lt;/required&gt;</w:t>
      </w:r>
    </w:p>
    <w:p w14:paraId="6DA25530" w14:textId="183990C6" w:rsidR="00C11E54" w:rsidRPr="00C11E54" w:rsidRDefault="00C11E54" w:rsidP="00C11E54">
      <w:pPr>
        <w:pStyle w:val="XMLvoorbeeld"/>
        <w:rPr>
          <w:rStyle w:val="XMLElement"/>
        </w:rPr>
      </w:pPr>
      <w:r w:rsidRPr="00C11E54">
        <w:rPr>
          <w:rStyle w:val="XMLElement"/>
          <w:rFonts w:hint="eastAsia"/>
        </w:rPr>
        <w:t>&lt;/include&gt;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&lt;includex&gt;</w:t>
      </w:r>
    </w:p>
    <w:p w14:paraId="460E70BF" w14:textId="76CD47EC" w:rsidR="00C11E54" w:rsidRPr="00C11E54" w:rsidRDefault="00C11E54" w:rsidP="00C11E54">
      <w:pPr>
        <w:pStyle w:val="XMLvoorbeeld"/>
        <w:rPr>
          <w:rStyle w:val="XMLElement"/>
        </w:rPr>
      </w:pPr>
      <w:r w:rsidRPr="00C11E54">
        <w:rPr>
          <w:rStyle w:val="XMLElement"/>
          <w:rFonts w:hint="eastAsia"/>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r w:rsidR="00C77A6C">
        <w:rPr>
          <w:rStyle w:val="XMLContent"/>
          <w:lang w:val="en-GB"/>
        </w:rPr>
        <w:t>Calibration</w:t>
      </w:r>
      <w:r w:rsidRPr="00C11E54">
        <w:rPr>
          <w:rStyle w:val="XMLContent"/>
          <w:rFonts w:hint="eastAsia"/>
          <w:lang w:val="en-GB"/>
        </w:rPr>
        <w:t>.mbc</w:t>
      </w:r>
      <w:r w:rsidRPr="00C11E54">
        <w:rPr>
          <w:rStyle w:val="XMLElement"/>
          <w:rFonts w:hint="eastAsia"/>
        </w:rPr>
        <w:t>&lt;/file&gt;</w:t>
      </w:r>
    </w:p>
    <w:p w14:paraId="2CD40943" w14:textId="3A45ADE5" w:rsidR="00C11E54" w:rsidRPr="00C11E54" w:rsidRDefault="00C11E54" w:rsidP="00C11E54">
      <w:pPr>
        <w:pStyle w:val="XMLvoorbeeld"/>
        <w:rPr>
          <w:color w:val="3333FF"/>
        </w:rPr>
      </w:pPr>
      <w:r w:rsidRPr="00C11E54">
        <w:rPr>
          <w:rStyle w:val="XMLElement"/>
          <w:rFonts w:hint="eastAsia"/>
        </w:rPr>
        <w:t>&lt;/include&gt;</w:t>
      </w:r>
    </w:p>
    <w:p w14:paraId="5CF8DB26" w14:textId="77777777" w:rsidR="00F349EB" w:rsidRDefault="00000000">
      <w:pPr>
        <w:pStyle w:val="Kop2"/>
        <w:rPr>
          <w:rFonts w:hint="eastAsia"/>
        </w:rPr>
      </w:pPr>
      <w:bookmarkStart w:id="48" w:name="_Toc118743309"/>
      <w:r>
        <w:rPr>
          <w:lang w:val="en-GB"/>
        </w:rPr>
        <w:t>The &lt;var&gt; element</w:t>
      </w:r>
      <w:bookmarkEnd w:id="48"/>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&lt;holdingregisterstart&gt;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35B54FC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&lt;longdesc</w:t>
            </w:r>
            <w:r w:rsidR="00C76F16">
              <w:rPr>
                <w:lang w:val="en-GB"/>
              </w:rPr>
              <w:t>r</w:t>
            </w:r>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736F126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&lt;minlen&gt;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minlen=4 will be </w:t>
            </w:r>
            <w:r>
              <w:lastRenderedPageBreak/>
              <w:t>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&lt;rw&gt;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“rw”.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&lt;fcol&gt;</w:t>
            </w:r>
          </w:p>
        </w:tc>
        <w:tc>
          <w:tcPr>
            <w:tcW w:w="7777" w:type="dxa"/>
            <w:shd w:val="clear" w:color="auto" w:fill="auto"/>
          </w:tcPr>
          <w:p w14:paraId="6BA92D97" w14:textId="77777777" w:rsidR="00F349EB" w:rsidRDefault="00000000">
            <w:pPr>
              <w:pStyle w:val="Xmlgridtext"/>
              <w:rPr>
                <w:rFonts w:hint="eastAsia"/>
              </w:rPr>
            </w:pPr>
            <w:r>
              <w:t xml:space="preserve">Sets the font (text) color of the register, description and value. </w:t>
            </w:r>
          </w:p>
          <w:p w14:paraId="5446E6BA" w14:textId="73977CA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&lt;fcol&gt; and &lt;bcol&gt;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 xml:space="preserve">&lt;bcol&gt; </w:t>
            </w:r>
          </w:p>
        </w:tc>
        <w:tc>
          <w:tcPr>
            <w:tcW w:w="7777" w:type="dxa"/>
            <w:shd w:val="clear" w:color="auto" w:fill="auto"/>
          </w:tcPr>
          <w:p w14:paraId="0375C0F3" w14:textId="77777777" w:rsidR="00F349EB" w:rsidRDefault="00000000">
            <w:pPr>
              <w:pStyle w:val="Xmlgridtext"/>
              <w:rPr>
                <w:rFonts w:hint="eastAsia"/>
              </w:rPr>
            </w:pPr>
            <w:r>
              <w:t>Sets the background color of the register, description and value.</w:t>
            </w:r>
          </w:p>
          <w:p w14:paraId="5777E266" w14:textId="3264DD83"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&lt;fcol&gt; and &lt;bcol&gt;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Allowed only for Int and UInt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489D178E"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69055F7F"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&lt;expandfields&gt;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Default="00000000">
      <w:pPr>
        <w:pStyle w:val="XMLvoorbeeld"/>
      </w:pPr>
      <w:r>
        <w:rPr>
          <w:rStyle w:val="XMLBracket"/>
        </w:rPr>
        <w:t>&lt;</w:t>
      </w:r>
      <w:r>
        <w:rPr>
          <w:rStyle w:val="XMLElement"/>
        </w:rPr>
        <w:t>var</w:t>
      </w:r>
      <w:r>
        <w:rPr>
          <w:rStyle w:val="XMLBracket"/>
        </w:rPr>
        <w:t>&gt;&lt;</w:t>
      </w:r>
      <w:r>
        <w:rPr>
          <w:rStyle w:val="XMLElement"/>
        </w:rPr>
        <w:t>reg</w:t>
      </w:r>
      <w:r>
        <w:rPr>
          <w:rStyle w:val="XMLBracket"/>
        </w:rPr>
        <w:t>&gt;</w:t>
      </w:r>
      <w:r>
        <w:rPr>
          <w:rStyle w:val="XMLContent"/>
          <w:lang w:val="en-GB"/>
        </w:rPr>
        <w:t>40001</w:t>
      </w:r>
      <w:r>
        <w:rPr>
          <w:rStyle w:val="XMLBracket"/>
        </w:rPr>
        <w:t>&lt;/</w:t>
      </w:r>
      <w:r>
        <w:rPr>
          <w:rStyle w:val="XMLElement"/>
        </w:rPr>
        <w:t>reg</w:t>
      </w:r>
      <w:r>
        <w:rPr>
          <w:rStyle w:val="XMLBracket"/>
        </w:rPr>
        <w:t>&gt;&lt;</w:t>
      </w:r>
      <w:r>
        <w:rPr>
          <w:rStyle w:val="XMLElement"/>
        </w:rPr>
        <w:t>text</w:t>
      </w:r>
      <w:r>
        <w:rPr>
          <w:rStyle w:val="XMLBracket"/>
        </w:rPr>
        <w:t>&gt;</w:t>
      </w:r>
      <w:r>
        <w:rPr>
          <w:rStyle w:val="XMLContent"/>
          <w:lang w:val="en-GB"/>
        </w:rPr>
        <w:t>Counter 1</w:t>
      </w:r>
      <w:r>
        <w:rPr>
          <w:rStyle w:val="XMLBracket"/>
        </w:rPr>
        <w:t>&lt;/</w:t>
      </w:r>
      <w:r>
        <w:rPr>
          <w:rStyle w:val="XMLElement"/>
        </w:rPr>
        <w:t>text</w:t>
      </w:r>
      <w:r>
        <w:rPr>
          <w:rStyle w:val="XMLBracket"/>
        </w:rPr>
        <w:t>&gt;&lt;</w:t>
      </w:r>
      <w:r>
        <w:rPr>
          <w:rStyle w:val="XMLKeyWord"/>
        </w:rPr>
        <w:t>type</w:t>
      </w:r>
      <w:r>
        <w:rPr>
          <w:rStyle w:val="XMLBracket"/>
        </w:rPr>
        <w:t>&gt;</w:t>
      </w:r>
      <w:r>
        <w:rPr>
          <w:rStyle w:val="XMLContent"/>
          <w:lang w:val="en-GB"/>
        </w:rPr>
        <w:t>int16</w:t>
      </w:r>
      <w:r>
        <w:rPr>
          <w:rStyle w:val="XMLBracket"/>
        </w:rPr>
        <w:t>&lt;/</w:t>
      </w:r>
      <w:r>
        <w:rPr>
          <w:rStyle w:val="XMLKeyWord"/>
        </w:rPr>
        <w:t>type</w:t>
      </w:r>
      <w:r>
        <w:rPr>
          <w:rStyle w:val="XMLBracket"/>
        </w:rPr>
        <w:t>&gt;</w:t>
      </w:r>
      <w:r>
        <w:rPr>
          <w:rStyle w:val="XMLBracket"/>
          <w:lang w:val="en-GB"/>
        </w:rPr>
        <w:br/>
        <w:t xml:space="preserve"> </w:t>
      </w:r>
      <w:r>
        <w:rPr>
          <w:rStyle w:val="XMLBracket"/>
        </w:rPr>
        <w:t>&lt;</w:t>
      </w:r>
      <w:r>
        <w:rPr>
          <w:rStyle w:val="XMLElement"/>
        </w:rPr>
        <w:t>rw</w:t>
      </w:r>
      <w:r>
        <w:rPr>
          <w:rStyle w:val="XMLBracket"/>
        </w:rPr>
        <w:t>&gt;</w:t>
      </w:r>
      <w:r>
        <w:rPr>
          <w:rStyle w:val="XMLContent"/>
          <w:lang w:val="en-GB"/>
        </w:rPr>
        <w:t>rw</w:t>
      </w:r>
      <w:r>
        <w:rPr>
          <w:rStyle w:val="XMLBracket"/>
        </w:rPr>
        <w:t>&lt;/</w:t>
      </w:r>
      <w:r>
        <w:rPr>
          <w:rStyle w:val="XMLElement"/>
        </w:rPr>
        <w:t>rw</w:t>
      </w:r>
      <w:r>
        <w:rPr>
          <w:rStyle w:val="XMLBracket"/>
        </w:rPr>
        <w:t>&gt;&lt;/</w:t>
      </w:r>
      <w:r>
        <w:rPr>
          <w:rStyle w:val="XMLElement"/>
        </w:rPr>
        <w:t>var</w:t>
      </w:r>
      <w:r>
        <w:rPr>
          <w:rStyle w:val="XMLBracket"/>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r>
        <w:rPr>
          <w:rStyle w:val="XMLElement"/>
          <w:szCs w:val="18"/>
          <w:lang w:eastAsia="zh-CN"/>
        </w:rPr>
        <w:t>text</w:t>
      </w:r>
      <w:r>
        <w:rPr>
          <w:rStyle w:val="XMLBracket"/>
          <w:szCs w:val="18"/>
          <w:lang w:eastAsia="zh-CN"/>
        </w:rPr>
        <w:t>&gt;</w:t>
      </w:r>
      <w:r>
        <w:rPr>
          <w:rStyle w:val="XMLContent"/>
          <w:szCs w:val="18"/>
          <w:lang w:val="en-GB" w:eastAsia="zh-CN"/>
        </w:rPr>
        <w:t>Temperature 1 (0,1 deg)</w:t>
      </w:r>
      <w:r>
        <w:rPr>
          <w:rStyle w:val="XMLBracket"/>
          <w:szCs w:val="18"/>
          <w:lang w:eastAsia="zh-CN"/>
        </w:rPr>
        <w:t>&lt;/</w:t>
      </w:r>
      <w:r>
        <w:rPr>
          <w:rStyle w:val="XMLElement"/>
          <w:szCs w:val="18"/>
          <w:lang w:eastAsia="zh-CN"/>
        </w:rPr>
        <w:t>text</w:t>
      </w:r>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decimals</w:t>
      </w:r>
      <w:r>
        <w:rPr>
          <w:rStyle w:val="XMLBracket"/>
          <w:szCs w:val="18"/>
          <w:lang w:eastAsia="zh-CN"/>
        </w:rPr>
        <w:t>&gt;</w:t>
      </w:r>
      <w:r>
        <w:rPr>
          <w:rStyle w:val="XMLContent"/>
          <w:szCs w:val="18"/>
          <w:lang w:val="en-GB" w:eastAsia="zh-CN"/>
        </w:rPr>
        <w:t>1</w:t>
      </w:r>
      <w:r>
        <w:rPr>
          <w:rStyle w:val="XMLBracket"/>
          <w:szCs w:val="18"/>
          <w:lang w:eastAsia="zh-CN"/>
        </w:rPr>
        <w:t>&lt;/</w:t>
      </w:r>
      <w:r>
        <w:rPr>
          <w:rStyle w:val="XMLElement"/>
          <w:szCs w:val="18"/>
          <w:lang w:eastAsia="zh-CN"/>
        </w:rPr>
        <w:t>decimals</w:t>
      </w:r>
      <w:r>
        <w:rPr>
          <w:rStyle w:val="XMLBracket"/>
          <w:szCs w:val="18"/>
          <w:lang w:eastAsia="zh-CN"/>
        </w:rPr>
        <w:t>&gt;&lt;</w:t>
      </w:r>
      <w:r>
        <w:rPr>
          <w:rStyle w:val="XMLElement"/>
          <w:szCs w:val="18"/>
          <w:lang w:eastAsia="zh-CN"/>
        </w:rPr>
        <w:t>rw</w:t>
      </w:r>
      <w:r>
        <w:rPr>
          <w:rStyle w:val="XMLBracket"/>
          <w:szCs w:val="18"/>
          <w:lang w:eastAsia="zh-CN"/>
        </w:rPr>
        <w:t>&gt;</w:t>
      </w:r>
      <w:r>
        <w:rPr>
          <w:rStyle w:val="XMLContent"/>
          <w:szCs w:val="18"/>
          <w:lang w:val="en-GB" w:eastAsia="zh-CN"/>
        </w:rPr>
        <w:t>r</w:t>
      </w:r>
      <w:r>
        <w:rPr>
          <w:rStyle w:val="XMLBracket"/>
          <w:szCs w:val="18"/>
          <w:lang w:eastAsia="zh-CN"/>
        </w:rPr>
        <w:t>&lt;/</w:t>
      </w:r>
      <w:r>
        <w:rPr>
          <w:rStyle w:val="XMLElement"/>
          <w:szCs w:val="18"/>
          <w:lang w:eastAsia="zh-CN"/>
        </w:rPr>
        <w:t>rw</w:t>
      </w:r>
      <w:r>
        <w:rPr>
          <w:rStyle w:val="XMLBracket"/>
          <w:szCs w:val="18"/>
          <w:lang w:eastAsia="zh-CN"/>
        </w:rPr>
        <w:t>&gt;&lt;</w:t>
      </w:r>
      <w:r>
        <w:rPr>
          <w:rStyle w:val="XMLElement"/>
          <w:szCs w:val="18"/>
          <w:lang w:eastAsia="zh-CN"/>
        </w:rPr>
        <w:t>bcol</w:t>
      </w:r>
      <w:r>
        <w:rPr>
          <w:rStyle w:val="XMLBracket"/>
          <w:szCs w:val="18"/>
          <w:lang w:eastAsia="zh-CN"/>
        </w:rPr>
        <w:t>&gt;</w:t>
      </w:r>
      <w:r>
        <w:rPr>
          <w:rStyle w:val="XMLContent"/>
          <w:szCs w:val="18"/>
          <w:lang w:val="en-GB" w:eastAsia="zh-CN"/>
        </w:rPr>
        <w:t>255,200,200</w:t>
      </w:r>
      <w:r>
        <w:rPr>
          <w:rStyle w:val="XMLBracket"/>
          <w:szCs w:val="18"/>
          <w:lang w:eastAsia="zh-CN"/>
        </w:rPr>
        <w:t>&lt;/</w:t>
      </w:r>
      <w:r>
        <w:rPr>
          <w:rStyle w:val="XMLElement"/>
          <w:szCs w:val="18"/>
          <w:lang w:eastAsia="zh-CN"/>
        </w:rPr>
        <w:t>bcol</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49" w:name="_Ref117942545"/>
      <w:bookmarkStart w:id="50" w:name="_Ref117942693"/>
      <w:bookmarkStart w:id="51" w:name="_Toc118743310"/>
      <w:r>
        <w:rPr>
          <w:lang w:val="en-GB"/>
        </w:rPr>
        <w:t>The &lt;text&gt; element</w:t>
      </w:r>
      <w:bookmarkEnd w:id="49"/>
      <w:bookmarkEnd w:id="50"/>
      <w:bookmarkEnd w:id="51"/>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&amp;lt;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lastRenderedPageBreak/>
              <w:t>&amp;gt;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&amp;quot;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Default="00000000">
      <w:pPr>
        <w:pStyle w:val="XMLvoorbeeld"/>
      </w:pPr>
      <w:r>
        <w:rPr>
          <w:rStyle w:val="XMLBracket"/>
          <w:sz w:val="22"/>
          <w:szCs w:val="22"/>
          <w:lang w:eastAsia="zh-CN"/>
        </w:rPr>
        <w:t>&lt;</w:t>
      </w:r>
      <w:r>
        <w:rPr>
          <w:rStyle w:val="XMLElement"/>
          <w:sz w:val="22"/>
          <w:szCs w:val="22"/>
          <w:lang w:eastAsia="zh-CN"/>
        </w:rPr>
        <w:t>text</w:t>
      </w:r>
      <w:r>
        <w:rPr>
          <w:rStyle w:val="XMLBracket"/>
          <w:sz w:val="22"/>
          <w:szCs w:val="22"/>
          <w:lang w:eastAsia="zh-CN"/>
        </w:rPr>
        <w:t>&gt;</w:t>
      </w:r>
      <w:r>
        <w:rPr>
          <w:rStyle w:val="XMLContent"/>
          <w:sz w:val="22"/>
          <w:szCs w:val="22"/>
          <w:lang w:val="en-GB" w:eastAsia="zh-CN"/>
        </w:rPr>
        <w:t>Temperature 1 (</w:t>
      </w:r>
      <w:r>
        <w:rPr>
          <w:rStyle w:val="XMLEntity"/>
          <w:sz w:val="22"/>
          <w:szCs w:val="22"/>
          <w:lang w:eastAsia="zh-CN"/>
        </w:rPr>
        <w:t>&amp;#176;</w:t>
      </w:r>
      <w:r>
        <w:rPr>
          <w:rStyle w:val="XMLContent"/>
          <w:sz w:val="22"/>
          <w:szCs w:val="22"/>
          <w:lang w:val="en-GB" w:eastAsia="zh-CN"/>
        </w:rPr>
        <w:t>C)</w:t>
      </w:r>
      <w:r>
        <w:rPr>
          <w:rStyle w:val="XMLBracket"/>
          <w:sz w:val="22"/>
          <w:szCs w:val="22"/>
          <w:lang w:eastAsia="zh-CN"/>
        </w:rPr>
        <w:t>&lt;/</w:t>
      </w:r>
      <w:r>
        <w:rPr>
          <w:rStyle w:val="XMLElement"/>
          <w:sz w:val="22"/>
          <w:szCs w:val="22"/>
          <w:lang w:eastAsia="zh-CN"/>
        </w:rPr>
        <w:t>text</w:t>
      </w:r>
      <w:r>
        <w:rPr>
          <w:rStyle w:val="XMLBracket"/>
          <w:sz w:val="22"/>
          <w:szCs w:val="22"/>
          <w:lang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3DDCC0F0" w:rsidR="00F349EB" w:rsidRDefault="00000000">
      <w:pPr>
        <w:rPr>
          <w:rFonts w:hint="eastAsia"/>
        </w:rPr>
      </w:pPr>
      <w:hyperlink r:id="rId10" w:history="1">
        <w:r>
          <w:rPr>
            <w:rStyle w:val="Hyperlink"/>
          </w:rPr>
          <w:t>http://en.wikipedia.org/wiki/List_of_XML_and_HTML_character_entity_references</w:t>
        </w:r>
      </w:hyperlink>
    </w:p>
    <w:p w14:paraId="16BBFD46" w14:textId="05757BA5" w:rsidR="00F349EB" w:rsidRDefault="00000000">
      <w:pPr>
        <w:rPr>
          <w:rFonts w:hint="eastAsia"/>
        </w:rPr>
      </w:pPr>
      <w:hyperlink r:id="rId11"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2" w:name="_Toc118743311"/>
      <w:r>
        <w:rPr>
          <w:lang w:val="en-GB"/>
        </w:rPr>
        <w:t>The &lt;longdesc</w:t>
      </w:r>
      <w:r w:rsidR="00D211E9">
        <w:rPr>
          <w:lang w:val="en-GB"/>
        </w:rPr>
        <w:t>r</w:t>
      </w:r>
      <w:r>
        <w:rPr>
          <w:lang w:val="en-GB"/>
        </w:rPr>
        <w:t>&gt; element</w:t>
      </w:r>
      <w:bookmarkEnd w:id="52"/>
    </w:p>
    <w:p w14:paraId="6249A9F6" w14:textId="629529FD" w:rsidR="00BA5C2D" w:rsidRDefault="00BA5C2D">
      <w:pPr>
        <w:rPr>
          <w:rFonts w:hint="eastAsia"/>
        </w:rPr>
      </w:pPr>
      <w:r>
        <w:t>The &lt;longdesc</w:t>
      </w:r>
      <w:r w:rsidR="00D211E9">
        <w:t>r</w:t>
      </w:r>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&lt;longdesc</w:t>
            </w:r>
            <w:r w:rsidR="00D211E9">
              <w:rPr>
                <w:lang w:val="en-GB"/>
              </w:rPr>
              <w:t>r</w:t>
            </w:r>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C65A22" w:rsidRDefault="00C65A22" w:rsidP="00C65A22">
      <w:pPr>
        <w:pStyle w:val="Xmlgridtag"/>
        <w:rPr>
          <w:rStyle w:val="XMLElement"/>
        </w:rPr>
      </w:pPr>
      <w:r w:rsidRPr="00C65A22">
        <w:rPr>
          <w:rStyle w:val="XMLElement"/>
          <w:rFonts w:hint="eastAsia"/>
        </w:rPr>
        <w:t>&lt;var&gt;</w:t>
      </w:r>
    </w:p>
    <w:p w14:paraId="3C94806B" w14:textId="4F342683" w:rsidR="00C65A22" w:rsidRPr="00C65A22" w:rsidRDefault="00C65A22" w:rsidP="00C65A22">
      <w:pPr>
        <w:pStyle w:val="Xmlgridtag"/>
        <w:rPr>
          <w:rStyle w:val="XMLElement"/>
        </w:rPr>
      </w:pPr>
      <w:r w:rsidRPr="00C65A22">
        <w:rPr>
          <w:rStyle w:val="XMLElement"/>
          <w:rFonts w:hint="eastAsia"/>
        </w:rPr>
        <w:tab/>
        <w:t>&lt;reg&gt;</w:t>
      </w:r>
      <w:r w:rsidRPr="00C65A22">
        <w:rPr>
          <w:rStyle w:val="XMLElement"/>
          <w:rFonts w:hint="eastAsia"/>
          <w:color w:val="auto"/>
        </w:rPr>
        <w:t>40004</w:t>
      </w:r>
      <w:r w:rsidRPr="00C65A22">
        <w:rPr>
          <w:rStyle w:val="XMLElement"/>
          <w:rFonts w:hint="eastAsia"/>
        </w:rPr>
        <w:t>&lt;/reg&gt;</w:t>
      </w:r>
    </w:p>
    <w:p w14:paraId="280F5334" w14:textId="533CE659" w:rsidR="00C65A22" w:rsidRPr="00C65A22" w:rsidRDefault="00C65A22" w:rsidP="00C65A22">
      <w:pPr>
        <w:pStyle w:val="Xmlgridtag"/>
        <w:rPr>
          <w:rStyle w:val="XMLElement"/>
        </w:rPr>
      </w:pPr>
      <w:r w:rsidRPr="00C65A22">
        <w:rPr>
          <w:rStyle w:val="XMLElement"/>
          <w:rFonts w:hint="eastAsia"/>
        </w:rPr>
        <w:tab/>
        <w:t>&lt;text&gt;</w:t>
      </w:r>
      <w:r w:rsidRPr="00C65A22">
        <w:rPr>
          <w:rStyle w:val="XMLElement"/>
          <w:rFonts w:hint="eastAsia"/>
          <w:color w:val="auto"/>
        </w:rPr>
        <w:t>Digital inputs (bitmap)</w:t>
      </w:r>
      <w:r w:rsidRPr="00C65A22">
        <w:rPr>
          <w:rStyle w:val="XMLElement"/>
          <w:rFonts w:hint="eastAsia"/>
        </w:rPr>
        <w:t>&lt;/text&gt;</w:t>
      </w:r>
    </w:p>
    <w:p w14:paraId="6EF7AC8F" w14:textId="40165E03" w:rsidR="00C65A22" w:rsidRPr="00C65A22" w:rsidRDefault="00C65A22" w:rsidP="00C65A22">
      <w:pPr>
        <w:pStyle w:val="Xmlgridtag"/>
        <w:rPr>
          <w:rStyle w:val="XMLElement"/>
        </w:rPr>
      </w:pPr>
      <w:r w:rsidRPr="00C65A22">
        <w:rPr>
          <w:rStyle w:val="XMLElement"/>
          <w:rFonts w:hint="eastAsia"/>
        </w:rPr>
        <w:tab/>
        <w:t>&lt;longdescr&gt;</w:t>
      </w:r>
      <w:r w:rsidRPr="00C65A22">
        <w:rPr>
          <w:rStyle w:val="XMLElement"/>
          <w:rFonts w:hint="eastAsia"/>
          <w:color w:val="auto"/>
        </w:rPr>
        <w:t>Digital inputs bitmap. &amp;#13;Each bit in this register corresponds to the on/off state of a digital input.</w:t>
      </w:r>
      <w:r w:rsidRPr="00C65A22">
        <w:rPr>
          <w:rStyle w:val="XMLElement"/>
          <w:rFonts w:hint="eastAsia"/>
        </w:rPr>
        <w:t>&lt;/longdescr&gt;</w:t>
      </w:r>
    </w:p>
    <w:p w14:paraId="3EA5F9A9" w14:textId="2113642E" w:rsidR="00D211E9" w:rsidRDefault="00C65A22" w:rsidP="00C65A22">
      <w:pPr>
        <w:pStyle w:val="Xmlgridtag"/>
        <w:rPr>
          <w:rStyle w:val="XMLElement"/>
        </w:rPr>
      </w:pPr>
      <w:r w:rsidRPr="00C65A22">
        <w:rPr>
          <w:rStyle w:val="XMLElement"/>
          <w:rFonts w:hint="eastAsia"/>
        </w:rPr>
        <w:tab/>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FA6427">
        <w:rPr>
          <w:rStyle w:val="XMLElement"/>
          <w:noProof/>
        </w:rPr>
        <w:pict w14:anchorId="56E75F81">
          <v:shape id="Afbeelding 1" o:spid="_x0000_i1025" type="#_x0000_t75" style="width:345.8pt;height:52.35pt;visibility:visible;mso-wrap-style:square">
            <v:imagedata r:id="rId12" o:title=""/>
          </v:shape>
        </w:pict>
      </w:r>
    </w:p>
    <w:p w14:paraId="44F013E9" w14:textId="77777777" w:rsidR="00F349EB" w:rsidRDefault="00000000">
      <w:pPr>
        <w:pStyle w:val="Kop2"/>
        <w:rPr>
          <w:rFonts w:hint="eastAsia"/>
        </w:rPr>
      </w:pPr>
      <w:bookmarkStart w:id="53" w:name="_Ref117942613"/>
      <w:bookmarkStart w:id="54" w:name="_Toc118743312"/>
      <w:r>
        <w:rPr>
          <w:lang w:val="en-GB"/>
        </w:rPr>
        <w:t>The &lt;type&gt; element</w:t>
      </w:r>
      <w:bookmarkEnd w:id="53"/>
      <w:bookmarkEnd w:id="54"/>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lastRenderedPageBreak/>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5" w:name="_Ref117942668"/>
      <w:bookmarkStart w:id="56" w:name="_Toc118743313"/>
      <w:r>
        <w:rPr>
          <w:lang w:val="en-GB"/>
        </w:rPr>
        <w:t>The &lt;enum&gt; element</w:t>
      </w:r>
      <w:bookmarkEnd w:id="55"/>
      <w:bookmarkEnd w:id="56"/>
    </w:p>
    <w:p w14:paraId="4E8618B4" w14:textId="2F4C17F1" w:rsidR="00F349EB" w:rsidRDefault="00FA6427">
      <w:pPr>
        <w:pStyle w:val="Xmlgridtext"/>
        <w:rPr>
          <w:rFonts w:hint="eastAsia"/>
        </w:rPr>
      </w:pPr>
      <w:r w:rsidRPr="00FA6427">
        <w:rPr>
          <w:rFonts w:hint="eastAsia"/>
        </w:rPr>
        <w:t>The enum element sets a list of texts which match certain values</w:t>
      </w:r>
      <w:r w:rsidR="00000000">
        <w:t xml:space="preserve">, like a set of named constants. ModbusControl shows the matching enum text after the numeric value in the value column. </w:t>
      </w:r>
    </w:p>
    <w:p w14:paraId="096E8970" w14:textId="77777777" w:rsidR="00F349EB" w:rsidRDefault="00000000">
      <w:pPr>
        <w:pStyle w:val="Xmlgridtext"/>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Default="00000000">
      <w:pPr>
        <w:pStyle w:val="Xmlgridtag"/>
      </w:pPr>
      <w:r>
        <w:rPr>
          <w:rStyle w:val="XMLBracket"/>
        </w:rPr>
        <w:t>&lt;</w:t>
      </w:r>
      <w:r>
        <w:rPr>
          <w:rStyle w:val="XMLElement"/>
        </w:rPr>
        <w:t>enum</w:t>
      </w:r>
      <w:r>
        <w:rPr>
          <w:rStyle w:val="XMLBracket"/>
        </w:rPr>
        <w:t>&gt;</w:t>
      </w:r>
    </w:p>
    <w:p w14:paraId="57068352" w14:textId="77777777" w:rsidR="00F349EB" w:rsidRDefault="00000000">
      <w:pPr>
        <w:pStyle w:val="Xmlgridtag"/>
      </w:pPr>
      <w:r>
        <w:tab/>
      </w:r>
      <w:r>
        <w:tab/>
      </w:r>
      <w:r>
        <w:tab/>
      </w:r>
      <w:r>
        <w:rPr>
          <w:rStyle w:val="XMLBracket"/>
        </w:rPr>
        <w:t>&lt;</w:t>
      </w:r>
      <w:r>
        <w:rPr>
          <w:rStyle w:val="XMLElement"/>
        </w:rPr>
        <w:t>item</w:t>
      </w:r>
      <w:r>
        <w:rPr>
          <w:rStyle w:val="XMLBracket"/>
        </w:rPr>
        <w:t>&gt;&lt;</w:t>
      </w:r>
      <w:r>
        <w:rPr>
          <w:rStyle w:val="XMLElement"/>
        </w:rPr>
        <w:t>value</w:t>
      </w:r>
      <w:r>
        <w:rPr>
          <w:rStyle w:val="XMLBracket"/>
        </w:rPr>
        <w:t>&gt;</w:t>
      </w:r>
      <w:r>
        <w:rPr>
          <w:rStyle w:val="XMLContent"/>
        </w:rPr>
        <w:t>0</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no alarm</w:t>
      </w:r>
      <w:r>
        <w:rPr>
          <w:rStyle w:val="XMLBracket"/>
        </w:rPr>
        <w:t>&lt;/</w:t>
      </w:r>
      <w:r>
        <w:rPr>
          <w:rStyle w:val="XMLElement"/>
        </w:rPr>
        <w:t>text</w:t>
      </w:r>
      <w:r>
        <w:rPr>
          <w:rStyle w:val="XMLBracket"/>
        </w:rPr>
        <w:t>&gt;&lt;/</w:t>
      </w:r>
      <w:r>
        <w:rPr>
          <w:rStyle w:val="XMLElement"/>
        </w:rPr>
        <w:t>item</w:t>
      </w:r>
      <w:r>
        <w:rPr>
          <w:rStyle w:val="XMLBracket"/>
        </w:rPr>
        <w:t>&gt;</w:t>
      </w:r>
    </w:p>
    <w:p w14:paraId="2FE8B443" w14:textId="77777777" w:rsidR="00F349EB" w:rsidRDefault="00000000">
      <w:pPr>
        <w:pStyle w:val="Xmlgridtag"/>
      </w:pPr>
      <w:r>
        <w:tab/>
      </w:r>
      <w:r>
        <w:tab/>
      </w:r>
      <w:r>
        <w:tab/>
      </w:r>
      <w:r>
        <w:rPr>
          <w:rStyle w:val="XMLBracket"/>
        </w:rPr>
        <w:t>&lt;</w:t>
      </w:r>
      <w:r>
        <w:rPr>
          <w:rStyle w:val="XMLElement"/>
        </w:rPr>
        <w:t>item</w:t>
      </w:r>
      <w:r>
        <w:rPr>
          <w:rStyle w:val="XMLBracket"/>
        </w:rPr>
        <w:t>&gt;&lt;</w:t>
      </w:r>
      <w:r>
        <w:rPr>
          <w:rStyle w:val="XMLElement"/>
        </w:rPr>
        <w:t>value</w:t>
      </w:r>
      <w:r>
        <w:rPr>
          <w:rStyle w:val="XMLBracket"/>
        </w:rPr>
        <w:t>&gt;</w:t>
      </w:r>
      <w:r>
        <w:rPr>
          <w:rStyle w:val="XMLContent"/>
        </w:rPr>
        <w:t>1</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T1 FAIL</w:t>
      </w:r>
      <w:r>
        <w:rPr>
          <w:rStyle w:val="XMLBracket"/>
        </w:rPr>
        <w:t>&lt;/</w:t>
      </w:r>
      <w:r>
        <w:rPr>
          <w:rStyle w:val="XMLElement"/>
        </w:rPr>
        <w:t>text</w:t>
      </w:r>
      <w:r>
        <w:rPr>
          <w:rStyle w:val="XMLBracket"/>
        </w:rPr>
        <w:t>&gt;&lt;/</w:t>
      </w:r>
      <w:r>
        <w:rPr>
          <w:rStyle w:val="XMLElement"/>
        </w:rPr>
        <w:t>item</w:t>
      </w:r>
      <w:r>
        <w:rPr>
          <w:rStyle w:val="XMLBracket"/>
        </w:rPr>
        <w:t>&gt;</w:t>
      </w:r>
    </w:p>
    <w:p w14:paraId="0D582F28" w14:textId="77777777" w:rsidR="00F349EB" w:rsidRDefault="00000000">
      <w:pPr>
        <w:pStyle w:val="Xmlgridtag"/>
      </w:pPr>
      <w:r>
        <w:tab/>
      </w:r>
      <w:r>
        <w:tab/>
      </w:r>
      <w:r>
        <w:tab/>
      </w:r>
      <w:r>
        <w:rPr>
          <w:rStyle w:val="XMLBracket"/>
        </w:rPr>
        <w:t>&lt;</w:t>
      </w:r>
      <w:r>
        <w:rPr>
          <w:rStyle w:val="XMLElement"/>
        </w:rPr>
        <w:t>item</w:t>
      </w:r>
      <w:r>
        <w:rPr>
          <w:rStyle w:val="XMLBracket"/>
        </w:rPr>
        <w:t>&gt;&lt;</w:t>
      </w:r>
      <w:r>
        <w:rPr>
          <w:rStyle w:val="XMLElement"/>
        </w:rPr>
        <w:t>value</w:t>
      </w:r>
      <w:r>
        <w:rPr>
          <w:rStyle w:val="XMLBracket"/>
        </w:rPr>
        <w:t>&gt;</w:t>
      </w:r>
      <w:r>
        <w:rPr>
          <w:rStyle w:val="XMLContent"/>
        </w:rPr>
        <w:t>2</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T1 TOO HOT</w:t>
      </w:r>
      <w:r>
        <w:rPr>
          <w:rStyle w:val="XMLBracket"/>
        </w:rPr>
        <w:t>&lt;/</w:t>
      </w:r>
      <w:r>
        <w:rPr>
          <w:rStyle w:val="XMLElement"/>
        </w:rPr>
        <w:t>text</w:t>
      </w:r>
      <w:r>
        <w:rPr>
          <w:rStyle w:val="XMLBracket"/>
        </w:rPr>
        <w:t>&gt;&lt;/</w:t>
      </w:r>
      <w:r>
        <w:rPr>
          <w:rStyle w:val="XMLElement"/>
        </w:rPr>
        <w:t>item</w:t>
      </w:r>
      <w:r>
        <w:rPr>
          <w:rStyle w:val="XMLBracket"/>
        </w:rPr>
        <w:t>&gt;</w:t>
      </w:r>
    </w:p>
    <w:p w14:paraId="0B15C995" w14:textId="77777777" w:rsidR="00F349EB"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r>
        <w:rPr>
          <w:rStyle w:val="XMLElement"/>
        </w:rPr>
        <w:t>value</w:t>
      </w:r>
      <w:r>
        <w:rPr>
          <w:rStyle w:val="XMLBracket"/>
        </w:rPr>
        <w:t>&gt;</w:t>
      </w:r>
      <w:r>
        <w:rPr>
          <w:rStyle w:val="XMLContent"/>
        </w:rPr>
        <w:t>3</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T2 FAIL</w:t>
      </w:r>
      <w:r>
        <w:rPr>
          <w:rStyle w:val="XMLBracket"/>
        </w:rPr>
        <w:t>&lt;/</w:t>
      </w:r>
      <w:r>
        <w:rPr>
          <w:rStyle w:val="XMLElement"/>
        </w:rPr>
        <w:t>text</w:t>
      </w:r>
      <w:r>
        <w:rPr>
          <w:rStyle w:val="XMLBracket"/>
        </w:rPr>
        <w:t>&gt;&lt;/</w:t>
      </w:r>
      <w:r>
        <w:rPr>
          <w:rStyle w:val="XMLElement"/>
        </w:rPr>
        <w:t>item</w:t>
      </w:r>
      <w:r>
        <w:rPr>
          <w:rStyle w:val="XMLBracket"/>
        </w:rPr>
        <w:t>&gt;</w:t>
      </w:r>
    </w:p>
    <w:p w14:paraId="5DE30782" w14:textId="77777777" w:rsidR="00F349EB" w:rsidRDefault="00000000">
      <w:pPr>
        <w:pStyle w:val="Xmlgridtag"/>
        <w:rPr>
          <w:rStyle w:val="XMLBracket"/>
        </w:rPr>
      </w:pPr>
      <w:r>
        <w:rPr>
          <w:rStyle w:val="XMLBracket"/>
        </w:rPr>
        <w:tab/>
      </w:r>
      <w:r>
        <w:rPr>
          <w:rStyle w:val="XMLBracket"/>
        </w:rPr>
        <w:tab/>
      </w:r>
      <w:r>
        <w:rPr>
          <w:rStyle w:val="XMLBracket"/>
        </w:rPr>
        <w:tab/>
        <w:t>&lt;</w:t>
      </w:r>
      <w:r>
        <w:rPr>
          <w:rStyle w:val="XMLElement"/>
        </w:rPr>
        <w:t>item</w:t>
      </w:r>
      <w:r>
        <w:rPr>
          <w:rStyle w:val="XMLBracket"/>
        </w:rPr>
        <w:t>&gt;&lt;</w:t>
      </w:r>
      <w:r>
        <w:rPr>
          <w:rStyle w:val="XMLElement"/>
        </w:rPr>
        <w:t>value</w:t>
      </w:r>
      <w:r>
        <w:rPr>
          <w:rStyle w:val="XMLBracket"/>
        </w:rPr>
        <w:t>&gt;</w:t>
      </w:r>
      <w:r>
        <w:rPr>
          <w:rStyle w:val="XMLContent"/>
        </w:rPr>
        <w:t>4</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T2 TOO HOT</w:t>
      </w:r>
      <w:r>
        <w:rPr>
          <w:rStyle w:val="XMLBracket"/>
        </w:rPr>
        <w:t>&lt;/</w:t>
      </w:r>
      <w:r>
        <w:rPr>
          <w:rStyle w:val="XMLElement"/>
        </w:rPr>
        <w:t>text</w:t>
      </w:r>
      <w:r>
        <w:rPr>
          <w:rStyle w:val="XMLBracket"/>
        </w:rPr>
        <w:t>&gt;&lt;/</w:t>
      </w:r>
      <w:r>
        <w:rPr>
          <w:rStyle w:val="XMLElement"/>
        </w:rPr>
        <w:t>item</w:t>
      </w:r>
      <w:r>
        <w:rPr>
          <w:rStyle w:val="XMLBracket"/>
        </w:rPr>
        <w:t>&gt;</w:t>
      </w:r>
    </w:p>
    <w:p w14:paraId="2323547A" w14:textId="39846BC4" w:rsidR="00CA0298" w:rsidRDefault="00CA0298">
      <w:pPr>
        <w:pStyle w:val="Xmlgridtag"/>
        <w:rPr>
          <w:rStyle w:val="XMLBracket"/>
        </w:rPr>
      </w:pPr>
      <w:r>
        <w:rPr>
          <w:rStyle w:val="XMLBracket"/>
          <w:szCs w:val="18"/>
        </w:rPr>
        <w:tab/>
      </w:r>
      <w:r>
        <w:rPr>
          <w:rStyle w:val="XMLBracket"/>
          <w:szCs w:val="18"/>
        </w:rPr>
        <w:tab/>
      </w:r>
      <w:r>
        <w:rPr>
          <w:rStyle w:val="XMLBracket"/>
          <w:szCs w:val="18"/>
        </w:rPr>
        <w:tab/>
      </w:r>
      <w:r w:rsidRPr="00CA0298">
        <w:rPr>
          <w:rStyle w:val="XMLBracket"/>
          <w:szCs w:val="18"/>
        </w:rPr>
        <w:t>&lt;</w:t>
      </w:r>
      <w:r w:rsidRPr="00CA0298">
        <w:rPr>
          <w:rStyle w:val="XMLElement"/>
          <w:szCs w:val="18"/>
        </w:rPr>
        <w:t>else</w:t>
      </w:r>
      <w:r w:rsidRPr="00CA0298">
        <w:rPr>
          <w:rStyle w:val="XMLBracket"/>
          <w:szCs w:val="18"/>
        </w:rPr>
        <w:t>&gt;UNRECOGNIZED VALUE!&lt;</w:t>
      </w:r>
      <w:r w:rsidRPr="00CA0298">
        <w:rPr>
          <w:rStyle w:val="XMLElement"/>
          <w:szCs w:val="18"/>
        </w:rPr>
        <w:t>/else</w:t>
      </w:r>
      <w:r w:rsidRPr="00CA0298">
        <w:rPr>
          <w:rStyle w:val="XMLBracket"/>
          <w:szCs w:val="18"/>
        </w:rPr>
        <w:t>&gt;</w:t>
      </w:r>
    </w:p>
    <w:p w14:paraId="69A3F0C6" w14:textId="77777777" w:rsidR="00F349EB" w:rsidRDefault="00000000">
      <w:pPr>
        <w:pStyle w:val="Xmlgridtag"/>
      </w:pPr>
      <w:r>
        <w:rPr>
          <w:rStyle w:val="XMLBracket"/>
        </w:rPr>
        <w:t>&lt;/</w:t>
      </w:r>
      <w:r>
        <w:rPr>
          <w:rStyle w:val="XMLElement"/>
        </w:rPr>
        <w:t>enum</w:t>
      </w:r>
      <w:r>
        <w:rPr>
          <w:rStyle w:val="XMLBracket"/>
        </w:rPr>
        <w:t>&gt;</w:t>
      </w:r>
    </w:p>
    <w:p w14:paraId="5158C102" w14:textId="77777777" w:rsidR="00F349EB" w:rsidRDefault="00F349EB">
      <w:pPr>
        <w:pStyle w:val="Xmlgridtag"/>
      </w:pPr>
    </w:p>
    <w:p w14:paraId="1DBF4E42" w14:textId="77777777" w:rsidR="00C4627C" w:rsidRDefault="00C4627C">
      <w:r>
        <w:t>E</w:t>
      </w:r>
      <w:r w:rsidR="00000000">
        <w:t xml:space="preserve">ach value can appear only once in an enum. </w:t>
      </w:r>
    </w:p>
    <w:p w14:paraId="54F144D7" w14:textId="72CC05DE" w:rsidR="00F349EB" w:rsidRDefault="00CA0298">
      <w:pPr>
        <w:rPr>
          <w:rFonts w:hint="eastAsia"/>
        </w:rPr>
      </w:pPr>
      <w:r>
        <w:t>If the value of the register does not match any of the values specified in the enum</w:t>
      </w:r>
      <w:r>
        <w:t xml:space="preserve">, and there is an &lt;else&gt; </w:t>
      </w:r>
      <w:r w:rsidR="00770D07">
        <w:t>element</w:t>
      </w:r>
      <w:r>
        <w:t xml:space="preserve">, the text of the &lt;else&gt; </w:t>
      </w:r>
      <w:r w:rsidR="00770D07">
        <w:t xml:space="preserve">element </w:t>
      </w:r>
      <w:r>
        <w:t>will be shown.</w:t>
      </w:r>
      <w:r>
        <w:t xml:space="preserve"> </w:t>
      </w:r>
      <w:r>
        <w:br/>
        <w:t xml:space="preserve">If </w:t>
      </w:r>
      <w:r>
        <w:t xml:space="preserve">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w:t>
      </w:r>
      <w:r>
        <w:t xml:space="preserve"> </w:t>
      </w:r>
      <w:r>
        <w:t>message.</w:t>
      </w:r>
    </w:p>
    <w:p w14:paraId="46EAC126" w14:textId="77777777" w:rsidR="00F349EB" w:rsidRDefault="00000000">
      <w:pPr>
        <w:pStyle w:val="Kop2"/>
        <w:rPr>
          <w:rFonts w:hint="eastAsia"/>
        </w:rPr>
      </w:pPr>
      <w:bookmarkStart w:id="57" w:name="_Ref117942679"/>
      <w:bookmarkStart w:id="58" w:name="_Toc118743314"/>
      <w:r>
        <w:rPr>
          <w:lang w:val="en-GB"/>
        </w:rPr>
        <w:t>The &lt;field&gt; element</w:t>
      </w:r>
      <w:bookmarkEnd w:id="57"/>
      <w:bookmarkEnd w:id="58"/>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&lt;pos&gt;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4314973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&lt;longdesc</w:t>
            </w:r>
            <w:r w:rsidR="00C76F16">
              <w:rPr>
                <w:lang w:val="en-GB"/>
              </w:rPr>
              <w:t>r</w:t>
            </w:r>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w:t>
            </w:r>
            <w:r>
              <w:lastRenderedPageBreak/>
              <w:t xml:space="preserve">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lastRenderedPageBreak/>
              <w:t>&lt;minlen&gt;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&lt;fcol&gt;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color of the bit field, description and value. </w:t>
            </w:r>
          </w:p>
          <w:p w14:paraId="7118D01A" w14:textId="787C05F0"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CC23DB">
              <w:t>The &lt;fcol&gt; and &lt;bcol&gt;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 xml:space="preserve">&lt;bcol&gt;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color of the bit field, description and value. </w:t>
            </w:r>
          </w:p>
          <w:p w14:paraId="134C5409" w14:textId="493A51A0"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CC23DB">
              <w:t>The &lt;fcol&gt; and &lt;bcol&gt;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0</w:t>
      </w:r>
      <w:r>
        <w:rPr>
          <w:rStyle w:val="XMLBracket"/>
          <w:lang w:val="en-GB"/>
        </w:rPr>
        <w:t>&lt;/</w:t>
      </w:r>
      <w:r>
        <w:rPr>
          <w:rStyle w:val="XMLElement"/>
          <w:lang w:val="en-GB"/>
        </w:rPr>
        <w:t>pos</w:t>
      </w:r>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Default="00000000">
      <w:pPr>
        <w:pStyle w:val="XMLvoorbeeld"/>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r>
        <w:rPr>
          <w:rStyle w:val="XMLElement"/>
          <w:rFonts w:cs="Mangal"/>
          <w:szCs w:val="18"/>
          <w:lang w:val="en-GB" w:eastAsia="zh-CN"/>
        </w:rPr>
        <w:t>minlen</w:t>
      </w:r>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r>
        <w:rPr>
          <w:rStyle w:val="XMLElement"/>
          <w:rFonts w:cs="Mangal"/>
          <w:szCs w:val="18"/>
          <w:lang w:val="en-GB" w:eastAsia="zh-CN"/>
        </w:rPr>
        <w:t>minlen</w:t>
      </w:r>
      <w:r>
        <w:rPr>
          <w:rStyle w:val="XMLBracket"/>
          <w:rFonts w:cs="Mangal"/>
          <w:szCs w:val="18"/>
          <w:lang w:val="en-GB" w:eastAsia="zh-CN"/>
        </w:rPr>
        <w:t>&gt;&lt;</w:t>
      </w:r>
      <w:r>
        <w:rPr>
          <w:rStyle w:val="XMLElement"/>
          <w:rFonts w:cs="Mangal"/>
          <w:szCs w:val="18"/>
          <w:lang w:val="en-GB" w:eastAsia="zh-CN"/>
        </w:rPr>
        <w:t>rw</w:t>
      </w:r>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r>
        <w:rPr>
          <w:rStyle w:val="XMLElement"/>
          <w:rFonts w:cs="Mangal"/>
          <w:szCs w:val="18"/>
          <w:lang w:val="en-GB" w:eastAsia="zh-CN"/>
        </w:rPr>
        <w:t>rw</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59" w:name="_Ref117942498"/>
      <w:bookmarkStart w:id="60" w:name="_Ref117942514"/>
      <w:bookmarkStart w:id="61" w:name="_Ref117942637"/>
      <w:bookmarkStart w:id="62" w:name="_Ref117942648"/>
      <w:bookmarkStart w:id="63" w:name="_Ref117942708"/>
      <w:bookmarkStart w:id="64" w:name="_Ref117942720"/>
      <w:bookmarkStart w:id="65" w:name="_Toc118743315"/>
      <w:r>
        <w:rPr>
          <w:lang w:val="en-GB"/>
        </w:rPr>
        <w:t>The &lt;fcol&gt; and &lt;bcol&gt; elements</w:t>
      </w:r>
      <w:bookmarkEnd w:id="59"/>
      <w:bookmarkEnd w:id="60"/>
      <w:bookmarkEnd w:id="61"/>
      <w:bookmarkEnd w:id="62"/>
      <w:bookmarkEnd w:id="63"/>
      <w:bookmarkEnd w:id="64"/>
      <w:bookmarkEnd w:id="65"/>
    </w:p>
    <w:p w14:paraId="36B13492" w14:textId="77777777" w:rsidR="00F349EB" w:rsidRDefault="00000000">
      <w:pPr>
        <w:rPr>
          <w:rFonts w:hint="eastAsia"/>
        </w:rPr>
      </w:pPr>
      <w:r>
        <w:t>The &lt;fcol&gt; and &lt;bcol&gt; elements define the font (text) and background colors. A color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255,0,0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0,255,0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255,255,180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color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By color name. Like Red, Green, Aqua, Gold, Royalblue, Steelblue, Mediumblue, Darkblue, Royalblue, Deepskyblue,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r>
              <w:rPr>
                <w:rStyle w:val="XMLElement"/>
              </w:rPr>
              <w:t>bcol</w:t>
            </w:r>
            <w:r>
              <w:rPr>
                <w:rStyle w:val="XMLBracket"/>
              </w:rPr>
              <w:t>&gt;</w:t>
            </w:r>
            <w:r>
              <w:rPr>
                <w:rStyle w:val="XMLContent"/>
                <w:lang w:val="en-GB"/>
              </w:rPr>
              <w:t>royalblue</w:t>
            </w:r>
            <w:r>
              <w:rPr>
                <w:rStyle w:val="XMLBracket"/>
              </w:rPr>
              <w:t>&lt;/</w:t>
            </w:r>
            <w:r>
              <w:rPr>
                <w:rStyle w:val="XMLElement"/>
              </w:rPr>
              <w:t>bcol</w:t>
            </w:r>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s a chart showing all colors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3" o:title="" croptop="-92f" cropbottom="-92f" cropleft="-50f" cropright="-50f"/>
            <w10:wrap type="square" side="largest"/>
          </v:shape>
        </w:pict>
      </w:r>
    </w:p>
    <w:p w14:paraId="208C5122" w14:textId="77777777" w:rsidR="00F349EB" w:rsidRDefault="00000000">
      <w:pPr>
        <w:pStyle w:val="Kop2"/>
        <w:rPr>
          <w:rFonts w:hint="eastAsia"/>
        </w:rPr>
      </w:pPr>
      <w:bookmarkStart w:id="66" w:name="_Toc118743316"/>
      <w:r>
        <w:rPr>
          <w:lang w:val="en-GB"/>
        </w:rPr>
        <w:t>The &lt;autostart&gt; element</w:t>
      </w:r>
      <w:bookmarkEnd w:id="66"/>
    </w:p>
    <w:p w14:paraId="42115347" w14:textId="77777777" w:rsidR="00F349EB" w:rsidRDefault="00000000">
      <w:pPr>
        <w:spacing w:before="120" w:after="0"/>
        <w:rPr>
          <w:rFonts w:hint="eastAsia"/>
        </w:rPr>
      </w:pPr>
      <w:r>
        <w:t xml:space="preserve">The &lt;autostart&gt;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&lt;autostart&gt; element the communication is started automatically and the first tab page is shown. This is for compatibility with older versions. When an &lt;autostart&gt; element is defined then autostart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Enables or disables the autostart.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Defines which tab page is shown on autostart.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67" w:name="_Toc118743317"/>
      <w:r>
        <w:rPr>
          <w:lang w:val="en-GB"/>
        </w:rPr>
        <w:t>The &lt;modbustcpserver&gt; element</w:t>
      </w:r>
      <w:bookmarkEnd w:id="67"/>
    </w:p>
    <w:p w14:paraId="2CF0F11B" w14:textId="77777777" w:rsidR="00F349EB" w:rsidRDefault="00000000">
      <w:pPr>
        <w:spacing w:before="120" w:after="0"/>
        <w:rPr>
          <w:rFonts w:hint="eastAsia"/>
        </w:rPr>
      </w:pPr>
      <w:r>
        <w:t xml:space="preserve">The &lt;modbustcpserver&gt; element configures the built-in Modbus/TCP server that acts as a bridge to the connected modbus device. This allows other Modbus/TCP clients to be connected to the serial modbus device simultaneously. </w:t>
      </w:r>
    </w:p>
    <w:p w14:paraId="325E6982" w14:textId="584C80A5"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CC23DB">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&lt;enable&gt;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68" w:name="_Toc118743318"/>
      <w:r>
        <w:rPr>
          <w:lang w:val="en-GB"/>
        </w:rPr>
        <w:lastRenderedPageBreak/>
        <w:t>XML comments</w:t>
      </w:r>
      <w:bookmarkEnd w:id="68"/>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Default="00000000">
      <w:pPr>
        <w:pStyle w:val="XMLvoorbeeld"/>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Default="00000000">
      <w:pPr>
        <w:pStyle w:val="XMLvoorbeeld"/>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14:paraId="2743F1D2" w14:textId="77777777" w:rsidR="00F349EB" w:rsidRDefault="00000000">
      <w:pPr>
        <w:pStyle w:val="XMLvoorbeeld"/>
      </w:pPr>
      <w:r>
        <w:rPr>
          <w:rStyle w:val="XMLBracket"/>
          <w:color w:val="CE181E"/>
          <w:lang w:val="en-GB"/>
        </w:rPr>
        <w:t>&lt;!--</w:t>
      </w:r>
    </w:p>
    <w:p w14:paraId="74A0D024" w14:textId="77777777" w:rsidR="00F349EB" w:rsidRDefault="00000000">
      <w:pPr>
        <w:pStyle w:val="XMLvoorbeeld"/>
      </w:pPr>
      <w:r>
        <w:rPr>
          <w:color w:val="999999"/>
          <w:lang w:val="en-GB"/>
        </w:rPr>
        <w:t>&lt;</w:t>
      </w:r>
      <w:r>
        <w:rPr>
          <w:rStyle w:val="XMLComment"/>
          <w:lang w:val="en-GB"/>
        </w:rPr>
        <w:t>var&gt;&lt;reg&gt;40007&lt;/reg&gt;&lt;text&gt;Analog in 2&lt;/text&gt;&lt;type&gt;uint16&lt;/type&gt;&lt;rw&gt;r&lt;/rw&gt;&lt;/var&gt;</w:t>
      </w:r>
    </w:p>
    <w:p w14:paraId="585DE086" w14:textId="77777777" w:rsidR="00F349EB" w:rsidRDefault="00000000">
      <w:pPr>
        <w:pStyle w:val="XMLvoorbeeld"/>
      </w:pPr>
      <w:r>
        <w:rPr>
          <w:color w:val="999999"/>
          <w:lang w:val="en-GB"/>
        </w:rPr>
        <w:t>&lt;</w:t>
      </w:r>
      <w:r>
        <w:rPr>
          <w:rStyle w:val="XMLComment"/>
          <w:lang w:val="en-GB"/>
        </w:rPr>
        <w:t>var&gt;&lt;reg&gt;40008&lt;/reg&gt;&lt;text&gt;Analog in 3&lt;/text&gt;&lt;type&gt;uint16&lt;/type&gt;&lt;rw&gt;r&lt;/rw&gt;&lt;/var&gt;</w:t>
      </w:r>
    </w:p>
    <w:p w14:paraId="247B60CE" w14:textId="77777777" w:rsidR="00F349EB" w:rsidRDefault="00000000">
      <w:pPr>
        <w:pStyle w:val="XMLvoorbeeld"/>
      </w:pPr>
      <w:r>
        <w:rPr>
          <w:rStyle w:val="XMLBracket"/>
          <w:color w:val="CE181E"/>
          <w:lang w:val="en-GB"/>
        </w:rPr>
        <w:t>--&gt;</w:t>
      </w:r>
    </w:p>
    <w:p w14:paraId="2C3D766F"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sectPr w:rsidR="00EB10A8">
      <w:footerReference w:type="default" r:id="rId14"/>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97213B" w14:textId="77777777" w:rsidR="00F23CD8" w:rsidRDefault="00F23CD8">
      <w:pPr>
        <w:spacing w:after="0"/>
        <w:rPr>
          <w:rFonts w:hint="eastAsia"/>
        </w:rPr>
      </w:pPr>
      <w:r>
        <w:separator/>
      </w:r>
    </w:p>
  </w:endnote>
  <w:endnote w:type="continuationSeparator" w:id="0">
    <w:p w14:paraId="46C5B3C6" w14:textId="77777777" w:rsidR="00F23CD8" w:rsidRDefault="00F23CD8">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BD57A7" w14:textId="77777777" w:rsidR="00F23CD8" w:rsidRDefault="00F23CD8">
      <w:pPr>
        <w:spacing w:after="0"/>
        <w:rPr>
          <w:rFonts w:hint="eastAsia"/>
        </w:rPr>
      </w:pPr>
      <w:r>
        <w:separator/>
      </w:r>
    </w:p>
  </w:footnote>
  <w:footnote w:type="continuationSeparator" w:id="0">
    <w:p w14:paraId="3F5CB57D" w14:textId="77777777" w:rsidR="00F23CD8" w:rsidRDefault="00F23CD8">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4F9"/>
    <w:rsid w:val="00016817"/>
    <w:rsid w:val="000212DC"/>
    <w:rsid w:val="0003413B"/>
    <w:rsid w:val="00070470"/>
    <w:rsid w:val="000B27E2"/>
    <w:rsid w:val="000B574A"/>
    <w:rsid w:val="000C0261"/>
    <w:rsid w:val="001010C4"/>
    <w:rsid w:val="00117773"/>
    <w:rsid w:val="00156DE3"/>
    <w:rsid w:val="001A028E"/>
    <w:rsid w:val="001A14D6"/>
    <w:rsid w:val="001A4FAE"/>
    <w:rsid w:val="001B6B2E"/>
    <w:rsid w:val="001C25AF"/>
    <w:rsid w:val="001C3035"/>
    <w:rsid w:val="001C6440"/>
    <w:rsid w:val="001D4E3E"/>
    <w:rsid w:val="001F5807"/>
    <w:rsid w:val="002369DD"/>
    <w:rsid w:val="0024044B"/>
    <w:rsid w:val="00241E42"/>
    <w:rsid w:val="00252185"/>
    <w:rsid w:val="0027103B"/>
    <w:rsid w:val="00277E6C"/>
    <w:rsid w:val="002A36F4"/>
    <w:rsid w:val="002B20FF"/>
    <w:rsid w:val="002D7266"/>
    <w:rsid w:val="002E481A"/>
    <w:rsid w:val="00331A2F"/>
    <w:rsid w:val="00350EB9"/>
    <w:rsid w:val="00360675"/>
    <w:rsid w:val="003B0605"/>
    <w:rsid w:val="004066C8"/>
    <w:rsid w:val="00411B62"/>
    <w:rsid w:val="00456148"/>
    <w:rsid w:val="00462FBE"/>
    <w:rsid w:val="004854E2"/>
    <w:rsid w:val="004B08E5"/>
    <w:rsid w:val="004B4626"/>
    <w:rsid w:val="004E1FB1"/>
    <w:rsid w:val="0052731D"/>
    <w:rsid w:val="00582228"/>
    <w:rsid w:val="00586F0F"/>
    <w:rsid w:val="00594FFA"/>
    <w:rsid w:val="005A510C"/>
    <w:rsid w:val="005F0E37"/>
    <w:rsid w:val="005F4BC6"/>
    <w:rsid w:val="006014EF"/>
    <w:rsid w:val="00665292"/>
    <w:rsid w:val="00666696"/>
    <w:rsid w:val="006776F2"/>
    <w:rsid w:val="0068073F"/>
    <w:rsid w:val="00691FE7"/>
    <w:rsid w:val="006C1886"/>
    <w:rsid w:val="006C5CFC"/>
    <w:rsid w:val="006C7EDD"/>
    <w:rsid w:val="006D7D80"/>
    <w:rsid w:val="006F0117"/>
    <w:rsid w:val="0070595D"/>
    <w:rsid w:val="007209C5"/>
    <w:rsid w:val="0076294A"/>
    <w:rsid w:val="00770D07"/>
    <w:rsid w:val="007B34CC"/>
    <w:rsid w:val="007C121D"/>
    <w:rsid w:val="007C3AD5"/>
    <w:rsid w:val="007C6A76"/>
    <w:rsid w:val="007F5DBA"/>
    <w:rsid w:val="0080743C"/>
    <w:rsid w:val="0081641C"/>
    <w:rsid w:val="008309DA"/>
    <w:rsid w:val="00836646"/>
    <w:rsid w:val="00873D18"/>
    <w:rsid w:val="00891392"/>
    <w:rsid w:val="008A71AD"/>
    <w:rsid w:val="008C2741"/>
    <w:rsid w:val="008C68A3"/>
    <w:rsid w:val="008D4F21"/>
    <w:rsid w:val="008D526C"/>
    <w:rsid w:val="008E606B"/>
    <w:rsid w:val="008F3A10"/>
    <w:rsid w:val="0090223D"/>
    <w:rsid w:val="00912AFE"/>
    <w:rsid w:val="00933BBA"/>
    <w:rsid w:val="0094286D"/>
    <w:rsid w:val="00963682"/>
    <w:rsid w:val="00994145"/>
    <w:rsid w:val="00994DC6"/>
    <w:rsid w:val="009A407E"/>
    <w:rsid w:val="009B5977"/>
    <w:rsid w:val="009D0AD5"/>
    <w:rsid w:val="00A04030"/>
    <w:rsid w:val="00A2122E"/>
    <w:rsid w:val="00A60B32"/>
    <w:rsid w:val="00A74087"/>
    <w:rsid w:val="00AA3C41"/>
    <w:rsid w:val="00AB6CD8"/>
    <w:rsid w:val="00AF5694"/>
    <w:rsid w:val="00B334A7"/>
    <w:rsid w:val="00B35D41"/>
    <w:rsid w:val="00B57B45"/>
    <w:rsid w:val="00B862D4"/>
    <w:rsid w:val="00BA5C2D"/>
    <w:rsid w:val="00BA6A51"/>
    <w:rsid w:val="00BD5D42"/>
    <w:rsid w:val="00BF2861"/>
    <w:rsid w:val="00C11E54"/>
    <w:rsid w:val="00C4627C"/>
    <w:rsid w:val="00C65A22"/>
    <w:rsid w:val="00C708CA"/>
    <w:rsid w:val="00C76F16"/>
    <w:rsid w:val="00C77A6C"/>
    <w:rsid w:val="00CA0298"/>
    <w:rsid w:val="00CC23DB"/>
    <w:rsid w:val="00CC75B5"/>
    <w:rsid w:val="00CF3204"/>
    <w:rsid w:val="00D0317B"/>
    <w:rsid w:val="00D211E9"/>
    <w:rsid w:val="00D54869"/>
    <w:rsid w:val="00D61F43"/>
    <w:rsid w:val="00DC5C08"/>
    <w:rsid w:val="00E01AB4"/>
    <w:rsid w:val="00E1038E"/>
    <w:rsid w:val="00E25E6D"/>
    <w:rsid w:val="00E60F1F"/>
    <w:rsid w:val="00E72EE9"/>
    <w:rsid w:val="00E927A1"/>
    <w:rsid w:val="00EA02D5"/>
    <w:rsid w:val="00EA42A6"/>
    <w:rsid w:val="00EB10A8"/>
    <w:rsid w:val="00EE310B"/>
    <w:rsid w:val="00F10CA3"/>
    <w:rsid w:val="00F23CD8"/>
    <w:rsid w:val="00F2600D"/>
    <w:rsid w:val="00F26E32"/>
    <w:rsid w:val="00F33F5E"/>
    <w:rsid w:val="00F349EB"/>
    <w:rsid w:val="00F54595"/>
    <w:rsid w:val="00F638DA"/>
    <w:rsid w:val="00F64BD9"/>
    <w:rsid w:val="00F930B1"/>
    <w:rsid w:val="00FA6427"/>
    <w:rsid w:val="00FD0D10"/>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eastAsia="SimSun"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pPr>
      <w:suppressLineNumbers/>
      <w:spacing w:before="120" w:after="120"/>
    </w:pPr>
    <w:rPr>
      <w:i/>
      <w:iCs/>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eastAsia="SimSun"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eastAsia="SimSun"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eastAsia="SimSun" w:hAnsi="Liberation Serif" w:cs="Mangal"/>
      <w:kern w:val="1"/>
      <w:sz w:val="24"/>
      <w:szCs w:val="21"/>
      <w:lang w:val="en-GB"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nl.wikipedia.org/wiki/Lijst_van_HTML-entiteite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en.wikipedia.org/wiki/List_of_XML_and_HTML_character_entity_references" TargetMode="External"/><Relationship Id="rId4" Type="http://schemas.openxmlformats.org/officeDocument/2006/relationships/settings" Target="settings.xml"/><Relationship Id="rId9" Type="http://schemas.openxmlformats.org/officeDocument/2006/relationships/hyperlink" Target="http://www.modbus.org/" TargetMode="External"/><Relationship Id="rId14"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TotalTime>
  <Pages>22</Pages>
  <Words>7849</Words>
  <Characters>43173</Characters>
  <Application>Microsoft Office Word</Application>
  <DocSecurity>0</DocSecurity>
  <Lines>359</Lines>
  <Paragraphs>101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50921</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110</cp:revision>
  <cp:lastPrinted>2022-11-07T18:54:00Z</cp:lastPrinted>
  <dcterms:created xsi:type="dcterms:W3CDTF">2022-07-12T07:38:00Z</dcterms:created>
  <dcterms:modified xsi:type="dcterms:W3CDTF">2023-06-20T14:29:00Z</dcterms:modified>
</cp:coreProperties>
</file>