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D3D6C" w14:textId="77777777" w:rsidR="00F737D2" w:rsidRDefault="00F737D2" w:rsidP="00F737D2"/>
    <w:p w14:paraId="58EA40E8" w14:textId="77777777" w:rsidR="00F737D2" w:rsidRDefault="00F737D2" w:rsidP="00F737D2"/>
    <w:p w14:paraId="2DC8FAF8" w14:textId="77777777" w:rsidR="00F737D2" w:rsidRDefault="00F737D2" w:rsidP="00F737D2"/>
    <w:p w14:paraId="1250CB25" w14:textId="77777777" w:rsidR="00F737D2" w:rsidRDefault="00F737D2" w:rsidP="00F737D2"/>
    <w:p w14:paraId="408E161F" w14:textId="77777777" w:rsidR="00F737D2" w:rsidRDefault="00F737D2" w:rsidP="00F737D2"/>
    <w:p w14:paraId="25F36846" w14:textId="77777777" w:rsidR="00F737D2" w:rsidRDefault="00F737D2" w:rsidP="00F737D2"/>
    <w:p w14:paraId="05F40413" w14:textId="77777777" w:rsidR="00F737D2" w:rsidRDefault="00F737D2" w:rsidP="00F737D2"/>
    <w:p w14:paraId="7D4CFAAE" w14:textId="77777777" w:rsidR="00F737D2" w:rsidRDefault="00F737D2" w:rsidP="00F737D2"/>
    <w:p w14:paraId="0D39E4BE" w14:textId="77777777" w:rsidR="00F737D2" w:rsidRDefault="00F737D2" w:rsidP="00F737D2">
      <w:pPr>
        <w:rPr>
          <w:color w:val="000096"/>
        </w:rPr>
      </w:pPr>
      <w:r>
        <w:rPr>
          <w:color w:val="000096"/>
        </w:rPr>
        <w:t>&lt;titlestmt&gt;</w:t>
      </w:r>
    </w:p>
    <w:p w14:paraId="0109067F" w14:textId="77777777" w:rsidR="00F737D2" w:rsidRDefault="00F737D2" w:rsidP="00F737D2">
      <w:pPr>
        <w:rPr>
          <w:b/>
        </w:rPr>
      </w:pPr>
      <w:r>
        <w:rPr>
          <w:color w:val="000096"/>
        </w:rPr>
        <w:t>&lt;titleproper</w:t>
      </w:r>
      <w:r>
        <w:rPr>
          <w:color w:val="F5844C"/>
        </w:rPr>
        <w:t xml:space="preserve"> encodinganalog</w:t>
      </w:r>
      <w:r>
        <w:rPr>
          <w:color w:val="FF8040"/>
        </w:rPr>
        <w:t>=</w:t>
      </w:r>
      <w:r>
        <w:rPr>
          <w:color w:val="993300"/>
        </w:rPr>
        <w:t>"title"</w:t>
      </w:r>
      <w:r>
        <w:rPr>
          <w:color w:val="000096"/>
        </w:rPr>
        <w:t>&gt;</w:t>
      </w:r>
      <w:commentRangeStart w:id="0"/>
      <w:r>
        <w:rPr>
          <w:b/>
          <w:color w:val="000096"/>
        </w:rPr>
        <w:t xml:space="preserve">A GUIDE TO THE </w:t>
      </w:r>
      <w:commentRangeEnd w:id="0"/>
      <w:r>
        <w:rPr>
          <w:rStyle w:val="CommentReference"/>
        </w:rPr>
        <w:commentReference w:id="0"/>
      </w:r>
      <w:r>
        <w:rPr>
          <w:b/>
        </w:rPr>
        <w:t xml:space="preserve">JESSE BANKSTON PAPERS, </w:t>
      </w:r>
    </w:p>
    <w:p w14:paraId="524AF5D3" w14:textId="77777777" w:rsidR="00F737D2" w:rsidRDefault="00F737D2" w:rsidP="00F737D2">
      <w:pPr>
        <w:ind w:firstLine="720"/>
        <w:rPr>
          <w:color w:val="000096"/>
        </w:rPr>
      </w:pPr>
      <w:r>
        <w:rPr>
          <w:color w:val="000096"/>
        </w:rPr>
        <w:t>&lt;num</w:t>
      </w:r>
      <w:r>
        <w:rPr>
          <w:color w:val="F5844C"/>
        </w:rPr>
        <w:t xml:space="preserve"> type</w:t>
      </w:r>
      <w:r>
        <w:rPr>
          <w:color w:val="FF8040"/>
        </w:rPr>
        <w:t>=</w:t>
      </w:r>
      <w:r>
        <w:rPr>
          <w:color w:val="993300"/>
        </w:rPr>
        <w:t>"Manuscript"</w:t>
      </w:r>
      <w:r>
        <w:rPr>
          <w:color w:val="000096"/>
        </w:rPr>
        <w:t>&gt;</w:t>
      </w:r>
      <w:r>
        <w:t>Mss. 5078</w:t>
      </w:r>
      <w:r>
        <w:rPr>
          <w:color w:val="000096"/>
        </w:rPr>
        <w:t>&lt;/num&gt;</w:t>
      </w:r>
    </w:p>
    <w:p w14:paraId="20C588A1" w14:textId="77777777" w:rsidR="00F737D2" w:rsidRDefault="00F737D2" w:rsidP="00F737D2">
      <w:pPr>
        <w:ind w:firstLine="720"/>
      </w:pPr>
      <w:r>
        <w:rPr>
          <w:color w:val="000096"/>
        </w:rPr>
        <w:t xml:space="preserve">&lt;subtitle&gt;A Collection in the </w:t>
      </w:r>
      <w:commentRangeStart w:id="1"/>
      <w:r w:rsidRPr="00BB30F8">
        <w:rPr>
          <w:highlight w:val="yellow"/>
        </w:rPr>
        <w:t>Louisiana and Lower Mississippi Valley Collections</w:t>
      </w:r>
      <w:commentRangeEnd w:id="1"/>
      <w:r>
        <w:rPr>
          <w:rStyle w:val="CommentReference"/>
        </w:rPr>
        <w:commentReference w:id="1"/>
      </w:r>
    </w:p>
    <w:p w14:paraId="551759C9" w14:textId="77777777" w:rsidR="00F737D2" w:rsidRPr="00BB30F8" w:rsidRDefault="00F737D2" w:rsidP="00F737D2">
      <w:pPr>
        <w:ind w:firstLine="720"/>
        <w:rPr>
          <w:color w:val="0033CC"/>
        </w:rPr>
      </w:pPr>
      <w:r w:rsidRPr="00BB30F8">
        <w:rPr>
          <w:color w:val="0033CC"/>
        </w:rPr>
        <w:t>&lt;/subtitle&gt;</w:t>
      </w:r>
    </w:p>
    <w:p w14:paraId="7BDC50ED" w14:textId="77777777" w:rsidR="00F737D2" w:rsidRPr="00AD3634" w:rsidRDefault="00F737D2" w:rsidP="00F737D2">
      <w:pPr>
        <w:tabs>
          <w:tab w:val="left" w:pos="2475"/>
        </w:tabs>
        <w:ind w:firstLine="720"/>
        <w:rPr>
          <w:b/>
        </w:rPr>
      </w:pPr>
      <w:r>
        <w:rPr>
          <w:color w:val="000096"/>
        </w:rPr>
        <w:t>&lt;/titleproper&gt;</w:t>
      </w:r>
      <w:r>
        <w:rPr>
          <w:color w:val="000096"/>
        </w:rPr>
        <w:tab/>
      </w:r>
    </w:p>
    <w:p w14:paraId="4E199D4A" w14:textId="77777777" w:rsidR="00F737D2" w:rsidRDefault="00F737D2" w:rsidP="00F737D2">
      <w:pPr>
        <w:ind w:firstLine="720"/>
      </w:pPr>
      <w:r>
        <w:rPr>
          <w:color w:val="000096"/>
        </w:rPr>
        <w:t>&lt;author&gt;</w:t>
      </w:r>
      <w:r>
        <w:t>Luana Henderson</w:t>
      </w:r>
      <w:r>
        <w:rPr>
          <w:color w:val="000096"/>
        </w:rPr>
        <w:t>&lt;/author&gt;</w:t>
      </w:r>
    </w:p>
    <w:p w14:paraId="47B41033" w14:textId="77777777" w:rsidR="00F737D2" w:rsidRDefault="00F737D2" w:rsidP="00F737D2">
      <w:r>
        <w:rPr>
          <w:color w:val="000096"/>
        </w:rPr>
        <w:t>&lt;/titlestmt&gt;</w:t>
      </w:r>
    </w:p>
    <w:p w14:paraId="61DE5914" w14:textId="77777777" w:rsidR="00F737D2" w:rsidRDefault="00F737D2" w:rsidP="00F737D2">
      <w:pPr>
        <w:rPr>
          <w:b/>
        </w:rPr>
      </w:pPr>
    </w:p>
    <w:p w14:paraId="2A0C4B54" w14:textId="77777777" w:rsidR="00F737D2" w:rsidRDefault="00F737D2" w:rsidP="00F737D2">
      <w:pPr>
        <w:jc w:val="center"/>
      </w:pPr>
    </w:p>
    <w:p w14:paraId="34B2A10B" w14:textId="77777777" w:rsidR="00F737D2" w:rsidRDefault="00F737D2" w:rsidP="00F737D2">
      <w:pPr>
        <w:jc w:val="center"/>
      </w:pPr>
    </w:p>
    <w:p w14:paraId="43D9006F" w14:textId="77777777" w:rsidR="00F737D2" w:rsidRDefault="00F737D2" w:rsidP="00F737D2">
      <w:pPr>
        <w:jc w:val="center"/>
      </w:pPr>
    </w:p>
    <w:p w14:paraId="76F26934" w14:textId="77777777" w:rsidR="00F737D2" w:rsidRPr="00BB30F8" w:rsidRDefault="00F737D2" w:rsidP="00F737D2">
      <w:pPr>
        <w:jc w:val="center"/>
        <w:rPr>
          <w:strike/>
        </w:rPr>
      </w:pPr>
      <w:commentRangeStart w:id="2"/>
      <w:r w:rsidRPr="00BB30F8">
        <w:rPr>
          <w:strike/>
          <w:highlight w:val="yellow"/>
        </w:rPr>
        <w:t>Inventory</w:t>
      </w:r>
      <w:commentRangeEnd w:id="2"/>
      <w:r w:rsidRPr="00BB30F8">
        <w:rPr>
          <w:rStyle w:val="CommentReference"/>
          <w:strike/>
          <w:highlight w:val="yellow"/>
        </w:rPr>
        <w:commentReference w:id="2"/>
      </w:r>
      <w:r w:rsidRPr="00BB30F8">
        <w:rPr>
          <w:strike/>
        </w:rPr>
        <w:t xml:space="preserve"> </w:t>
      </w:r>
    </w:p>
    <w:p w14:paraId="4CBAE9A6" w14:textId="77777777" w:rsidR="00F737D2" w:rsidRDefault="00F737D2" w:rsidP="00F737D2">
      <w:pPr>
        <w:jc w:val="center"/>
      </w:pPr>
    </w:p>
    <w:p w14:paraId="39A26597" w14:textId="77777777" w:rsidR="00F737D2" w:rsidRDefault="00F737D2" w:rsidP="00F737D2">
      <w:pPr>
        <w:jc w:val="center"/>
      </w:pPr>
    </w:p>
    <w:p w14:paraId="262014FE" w14:textId="77777777" w:rsidR="00F737D2" w:rsidRDefault="00F737D2" w:rsidP="00F737D2">
      <w:pPr>
        <w:jc w:val="center"/>
      </w:pPr>
    </w:p>
    <w:p w14:paraId="37D22486" w14:textId="77777777" w:rsidR="00F737D2" w:rsidRDefault="00F737D2" w:rsidP="00F737D2">
      <w:pPr>
        <w:jc w:val="center"/>
      </w:pPr>
    </w:p>
    <w:p w14:paraId="13CFF0C4" w14:textId="77777777" w:rsidR="00F737D2" w:rsidRDefault="00F737D2" w:rsidP="00F737D2">
      <w:pPr>
        <w:jc w:val="center"/>
      </w:pPr>
    </w:p>
    <w:p w14:paraId="2B5438A4" w14:textId="77777777" w:rsidR="00F737D2" w:rsidRDefault="00F737D2" w:rsidP="00F737D2">
      <w:pPr>
        <w:jc w:val="center"/>
      </w:pPr>
    </w:p>
    <w:p w14:paraId="590DB036" w14:textId="77777777" w:rsidR="00F737D2" w:rsidRDefault="00F737D2" w:rsidP="00F737D2">
      <w:pPr>
        <w:jc w:val="center"/>
      </w:pPr>
    </w:p>
    <w:p w14:paraId="7D2DF024" w14:textId="77777777" w:rsidR="00F737D2" w:rsidRDefault="00F737D2" w:rsidP="00F737D2">
      <w:pPr>
        <w:jc w:val="center"/>
      </w:pPr>
    </w:p>
    <w:p w14:paraId="66627DD3" w14:textId="77777777" w:rsidR="00F737D2" w:rsidRDefault="00F737D2" w:rsidP="00F737D2">
      <w:pPr>
        <w:jc w:val="center"/>
      </w:pPr>
    </w:p>
    <w:p w14:paraId="6B820574" w14:textId="77777777" w:rsidR="00F737D2" w:rsidRDefault="00F737D2" w:rsidP="00F737D2"/>
    <w:p w14:paraId="7618325E" w14:textId="77777777" w:rsidR="00F737D2" w:rsidRDefault="00F737D2" w:rsidP="00F737D2">
      <w:pPr>
        <w:jc w:val="center"/>
      </w:pPr>
    </w:p>
    <w:p w14:paraId="19512A79" w14:textId="77777777" w:rsidR="00F737D2" w:rsidRDefault="00F737D2" w:rsidP="00F737D2">
      <w:pPr>
        <w:jc w:val="center"/>
      </w:pPr>
    </w:p>
    <w:p w14:paraId="59D73434" w14:textId="77777777" w:rsidR="00F737D2" w:rsidRDefault="00F737D2" w:rsidP="00F737D2">
      <w:pPr>
        <w:jc w:val="center"/>
      </w:pPr>
    </w:p>
    <w:p w14:paraId="2FFA9D56" w14:textId="77777777" w:rsidR="00F737D2" w:rsidRDefault="00F737D2" w:rsidP="00F737D2">
      <w:pPr>
        <w:rPr>
          <w:color w:val="000096"/>
        </w:rPr>
      </w:pPr>
      <w:r>
        <w:rPr>
          <w:color w:val="000096"/>
        </w:rPr>
        <w:t>&lt;publicationstmt&gt;</w:t>
      </w:r>
    </w:p>
    <w:p w14:paraId="3C72BC0B" w14:textId="77777777" w:rsidR="00F737D2" w:rsidRDefault="00F737D2" w:rsidP="00F737D2">
      <w:pPr>
        <w:rPr>
          <w:color w:val="000096"/>
        </w:rPr>
      </w:pPr>
      <w:r>
        <w:rPr>
          <w:color w:val="000096"/>
        </w:rPr>
        <w:t>&lt;publisher&gt;</w:t>
      </w:r>
      <w:r>
        <w:rPr>
          <w:color w:val="000000"/>
        </w:rPr>
        <w:t>Louisiana State University Special Collections</w:t>
      </w:r>
      <w:r>
        <w:rPr>
          <w:color w:val="000096"/>
        </w:rPr>
        <w:t>&lt;/publisher&gt;</w:t>
      </w:r>
      <w:r>
        <w:rPr>
          <w:color w:val="000000"/>
        </w:rPr>
        <w:br/>
        <w:t xml:space="preserve">        </w:t>
      </w:r>
      <w:r>
        <w:rPr>
          <w:color w:val="000096"/>
        </w:rPr>
        <w:t>&lt;address&gt;</w:t>
      </w:r>
    </w:p>
    <w:p w14:paraId="18A4B6A2" w14:textId="77777777" w:rsidR="00F737D2" w:rsidRDefault="00F737D2" w:rsidP="00F737D2">
      <w:pPr>
        <w:ind w:firstLine="720"/>
        <w:rPr>
          <w:color w:val="000096"/>
        </w:rPr>
      </w:pPr>
      <w:r>
        <w:rPr>
          <w:color w:val="000096"/>
        </w:rPr>
        <w:t>&lt;addressline&gt;</w:t>
      </w:r>
      <w:r>
        <w:rPr>
          <w:color w:val="000000"/>
        </w:rPr>
        <w:t>Hill Memorial Library</w:t>
      </w:r>
      <w:r>
        <w:rPr>
          <w:color w:val="000096"/>
        </w:rPr>
        <w:t>&lt;/addressline&gt;</w:t>
      </w:r>
    </w:p>
    <w:p w14:paraId="01FF2704" w14:textId="77777777" w:rsidR="00F737D2" w:rsidRDefault="00F737D2" w:rsidP="00F737D2">
      <w:pPr>
        <w:ind w:firstLine="720"/>
        <w:rPr>
          <w:color w:val="000096"/>
        </w:rPr>
      </w:pPr>
      <w:r>
        <w:rPr>
          <w:color w:val="000096"/>
        </w:rPr>
        <w:t>&lt;addressline&gt;</w:t>
      </w:r>
      <w:r>
        <w:rPr>
          <w:color w:val="000000"/>
        </w:rPr>
        <w:t>Baton Rouge, LA 70803</w:t>
      </w:r>
      <w:r>
        <w:rPr>
          <w:color w:val="000096"/>
        </w:rPr>
        <w:t>&lt;/addressline&gt;</w:t>
      </w:r>
    </w:p>
    <w:p w14:paraId="348886D7" w14:textId="77777777" w:rsidR="00F737D2" w:rsidRDefault="00F737D2" w:rsidP="00F737D2">
      <w:pPr>
        <w:ind w:firstLine="720"/>
        <w:rPr>
          <w:color w:val="000096"/>
        </w:rPr>
      </w:pPr>
      <w:r>
        <w:rPr>
          <w:color w:val="000096"/>
        </w:rPr>
        <w:t>&lt;addressline&gt;</w:t>
      </w:r>
      <w:r w:rsidRPr="00BB30F8">
        <w:t>http://www.lib.lsu.edu/special/</w:t>
      </w:r>
      <w:r>
        <w:rPr>
          <w:color w:val="000096"/>
        </w:rPr>
        <w:t>&lt;/addressline&gt;</w:t>
      </w:r>
      <w:r>
        <w:rPr>
          <w:color w:val="000000"/>
        </w:rPr>
        <w:br/>
        <w:t xml:space="preserve">        </w:t>
      </w:r>
      <w:r>
        <w:rPr>
          <w:color w:val="000096"/>
        </w:rPr>
        <w:t>&lt;/address&gt;</w:t>
      </w:r>
    </w:p>
    <w:p w14:paraId="74A9BD65" w14:textId="77777777" w:rsidR="00F737D2" w:rsidRDefault="00F737D2" w:rsidP="00F737D2">
      <w:pPr>
        <w:ind w:firstLine="720"/>
        <w:rPr>
          <w:color w:val="000096"/>
        </w:rPr>
      </w:pPr>
      <w:r>
        <w:rPr>
          <w:color w:val="000096"/>
        </w:rPr>
        <w:t>&lt;date&gt;2012&lt;/date&gt;</w:t>
      </w:r>
    </w:p>
    <w:p w14:paraId="2ED3D3FD" w14:textId="77777777" w:rsidR="00F737D2" w:rsidRPr="003D0061" w:rsidRDefault="00F737D2" w:rsidP="00F737D2">
      <w:pPr>
        <w:rPr>
          <w:color w:val="000000"/>
        </w:rPr>
      </w:pPr>
      <w:r>
        <w:rPr>
          <w:color w:val="000096"/>
        </w:rPr>
        <w:t>&lt;/publicationstmt&gt;</w:t>
      </w:r>
    </w:p>
    <w:p w14:paraId="0F7853F9" w14:textId="77777777" w:rsidR="00F737D2" w:rsidRDefault="00F737D2" w:rsidP="00F737D2">
      <w:pPr>
        <w:jc w:val="center"/>
      </w:pPr>
    </w:p>
    <w:p w14:paraId="163A40BD" w14:textId="77777777" w:rsidR="00F737D2" w:rsidRDefault="00F737D2" w:rsidP="00F737D2">
      <w:pPr>
        <w:jc w:val="center"/>
      </w:pPr>
    </w:p>
    <w:p w14:paraId="53D25EDD" w14:textId="77777777" w:rsidR="00F737D2" w:rsidRDefault="00F737D2" w:rsidP="00F737D2">
      <w:pPr>
        <w:rPr>
          <w:b/>
          <w:highlight w:val="yellow"/>
        </w:rPr>
      </w:pPr>
      <w:bookmarkStart w:id="3" w:name="_Toc137367516"/>
      <w:bookmarkStart w:id="4" w:name="_Toc137367604"/>
      <w:bookmarkStart w:id="5" w:name="_Toc137367650"/>
    </w:p>
    <w:p w14:paraId="488E13B5" w14:textId="77777777" w:rsidR="00F737D2" w:rsidRPr="0012501B" w:rsidRDefault="00F737D2" w:rsidP="00F737D2">
      <w:pPr>
        <w:rPr>
          <w:b/>
          <w:highlight w:val="yellow"/>
        </w:rPr>
      </w:pPr>
      <w:commentRangeStart w:id="6"/>
      <w:r w:rsidRPr="0012501B">
        <w:rPr>
          <w:b/>
          <w:highlight w:val="yellow"/>
        </w:rPr>
        <w:lastRenderedPageBreak/>
        <w:t>CONTENTS OF INVENTORY</w:t>
      </w:r>
      <w:bookmarkEnd w:id="3"/>
      <w:bookmarkEnd w:id="4"/>
      <w:bookmarkEnd w:id="5"/>
    </w:p>
    <w:p w14:paraId="0D96F547" w14:textId="77777777" w:rsidR="00F737D2" w:rsidRPr="0012501B" w:rsidRDefault="00F737D2" w:rsidP="00F737D2">
      <w:pPr>
        <w:rPr>
          <w:b/>
          <w:bCs/>
          <w:highlight w:val="yellow"/>
        </w:rPr>
      </w:pPr>
    </w:p>
    <w:p w14:paraId="734C5532" w14:textId="77777777" w:rsidR="00F737D2" w:rsidRPr="0012501B" w:rsidRDefault="00F737D2" w:rsidP="00F737D2">
      <w:pPr>
        <w:pStyle w:val="TOC1"/>
        <w:tabs>
          <w:tab w:val="right" w:leader="dot" w:pos="8630"/>
        </w:tabs>
        <w:rPr>
          <w:rFonts w:asciiTheme="minorHAnsi" w:eastAsiaTheme="minorEastAsia" w:hAnsiTheme="minorHAnsi" w:cstheme="minorBidi"/>
          <w:noProof/>
          <w:sz w:val="22"/>
          <w:szCs w:val="22"/>
          <w:highlight w:val="yellow"/>
        </w:rPr>
      </w:pPr>
      <w:r w:rsidRPr="0012501B">
        <w:rPr>
          <w:b/>
          <w:bCs/>
          <w:highlight w:val="yellow"/>
        </w:rPr>
        <w:fldChar w:fldCharType="begin"/>
      </w:r>
      <w:r w:rsidRPr="0012501B">
        <w:rPr>
          <w:b/>
          <w:bCs/>
          <w:highlight w:val="yellow"/>
        </w:rPr>
        <w:instrText xml:space="preserve"> TOC \o "1-1" \u </w:instrText>
      </w:r>
      <w:r w:rsidRPr="0012501B">
        <w:rPr>
          <w:b/>
          <w:bCs/>
          <w:highlight w:val="yellow"/>
        </w:rPr>
        <w:fldChar w:fldCharType="separate"/>
      </w:r>
      <w:r w:rsidRPr="0012501B">
        <w:rPr>
          <w:noProof/>
          <w:highlight w:val="yellow"/>
        </w:rPr>
        <w:t>SUMMARY</w:t>
      </w:r>
      <w:r w:rsidRPr="0012501B">
        <w:rPr>
          <w:noProof/>
          <w:highlight w:val="yellow"/>
        </w:rPr>
        <w:tab/>
      </w:r>
      <w:r w:rsidRPr="0012501B">
        <w:rPr>
          <w:noProof/>
          <w:highlight w:val="yellow"/>
        </w:rPr>
        <w:fldChar w:fldCharType="begin"/>
      </w:r>
      <w:r w:rsidRPr="0012501B">
        <w:rPr>
          <w:noProof/>
          <w:highlight w:val="yellow"/>
        </w:rPr>
        <w:instrText xml:space="preserve"> PAGEREF _Toc338681587 \h </w:instrText>
      </w:r>
      <w:r w:rsidRPr="0012501B">
        <w:rPr>
          <w:noProof/>
          <w:highlight w:val="yellow"/>
        </w:rPr>
      </w:r>
      <w:r w:rsidRPr="0012501B">
        <w:rPr>
          <w:noProof/>
          <w:highlight w:val="yellow"/>
        </w:rPr>
        <w:fldChar w:fldCharType="separate"/>
      </w:r>
      <w:r w:rsidRPr="0012501B">
        <w:rPr>
          <w:noProof/>
          <w:highlight w:val="yellow"/>
        </w:rPr>
        <w:t>3</w:t>
      </w:r>
      <w:r w:rsidRPr="0012501B">
        <w:rPr>
          <w:noProof/>
          <w:highlight w:val="yellow"/>
        </w:rPr>
        <w:fldChar w:fldCharType="end"/>
      </w:r>
    </w:p>
    <w:p w14:paraId="526D460A" w14:textId="77777777" w:rsidR="00F737D2" w:rsidRPr="0012501B" w:rsidRDefault="00F737D2" w:rsidP="00F737D2">
      <w:pPr>
        <w:pStyle w:val="TOC1"/>
        <w:tabs>
          <w:tab w:val="right" w:leader="dot" w:pos="8630"/>
        </w:tabs>
        <w:rPr>
          <w:rFonts w:asciiTheme="minorHAnsi" w:eastAsiaTheme="minorEastAsia" w:hAnsiTheme="minorHAnsi" w:cstheme="minorBidi"/>
          <w:noProof/>
          <w:sz w:val="22"/>
          <w:szCs w:val="22"/>
          <w:highlight w:val="yellow"/>
        </w:rPr>
      </w:pPr>
      <w:r w:rsidRPr="0012501B">
        <w:rPr>
          <w:noProof/>
          <w:highlight w:val="yellow"/>
        </w:rPr>
        <w:t>BIOGRAPHICAL/HISTORICAL NOTE</w:t>
      </w:r>
      <w:r w:rsidRPr="0012501B">
        <w:rPr>
          <w:noProof/>
          <w:highlight w:val="yellow"/>
        </w:rPr>
        <w:tab/>
      </w:r>
      <w:r w:rsidRPr="0012501B">
        <w:rPr>
          <w:noProof/>
          <w:highlight w:val="yellow"/>
        </w:rPr>
        <w:fldChar w:fldCharType="begin"/>
      </w:r>
      <w:r w:rsidRPr="0012501B">
        <w:rPr>
          <w:noProof/>
          <w:highlight w:val="yellow"/>
        </w:rPr>
        <w:instrText xml:space="preserve"> PAGEREF _Toc338681588 \h </w:instrText>
      </w:r>
      <w:r w:rsidRPr="0012501B">
        <w:rPr>
          <w:noProof/>
          <w:highlight w:val="yellow"/>
        </w:rPr>
      </w:r>
      <w:r w:rsidRPr="0012501B">
        <w:rPr>
          <w:noProof/>
          <w:highlight w:val="yellow"/>
        </w:rPr>
        <w:fldChar w:fldCharType="separate"/>
      </w:r>
      <w:r w:rsidRPr="0012501B">
        <w:rPr>
          <w:noProof/>
          <w:highlight w:val="yellow"/>
        </w:rPr>
        <w:t>4</w:t>
      </w:r>
      <w:r w:rsidRPr="0012501B">
        <w:rPr>
          <w:noProof/>
          <w:highlight w:val="yellow"/>
        </w:rPr>
        <w:fldChar w:fldCharType="end"/>
      </w:r>
    </w:p>
    <w:p w14:paraId="4524D69B" w14:textId="77777777" w:rsidR="00F737D2" w:rsidRPr="0012501B" w:rsidRDefault="00F737D2" w:rsidP="00F737D2">
      <w:pPr>
        <w:pStyle w:val="TOC1"/>
        <w:tabs>
          <w:tab w:val="right" w:leader="dot" w:pos="8630"/>
        </w:tabs>
        <w:rPr>
          <w:rFonts w:asciiTheme="minorHAnsi" w:eastAsiaTheme="minorEastAsia" w:hAnsiTheme="minorHAnsi" w:cstheme="minorBidi"/>
          <w:noProof/>
          <w:sz w:val="22"/>
          <w:szCs w:val="22"/>
          <w:highlight w:val="yellow"/>
        </w:rPr>
      </w:pPr>
      <w:bookmarkStart w:id="7" w:name="_GoBack"/>
      <w:bookmarkEnd w:id="7"/>
      <w:r w:rsidRPr="0012501B">
        <w:rPr>
          <w:noProof/>
          <w:highlight w:val="yellow"/>
        </w:rPr>
        <w:t>SCOPE AND CONTENT NOTE</w:t>
      </w:r>
      <w:r w:rsidRPr="0012501B">
        <w:rPr>
          <w:noProof/>
          <w:highlight w:val="yellow"/>
        </w:rPr>
        <w:tab/>
      </w:r>
      <w:r w:rsidRPr="0012501B">
        <w:rPr>
          <w:noProof/>
          <w:highlight w:val="yellow"/>
        </w:rPr>
        <w:fldChar w:fldCharType="begin"/>
      </w:r>
      <w:r w:rsidRPr="0012501B">
        <w:rPr>
          <w:noProof/>
          <w:highlight w:val="yellow"/>
        </w:rPr>
        <w:instrText xml:space="preserve"> PAGEREF _Toc338681589 \h </w:instrText>
      </w:r>
      <w:r w:rsidRPr="0012501B">
        <w:rPr>
          <w:noProof/>
          <w:highlight w:val="yellow"/>
        </w:rPr>
      </w:r>
      <w:r w:rsidRPr="0012501B">
        <w:rPr>
          <w:noProof/>
          <w:highlight w:val="yellow"/>
        </w:rPr>
        <w:fldChar w:fldCharType="separate"/>
      </w:r>
      <w:r w:rsidRPr="0012501B">
        <w:rPr>
          <w:noProof/>
          <w:highlight w:val="yellow"/>
        </w:rPr>
        <w:t>5</w:t>
      </w:r>
      <w:r w:rsidRPr="0012501B">
        <w:rPr>
          <w:noProof/>
          <w:highlight w:val="yellow"/>
        </w:rPr>
        <w:fldChar w:fldCharType="end"/>
      </w:r>
    </w:p>
    <w:p w14:paraId="3149E482" w14:textId="77777777" w:rsidR="00F737D2" w:rsidRPr="0012501B" w:rsidRDefault="00F737D2" w:rsidP="00F737D2">
      <w:pPr>
        <w:pStyle w:val="TOC1"/>
        <w:tabs>
          <w:tab w:val="right" w:leader="dot" w:pos="8630"/>
        </w:tabs>
        <w:rPr>
          <w:rFonts w:asciiTheme="minorHAnsi" w:eastAsiaTheme="minorEastAsia" w:hAnsiTheme="minorHAnsi" w:cstheme="minorBidi"/>
          <w:noProof/>
          <w:sz w:val="22"/>
          <w:szCs w:val="22"/>
          <w:highlight w:val="yellow"/>
        </w:rPr>
      </w:pPr>
      <w:r w:rsidRPr="0012501B">
        <w:rPr>
          <w:noProof/>
          <w:highlight w:val="yellow"/>
        </w:rPr>
        <w:t>LIST OF SERIES AND SUBSERIES</w:t>
      </w:r>
      <w:r w:rsidRPr="0012501B">
        <w:rPr>
          <w:noProof/>
          <w:highlight w:val="yellow"/>
        </w:rPr>
        <w:tab/>
      </w:r>
      <w:r w:rsidRPr="0012501B">
        <w:rPr>
          <w:noProof/>
          <w:highlight w:val="yellow"/>
        </w:rPr>
        <w:fldChar w:fldCharType="begin"/>
      </w:r>
      <w:r w:rsidRPr="0012501B">
        <w:rPr>
          <w:noProof/>
          <w:highlight w:val="yellow"/>
        </w:rPr>
        <w:instrText xml:space="preserve"> PAGEREF _Toc338681590 \h </w:instrText>
      </w:r>
      <w:r w:rsidRPr="0012501B">
        <w:rPr>
          <w:noProof/>
          <w:highlight w:val="yellow"/>
        </w:rPr>
      </w:r>
      <w:r w:rsidRPr="0012501B">
        <w:rPr>
          <w:noProof/>
          <w:highlight w:val="yellow"/>
        </w:rPr>
        <w:fldChar w:fldCharType="separate"/>
      </w:r>
      <w:r w:rsidRPr="0012501B">
        <w:rPr>
          <w:noProof/>
          <w:highlight w:val="yellow"/>
        </w:rPr>
        <w:t>6</w:t>
      </w:r>
      <w:r w:rsidRPr="0012501B">
        <w:rPr>
          <w:noProof/>
          <w:highlight w:val="yellow"/>
        </w:rPr>
        <w:fldChar w:fldCharType="end"/>
      </w:r>
    </w:p>
    <w:p w14:paraId="7AD00DCA" w14:textId="77777777" w:rsidR="00F737D2" w:rsidRPr="0012501B" w:rsidRDefault="00F737D2" w:rsidP="00F737D2">
      <w:pPr>
        <w:pStyle w:val="TOC1"/>
        <w:tabs>
          <w:tab w:val="right" w:leader="dot" w:pos="8630"/>
        </w:tabs>
        <w:rPr>
          <w:rFonts w:asciiTheme="minorHAnsi" w:eastAsiaTheme="minorEastAsia" w:hAnsiTheme="minorHAnsi" w:cstheme="minorBidi"/>
          <w:noProof/>
          <w:sz w:val="22"/>
          <w:szCs w:val="22"/>
          <w:highlight w:val="yellow"/>
        </w:rPr>
      </w:pPr>
      <w:r w:rsidRPr="0012501B">
        <w:rPr>
          <w:noProof/>
          <w:highlight w:val="yellow"/>
        </w:rPr>
        <w:t>SERIES DESCRIPTIONS</w:t>
      </w:r>
      <w:r w:rsidRPr="0012501B">
        <w:rPr>
          <w:noProof/>
          <w:highlight w:val="yellow"/>
        </w:rPr>
        <w:tab/>
      </w:r>
      <w:r w:rsidRPr="0012501B">
        <w:rPr>
          <w:noProof/>
          <w:highlight w:val="yellow"/>
        </w:rPr>
        <w:fldChar w:fldCharType="begin"/>
      </w:r>
      <w:r w:rsidRPr="0012501B">
        <w:rPr>
          <w:noProof/>
          <w:highlight w:val="yellow"/>
        </w:rPr>
        <w:instrText xml:space="preserve"> PAGEREF _Toc338681591 \h </w:instrText>
      </w:r>
      <w:r w:rsidRPr="0012501B">
        <w:rPr>
          <w:noProof/>
          <w:highlight w:val="yellow"/>
        </w:rPr>
      </w:r>
      <w:r w:rsidRPr="0012501B">
        <w:rPr>
          <w:noProof/>
          <w:highlight w:val="yellow"/>
        </w:rPr>
        <w:fldChar w:fldCharType="separate"/>
      </w:r>
      <w:r w:rsidRPr="0012501B">
        <w:rPr>
          <w:noProof/>
          <w:highlight w:val="yellow"/>
        </w:rPr>
        <w:t>7</w:t>
      </w:r>
      <w:r w:rsidRPr="0012501B">
        <w:rPr>
          <w:noProof/>
          <w:highlight w:val="yellow"/>
        </w:rPr>
        <w:fldChar w:fldCharType="end"/>
      </w:r>
    </w:p>
    <w:p w14:paraId="1AADF1ED" w14:textId="77777777" w:rsidR="00F737D2" w:rsidRPr="0012501B" w:rsidRDefault="00F737D2" w:rsidP="00F737D2">
      <w:pPr>
        <w:pStyle w:val="TOC1"/>
        <w:tabs>
          <w:tab w:val="right" w:leader="dot" w:pos="8630"/>
        </w:tabs>
        <w:rPr>
          <w:rFonts w:asciiTheme="minorHAnsi" w:eastAsiaTheme="minorEastAsia" w:hAnsiTheme="minorHAnsi" w:cstheme="minorBidi"/>
          <w:noProof/>
          <w:sz w:val="22"/>
          <w:szCs w:val="22"/>
          <w:highlight w:val="yellow"/>
        </w:rPr>
      </w:pPr>
      <w:r w:rsidRPr="0012501B">
        <w:rPr>
          <w:noProof/>
          <w:highlight w:val="yellow"/>
        </w:rPr>
        <w:t>INDEX TERMS</w:t>
      </w:r>
      <w:r w:rsidRPr="0012501B">
        <w:rPr>
          <w:noProof/>
          <w:highlight w:val="yellow"/>
        </w:rPr>
        <w:tab/>
      </w:r>
      <w:r w:rsidRPr="0012501B">
        <w:rPr>
          <w:noProof/>
          <w:highlight w:val="yellow"/>
        </w:rPr>
        <w:fldChar w:fldCharType="begin"/>
      </w:r>
      <w:r w:rsidRPr="0012501B">
        <w:rPr>
          <w:noProof/>
          <w:highlight w:val="yellow"/>
        </w:rPr>
        <w:instrText xml:space="preserve"> PAGEREF _Toc338681592 \h </w:instrText>
      </w:r>
      <w:r w:rsidRPr="0012501B">
        <w:rPr>
          <w:noProof/>
          <w:highlight w:val="yellow"/>
        </w:rPr>
      </w:r>
      <w:r w:rsidRPr="0012501B">
        <w:rPr>
          <w:noProof/>
          <w:highlight w:val="yellow"/>
        </w:rPr>
        <w:fldChar w:fldCharType="separate"/>
      </w:r>
      <w:r w:rsidRPr="0012501B">
        <w:rPr>
          <w:noProof/>
          <w:highlight w:val="yellow"/>
        </w:rPr>
        <w:t>10</w:t>
      </w:r>
      <w:r w:rsidRPr="0012501B">
        <w:rPr>
          <w:noProof/>
          <w:highlight w:val="yellow"/>
        </w:rPr>
        <w:fldChar w:fldCharType="end"/>
      </w:r>
    </w:p>
    <w:p w14:paraId="1E26C82C" w14:textId="77777777" w:rsidR="00F737D2" w:rsidRPr="0012501B" w:rsidRDefault="00F737D2" w:rsidP="00F737D2">
      <w:pPr>
        <w:pStyle w:val="TOC1"/>
        <w:tabs>
          <w:tab w:val="right" w:leader="dot" w:pos="8630"/>
        </w:tabs>
        <w:rPr>
          <w:rFonts w:asciiTheme="minorHAnsi" w:eastAsiaTheme="minorEastAsia" w:hAnsiTheme="minorHAnsi" w:cstheme="minorBidi"/>
          <w:noProof/>
          <w:sz w:val="22"/>
          <w:szCs w:val="22"/>
          <w:highlight w:val="yellow"/>
        </w:rPr>
      </w:pPr>
      <w:r w:rsidRPr="0012501B">
        <w:rPr>
          <w:noProof/>
          <w:highlight w:val="yellow"/>
        </w:rPr>
        <w:t>CONTAINER LIST</w:t>
      </w:r>
      <w:r w:rsidRPr="0012501B">
        <w:rPr>
          <w:noProof/>
          <w:highlight w:val="yellow"/>
        </w:rPr>
        <w:tab/>
      </w:r>
      <w:r w:rsidRPr="0012501B">
        <w:rPr>
          <w:noProof/>
          <w:highlight w:val="yellow"/>
        </w:rPr>
        <w:fldChar w:fldCharType="begin"/>
      </w:r>
      <w:r w:rsidRPr="0012501B">
        <w:rPr>
          <w:noProof/>
          <w:highlight w:val="yellow"/>
        </w:rPr>
        <w:instrText xml:space="preserve"> PAGEREF _Toc338681593 \h </w:instrText>
      </w:r>
      <w:r w:rsidRPr="0012501B">
        <w:rPr>
          <w:noProof/>
          <w:highlight w:val="yellow"/>
        </w:rPr>
      </w:r>
      <w:r w:rsidRPr="0012501B">
        <w:rPr>
          <w:noProof/>
          <w:highlight w:val="yellow"/>
        </w:rPr>
        <w:fldChar w:fldCharType="separate"/>
      </w:r>
      <w:r w:rsidRPr="0012501B">
        <w:rPr>
          <w:noProof/>
          <w:highlight w:val="yellow"/>
        </w:rPr>
        <w:t>11</w:t>
      </w:r>
      <w:r w:rsidRPr="0012501B">
        <w:rPr>
          <w:noProof/>
          <w:highlight w:val="yellow"/>
        </w:rPr>
        <w:fldChar w:fldCharType="end"/>
      </w:r>
    </w:p>
    <w:p w14:paraId="50DA06DE" w14:textId="77777777" w:rsidR="00F737D2" w:rsidRDefault="00F737D2" w:rsidP="00F737D2">
      <w:pPr>
        <w:rPr>
          <w:b/>
          <w:bCs/>
        </w:rPr>
      </w:pPr>
      <w:r w:rsidRPr="0012501B">
        <w:rPr>
          <w:b/>
          <w:bCs/>
          <w:highlight w:val="yellow"/>
        </w:rPr>
        <w:fldChar w:fldCharType="end"/>
      </w:r>
      <w:commentRangeEnd w:id="6"/>
      <w:r>
        <w:rPr>
          <w:rStyle w:val="CommentReference"/>
        </w:rPr>
        <w:commentReference w:id="6"/>
      </w:r>
    </w:p>
    <w:p w14:paraId="5746460B" w14:textId="77777777" w:rsidR="00F737D2" w:rsidRDefault="00F737D2" w:rsidP="00F737D2"/>
    <w:p w14:paraId="3DF9F434" w14:textId="77777777" w:rsidR="00F737D2" w:rsidRDefault="00F737D2" w:rsidP="00F737D2">
      <w:pPr>
        <w:jc w:val="both"/>
      </w:pPr>
      <w:commentRangeStart w:id="8"/>
      <w:r>
        <w:rPr>
          <w:b/>
          <w:bCs/>
        </w:rPr>
        <w:t>Use of manuscript materials.</w:t>
      </w:r>
      <w:r>
        <w:t xml:space="preserve">  If you wish to examine items in the manuscript group, please fill out a call slip specifying the materials you wish to see.  Consult the Container List for location information needed on the call slip.</w:t>
      </w:r>
    </w:p>
    <w:p w14:paraId="391A516C" w14:textId="77777777" w:rsidR="00F737D2" w:rsidRDefault="00F737D2" w:rsidP="00F737D2">
      <w:pPr>
        <w:jc w:val="both"/>
        <w:rPr>
          <w:b/>
          <w:bCs/>
        </w:rPr>
      </w:pPr>
    </w:p>
    <w:p w14:paraId="41B2709B" w14:textId="77777777" w:rsidR="00F737D2" w:rsidRDefault="00F737D2" w:rsidP="00F737D2">
      <w:pPr>
        <w:jc w:val="both"/>
      </w:pPr>
      <w:r>
        <w:rPr>
          <w:b/>
          <w:bCs/>
        </w:rPr>
        <w:t>Photocopying.</w:t>
      </w:r>
      <w:r>
        <w:t xml:space="preserve">  Should you wish to request photocopies, please consult a staff member.  Do not remove items to be photocopied.  The existing order and arrangement of unbound materials must be maintained. Reproductions must be made from surrogates (microfilm, digital scan, photocopy of original held by LSU Libraries), when available.  </w:t>
      </w:r>
    </w:p>
    <w:p w14:paraId="7596B203" w14:textId="77777777" w:rsidR="00F737D2" w:rsidRDefault="00F737D2" w:rsidP="00F737D2">
      <w:pPr>
        <w:jc w:val="both"/>
        <w:rPr>
          <w:b/>
          <w:bCs/>
        </w:rPr>
      </w:pPr>
    </w:p>
    <w:p w14:paraId="313816C6" w14:textId="77777777" w:rsidR="00F737D2" w:rsidRDefault="00F737D2" w:rsidP="00F737D2">
      <w:pPr>
        <w:jc w:val="both"/>
      </w:pPr>
      <w:r>
        <w:rPr>
          <w:b/>
          <w:bCs/>
        </w:rPr>
        <w:t>Publication.</w:t>
      </w:r>
      <w:r>
        <w:t xml:space="preserve">  Readers assume full responsibility for compliance with laws regarding copyright, literary property rights, and libel.</w:t>
      </w:r>
    </w:p>
    <w:p w14:paraId="4FCE832B" w14:textId="77777777" w:rsidR="00F737D2" w:rsidRDefault="00F737D2" w:rsidP="00F737D2">
      <w:pPr>
        <w:jc w:val="both"/>
      </w:pPr>
    </w:p>
    <w:p w14:paraId="408AEF46" w14:textId="77777777" w:rsidR="00F737D2" w:rsidRDefault="00F737D2" w:rsidP="00F737D2">
      <w:pPr>
        <w:pStyle w:val="BodyText"/>
        <w:jc w:val="both"/>
      </w:pPr>
      <w:r>
        <w:t xml:space="preserve">Permission to examine archival materials does not constitute permission to publish.  Any publication of such materials beyond the limits of fair use requires specific prior written permission.  Requests for permission to publish should be addressed in writing to the Head, Public Services, Special Collections, LSU Libraries, </w:t>
      </w:r>
      <w:smartTag w:uri="urn:schemas-microsoft-com:office:smarttags" w:element="place">
        <w:smartTag w:uri="urn:schemas-microsoft-com:office:smarttags" w:element="City">
          <w:r>
            <w:t>Baton Rouge</w:t>
          </w:r>
        </w:smartTag>
        <w:r>
          <w:t xml:space="preserve">, </w:t>
        </w:r>
        <w:smartTag w:uri="urn:schemas-microsoft-com:office:smarttags" w:element="State">
          <w:r>
            <w:t>LA</w:t>
          </w:r>
        </w:smartTag>
        <w:r>
          <w:t xml:space="preserve">, </w:t>
        </w:r>
        <w:smartTag w:uri="urn:schemas-microsoft-com:office:smarttags" w:element="PostalCode">
          <w:r>
            <w:t>70803-3300</w:t>
          </w:r>
        </w:smartTag>
      </w:smartTag>
      <w:r>
        <w:t>.  When permission to publish is granted, two copies of the publication will be requested for the LLMVC.</w:t>
      </w:r>
    </w:p>
    <w:p w14:paraId="2D0A246D" w14:textId="77777777" w:rsidR="00F737D2" w:rsidRDefault="00F737D2" w:rsidP="00F737D2">
      <w:pPr>
        <w:jc w:val="both"/>
        <w:rPr>
          <w:b/>
          <w:bCs/>
        </w:rPr>
      </w:pPr>
    </w:p>
    <w:p w14:paraId="792434D3" w14:textId="77777777" w:rsidR="00F737D2" w:rsidRDefault="00F737D2" w:rsidP="00F737D2">
      <w:pPr>
        <w:jc w:val="both"/>
      </w:pPr>
      <w:r>
        <w:t xml:space="preserve">Proper acknowledgement of LLMVC materials must be made in any resulting writing or publications.  The correct form of citation for this manuscript group is given on the summary page.  Copies of scholarly publications based on research in the </w:t>
      </w:r>
      <w:smartTag w:uri="urn:schemas-microsoft-com:office:smarttags" w:element="State">
        <w:smartTag w:uri="urn:schemas-microsoft-com:office:smarttags" w:element="place">
          <w:r>
            <w:t>Louisiana</w:t>
          </w:r>
        </w:smartTag>
      </w:smartTag>
      <w:r>
        <w:t xml:space="preserve"> and Lower Mississippi Valley Collections are welcomed.</w:t>
      </w:r>
      <w:commentRangeEnd w:id="8"/>
      <w:r>
        <w:rPr>
          <w:rStyle w:val="CommentReference"/>
        </w:rPr>
        <w:commentReference w:id="8"/>
      </w:r>
    </w:p>
    <w:p w14:paraId="7D0B6A93" w14:textId="77777777" w:rsidR="00F737D2" w:rsidRDefault="00F737D2" w:rsidP="00F737D2">
      <w:pPr>
        <w:rPr>
          <w:b/>
          <w:bCs/>
        </w:rPr>
      </w:pPr>
    </w:p>
    <w:p w14:paraId="3A048735" w14:textId="77777777" w:rsidR="00F737D2" w:rsidRDefault="00F737D2" w:rsidP="00F737D2">
      <w:pPr>
        <w:rPr>
          <w:b/>
          <w:bCs/>
        </w:rPr>
      </w:pPr>
    </w:p>
    <w:p w14:paraId="5AC3D531" w14:textId="77777777" w:rsidR="00F737D2" w:rsidRDefault="00F737D2" w:rsidP="00F737D2">
      <w:pPr>
        <w:rPr>
          <w:b/>
          <w:bCs/>
        </w:rPr>
      </w:pPr>
      <w:r>
        <w:rPr>
          <w:b/>
          <w:bCs/>
        </w:rPr>
        <w:br w:type="page"/>
      </w:r>
    </w:p>
    <w:p w14:paraId="25D6A9F2" w14:textId="77777777" w:rsidR="00F737D2" w:rsidRDefault="00F737D2" w:rsidP="00F737D2"/>
    <w:p w14:paraId="37426708" w14:textId="77777777" w:rsidR="00F737D2" w:rsidRPr="00F66004" w:rsidRDefault="00F737D2" w:rsidP="00F737D2">
      <w:pPr>
        <w:pStyle w:val="Heading1"/>
        <w:rPr>
          <w:b w:val="0"/>
          <w:color w:val="000096"/>
        </w:rPr>
      </w:pPr>
      <w:bookmarkStart w:id="9" w:name="_Toc137367517"/>
      <w:bookmarkStart w:id="10" w:name="_Toc137367605"/>
      <w:bookmarkStart w:id="11" w:name="_Toc137367651"/>
      <w:bookmarkStart w:id="12" w:name="_Toc338681587"/>
      <w:r w:rsidRPr="00F66004">
        <w:rPr>
          <w:b w:val="0"/>
          <w:color w:val="000096"/>
        </w:rPr>
        <w:t>&lt;archdesc</w:t>
      </w:r>
      <w:r w:rsidRPr="00F66004">
        <w:rPr>
          <w:b w:val="0"/>
          <w:color w:val="F5844C"/>
        </w:rPr>
        <w:t xml:space="preserve"> level</w:t>
      </w:r>
      <w:r w:rsidRPr="00F66004">
        <w:rPr>
          <w:b w:val="0"/>
          <w:color w:val="FF8040"/>
        </w:rPr>
        <w:t>=</w:t>
      </w:r>
      <w:r w:rsidRPr="00F66004">
        <w:rPr>
          <w:b w:val="0"/>
          <w:color w:val="993300"/>
        </w:rPr>
        <w:t>"collection"</w:t>
      </w:r>
      <w:r w:rsidRPr="00F66004">
        <w:rPr>
          <w:b w:val="0"/>
          <w:color w:val="F5844C"/>
        </w:rPr>
        <w:t xml:space="preserve"> type</w:t>
      </w:r>
      <w:r w:rsidRPr="00F66004">
        <w:rPr>
          <w:b w:val="0"/>
          <w:color w:val="FF8040"/>
        </w:rPr>
        <w:t>=</w:t>
      </w:r>
      <w:r w:rsidRPr="00F66004">
        <w:rPr>
          <w:b w:val="0"/>
          <w:color w:val="993300"/>
        </w:rPr>
        <w:t>"inventory"</w:t>
      </w:r>
      <w:r w:rsidRPr="00F66004">
        <w:rPr>
          <w:b w:val="0"/>
          <w:color w:val="F5844C"/>
        </w:rPr>
        <w:t xml:space="preserve"> relatedencoding</w:t>
      </w:r>
      <w:r w:rsidRPr="00F66004">
        <w:rPr>
          <w:b w:val="0"/>
          <w:color w:val="FF8040"/>
        </w:rPr>
        <w:t>=</w:t>
      </w:r>
      <w:r w:rsidRPr="00F66004">
        <w:rPr>
          <w:b w:val="0"/>
          <w:color w:val="993300"/>
        </w:rPr>
        <w:t>"MARC21"</w:t>
      </w:r>
      <w:r w:rsidRPr="00F66004">
        <w:rPr>
          <w:b w:val="0"/>
          <w:color w:val="000096"/>
        </w:rPr>
        <w:t>&gt;</w:t>
      </w:r>
    </w:p>
    <w:p w14:paraId="097767A4" w14:textId="77777777" w:rsidR="00F737D2" w:rsidRPr="001B7EA6" w:rsidRDefault="00F737D2" w:rsidP="00F737D2">
      <w:r>
        <w:rPr>
          <w:color w:val="000096"/>
        </w:rPr>
        <w:t>&lt;did&gt;</w:t>
      </w:r>
    </w:p>
    <w:p w14:paraId="44CFA7DD" w14:textId="77777777" w:rsidR="00F737D2" w:rsidRPr="00F66004" w:rsidRDefault="00F737D2" w:rsidP="00F737D2">
      <w:pPr>
        <w:pStyle w:val="Heading1"/>
        <w:rPr>
          <w:b w:val="0"/>
        </w:rPr>
      </w:pPr>
      <w:r w:rsidRPr="00F66004">
        <w:rPr>
          <w:b w:val="0"/>
          <w:color w:val="000096"/>
        </w:rPr>
        <w:t>&lt;head&gt;</w:t>
      </w:r>
      <w:r w:rsidRPr="00F66004">
        <w:rPr>
          <w:b w:val="0"/>
        </w:rPr>
        <w:t>SUMMARY</w:t>
      </w:r>
      <w:bookmarkEnd w:id="9"/>
      <w:bookmarkEnd w:id="10"/>
      <w:bookmarkEnd w:id="11"/>
      <w:bookmarkEnd w:id="12"/>
      <w:r w:rsidRPr="00F66004">
        <w:rPr>
          <w:b w:val="0"/>
          <w:color w:val="000096"/>
        </w:rPr>
        <w:t xml:space="preserve"> &lt;/head&gt;</w:t>
      </w:r>
    </w:p>
    <w:p w14:paraId="6D67A658" w14:textId="77777777" w:rsidR="00F737D2" w:rsidRDefault="00F737D2" w:rsidP="00F737D2">
      <w:pPr>
        <w:rPr>
          <w:b/>
          <w:bCs/>
        </w:rPr>
      </w:pPr>
    </w:p>
    <w:tbl>
      <w:tblPr>
        <w:tblW w:w="9450" w:type="dxa"/>
        <w:tblLook w:val="0000" w:firstRow="0" w:lastRow="0" w:firstColumn="0" w:lastColumn="0" w:noHBand="0" w:noVBand="0"/>
      </w:tblPr>
      <w:tblGrid>
        <w:gridCol w:w="2789"/>
        <w:gridCol w:w="6661"/>
      </w:tblGrid>
      <w:tr w:rsidR="00F737D2" w14:paraId="71D8C3D0" w14:textId="77777777" w:rsidTr="00D428C0">
        <w:tc>
          <w:tcPr>
            <w:tcW w:w="2789" w:type="dxa"/>
          </w:tcPr>
          <w:p w14:paraId="3C656EBD" w14:textId="77777777" w:rsidR="00F737D2" w:rsidRDefault="00F737D2" w:rsidP="00D428C0">
            <w:pPr>
              <w:widowControl w:val="0"/>
              <w:tabs>
                <w:tab w:val="left" w:pos="720"/>
                <w:tab w:val="left" w:pos="1440"/>
              </w:tabs>
              <w:autoSpaceDE w:val="0"/>
              <w:autoSpaceDN w:val="0"/>
              <w:adjustRightInd w:val="0"/>
              <w:rPr>
                <w:b/>
                <w:bCs/>
              </w:rPr>
            </w:pPr>
            <w:r>
              <w:rPr>
                <w:b/>
                <w:bCs/>
              </w:rPr>
              <w:t>Size.</w:t>
            </w:r>
          </w:p>
        </w:tc>
        <w:tc>
          <w:tcPr>
            <w:tcW w:w="6661" w:type="dxa"/>
          </w:tcPr>
          <w:p w14:paraId="1A560A60" w14:textId="77777777" w:rsidR="00F737D2" w:rsidRDefault="00F737D2" w:rsidP="00D428C0">
            <w:pPr>
              <w:widowControl w:val="0"/>
              <w:tabs>
                <w:tab w:val="left" w:pos="720"/>
                <w:tab w:val="left" w:pos="1440"/>
              </w:tabs>
              <w:autoSpaceDE w:val="0"/>
              <w:autoSpaceDN w:val="0"/>
              <w:adjustRightInd w:val="0"/>
            </w:pPr>
            <w:r>
              <w:t xml:space="preserve">2.3 linear ft. </w:t>
            </w:r>
          </w:p>
        </w:tc>
      </w:tr>
      <w:tr w:rsidR="00F737D2" w14:paraId="6E5306E2" w14:textId="77777777" w:rsidTr="00D428C0">
        <w:tc>
          <w:tcPr>
            <w:tcW w:w="9450" w:type="dxa"/>
            <w:gridSpan w:val="2"/>
          </w:tcPr>
          <w:p w14:paraId="23DCF295" w14:textId="77777777" w:rsidR="00F737D2" w:rsidRDefault="00F737D2" w:rsidP="00D428C0">
            <w:pPr>
              <w:widowControl w:val="0"/>
              <w:tabs>
                <w:tab w:val="left" w:pos="720"/>
                <w:tab w:val="left" w:pos="1440"/>
              </w:tabs>
              <w:autoSpaceDE w:val="0"/>
              <w:autoSpaceDN w:val="0"/>
              <w:adjustRightInd w:val="0"/>
            </w:pPr>
            <w:r>
              <w:rPr>
                <w:color w:val="000096"/>
              </w:rPr>
              <w:t>&lt;physdesc</w:t>
            </w:r>
            <w:r>
              <w:rPr>
                <w:color w:val="F5844C"/>
              </w:rPr>
              <w:t xml:space="preserve"> label</w:t>
            </w:r>
            <w:r>
              <w:rPr>
                <w:color w:val="FF8040"/>
              </w:rPr>
              <w:t>=</w:t>
            </w:r>
            <w:r>
              <w:rPr>
                <w:color w:val="993300"/>
              </w:rPr>
              <w:t>"Size"</w:t>
            </w:r>
            <w:r>
              <w:rPr>
                <w:color w:val="F5844C"/>
              </w:rPr>
              <w:t xml:space="preserve"> encodinganalog</w:t>
            </w:r>
            <w:r>
              <w:rPr>
                <w:color w:val="FF8040"/>
              </w:rPr>
              <w:t>=</w:t>
            </w:r>
            <w:r>
              <w:rPr>
                <w:color w:val="993300"/>
              </w:rPr>
              <w:t>"300$a"</w:t>
            </w:r>
            <w:r>
              <w:rPr>
                <w:color w:val="000096"/>
              </w:rPr>
              <w:t>&gt;</w:t>
            </w:r>
            <w:r>
              <w:rPr>
                <w:color w:val="000000"/>
              </w:rPr>
              <w:br/>
              <w:t xml:space="preserve">      </w:t>
            </w:r>
            <w:r>
              <w:rPr>
                <w:color w:val="000096"/>
              </w:rPr>
              <w:t>&lt;extent&gt;</w:t>
            </w:r>
            <w:r w:rsidRPr="008B30FE">
              <w:t>2.3 linear feet</w:t>
            </w:r>
            <w:r>
              <w:rPr>
                <w:color w:val="000096"/>
              </w:rPr>
              <w:t>&lt;/extent&gt;</w:t>
            </w:r>
            <w:r>
              <w:rPr>
                <w:color w:val="000000"/>
              </w:rPr>
              <w:br/>
              <w:t xml:space="preserve">    </w:t>
            </w:r>
            <w:r>
              <w:rPr>
                <w:color w:val="000096"/>
              </w:rPr>
              <w:t>&lt;/physdesc&gt;</w:t>
            </w:r>
          </w:p>
        </w:tc>
      </w:tr>
      <w:tr w:rsidR="00F737D2" w14:paraId="59FCC4F5" w14:textId="77777777" w:rsidTr="00D428C0">
        <w:tc>
          <w:tcPr>
            <w:tcW w:w="2789" w:type="dxa"/>
          </w:tcPr>
          <w:p w14:paraId="023BF442" w14:textId="77777777" w:rsidR="00F737D2" w:rsidRDefault="00F737D2" w:rsidP="00D428C0">
            <w:pPr>
              <w:widowControl w:val="0"/>
              <w:tabs>
                <w:tab w:val="left" w:pos="720"/>
                <w:tab w:val="left" w:pos="1440"/>
              </w:tabs>
              <w:autoSpaceDE w:val="0"/>
              <w:autoSpaceDN w:val="0"/>
              <w:adjustRightInd w:val="0"/>
              <w:rPr>
                <w:b/>
                <w:bCs/>
              </w:rPr>
            </w:pPr>
            <w:commentRangeStart w:id="13"/>
            <w:r>
              <w:rPr>
                <w:b/>
                <w:bCs/>
              </w:rPr>
              <w:t>Geographic locations.</w:t>
            </w:r>
          </w:p>
        </w:tc>
        <w:tc>
          <w:tcPr>
            <w:tcW w:w="6661" w:type="dxa"/>
          </w:tcPr>
          <w:p w14:paraId="511627AC" w14:textId="77777777" w:rsidR="00F737D2" w:rsidRDefault="00F737D2" w:rsidP="00D428C0">
            <w:pPr>
              <w:widowControl w:val="0"/>
              <w:tabs>
                <w:tab w:val="left" w:pos="720"/>
                <w:tab w:val="left" w:pos="1440"/>
              </w:tabs>
              <w:autoSpaceDE w:val="0"/>
              <w:autoSpaceDN w:val="0"/>
              <w:adjustRightInd w:val="0"/>
            </w:pPr>
            <w:r>
              <w:t>Louisiana, Washington, D.C.</w:t>
            </w:r>
            <w:commentRangeEnd w:id="13"/>
            <w:r>
              <w:rPr>
                <w:rStyle w:val="CommentReference"/>
              </w:rPr>
              <w:commentReference w:id="13"/>
            </w:r>
          </w:p>
        </w:tc>
      </w:tr>
      <w:tr w:rsidR="00F737D2" w14:paraId="3679676C" w14:textId="77777777" w:rsidTr="00D428C0">
        <w:tc>
          <w:tcPr>
            <w:tcW w:w="2789" w:type="dxa"/>
          </w:tcPr>
          <w:p w14:paraId="511CC2D2" w14:textId="77777777" w:rsidR="00F737D2" w:rsidRDefault="00F737D2" w:rsidP="00D428C0">
            <w:pPr>
              <w:widowControl w:val="0"/>
              <w:tabs>
                <w:tab w:val="left" w:pos="720"/>
                <w:tab w:val="left" w:pos="1440"/>
              </w:tabs>
              <w:autoSpaceDE w:val="0"/>
              <w:autoSpaceDN w:val="0"/>
              <w:adjustRightInd w:val="0"/>
              <w:rPr>
                <w:b/>
                <w:bCs/>
              </w:rPr>
            </w:pPr>
          </w:p>
        </w:tc>
        <w:tc>
          <w:tcPr>
            <w:tcW w:w="6661" w:type="dxa"/>
          </w:tcPr>
          <w:p w14:paraId="576AC7A2" w14:textId="77777777" w:rsidR="00F737D2" w:rsidRDefault="00F737D2" w:rsidP="00D428C0">
            <w:pPr>
              <w:widowControl w:val="0"/>
              <w:tabs>
                <w:tab w:val="left" w:pos="720"/>
                <w:tab w:val="left" w:pos="1440"/>
              </w:tabs>
              <w:autoSpaceDE w:val="0"/>
              <w:autoSpaceDN w:val="0"/>
              <w:adjustRightInd w:val="0"/>
              <w:rPr>
                <w:b/>
                <w:bCs/>
              </w:rPr>
            </w:pPr>
          </w:p>
        </w:tc>
      </w:tr>
      <w:tr w:rsidR="00F737D2" w14:paraId="1593C281" w14:textId="77777777" w:rsidTr="00D428C0">
        <w:tc>
          <w:tcPr>
            <w:tcW w:w="2789" w:type="dxa"/>
          </w:tcPr>
          <w:p w14:paraId="6A815E58" w14:textId="77777777" w:rsidR="00F737D2" w:rsidRDefault="00F737D2" w:rsidP="00D428C0">
            <w:pPr>
              <w:widowControl w:val="0"/>
              <w:tabs>
                <w:tab w:val="left" w:pos="720"/>
                <w:tab w:val="left" w:pos="1440"/>
              </w:tabs>
              <w:autoSpaceDE w:val="0"/>
              <w:autoSpaceDN w:val="0"/>
              <w:adjustRightInd w:val="0"/>
              <w:rPr>
                <w:b/>
                <w:bCs/>
              </w:rPr>
            </w:pPr>
            <w:r>
              <w:rPr>
                <w:b/>
                <w:bCs/>
              </w:rPr>
              <w:t>Inclusive dates.</w:t>
            </w:r>
          </w:p>
        </w:tc>
        <w:tc>
          <w:tcPr>
            <w:tcW w:w="6661" w:type="dxa"/>
          </w:tcPr>
          <w:p w14:paraId="000D3415" w14:textId="77777777" w:rsidR="00F737D2" w:rsidRDefault="00F737D2" w:rsidP="00D428C0">
            <w:pPr>
              <w:widowControl w:val="0"/>
              <w:tabs>
                <w:tab w:val="left" w:pos="720"/>
                <w:tab w:val="left" w:pos="1440"/>
              </w:tabs>
              <w:autoSpaceDE w:val="0"/>
              <w:autoSpaceDN w:val="0"/>
              <w:adjustRightInd w:val="0"/>
            </w:pPr>
            <w:r>
              <w:t>1924-2010.</w:t>
            </w:r>
          </w:p>
        </w:tc>
      </w:tr>
      <w:tr w:rsidR="00F737D2" w14:paraId="3E907424" w14:textId="77777777" w:rsidTr="00D428C0">
        <w:tc>
          <w:tcPr>
            <w:tcW w:w="2789" w:type="dxa"/>
          </w:tcPr>
          <w:p w14:paraId="60997D2B" w14:textId="77777777" w:rsidR="00F737D2" w:rsidRDefault="00F737D2" w:rsidP="00D428C0">
            <w:pPr>
              <w:widowControl w:val="0"/>
              <w:tabs>
                <w:tab w:val="left" w:pos="720"/>
                <w:tab w:val="left" w:pos="1440"/>
              </w:tabs>
              <w:autoSpaceDE w:val="0"/>
              <w:autoSpaceDN w:val="0"/>
              <w:adjustRightInd w:val="0"/>
              <w:rPr>
                <w:b/>
                <w:bCs/>
              </w:rPr>
            </w:pPr>
            <w:r>
              <w:rPr>
                <w:b/>
                <w:bCs/>
              </w:rPr>
              <w:t>Bulk dates.</w:t>
            </w:r>
          </w:p>
        </w:tc>
        <w:tc>
          <w:tcPr>
            <w:tcW w:w="6661" w:type="dxa"/>
          </w:tcPr>
          <w:p w14:paraId="7B63CBDA" w14:textId="77777777" w:rsidR="00F737D2" w:rsidRDefault="00F737D2" w:rsidP="00D428C0">
            <w:pPr>
              <w:widowControl w:val="0"/>
              <w:tabs>
                <w:tab w:val="left" w:pos="720"/>
                <w:tab w:val="left" w:pos="1440"/>
              </w:tabs>
              <w:autoSpaceDE w:val="0"/>
              <w:autoSpaceDN w:val="0"/>
              <w:adjustRightInd w:val="0"/>
            </w:pPr>
            <w:r>
              <w:t>1956-1992.</w:t>
            </w:r>
          </w:p>
        </w:tc>
      </w:tr>
      <w:tr w:rsidR="00F737D2" w14:paraId="73A40A9D" w14:textId="77777777" w:rsidTr="00D428C0">
        <w:tc>
          <w:tcPr>
            <w:tcW w:w="9450" w:type="dxa"/>
            <w:gridSpan w:val="2"/>
          </w:tcPr>
          <w:p w14:paraId="46C44BFD" w14:textId="77777777" w:rsidR="00F737D2" w:rsidRDefault="00F737D2" w:rsidP="00D428C0">
            <w:pPr>
              <w:widowControl w:val="0"/>
              <w:tabs>
                <w:tab w:val="left" w:pos="720"/>
                <w:tab w:val="left" w:pos="1440"/>
              </w:tabs>
              <w:autoSpaceDE w:val="0"/>
              <w:autoSpaceDN w:val="0"/>
              <w:adjustRightInd w:val="0"/>
            </w:pPr>
            <w:r>
              <w:rPr>
                <w:color w:val="000096"/>
              </w:rPr>
              <w:t>&lt;unitdate</w:t>
            </w:r>
            <w:r>
              <w:rPr>
                <w:color w:val="F5844C"/>
              </w:rPr>
              <w:t xml:space="preserve"> type</w:t>
            </w:r>
            <w:r>
              <w:rPr>
                <w:color w:val="FF8040"/>
              </w:rPr>
              <w:t>=</w:t>
            </w:r>
            <w:r>
              <w:rPr>
                <w:color w:val="993300"/>
              </w:rPr>
              <w:t>"inclusive"</w:t>
            </w:r>
            <w:r>
              <w:rPr>
                <w:color w:val="F5844C"/>
              </w:rPr>
              <w:t xml:space="preserve"> label</w:t>
            </w:r>
            <w:r>
              <w:rPr>
                <w:color w:val="FF8040"/>
              </w:rPr>
              <w:t>=</w:t>
            </w:r>
            <w:r>
              <w:rPr>
                <w:color w:val="993300"/>
              </w:rPr>
              <w:t>"Dates:"</w:t>
            </w:r>
            <w:r>
              <w:rPr>
                <w:color w:val="F5844C"/>
              </w:rPr>
              <w:t xml:space="preserve"> encodinganalog</w:t>
            </w:r>
            <w:r>
              <w:rPr>
                <w:color w:val="FF8040"/>
              </w:rPr>
              <w:t>=</w:t>
            </w:r>
            <w:r>
              <w:rPr>
                <w:color w:val="993300"/>
              </w:rPr>
              <w:t>"245$f"</w:t>
            </w:r>
            <w:r>
              <w:rPr>
                <w:color w:val="000096"/>
              </w:rPr>
              <w:t>&gt;</w:t>
            </w:r>
            <w:r>
              <w:t>1924-2010</w:t>
            </w:r>
            <w:r>
              <w:rPr>
                <w:color w:val="000096"/>
              </w:rPr>
              <w:t>&lt;/unitdate&gt;</w:t>
            </w:r>
            <w:r>
              <w:rPr>
                <w:color w:val="000000"/>
              </w:rPr>
              <w:t xml:space="preserve"> </w:t>
            </w:r>
            <w:r>
              <w:rPr>
                <w:color w:val="000000"/>
              </w:rPr>
              <w:br/>
              <w:t xml:space="preserve">      </w:t>
            </w:r>
            <w:r>
              <w:rPr>
                <w:color w:val="000096"/>
              </w:rPr>
              <w:t>&lt;unitdate</w:t>
            </w:r>
            <w:r>
              <w:rPr>
                <w:color w:val="F5844C"/>
              </w:rPr>
              <w:t xml:space="preserve"> type</w:t>
            </w:r>
            <w:r>
              <w:rPr>
                <w:color w:val="FF8040"/>
              </w:rPr>
              <w:t>=</w:t>
            </w:r>
            <w:r>
              <w:rPr>
                <w:color w:val="993300"/>
              </w:rPr>
              <w:t>"bulk"</w:t>
            </w:r>
            <w:r>
              <w:rPr>
                <w:color w:val="F5844C"/>
              </w:rPr>
              <w:t xml:space="preserve"> label</w:t>
            </w:r>
            <w:r>
              <w:rPr>
                <w:color w:val="FF8040"/>
              </w:rPr>
              <w:t>=</w:t>
            </w:r>
            <w:r>
              <w:rPr>
                <w:color w:val="993300"/>
              </w:rPr>
              <w:t>"Dates:"</w:t>
            </w:r>
            <w:r>
              <w:rPr>
                <w:color w:val="000096"/>
              </w:rPr>
              <w:t>&gt;</w:t>
            </w:r>
            <w:r>
              <w:t>1956-1992</w:t>
            </w:r>
            <w:r>
              <w:rPr>
                <w:color w:val="000096"/>
              </w:rPr>
              <w:t>&lt;/unitdate&gt;</w:t>
            </w:r>
          </w:p>
        </w:tc>
      </w:tr>
      <w:tr w:rsidR="00F737D2" w14:paraId="59170E96" w14:textId="77777777" w:rsidTr="00D428C0">
        <w:tc>
          <w:tcPr>
            <w:tcW w:w="2789" w:type="dxa"/>
          </w:tcPr>
          <w:p w14:paraId="773823D7" w14:textId="77777777" w:rsidR="00F737D2" w:rsidRDefault="00F737D2" w:rsidP="00D428C0">
            <w:pPr>
              <w:widowControl w:val="0"/>
              <w:tabs>
                <w:tab w:val="left" w:pos="720"/>
                <w:tab w:val="left" w:pos="1440"/>
              </w:tabs>
              <w:autoSpaceDE w:val="0"/>
              <w:autoSpaceDN w:val="0"/>
              <w:adjustRightInd w:val="0"/>
              <w:rPr>
                <w:b/>
                <w:bCs/>
              </w:rPr>
            </w:pPr>
          </w:p>
        </w:tc>
        <w:tc>
          <w:tcPr>
            <w:tcW w:w="6661" w:type="dxa"/>
          </w:tcPr>
          <w:p w14:paraId="3FC3E438" w14:textId="77777777" w:rsidR="00F737D2" w:rsidRDefault="00F737D2" w:rsidP="00D428C0">
            <w:pPr>
              <w:widowControl w:val="0"/>
              <w:tabs>
                <w:tab w:val="left" w:pos="720"/>
                <w:tab w:val="left" w:pos="1440"/>
              </w:tabs>
              <w:autoSpaceDE w:val="0"/>
              <w:autoSpaceDN w:val="0"/>
              <w:adjustRightInd w:val="0"/>
              <w:rPr>
                <w:b/>
                <w:bCs/>
              </w:rPr>
            </w:pPr>
          </w:p>
        </w:tc>
      </w:tr>
      <w:tr w:rsidR="00F737D2" w14:paraId="2C4344C9" w14:textId="77777777" w:rsidTr="00D428C0">
        <w:tc>
          <w:tcPr>
            <w:tcW w:w="2789" w:type="dxa"/>
          </w:tcPr>
          <w:p w14:paraId="64976CF4" w14:textId="77777777" w:rsidR="00F737D2" w:rsidRDefault="00F737D2" w:rsidP="00D428C0">
            <w:pPr>
              <w:widowControl w:val="0"/>
              <w:tabs>
                <w:tab w:val="left" w:pos="720"/>
                <w:tab w:val="left" w:pos="1440"/>
              </w:tabs>
              <w:autoSpaceDE w:val="0"/>
              <w:autoSpaceDN w:val="0"/>
              <w:adjustRightInd w:val="0"/>
              <w:rPr>
                <w:b/>
                <w:bCs/>
              </w:rPr>
            </w:pPr>
            <w:r>
              <w:rPr>
                <w:b/>
                <w:bCs/>
              </w:rPr>
              <w:t>Language.</w:t>
            </w:r>
          </w:p>
        </w:tc>
        <w:tc>
          <w:tcPr>
            <w:tcW w:w="6661" w:type="dxa"/>
          </w:tcPr>
          <w:p w14:paraId="203BAC07" w14:textId="77777777" w:rsidR="00F737D2" w:rsidRDefault="00F737D2" w:rsidP="00D428C0">
            <w:pPr>
              <w:widowControl w:val="0"/>
              <w:tabs>
                <w:tab w:val="left" w:pos="720"/>
                <w:tab w:val="left" w:pos="1440"/>
              </w:tabs>
              <w:autoSpaceDE w:val="0"/>
              <w:autoSpaceDN w:val="0"/>
              <w:adjustRightInd w:val="0"/>
            </w:pPr>
            <w:r>
              <w:t>English</w:t>
            </w:r>
          </w:p>
        </w:tc>
      </w:tr>
      <w:tr w:rsidR="00F737D2" w14:paraId="00D7C303" w14:textId="77777777" w:rsidTr="00D428C0">
        <w:tc>
          <w:tcPr>
            <w:tcW w:w="9450" w:type="dxa"/>
            <w:gridSpan w:val="2"/>
          </w:tcPr>
          <w:p w14:paraId="2BB2AE5C" w14:textId="77777777" w:rsidR="00F737D2" w:rsidRDefault="00F737D2" w:rsidP="00D428C0">
            <w:pPr>
              <w:widowControl w:val="0"/>
              <w:tabs>
                <w:tab w:val="left" w:pos="720"/>
                <w:tab w:val="left" w:pos="1440"/>
              </w:tabs>
              <w:autoSpaceDE w:val="0"/>
              <w:autoSpaceDN w:val="0"/>
              <w:adjustRightInd w:val="0"/>
            </w:pPr>
            <w:r>
              <w:rPr>
                <w:color w:val="000096"/>
              </w:rPr>
              <w:t>&lt;langmaterial&gt;</w:t>
            </w:r>
            <w:r>
              <w:rPr>
                <w:color w:val="000000"/>
              </w:rPr>
              <w:br/>
              <w:t xml:space="preserve">      </w:t>
            </w:r>
            <w:r>
              <w:rPr>
                <w:color w:val="000096"/>
              </w:rPr>
              <w:t>&lt;language</w:t>
            </w:r>
            <w:r>
              <w:rPr>
                <w:color w:val="F5844C"/>
              </w:rPr>
              <w:t xml:space="preserve"> langcode</w:t>
            </w:r>
            <w:r>
              <w:rPr>
                <w:color w:val="FF8040"/>
              </w:rPr>
              <w:t>=</w:t>
            </w:r>
            <w:r>
              <w:rPr>
                <w:color w:val="993300"/>
              </w:rPr>
              <w:t>"eng"</w:t>
            </w:r>
            <w:r>
              <w:rPr>
                <w:color w:val="000096"/>
              </w:rPr>
              <w:t>&gt;</w:t>
            </w:r>
            <w:r>
              <w:rPr>
                <w:color w:val="000000"/>
              </w:rPr>
              <w:t>English</w:t>
            </w:r>
            <w:r>
              <w:rPr>
                <w:color w:val="000096"/>
              </w:rPr>
              <w:t>&lt;/language&gt;</w:t>
            </w:r>
            <w:r>
              <w:rPr>
                <w:color w:val="000000"/>
              </w:rPr>
              <w:br/>
              <w:t xml:space="preserve">    </w:t>
            </w:r>
            <w:r>
              <w:rPr>
                <w:color w:val="000096"/>
              </w:rPr>
              <w:t>&lt;/langmaterial&gt;</w:t>
            </w:r>
          </w:p>
        </w:tc>
      </w:tr>
      <w:tr w:rsidR="00F737D2" w14:paraId="5ED0D139" w14:textId="77777777" w:rsidTr="00D428C0">
        <w:tc>
          <w:tcPr>
            <w:tcW w:w="2789" w:type="dxa"/>
          </w:tcPr>
          <w:p w14:paraId="7060F76B" w14:textId="77777777" w:rsidR="00F737D2" w:rsidRDefault="00F737D2" w:rsidP="00D428C0">
            <w:pPr>
              <w:widowControl w:val="0"/>
              <w:tabs>
                <w:tab w:val="left" w:pos="720"/>
                <w:tab w:val="left" w:pos="1440"/>
              </w:tabs>
              <w:autoSpaceDE w:val="0"/>
              <w:autoSpaceDN w:val="0"/>
              <w:adjustRightInd w:val="0"/>
              <w:rPr>
                <w:b/>
                <w:bCs/>
              </w:rPr>
            </w:pPr>
          </w:p>
        </w:tc>
        <w:tc>
          <w:tcPr>
            <w:tcW w:w="6661" w:type="dxa"/>
          </w:tcPr>
          <w:p w14:paraId="5300BFF4" w14:textId="77777777" w:rsidR="00F737D2" w:rsidRDefault="00F737D2" w:rsidP="00D428C0">
            <w:pPr>
              <w:widowControl w:val="0"/>
              <w:tabs>
                <w:tab w:val="left" w:pos="720"/>
                <w:tab w:val="left" w:pos="1440"/>
              </w:tabs>
              <w:autoSpaceDE w:val="0"/>
              <w:autoSpaceDN w:val="0"/>
              <w:adjustRightInd w:val="0"/>
              <w:rPr>
                <w:b/>
                <w:bCs/>
              </w:rPr>
            </w:pPr>
          </w:p>
        </w:tc>
      </w:tr>
      <w:tr w:rsidR="00F737D2" w14:paraId="16120125" w14:textId="77777777" w:rsidTr="00D428C0">
        <w:tc>
          <w:tcPr>
            <w:tcW w:w="2789" w:type="dxa"/>
          </w:tcPr>
          <w:p w14:paraId="0BF772E5" w14:textId="77777777" w:rsidR="00F737D2" w:rsidRDefault="00F737D2" w:rsidP="00D428C0">
            <w:pPr>
              <w:widowControl w:val="0"/>
              <w:tabs>
                <w:tab w:val="left" w:pos="720"/>
                <w:tab w:val="left" w:pos="1440"/>
              </w:tabs>
              <w:autoSpaceDE w:val="0"/>
              <w:autoSpaceDN w:val="0"/>
              <w:adjustRightInd w:val="0"/>
              <w:rPr>
                <w:b/>
                <w:bCs/>
              </w:rPr>
            </w:pPr>
            <w:r>
              <w:rPr>
                <w:b/>
                <w:bCs/>
              </w:rPr>
              <w:t>Summary.</w:t>
            </w:r>
          </w:p>
        </w:tc>
        <w:tc>
          <w:tcPr>
            <w:tcW w:w="6661" w:type="dxa"/>
          </w:tcPr>
          <w:p w14:paraId="2EFF5FFC" w14:textId="77777777" w:rsidR="00F737D2" w:rsidRDefault="00F737D2" w:rsidP="00D428C0">
            <w:pPr>
              <w:contextualSpacing/>
            </w:pPr>
            <w:r>
              <w:rPr>
                <w:sz w:val="23"/>
                <w:szCs w:val="23"/>
              </w:rPr>
              <w:t>Correspondence, political files, newspaper clippings, campaign material, and photographs reflect Jesse H. Bankston’s involvement in Louisiana state government and the Louisiana Democratic Party.</w:t>
            </w:r>
          </w:p>
        </w:tc>
      </w:tr>
      <w:tr w:rsidR="00F737D2" w14:paraId="04239534" w14:textId="77777777" w:rsidTr="00D428C0">
        <w:tc>
          <w:tcPr>
            <w:tcW w:w="9450" w:type="dxa"/>
            <w:gridSpan w:val="2"/>
          </w:tcPr>
          <w:p w14:paraId="4BC29D91" w14:textId="77777777" w:rsidR="00F737D2" w:rsidRDefault="00F737D2" w:rsidP="00D428C0">
            <w:pPr>
              <w:contextualSpacing/>
              <w:rPr>
                <w:sz w:val="23"/>
                <w:szCs w:val="23"/>
              </w:rPr>
            </w:pPr>
            <w:r>
              <w:rPr>
                <w:color w:val="000096"/>
              </w:rPr>
              <w:t>&lt;abstract</w:t>
            </w:r>
            <w:r>
              <w:rPr>
                <w:color w:val="F5844C"/>
              </w:rPr>
              <w:t xml:space="preserve"> label</w:t>
            </w:r>
            <w:r>
              <w:rPr>
                <w:color w:val="FF8040"/>
              </w:rPr>
              <w:t>=</w:t>
            </w:r>
            <w:r>
              <w:rPr>
                <w:color w:val="993300"/>
              </w:rPr>
              <w:t>"Summary"</w:t>
            </w:r>
            <w:r>
              <w:rPr>
                <w:color w:val="000096"/>
              </w:rPr>
              <w:t>&gt;</w:t>
            </w:r>
            <w:r>
              <w:rPr>
                <w:sz w:val="23"/>
                <w:szCs w:val="23"/>
              </w:rPr>
              <w:t>Correspondence, political files, newspaper clippings, campaign material, and photographs reflect Jesse H. Bankston’s involvement in Louisiana state government and the Louisiana Democratic Party.</w:t>
            </w:r>
            <w:r>
              <w:rPr>
                <w:color w:val="000096"/>
              </w:rPr>
              <w:t>&lt;/abstract&gt;</w:t>
            </w:r>
          </w:p>
        </w:tc>
      </w:tr>
      <w:tr w:rsidR="00F737D2" w14:paraId="53A3A8AC" w14:textId="77777777" w:rsidTr="00D428C0">
        <w:tc>
          <w:tcPr>
            <w:tcW w:w="2789" w:type="dxa"/>
          </w:tcPr>
          <w:p w14:paraId="641F90FA" w14:textId="77777777" w:rsidR="00F737D2" w:rsidRDefault="00F737D2" w:rsidP="00D428C0">
            <w:pPr>
              <w:widowControl w:val="0"/>
              <w:tabs>
                <w:tab w:val="left" w:pos="720"/>
                <w:tab w:val="left" w:pos="1440"/>
              </w:tabs>
              <w:autoSpaceDE w:val="0"/>
              <w:autoSpaceDN w:val="0"/>
              <w:adjustRightInd w:val="0"/>
              <w:rPr>
                <w:b/>
                <w:bCs/>
              </w:rPr>
            </w:pPr>
          </w:p>
        </w:tc>
        <w:tc>
          <w:tcPr>
            <w:tcW w:w="6661" w:type="dxa"/>
          </w:tcPr>
          <w:p w14:paraId="2A09C3A7" w14:textId="77777777" w:rsidR="00F737D2" w:rsidRDefault="00F737D2" w:rsidP="00D428C0">
            <w:pPr>
              <w:widowControl w:val="0"/>
              <w:tabs>
                <w:tab w:val="left" w:pos="720"/>
                <w:tab w:val="left" w:pos="1440"/>
              </w:tabs>
              <w:autoSpaceDE w:val="0"/>
              <w:autoSpaceDN w:val="0"/>
              <w:adjustRightInd w:val="0"/>
              <w:rPr>
                <w:b/>
                <w:bCs/>
              </w:rPr>
            </w:pPr>
          </w:p>
        </w:tc>
      </w:tr>
      <w:tr w:rsidR="00F737D2" w14:paraId="2ADD58FE" w14:textId="77777777" w:rsidTr="00D428C0">
        <w:tc>
          <w:tcPr>
            <w:tcW w:w="2789" w:type="dxa"/>
          </w:tcPr>
          <w:p w14:paraId="488AA181" w14:textId="77777777" w:rsidR="00F737D2" w:rsidRDefault="00F737D2" w:rsidP="00D428C0">
            <w:pPr>
              <w:widowControl w:val="0"/>
              <w:tabs>
                <w:tab w:val="left" w:pos="720"/>
                <w:tab w:val="left" w:pos="1440"/>
              </w:tabs>
              <w:autoSpaceDE w:val="0"/>
              <w:autoSpaceDN w:val="0"/>
              <w:adjustRightInd w:val="0"/>
              <w:rPr>
                <w:b/>
                <w:bCs/>
              </w:rPr>
            </w:pPr>
            <w:r>
              <w:rPr>
                <w:b/>
                <w:bCs/>
              </w:rPr>
              <w:t>Restrictions on access.</w:t>
            </w:r>
          </w:p>
        </w:tc>
        <w:tc>
          <w:tcPr>
            <w:tcW w:w="6661" w:type="dxa"/>
          </w:tcPr>
          <w:p w14:paraId="0962B599" w14:textId="77777777" w:rsidR="00F737D2" w:rsidRPr="00B77C30" w:rsidRDefault="00F737D2" w:rsidP="00D428C0">
            <w:pPr>
              <w:pStyle w:val="BodyText"/>
              <w:autoSpaceDE/>
              <w:autoSpaceDN/>
              <w:adjustRightInd/>
              <w:rPr>
                <w:b w:val="0"/>
              </w:rPr>
            </w:pPr>
            <w:r>
              <w:rPr>
                <w:b w:val="0"/>
              </w:rPr>
              <w:t>Original letters of Hubert H. Humphrey (Sept. 28, 1964), Jimmy Carter (July 22, 1977), and Bill Clinton (May 20, 1987) are restricted. Use photocopies.</w:t>
            </w:r>
          </w:p>
        </w:tc>
      </w:tr>
      <w:tr w:rsidR="00F737D2" w14:paraId="43F490E2" w14:textId="77777777" w:rsidTr="00D428C0">
        <w:tc>
          <w:tcPr>
            <w:tcW w:w="9450" w:type="dxa"/>
            <w:gridSpan w:val="2"/>
          </w:tcPr>
          <w:p w14:paraId="08ABDAC6" w14:textId="77777777" w:rsidR="00F737D2" w:rsidRPr="00644359" w:rsidRDefault="00F737D2" w:rsidP="00D428C0">
            <w:pPr>
              <w:pStyle w:val="BodyText"/>
              <w:autoSpaceDE/>
              <w:autoSpaceDN/>
              <w:adjustRightInd/>
              <w:rPr>
                <w:b w:val="0"/>
              </w:rPr>
            </w:pPr>
            <w:r w:rsidRPr="00644359">
              <w:rPr>
                <w:b w:val="0"/>
                <w:color w:val="000096"/>
              </w:rPr>
              <w:t>&lt;accessrestrict</w:t>
            </w:r>
            <w:r w:rsidRPr="00644359">
              <w:rPr>
                <w:b w:val="0"/>
                <w:color w:val="F5844C"/>
              </w:rPr>
              <w:t xml:space="preserve"> encodinganalog</w:t>
            </w:r>
            <w:r w:rsidRPr="00644359">
              <w:rPr>
                <w:b w:val="0"/>
                <w:color w:val="FF8040"/>
              </w:rPr>
              <w:t>=</w:t>
            </w:r>
            <w:r w:rsidRPr="00644359">
              <w:rPr>
                <w:b w:val="0"/>
                <w:color w:val="993300"/>
              </w:rPr>
              <w:t>"506"</w:t>
            </w:r>
            <w:r w:rsidRPr="00644359">
              <w:rPr>
                <w:b w:val="0"/>
                <w:color w:val="000096"/>
              </w:rPr>
              <w:t>&gt;</w:t>
            </w:r>
            <w:r w:rsidRPr="00644359">
              <w:rPr>
                <w:b w:val="0"/>
                <w:color w:val="000000"/>
              </w:rPr>
              <w:t xml:space="preserve"> </w:t>
            </w:r>
            <w:r w:rsidRPr="00644359">
              <w:rPr>
                <w:b w:val="0"/>
                <w:color w:val="000000"/>
              </w:rPr>
              <w:br/>
              <w:t xml:space="preserve">      </w:t>
            </w:r>
            <w:r w:rsidRPr="00644359">
              <w:rPr>
                <w:b w:val="0"/>
                <w:color w:val="000096"/>
              </w:rPr>
              <w:t>&lt;head&gt;</w:t>
            </w:r>
            <w:r w:rsidRPr="00644359">
              <w:rPr>
                <w:b w:val="0"/>
                <w:color w:val="000000"/>
              </w:rPr>
              <w:t>Restrictions on Access</w:t>
            </w:r>
            <w:r w:rsidRPr="00644359">
              <w:rPr>
                <w:b w:val="0"/>
                <w:color w:val="000096"/>
              </w:rPr>
              <w:t>&lt;/head&gt;</w:t>
            </w:r>
            <w:r w:rsidRPr="00644359">
              <w:rPr>
                <w:b w:val="0"/>
                <w:color w:val="000000"/>
              </w:rPr>
              <w:t xml:space="preserve"> </w:t>
            </w:r>
            <w:r w:rsidRPr="00644359">
              <w:rPr>
                <w:b w:val="0"/>
                <w:color w:val="000000"/>
              </w:rPr>
              <w:br/>
              <w:t xml:space="preserve">      </w:t>
            </w:r>
            <w:r w:rsidRPr="00644359">
              <w:rPr>
                <w:b w:val="0"/>
                <w:color w:val="000096"/>
              </w:rPr>
              <w:t>&lt;p&gt;</w:t>
            </w:r>
            <w:r w:rsidRPr="00644359">
              <w:rPr>
                <w:b w:val="0"/>
              </w:rPr>
              <w:t xml:space="preserve"> Original letters of Hubert H. Humphrey (Sept. 28, 1964), Jimmy Carter (July 22, 1977), and Bill Clinton (May 20, 1987) are restricted. Use photocopies.</w:t>
            </w:r>
            <w:r w:rsidRPr="00644359">
              <w:rPr>
                <w:b w:val="0"/>
                <w:color w:val="000096"/>
              </w:rPr>
              <w:t>&lt;/p&gt;</w:t>
            </w:r>
            <w:r w:rsidRPr="00644359">
              <w:rPr>
                <w:b w:val="0"/>
                <w:color w:val="000000"/>
              </w:rPr>
              <w:t xml:space="preserve"> </w:t>
            </w:r>
            <w:r w:rsidRPr="00644359">
              <w:rPr>
                <w:b w:val="0"/>
                <w:color w:val="000000"/>
              </w:rPr>
              <w:br/>
              <w:t xml:space="preserve">    </w:t>
            </w:r>
            <w:r w:rsidRPr="00644359">
              <w:rPr>
                <w:b w:val="0"/>
                <w:color w:val="000096"/>
              </w:rPr>
              <w:t>&lt;/accessrestrict&gt;</w:t>
            </w:r>
          </w:p>
        </w:tc>
      </w:tr>
      <w:tr w:rsidR="00F737D2" w14:paraId="5D2F2136" w14:textId="77777777" w:rsidTr="00D428C0">
        <w:tc>
          <w:tcPr>
            <w:tcW w:w="2789" w:type="dxa"/>
          </w:tcPr>
          <w:p w14:paraId="1866F55C" w14:textId="77777777" w:rsidR="00F737D2" w:rsidRDefault="00F737D2" w:rsidP="00D428C0">
            <w:pPr>
              <w:widowControl w:val="0"/>
              <w:tabs>
                <w:tab w:val="left" w:pos="720"/>
                <w:tab w:val="left" w:pos="1440"/>
              </w:tabs>
              <w:autoSpaceDE w:val="0"/>
              <w:autoSpaceDN w:val="0"/>
              <w:adjustRightInd w:val="0"/>
              <w:rPr>
                <w:b/>
                <w:bCs/>
              </w:rPr>
            </w:pPr>
          </w:p>
        </w:tc>
        <w:tc>
          <w:tcPr>
            <w:tcW w:w="6661" w:type="dxa"/>
          </w:tcPr>
          <w:p w14:paraId="40DF9A4C" w14:textId="77777777" w:rsidR="00F737D2" w:rsidRDefault="00F737D2" w:rsidP="00D428C0">
            <w:pPr>
              <w:pStyle w:val="BodyText"/>
              <w:autoSpaceDE/>
              <w:autoSpaceDN/>
              <w:adjustRightInd/>
              <w:rPr>
                <w:b w:val="0"/>
              </w:rPr>
            </w:pPr>
          </w:p>
        </w:tc>
      </w:tr>
      <w:tr w:rsidR="00F737D2" w14:paraId="12507A66" w14:textId="77777777" w:rsidTr="00D428C0">
        <w:tc>
          <w:tcPr>
            <w:tcW w:w="2789" w:type="dxa"/>
          </w:tcPr>
          <w:p w14:paraId="7419F905" w14:textId="77777777" w:rsidR="00F737D2" w:rsidRDefault="00F737D2" w:rsidP="00D428C0">
            <w:pPr>
              <w:widowControl w:val="0"/>
              <w:tabs>
                <w:tab w:val="left" w:pos="720"/>
                <w:tab w:val="left" w:pos="1440"/>
              </w:tabs>
              <w:autoSpaceDE w:val="0"/>
              <w:autoSpaceDN w:val="0"/>
              <w:adjustRightInd w:val="0"/>
              <w:rPr>
                <w:b/>
                <w:bCs/>
              </w:rPr>
            </w:pPr>
            <w:r>
              <w:rPr>
                <w:b/>
                <w:bCs/>
              </w:rPr>
              <w:t>Related collections.</w:t>
            </w:r>
          </w:p>
        </w:tc>
        <w:tc>
          <w:tcPr>
            <w:tcW w:w="6661" w:type="dxa"/>
          </w:tcPr>
          <w:p w14:paraId="23731DF1" w14:textId="77777777" w:rsidR="00F737D2" w:rsidRPr="008135FF" w:rsidRDefault="00F737D2" w:rsidP="00D428C0">
            <w:pPr>
              <w:pStyle w:val="Default"/>
              <w:rPr>
                <w:szCs w:val="23"/>
              </w:rPr>
            </w:pPr>
            <w:r w:rsidRPr="003E0748">
              <w:rPr>
                <w:szCs w:val="23"/>
              </w:rPr>
              <w:t>Jesse Bankston and Larry Bankston Oral History Interview, Mss. 4700.1173</w:t>
            </w:r>
            <w:r>
              <w:rPr>
                <w:szCs w:val="23"/>
              </w:rPr>
              <w:t xml:space="preserve">.  </w:t>
            </w:r>
            <w:r>
              <w:t xml:space="preserve">Democratic </w:t>
            </w:r>
            <w:r w:rsidRPr="00FD6089">
              <w:t>State</w:t>
            </w:r>
            <w:r>
              <w:t xml:space="preserve"> Central Committee of Louisiana Papers, </w:t>
            </w:r>
            <w:r w:rsidRPr="00FD6089">
              <w:t>Mss. 3760,</w:t>
            </w:r>
            <w:r>
              <w:t xml:space="preserve"> Louisiana </w:t>
            </w:r>
            <w:r w:rsidRPr="00FD6089">
              <w:t>and Lower Mississippi Valley Collections, LSU Libraries, Baton Rouge, La.</w:t>
            </w:r>
            <w:r>
              <w:t xml:space="preserve"> </w:t>
            </w:r>
          </w:p>
        </w:tc>
      </w:tr>
      <w:tr w:rsidR="00F737D2" w14:paraId="6E6E1822" w14:textId="77777777" w:rsidTr="00D428C0">
        <w:tc>
          <w:tcPr>
            <w:tcW w:w="9450" w:type="dxa"/>
            <w:gridSpan w:val="2"/>
          </w:tcPr>
          <w:p w14:paraId="34745859" w14:textId="77777777" w:rsidR="00F737D2" w:rsidRPr="003E0748" w:rsidRDefault="00F737D2" w:rsidP="00D428C0">
            <w:pPr>
              <w:pStyle w:val="Default"/>
              <w:rPr>
                <w:szCs w:val="23"/>
              </w:rPr>
            </w:pPr>
            <w:r>
              <w:rPr>
                <w:color w:val="000096"/>
              </w:rPr>
              <w:t>&lt;relatedmaterial</w:t>
            </w:r>
            <w:r>
              <w:rPr>
                <w:color w:val="F5844C"/>
              </w:rPr>
              <w:t xml:space="preserve"> encodinganalog</w:t>
            </w:r>
            <w:r>
              <w:rPr>
                <w:color w:val="FF8040"/>
              </w:rPr>
              <w:t>=</w:t>
            </w:r>
            <w:r>
              <w:rPr>
                <w:color w:val="993300"/>
              </w:rPr>
              <w:t>"544 1"</w:t>
            </w:r>
            <w:r>
              <w:rPr>
                <w:color w:val="000096"/>
              </w:rPr>
              <w:t>&gt;</w:t>
            </w:r>
            <w:r>
              <w:t xml:space="preserve"> </w:t>
            </w:r>
            <w:r>
              <w:br/>
              <w:t xml:space="preserve">      </w:t>
            </w:r>
            <w:r>
              <w:rPr>
                <w:color w:val="000096"/>
              </w:rPr>
              <w:t>&lt;head&gt;</w:t>
            </w:r>
            <w:r>
              <w:t xml:space="preserve"> Related Collections</w:t>
            </w:r>
            <w:r>
              <w:rPr>
                <w:color w:val="000096"/>
              </w:rPr>
              <w:t>&lt;/head&gt;</w:t>
            </w:r>
            <w:r>
              <w:t xml:space="preserve"> </w:t>
            </w:r>
            <w:r>
              <w:br/>
              <w:t xml:space="preserve">      </w:t>
            </w:r>
            <w:r>
              <w:rPr>
                <w:color w:val="000096"/>
              </w:rPr>
              <w:t>&lt;p&gt;</w:t>
            </w:r>
            <w:r w:rsidRPr="003E0748">
              <w:rPr>
                <w:szCs w:val="23"/>
              </w:rPr>
              <w:t xml:space="preserve"> Jesse Bankston and Larry Bankston Oral History Interview, Mss. 4700.1173</w:t>
            </w:r>
            <w:r>
              <w:rPr>
                <w:szCs w:val="23"/>
              </w:rPr>
              <w:t xml:space="preserve">.  </w:t>
            </w:r>
            <w:r>
              <w:t xml:space="preserve">Democratic </w:t>
            </w:r>
            <w:r w:rsidRPr="00FD6089">
              <w:t>State</w:t>
            </w:r>
            <w:r>
              <w:t xml:space="preserve"> Central Committee of Louisiana Papers, </w:t>
            </w:r>
            <w:r w:rsidRPr="00FD6089">
              <w:t>Mss. 3760,</w:t>
            </w:r>
            <w:r>
              <w:t xml:space="preserve"> Louisiana </w:t>
            </w:r>
            <w:r w:rsidRPr="00FD6089">
              <w:t>and Lower Mississippi Valley Collections, LSU Libraries, Baton Rouge, La.</w:t>
            </w:r>
            <w:r>
              <w:t xml:space="preserve"> </w:t>
            </w:r>
            <w:r>
              <w:rPr>
                <w:color w:val="000096"/>
              </w:rPr>
              <w:t>&lt;/p&gt;</w:t>
            </w:r>
            <w:r>
              <w:t xml:space="preserve"> </w:t>
            </w:r>
            <w:r>
              <w:br/>
              <w:t xml:space="preserve">    </w:t>
            </w:r>
            <w:r>
              <w:rPr>
                <w:color w:val="000096"/>
              </w:rPr>
              <w:t>&lt;/relatedmaterial&gt;</w:t>
            </w:r>
          </w:p>
        </w:tc>
      </w:tr>
      <w:tr w:rsidR="00F737D2" w14:paraId="782F5910" w14:textId="77777777" w:rsidTr="00D428C0">
        <w:tc>
          <w:tcPr>
            <w:tcW w:w="2789" w:type="dxa"/>
          </w:tcPr>
          <w:p w14:paraId="10A0CD56" w14:textId="77777777" w:rsidR="00F737D2" w:rsidRDefault="00F737D2" w:rsidP="00D428C0">
            <w:pPr>
              <w:widowControl w:val="0"/>
              <w:tabs>
                <w:tab w:val="left" w:pos="720"/>
                <w:tab w:val="left" w:pos="1440"/>
              </w:tabs>
              <w:autoSpaceDE w:val="0"/>
              <w:autoSpaceDN w:val="0"/>
              <w:adjustRightInd w:val="0"/>
              <w:rPr>
                <w:b/>
                <w:bCs/>
              </w:rPr>
            </w:pPr>
          </w:p>
        </w:tc>
        <w:tc>
          <w:tcPr>
            <w:tcW w:w="6661" w:type="dxa"/>
          </w:tcPr>
          <w:p w14:paraId="03F20ED3" w14:textId="77777777" w:rsidR="00F737D2" w:rsidRDefault="00F737D2" w:rsidP="00D428C0">
            <w:pPr>
              <w:widowControl w:val="0"/>
              <w:tabs>
                <w:tab w:val="left" w:pos="720"/>
                <w:tab w:val="left" w:pos="1440"/>
              </w:tabs>
              <w:autoSpaceDE w:val="0"/>
              <w:autoSpaceDN w:val="0"/>
              <w:adjustRightInd w:val="0"/>
              <w:rPr>
                <w:b/>
                <w:bCs/>
              </w:rPr>
            </w:pPr>
          </w:p>
        </w:tc>
      </w:tr>
      <w:tr w:rsidR="00F737D2" w14:paraId="00BEF35D" w14:textId="77777777" w:rsidTr="00D428C0">
        <w:tc>
          <w:tcPr>
            <w:tcW w:w="2789" w:type="dxa"/>
          </w:tcPr>
          <w:p w14:paraId="4B78C5A7" w14:textId="77777777" w:rsidR="00F737D2" w:rsidRDefault="00F737D2" w:rsidP="00D428C0">
            <w:pPr>
              <w:widowControl w:val="0"/>
              <w:tabs>
                <w:tab w:val="left" w:pos="720"/>
                <w:tab w:val="left" w:pos="1440"/>
              </w:tabs>
              <w:autoSpaceDE w:val="0"/>
              <w:autoSpaceDN w:val="0"/>
              <w:adjustRightInd w:val="0"/>
              <w:rPr>
                <w:b/>
                <w:bCs/>
              </w:rPr>
            </w:pPr>
            <w:r>
              <w:rPr>
                <w:b/>
                <w:bCs/>
              </w:rPr>
              <w:t>Copyright.</w:t>
            </w:r>
          </w:p>
        </w:tc>
        <w:tc>
          <w:tcPr>
            <w:tcW w:w="6661" w:type="dxa"/>
          </w:tcPr>
          <w:p w14:paraId="734387D5" w14:textId="77777777" w:rsidR="00F737D2" w:rsidRPr="00613CD3" w:rsidRDefault="00F737D2" w:rsidP="00D428C0">
            <w:pPr>
              <w:pStyle w:val="PlainText"/>
              <w:rPr>
                <w:rFonts w:ascii="Times New Roman" w:hAnsi="Times New Roman"/>
                <w:sz w:val="24"/>
                <w:szCs w:val="24"/>
              </w:rPr>
            </w:pPr>
            <w:r w:rsidRPr="00493C4E">
              <w:rPr>
                <w:rFonts w:ascii="Times New Roman" w:hAnsi="Times New Roman"/>
                <w:sz w:val="24"/>
                <w:szCs w:val="24"/>
              </w:rPr>
              <w:t xml:space="preserve">For those materials not in the public domain, copyright is retained by the descendants of the creators in accordance with U.S. Copyright law. </w:t>
            </w:r>
          </w:p>
        </w:tc>
      </w:tr>
      <w:tr w:rsidR="00F737D2" w14:paraId="44275F91" w14:textId="77777777" w:rsidTr="00D428C0">
        <w:tc>
          <w:tcPr>
            <w:tcW w:w="9450" w:type="dxa"/>
            <w:gridSpan w:val="2"/>
          </w:tcPr>
          <w:p w14:paraId="388AE95D" w14:textId="77777777" w:rsidR="00F737D2" w:rsidRPr="00644359" w:rsidRDefault="00F737D2" w:rsidP="00D428C0">
            <w:pPr>
              <w:pStyle w:val="PlainText"/>
              <w:rPr>
                <w:rFonts w:ascii="Times New Roman" w:hAnsi="Times New Roman"/>
                <w:sz w:val="24"/>
                <w:szCs w:val="24"/>
              </w:rPr>
            </w:pPr>
            <w:r w:rsidRPr="00644359">
              <w:rPr>
                <w:rFonts w:ascii="Times New Roman" w:hAnsi="Times New Roman"/>
                <w:color w:val="000096"/>
                <w:sz w:val="24"/>
                <w:szCs w:val="24"/>
              </w:rPr>
              <w:t>&lt;userestrict</w:t>
            </w:r>
            <w:r w:rsidRPr="00644359">
              <w:rPr>
                <w:rFonts w:ascii="Times New Roman" w:hAnsi="Times New Roman"/>
                <w:color w:val="F5844C"/>
                <w:sz w:val="24"/>
                <w:szCs w:val="24"/>
              </w:rPr>
              <w:t xml:space="preserve"> encodinganalog</w:t>
            </w:r>
            <w:r w:rsidRPr="00644359">
              <w:rPr>
                <w:rFonts w:ascii="Times New Roman" w:hAnsi="Times New Roman"/>
                <w:color w:val="FF8040"/>
                <w:sz w:val="24"/>
                <w:szCs w:val="24"/>
              </w:rPr>
              <w:t>=</w:t>
            </w:r>
            <w:r w:rsidRPr="00644359">
              <w:rPr>
                <w:rFonts w:ascii="Times New Roman" w:hAnsi="Times New Roman"/>
                <w:color w:val="993300"/>
                <w:sz w:val="24"/>
                <w:szCs w:val="24"/>
              </w:rPr>
              <w:t>"540"</w:t>
            </w:r>
            <w:r w:rsidRPr="00644359">
              <w:rPr>
                <w:rFonts w:ascii="Times New Roman" w:hAnsi="Times New Roman"/>
                <w:color w:val="000096"/>
                <w:sz w:val="24"/>
                <w:szCs w:val="24"/>
              </w:rPr>
              <w:t>&gt;</w:t>
            </w:r>
            <w:r w:rsidRPr="00644359">
              <w:rPr>
                <w:rFonts w:ascii="Times New Roman" w:hAnsi="Times New Roman"/>
                <w:color w:val="000000"/>
                <w:sz w:val="24"/>
                <w:szCs w:val="24"/>
              </w:rPr>
              <w:t xml:space="preserve"> </w:t>
            </w:r>
            <w:r w:rsidRPr="00644359">
              <w:rPr>
                <w:rFonts w:ascii="Times New Roman" w:hAnsi="Times New Roman"/>
                <w:color w:val="000000"/>
                <w:sz w:val="24"/>
                <w:szCs w:val="24"/>
              </w:rPr>
              <w:br/>
              <w:t xml:space="preserve">      </w:t>
            </w:r>
            <w:r w:rsidRPr="00644359">
              <w:rPr>
                <w:rFonts w:ascii="Times New Roman" w:hAnsi="Times New Roman"/>
                <w:color w:val="000096"/>
                <w:sz w:val="24"/>
                <w:szCs w:val="24"/>
              </w:rPr>
              <w:t>&lt;head&gt;</w:t>
            </w:r>
            <w:r>
              <w:rPr>
                <w:rFonts w:ascii="Times New Roman" w:hAnsi="Times New Roman"/>
                <w:color w:val="000000"/>
                <w:sz w:val="24"/>
                <w:szCs w:val="24"/>
              </w:rPr>
              <w:t>Copyright</w:t>
            </w:r>
            <w:r w:rsidRPr="00644359">
              <w:rPr>
                <w:rFonts w:ascii="Times New Roman" w:hAnsi="Times New Roman"/>
                <w:color w:val="000096"/>
                <w:sz w:val="24"/>
                <w:szCs w:val="24"/>
              </w:rPr>
              <w:t>&lt;/head&gt;</w:t>
            </w:r>
            <w:r w:rsidRPr="00644359">
              <w:rPr>
                <w:rFonts w:ascii="Times New Roman" w:hAnsi="Times New Roman"/>
                <w:color w:val="000000"/>
                <w:sz w:val="24"/>
                <w:szCs w:val="24"/>
              </w:rPr>
              <w:t xml:space="preserve"> </w:t>
            </w:r>
            <w:r w:rsidRPr="00644359">
              <w:rPr>
                <w:rFonts w:ascii="Times New Roman" w:hAnsi="Times New Roman"/>
                <w:color w:val="000000"/>
                <w:sz w:val="24"/>
                <w:szCs w:val="24"/>
              </w:rPr>
              <w:br/>
              <w:t xml:space="preserve">      </w:t>
            </w:r>
            <w:r w:rsidRPr="00644359">
              <w:rPr>
                <w:rFonts w:ascii="Times New Roman" w:hAnsi="Times New Roman"/>
                <w:color w:val="000096"/>
                <w:sz w:val="24"/>
                <w:szCs w:val="24"/>
              </w:rPr>
              <w:t>&lt;p&gt;</w:t>
            </w:r>
            <w:r w:rsidRPr="00493C4E">
              <w:rPr>
                <w:rFonts w:ascii="Times New Roman" w:hAnsi="Times New Roman"/>
                <w:sz w:val="24"/>
                <w:szCs w:val="24"/>
              </w:rPr>
              <w:t xml:space="preserve"> For those materials not in the public domain, copyright is retained by the descendants of the creators in accordance with U.S. Copyright law.</w:t>
            </w:r>
            <w:r w:rsidRPr="00644359">
              <w:rPr>
                <w:rFonts w:ascii="Times New Roman" w:hAnsi="Times New Roman"/>
                <w:color w:val="000096"/>
                <w:sz w:val="24"/>
                <w:szCs w:val="24"/>
              </w:rPr>
              <w:t>&lt;/p&gt;</w:t>
            </w:r>
            <w:r w:rsidRPr="00644359">
              <w:rPr>
                <w:rFonts w:ascii="Times New Roman" w:hAnsi="Times New Roman"/>
                <w:color w:val="000000"/>
                <w:sz w:val="24"/>
                <w:szCs w:val="24"/>
              </w:rPr>
              <w:t xml:space="preserve"> </w:t>
            </w:r>
            <w:r w:rsidRPr="00644359">
              <w:rPr>
                <w:rFonts w:ascii="Times New Roman" w:hAnsi="Times New Roman"/>
                <w:color w:val="000000"/>
                <w:sz w:val="24"/>
                <w:szCs w:val="24"/>
              </w:rPr>
              <w:br/>
              <w:t xml:space="preserve">    </w:t>
            </w:r>
            <w:r w:rsidRPr="00644359">
              <w:rPr>
                <w:rFonts w:ascii="Times New Roman" w:hAnsi="Times New Roman"/>
                <w:color w:val="000096"/>
                <w:sz w:val="24"/>
                <w:szCs w:val="24"/>
              </w:rPr>
              <w:t>&lt;/userestrict&gt;</w:t>
            </w:r>
          </w:p>
        </w:tc>
      </w:tr>
      <w:tr w:rsidR="00F737D2" w14:paraId="7869B53D" w14:textId="77777777" w:rsidTr="00D428C0">
        <w:tc>
          <w:tcPr>
            <w:tcW w:w="2789" w:type="dxa"/>
          </w:tcPr>
          <w:p w14:paraId="358A0742" w14:textId="77777777" w:rsidR="00F737D2" w:rsidRDefault="00F737D2" w:rsidP="00D428C0">
            <w:pPr>
              <w:widowControl w:val="0"/>
              <w:tabs>
                <w:tab w:val="left" w:pos="720"/>
                <w:tab w:val="left" w:pos="1440"/>
              </w:tabs>
              <w:autoSpaceDE w:val="0"/>
              <w:autoSpaceDN w:val="0"/>
              <w:adjustRightInd w:val="0"/>
              <w:rPr>
                <w:b/>
                <w:bCs/>
              </w:rPr>
            </w:pPr>
          </w:p>
        </w:tc>
        <w:tc>
          <w:tcPr>
            <w:tcW w:w="6661" w:type="dxa"/>
          </w:tcPr>
          <w:p w14:paraId="0B4530B1" w14:textId="77777777" w:rsidR="00F737D2" w:rsidRDefault="00F737D2" w:rsidP="00D428C0">
            <w:pPr>
              <w:widowControl w:val="0"/>
              <w:tabs>
                <w:tab w:val="left" w:pos="720"/>
                <w:tab w:val="left" w:pos="1440"/>
              </w:tabs>
              <w:autoSpaceDE w:val="0"/>
              <w:autoSpaceDN w:val="0"/>
              <w:adjustRightInd w:val="0"/>
              <w:rPr>
                <w:b/>
                <w:bCs/>
              </w:rPr>
            </w:pPr>
          </w:p>
        </w:tc>
      </w:tr>
      <w:tr w:rsidR="00F737D2" w14:paraId="7884D361" w14:textId="77777777" w:rsidTr="00D428C0">
        <w:tc>
          <w:tcPr>
            <w:tcW w:w="2789" w:type="dxa"/>
          </w:tcPr>
          <w:p w14:paraId="0A5AD52E" w14:textId="77777777" w:rsidR="00F737D2" w:rsidRDefault="00F737D2" w:rsidP="00D428C0">
            <w:pPr>
              <w:widowControl w:val="0"/>
              <w:tabs>
                <w:tab w:val="left" w:pos="720"/>
                <w:tab w:val="left" w:pos="1440"/>
              </w:tabs>
              <w:autoSpaceDE w:val="0"/>
              <w:autoSpaceDN w:val="0"/>
              <w:adjustRightInd w:val="0"/>
              <w:rPr>
                <w:b/>
                <w:bCs/>
              </w:rPr>
            </w:pPr>
            <w:r>
              <w:rPr>
                <w:b/>
                <w:bCs/>
              </w:rPr>
              <w:t>Citation.</w:t>
            </w:r>
          </w:p>
        </w:tc>
        <w:tc>
          <w:tcPr>
            <w:tcW w:w="6661" w:type="dxa"/>
          </w:tcPr>
          <w:p w14:paraId="59B10E77" w14:textId="77777777" w:rsidR="00F737D2" w:rsidRPr="00FD6089" w:rsidRDefault="00F737D2" w:rsidP="00D428C0">
            <w:pPr>
              <w:widowControl w:val="0"/>
              <w:tabs>
                <w:tab w:val="left" w:pos="720"/>
                <w:tab w:val="left" w:pos="1440"/>
              </w:tabs>
              <w:autoSpaceDE w:val="0"/>
              <w:autoSpaceDN w:val="0"/>
              <w:adjustRightInd w:val="0"/>
            </w:pPr>
            <w:r w:rsidRPr="00FD6089">
              <w:t>Jesse H. Bankston Papers, Mss. 5078, Louisiana and Lower Mississippi Valley Collections, LSU Libraries, Baton Rouge, La.</w:t>
            </w:r>
            <w:r>
              <w:t xml:space="preserve"> </w:t>
            </w:r>
          </w:p>
        </w:tc>
      </w:tr>
      <w:tr w:rsidR="00F737D2" w14:paraId="24889333" w14:textId="77777777" w:rsidTr="00D428C0">
        <w:tc>
          <w:tcPr>
            <w:tcW w:w="9450" w:type="dxa"/>
            <w:gridSpan w:val="2"/>
          </w:tcPr>
          <w:p w14:paraId="1AAE1C83" w14:textId="77777777" w:rsidR="00F737D2" w:rsidRPr="00FD6089" w:rsidRDefault="00F737D2" w:rsidP="00D428C0">
            <w:pPr>
              <w:widowControl w:val="0"/>
              <w:tabs>
                <w:tab w:val="left" w:pos="720"/>
                <w:tab w:val="left" w:pos="1440"/>
              </w:tabs>
              <w:autoSpaceDE w:val="0"/>
              <w:autoSpaceDN w:val="0"/>
              <w:adjustRightInd w:val="0"/>
            </w:pPr>
            <w:r>
              <w:rPr>
                <w:color w:val="000096"/>
              </w:rPr>
              <w:t>&lt;prefercite</w:t>
            </w:r>
            <w:r>
              <w:rPr>
                <w:color w:val="F5844C"/>
              </w:rPr>
              <w:t xml:space="preserve"> encodinganalog</w:t>
            </w:r>
            <w:r>
              <w:rPr>
                <w:color w:val="FF8040"/>
              </w:rPr>
              <w:t>=</w:t>
            </w:r>
            <w:r>
              <w:rPr>
                <w:color w:val="993300"/>
              </w:rPr>
              <w:t>"524"</w:t>
            </w:r>
            <w:r>
              <w:rPr>
                <w:color w:val="000096"/>
              </w:rPr>
              <w:t>&gt;</w:t>
            </w:r>
            <w:r>
              <w:rPr>
                <w:color w:val="000000"/>
              </w:rPr>
              <w:t xml:space="preserve"> </w:t>
            </w:r>
            <w:r>
              <w:rPr>
                <w:color w:val="000000"/>
              </w:rPr>
              <w:br/>
              <w:t xml:space="preserve">      </w:t>
            </w:r>
            <w:r>
              <w:rPr>
                <w:color w:val="000096"/>
              </w:rPr>
              <w:t>&lt;head&gt;</w:t>
            </w:r>
            <w:r>
              <w:rPr>
                <w:color w:val="000000"/>
              </w:rPr>
              <w:t>Preferred Citation</w:t>
            </w:r>
            <w:r>
              <w:rPr>
                <w:color w:val="000096"/>
              </w:rPr>
              <w:t>&lt;/head&gt;</w:t>
            </w:r>
            <w:r>
              <w:rPr>
                <w:color w:val="000000"/>
              </w:rPr>
              <w:t xml:space="preserve"> </w:t>
            </w:r>
            <w:r>
              <w:rPr>
                <w:color w:val="000000"/>
              </w:rPr>
              <w:br/>
              <w:t xml:space="preserve">      </w:t>
            </w:r>
            <w:r>
              <w:rPr>
                <w:color w:val="000096"/>
              </w:rPr>
              <w:t>&lt;p&gt;</w:t>
            </w:r>
            <w:r w:rsidRPr="00FD6089">
              <w:t xml:space="preserve"> Jesse H. Bankston Papers, Mss. 5078, Louisiana and Lower Mississippi Valley Collections, LSU Libraries, Baton Rouge, La.</w:t>
            </w:r>
            <w:r>
              <w:rPr>
                <w:color w:val="000096"/>
              </w:rPr>
              <w:t>&lt;/p&gt;</w:t>
            </w:r>
            <w:r>
              <w:rPr>
                <w:color w:val="000000"/>
              </w:rPr>
              <w:t xml:space="preserve"> </w:t>
            </w:r>
            <w:r>
              <w:rPr>
                <w:color w:val="000000"/>
              </w:rPr>
              <w:br/>
              <w:t xml:space="preserve">    </w:t>
            </w:r>
            <w:r>
              <w:rPr>
                <w:color w:val="000096"/>
              </w:rPr>
              <w:t>&lt;/prefercite&gt;</w:t>
            </w:r>
          </w:p>
        </w:tc>
      </w:tr>
      <w:tr w:rsidR="00F737D2" w14:paraId="7CD3DA00" w14:textId="77777777" w:rsidTr="00D428C0">
        <w:tc>
          <w:tcPr>
            <w:tcW w:w="2789" w:type="dxa"/>
          </w:tcPr>
          <w:p w14:paraId="2683DB8D" w14:textId="77777777" w:rsidR="00F737D2" w:rsidRDefault="00F737D2" w:rsidP="00D428C0">
            <w:pPr>
              <w:widowControl w:val="0"/>
              <w:tabs>
                <w:tab w:val="left" w:pos="720"/>
                <w:tab w:val="left" w:pos="1440"/>
              </w:tabs>
              <w:autoSpaceDE w:val="0"/>
              <w:autoSpaceDN w:val="0"/>
              <w:adjustRightInd w:val="0"/>
              <w:rPr>
                <w:b/>
                <w:bCs/>
              </w:rPr>
            </w:pPr>
          </w:p>
        </w:tc>
        <w:tc>
          <w:tcPr>
            <w:tcW w:w="6661" w:type="dxa"/>
          </w:tcPr>
          <w:p w14:paraId="2B8A89C3" w14:textId="77777777" w:rsidR="00F737D2" w:rsidRPr="00FD6089" w:rsidRDefault="00F737D2" w:rsidP="00D428C0">
            <w:pPr>
              <w:widowControl w:val="0"/>
              <w:tabs>
                <w:tab w:val="left" w:pos="720"/>
                <w:tab w:val="left" w:pos="1440"/>
              </w:tabs>
              <w:autoSpaceDE w:val="0"/>
              <w:autoSpaceDN w:val="0"/>
              <w:adjustRightInd w:val="0"/>
            </w:pPr>
          </w:p>
        </w:tc>
      </w:tr>
      <w:tr w:rsidR="00F737D2" w14:paraId="69BD2D2D" w14:textId="77777777" w:rsidTr="00D428C0">
        <w:tc>
          <w:tcPr>
            <w:tcW w:w="9450" w:type="dxa"/>
            <w:gridSpan w:val="2"/>
          </w:tcPr>
          <w:p w14:paraId="665F1BDF" w14:textId="77777777" w:rsidR="00F737D2" w:rsidRPr="00FD6089" w:rsidRDefault="00F737D2" w:rsidP="00D428C0">
            <w:pPr>
              <w:widowControl w:val="0"/>
              <w:tabs>
                <w:tab w:val="left" w:pos="720"/>
                <w:tab w:val="left" w:pos="1440"/>
              </w:tabs>
              <w:autoSpaceDE w:val="0"/>
              <w:autoSpaceDN w:val="0"/>
              <w:adjustRightInd w:val="0"/>
            </w:pPr>
            <w:commentRangeStart w:id="14"/>
            <w:r>
              <w:rPr>
                <w:color w:val="000096"/>
              </w:rPr>
              <w:t>&lt;repository</w:t>
            </w:r>
            <w:r>
              <w:rPr>
                <w:color w:val="F5844C"/>
              </w:rPr>
              <w:t xml:space="preserve"> label</w:t>
            </w:r>
            <w:r>
              <w:rPr>
                <w:color w:val="FF8040"/>
              </w:rPr>
              <w:t>=</w:t>
            </w:r>
            <w:r>
              <w:rPr>
                <w:color w:val="993300"/>
              </w:rPr>
              <w:t>"Repository:"</w:t>
            </w:r>
            <w:r>
              <w:rPr>
                <w:color w:val="F5844C"/>
              </w:rPr>
              <w:t xml:space="preserve"> encodinganalog</w:t>
            </w:r>
            <w:r>
              <w:rPr>
                <w:color w:val="FF8040"/>
              </w:rPr>
              <w:t>=</w:t>
            </w:r>
            <w:r>
              <w:rPr>
                <w:color w:val="993300"/>
              </w:rPr>
              <w:t>"852$a"</w:t>
            </w:r>
            <w:r>
              <w:rPr>
                <w:color w:val="000096"/>
              </w:rPr>
              <w:t>&gt;</w:t>
            </w:r>
            <w:r>
              <w:rPr>
                <w:color w:val="000000"/>
              </w:rPr>
              <w:t xml:space="preserve"> </w:t>
            </w:r>
            <w:r>
              <w:rPr>
                <w:color w:val="000000"/>
              </w:rPr>
              <w:br/>
              <w:t xml:space="preserve">        </w:t>
            </w:r>
            <w:r>
              <w:rPr>
                <w:color w:val="000096"/>
              </w:rPr>
              <w:t>&lt;corpname&gt;</w:t>
            </w:r>
            <w:r>
              <w:rPr>
                <w:color w:val="000000"/>
              </w:rPr>
              <w:t>Louisiana State University Special Collections</w:t>
            </w:r>
            <w:r>
              <w:rPr>
                <w:color w:val="000096"/>
              </w:rPr>
              <w:t>&lt;/corpname&gt;</w:t>
            </w:r>
            <w:r>
              <w:rPr>
                <w:color w:val="000000"/>
              </w:rPr>
              <w:t xml:space="preserve"> </w:t>
            </w:r>
            <w:r>
              <w:rPr>
                <w:color w:val="000000"/>
              </w:rPr>
              <w:br/>
              <w:t xml:space="preserve">        </w:t>
            </w:r>
            <w:r>
              <w:rPr>
                <w:color w:val="000096"/>
              </w:rPr>
              <w:t>&lt;subarea&gt;</w:t>
            </w:r>
            <w:r>
              <w:rPr>
                <w:color w:val="000000"/>
              </w:rPr>
              <w:t>Louisiana and Lower Mississippi Valley Collection</w:t>
            </w:r>
            <w:r>
              <w:rPr>
                <w:color w:val="000096"/>
              </w:rPr>
              <w:t>&lt;/subarea&gt;</w:t>
            </w:r>
            <w:r>
              <w:rPr>
                <w:color w:val="000000"/>
              </w:rPr>
              <w:br/>
              <w:t xml:space="preserve">      </w:t>
            </w:r>
            <w:r>
              <w:rPr>
                <w:color w:val="000096"/>
              </w:rPr>
              <w:t>&lt;/repository&gt;</w:t>
            </w:r>
            <w:commentRangeEnd w:id="14"/>
            <w:r>
              <w:rPr>
                <w:rStyle w:val="CommentReference"/>
              </w:rPr>
              <w:commentReference w:id="14"/>
            </w:r>
          </w:p>
        </w:tc>
      </w:tr>
      <w:tr w:rsidR="00F737D2" w14:paraId="0DD0D365" w14:textId="77777777" w:rsidTr="00D428C0">
        <w:tc>
          <w:tcPr>
            <w:tcW w:w="2789" w:type="dxa"/>
          </w:tcPr>
          <w:p w14:paraId="197AF828" w14:textId="77777777" w:rsidR="00F737D2" w:rsidRDefault="00F737D2" w:rsidP="00D428C0">
            <w:pPr>
              <w:widowControl w:val="0"/>
              <w:tabs>
                <w:tab w:val="left" w:pos="720"/>
                <w:tab w:val="left" w:pos="1440"/>
              </w:tabs>
              <w:autoSpaceDE w:val="0"/>
              <w:autoSpaceDN w:val="0"/>
              <w:adjustRightInd w:val="0"/>
              <w:rPr>
                <w:b/>
                <w:bCs/>
              </w:rPr>
            </w:pPr>
          </w:p>
        </w:tc>
        <w:tc>
          <w:tcPr>
            <w:tcW w:w="6661" w:type="dxa"/>
          </w:tcPr>
          <w:p w14:paraId="1D8EE416" w14:textId="77777777" w:rsidR="00F737D2" w:rsidRDefault="00F737D2" w:rsidP="00D428C0">
            <w:pPr>
              <w:widowControl w:val="0"/>
              <w:tabs>
                <w:tab w:val="left" w:pos="720"/>
                <w:tab w:val="left" w:pos="1440"/>
              </w:tabs>
              <w:autoSpaceDE w:val="0"/>
              <w:autoSpaceDN w:val="0"/>
              <w:adjustRightInd w:val="0"/>
              <w:rPr>
                <w:b/>
                <w:bCs/>
              </w:rPr>
            </w:pPr>
          </w:p>
        </w:tc>
      </w:tr>
      <w:tr w:rsidR="00F737D2" w14:paraId="2912CCBE" w14:textId="77777777" w:rsidTr="00D428C0">
        <w:tc>
          <w:tcPr>
            <w:tcW w:w="2789" w:type="dxa"/>
          </w:tcPr>
          <w:p w14:paraId="1F4A9466" w14:textId="77777777" w:rsidR="00F737D2" w:rsidRDefault="00F737D2" w:rsidP="00D428C0">
            <w:pPr>
              <w:widowControl w:val="0"/>
              <w:tabs>
                <w:tab w:val="left" w:pos="720"/>
                <w:tab w:val="left" w:pos="1440"/>
              </w:tabs>
              <w:autoSpaceDE w:val="0"/>
              <w:autoSpaceDN w:val="0"/>
              <w:adjustRightInd w:val="0"/>
              <w:rPr>
                <w:b/>
                <w:bCs/>
              </w:rPr>
            </w:pPr>
            <w:r>
              <w:rPr>
                <w:b/>
                <w:bCs/>
              </w:rPr>
              <w:t>Stack locations.</w:t>
            </w:r>
          </w:p>
        </w:tc>
        <w:tc>
          <w:tcPr>
            <w:tcW w:w="6661" w:type="dxa"/>
          </w:tcPr>
          <w:p w14:paraId="0B2BC435" w14:textId="77777777" w:rsidR="00F737D2" w:rsidRDefault="00F737D2" w:rsidP="00D428C0">
            <w:pPr>
              <w:widowControl w:val="0"/>
              <w:tabs>
                <w:tab w:val="left" w:pos="720"/>
                <w:tab w:val="left" w:pos="1440"/>
              </w:tabs>
              <w:autoSpaceDE w:val="0"/>
              <w:autoSpaceDN w:val="0"/>
              <w:adjustRightInd w:val="0"/>
            </w:pPr>
            <w:r>
              <w:t xml:space="preserve">116:24-25, OS:B, Vault:1 </w:t>
            </w:r>
          </w:p>
        </w:tc>
      </w:tr>
      <w:tr w:rsidR="00F737D2" w14:paraId="6E259830" w14:textId="77777777" w:rsidTr="00D428C0">
        <w:tc>
          <w:tcPr>
            <w:tcW w:w="9450" w:type="dxa"/>
            <w:gridSpan w:val="2"/>
          </w:tcPr>
          <w:p w14:paraId="5145644C" w14:textId="77777777" w:rsidR="00F737D2" w:rsidRDefault="00F737D2" w:rsidP="00D428C0">
            <w:pPr>
              <w:widowControl w:val="0"/>
              <w:tabs>
                <w:tab w:val="left" w:pos="720"/>
                <w:tab w:val="left" w:pos="1440"/>
              </w:tabs>
              <w:autoSpaceDE w:val="0"/>
              <w:autoSpaceDN w:val="0"/>
              <w:adjustRightInd w:val="0"/>
            </w:pPr>
            <w:r>
              <w:rPr>
                <w:color w:val="000096"/>
              </w:rPr>
              <w:t>&lt;physloc&gt;</w:t>
            </w:r>
            <w:r>
              <w:t>116:24-25, OS:B, Vault:1</w:t>
            </w:r>
            <w:r>
              <w:rPr>
                <w:color w:val="000096"/>
              </w:rPr>
              <w:t>&lt;/physloc&gt;</w:t>
            </w:r>
          </w:p>
        </w:tc>
      </w:tr>
    </w:tbl>
    <w:p w14:paraId="334C6ED0" w14:textId="77777777" w:rsidR="00F737D2" w:rsidRDefault="00F737D2" w:rsidP="00F737D2">
      <w:r>
        <w:rPr>
          <w:color w:val="000096"/>
        </w:rPr>
        <w:t>&lt;/did&gt;</w:t>
      </w:r>
    </w:p>
    <w:p w14:paraId="1643E154" w14:textId="77777777" w:rsidR="00F737D2" w:rsidRDefault="00F737D2" w:rsidP="00F737D2"/>
    <w:p w14:paraId="45281D18" w14:textId="77777777" w:rsidR="00F737D2" w:rsidRDefault="00F737D2" w:rsidP="00F737D2"/>
    <w:p w14:paraId="2EF109CC" w14:textId="77777777" w:rsidR="00F737D2" w:rsidRDefault="00F737D2" w:rsidP="00F737D2">
      <w:pPr>
        <w:rPr>
          <w:b/>
          <w:bCs/>
        </w:rPr>
      </w:pPr>
      <w:bookmarkStart w:id="15" w:name="_Toc137367518"/>
      <w:bookmarkStart w:id="16" w:name="_Toc137367606"/>
      <w:bookmarkStart w:id="17" w:name="_Toc137367652"/>
      <w:bookmarkStart w:id="18" w:name="_Toc338681588"/>
      <w:r>
        <w:br w:type="page"/>
      </w:r>
    </w:p>
    <w:p w14:paraId="7011960C" w14:textId="77777777" w:rsidR="00F737D2" w:rsidRPr="00A42302" w:rsidRDefault="00F737D2" w:rsidP="00F737D2">
      <w:pPr>
        <w:pStyle w:val="Heading1"/>
        <w:rPr>
          <w:b w:val="0"/>
        </w:rPr>
      </w:pPr>
      <w:r w:rsidRPr="00A42302">
        <w:rPr>
          <w:b w:val="0"/>
          <w:color w:val="000096"/>
        </w:rPr>
        <w:t>&lt;bioghist</w:t>
      </w:r>
      <w:r w:rsidRPr="00A42302">
        <w:rPr>
          <w:b w:val="0"/>
          <w:color w:val="F5844C"/>
        </w:rPr>
        <w:t xml:space="preserve"> encodinganalog</w:t>
      </w:r>
      <w:r w:rsidRPr="00A42302">
        <w:rPr>
          <w:b w:val="0"/>
          <w:color w:val="FF8040"/>
        </w:rPr>
        <w:t>=</w:t>
      </w:r>
      <w:r w:rsidRPr="00A42302">
        <w:rPr>
          <w:b w:val="0"/>
          <w:color w:val="993300"/>
        </w:rPr>
        <w:t>"545"</w:t>
      </w:r>
      <w:r w:rsidRPr="00A42302">
        <w:rPr>
          <w:b w:val="0"/>
          <w:color w:val="000096"/>
        </w:rPr>
        <w:t>&gt;</w:t>
      </w:r>
    </w:p>
    <w:p w14:paraId="6DB63A60" w14:textId="77777777" w:rsidR="00F737D2" w:rsidRPr="00A42302" w:rsidRDefault="00F737D2" w:rsidP="00F737D2">
      <w:pPr>
        <w:pStyle w:val="Heading1"/>
        <w:rPr>
          <w:b w:val="0"/>
        </w:rPr>
      </w:pPr>
      <w:r w:rsidRPr="00A42302">
        <w:rPr>
          <w:b w:val="0"/>
          <w:color w:val="000096"/>
        </w:rPr>
        <w:t>&lt;head&gt;</w:t>
      </w:r>
      <w:r w:rsidRPr="00772500">
        <w:t>BIOGRAPHICAL/HISTORICAL NOTE</w:t>
      </w:r>
      <w:bookmarkEnd w:id="15"/>
      <w:bookmarkEnd w:id="16"/>
      <w:bookmarkEnd w:id="17"/>
      <w:bookmarkEnd w:id="18"/>
      <w:r w:rsidRPr="00A42302">
        <w:rPr>
          <w:b w:val="0"/>
          <w:color w:val="000096"/>
        </w:rPr>
        <w:t xml:space="preserve"> &lt;/head&gt;</w:t>
      </w:r>
    </w:p>
    <w:p w14:paraId="02EA63FF" w14:textId="77777777" w:rsidR="00F737D2" w:rsidRPr="00A42302" w:rsidRDefault="00F737D2" w:rsidP="00F737D2">
      <w:r w:rsidRPr="00A42302">
        <w:rPr>
          <w:color w:val="000096"/>
        </w:rPr>
        <w:t>&lt;p&gt;</w:t>
      </w:r>
    </w:p>
    <w:p w14:paraId="750AEF7F" w14:textId="77777777" w:rsidR="00F737D2" w:rsidRDefault="00F737D2" w:rsidP="00F737D2">
      <w:pPr>
        <w:jc w:val="both"/>
        <w:rPr>
          <w:lang w:val="en"/>
        </w:rPr>
      </w:pPr>
      <w:r w:rsidRPr="00DA5A0A">
        <w:rPr>
          <w:lang w:val="en"/>
        </w:rPr>
        <w:t xml:space="preserve">Jesse Homer Bankston was </w:t>
      </w:r>
      <w:r>
        <w:rPr>
          <w:lang w:val="en"/>
        </w:rPr>
        <w:t xml:space="preserve">born </w:t>
      </w:r>
      <w:r w:rsidRPr="00DA5A0A">
        <w:rPr>
          <w:lang w:val="en"/>
        </w:rPr>
        <w:t xml:space="preserve">Oct. 7, 1907 to Allie Magee and Leon V. Bankston of Washington Parish, La.  He was educated in local schools and received his </w:t>
      </w:r>
      <w:hyperlink r:id="rId7" w:tooltip="Bachelor of Arts" w:history="1">
        <w:r w:rsidRPr="00DA5A0A">
          <w:rPr>
            <w:rStyle w:val="Hyperlink"/>
            <w:lang w:val="en"/>
          </w:rPr>
          <w:t>Bachelor of Arts</w:t>
        </w:r>
      </w:hyperlink>
      <w:r w:rsidRPr="00DA5A0A">
        <w:rPr>
          <w:lang w:val="en"/>
        </w:rPr>
        <w:t xml:space="preserve"> and </w:t>
      </w:r>
      <w:hyperlink r:id="rId8" w:tooltip="Master of Arts (postgraduate)" w:history="1">
        <w:r w:rsidRPr="00DA5A0A">
          <w:rPr>
            <w:rStyle w:val="Hyperlink"/>
            <w:lang w:val="en"/>
          </w:rPr>
          <w:t>Master of Arts</w:t>
        </w:r>
      </w:hyperlink>
      <w:r w:rsidRPr="00DA5A0A">
        <w:rPr>
          <w:lang w:val="en"/>
        </w:rPr>
        <w:t xml:space="preserve"> degrees </w:t>
      </w:r>
      <w:r>
        <w:rPr>
          <w:lang w:val="en"/>
        </w:rPr>
        <w:t xml:space="preserve">in government </w:t>
      </w:r>
      <w:r w:rsidRPr="00DA5A0A">
        <w:rPr>
          <w:lang w:val="en"/>
        </w:rPr>
        <w:t xml:space="preserve">from </w:t>
      </w:r>
      <w:hyperlink r:id="rId9" w:tooltip="Louisiana State University" w:history="1">
        <w:r w:rsidRPr="00DA5A0A">
          <w:rPr>
            <w:rStyle w:val="Hyperlink"/>
            <w:lang w:val="en"/>
          </w:rPr>
          <w:t>Louisiana State University</w:t>
        </w:r>
      </w:hyperlink>
      <w:r w:rsidRPr="00DA5A0A">
        <w:rPr>
          <w:lang w:val="en"/>
        </w:rPr>
        <w:t xml:space="preserve"> in </w:t>
      </w:r>
      <w:hyperlink r:id="rId10" w:tooltip="Baton Rouge, Louisiana" w:history="1">
        <w:r w:rsidRPr="00DA5A0A">
          <w:rPr>
            <w:rStyle w:val="Hyperlink"/>
            <w:lang w:val="en"/>
          </w:rPr>
          <w:t>Baton Rouge</w:t>
        </w:r>
      </w:hyperlink>
      <w:r w:rsidRPr="00DA5A0A">
        <w:rPr>
          <w:lang w:val="en"/>
        </w:rPr>
        <w:t xml:space="preserve"> in 1933 and 1936, respectively. He continued his graduate work at the </w:t>
      </w:r>
      <w:hyperlink r:id="rId11" w:tooltip="University of North Carolina" w:history="1">
        <w:r w:rsidRPr="00DA5A0A">
          <w:rPr>
            <w:rStyle w:val="Hyperlink"/>
            <w:lang w:val="en"/>
          </w:rPr>
          <w:t>University of North Carolina</w:t>
        </w:r>
      </w:hyperlink>
      <w:r w:rsidRPr="00DA5A0A">
        <w:rPr>
          <w:lang w:val="en"/>
        </w:rPr>
        <w:t xml:space="preserve"> in </w:t>
      </w:r>
      <w:hyperlink r:id="rId12" w:tooltip="Chapel Hill, North Carolina" w:history="1">
        <w:r w:rsidRPr="00DA5A0A">
          <w:rPr>
            <w:rStyle w:val="Hyperlink"/>
            <w:lang w:val="en"/>
          </w:rPr>
          <w:t>Chapel Hill</w:t>
        </w:r>
      </w:hyperlink>
      <w:r w:rsidRPr="00DA5A0A">
        <w:rPr>
          <w:lang w:val="en"/>
        </w:rPr>
        <w:t xml:space="preserve">, </w:t>
      </w:r>
      <w:hyperlink r:id="rId13" w:tooltip="North Carolina" w:history="1">
        <w:r w:rsidRPr="00DA5A0A">
          <w:rPr>
            <w:rStyle w:val="Hyperlink"/>
            <w:lang w:val="en"/>
          </w:rPr>
          <w:t>North Carolina</w:t>
        </w:r>
      </w:hyperlink>
      <w:r w:rsidRPr="00DA5A0A">
        <w:rPr>
          <w:lang w:val="en"/>
        </w:rPr>
        <w:t>.</w:t>
      </w:r>
      <w:r>
        <w:rPr>
          <w:lang w:val="en"/>
        </w:rPr>
        <w:t xml:space="preserve">  In 1938, Bankston</w:t>
      </w:r>
      <w:r w:rsidRPr="00055072">
        <w:rPr>
          <w:lang w:val="en"/>
        </w:rPr>
        <w:t xml:space="preserve"> married the f</w:t>
      </w:r>
      <w:r>
        <w:rPr>
          <w:lang w:val="en"/>
        </w:rPr>
        <w:t xml:space="preserve">ormer Ruth Paine (1918–1997), </w:t>
      </w:r>
      <w:r w:rsidRPr="00055072">
        <w:rPr>
          <w:lang w:val="en"/>
        </w:rPr>
        <w:t xml:space="preserve">daughter of </w:t>
      </w:r>
      <w:r>
        <w:rPr>
          <w:lang w:val="en"/>
        </w:rPr>
        <w:t>Walter R. Paine, Sr.  Ruth</w:t>
      </w:r>
      <w:r w:rsidRPr="00055072">
        <w:rPr>
          <w:lang w:val="en"/>
        </w:rPr>
        <w:t xml:space="preserve"> was a member of the </w:t>
      </w:r>
      <w:hyperlink r:id="rId14" w:tooltip="East Baton Rouge Parish" w:history="1">
        <w:r w:rsidRPr="00055072">
          <w:rPr>
            <w:rStyle w:val="Hyperlink"/>
            <w:lang w:val="en"/>
          </w:rPr>
          <w:t>East Baton Rouge Parish</w:t>
        </w:r>
      </w:hyperlink>
      <w:r w:rsidRPr="00055072">
        <w:rPr>
          <w:lang w:val="en"/>
        </w:rPr>
        <w:t xml:space="preserve"> Democratic Executive Committee and a delegate to two </w:t>
      </w:r>
      <w:hyperlink r:id="rId15" w:tooltip="Democratic National Convention" w:history="1">
        <w:r w:rsidRPr="00055072">
          <w:rPr>
            <w:rStyle w:val="Hyperlink"/>
            <w:lang w:val="en"/>
          </w:rPr>
          <w:t>Democratic National Conventions</w:t>
        </w:r>
      </w:hyperlink>
      <w:r>
        <w:rPr>
          <w:lang w:val="en"/>
        </w:rPr>
        <w:t xml:space="preserve">.  The couple had four children: </w:t>
      </w:r>
      <w:r w:rsidRPr="00055072">
        <w:rPr>
          <w:lang w:val="en"/>
        </w:rPr>
        <w:t>Shirley</w:t>
      </w:r>
      <w:r>
        <w:rPr>
          <w:lang w:val="en"/>
        </w:rPr>
        <w:t xml:space="preserve">, </w:t>
      </w:r>
      <w:r w:rsidRPr="00055072">
        <w:rPr>
          <w:lang w:val="en"/>
        </w:rPr>
        <w:t>Dale Leon</w:t>
      </w:r>
      <w:r>
        <w:rPr>
          <w:lang w:val="en"/>
        </w:rPr>
        <w:t xml:space="preserve">, </w:t>
      </w:r>
      <w:hyperlink r:id="rId16" w:tooltip="Larry S. Bankston (page does not exist)" w:history="1">
        <w:r w:rsidRPr="00055072">
          <w:rPr>
            <w:rStyle w:val="Hyperlink"/>
            <w:lang w:val="en"/>
          </w:rPr>
          <w:t xml:space="preserve">Larry Stephen, </w:t>
        </w:r>
      </w:hyperlink>
      <w:r w:rsidRPr="00055072">
        <w:rPr>
          <w:lang w:val="en"/>
        </w:rPr>
        <w:t>and Jesse</w:t>
      </w:r>
      <w:r>
        <w:rPr>
          <w:lang w:val="en"/>
        </w:rPr>
        <w:t xml:space="preserve">, </w:t>
      </w:r>
      <w:r w:rsidRPr="00055072">
        <w:rPr>
          <w:lang w:val="en"/>
        </w:rPr>
        <w:t>Jr.</w:t>
      </w:r>
      <w:r>
        <w:rPr>
          <w:color w:val="000096"/>
        </w:rPr>
        <w:t>&lt;/p&gt;</w:t>
      </w:r>
    </w:p>
    <w:p w14:paraId="3F92CE61" w14:textId="77777777" w:rsidR="00F737D2" w:rsidRDefault="00F737D2" w:rsidP="00F737D2">
      <w:pPr>
        <w:rPr>
          <w:lang w:val="en"/>
        </w:rPr>
      </w:pPr>
      <w:r>
        <w:rPr>
          <w:color w:val="000096"/>
        </w:rPr>
        <w:t>&lt;p&gt;</w:t>
      </w:r>
    </w:p>
    <w:p w14:paraId="7E0437BA" w14:textId="77777777" w:rsidR="00F737D2" w:rsidRPr="00A42302" w:rsidRDefault="00F737D2" w:rsidP="00F737D2">
      <w:pPr>
        <w:jc w:val="both"/>
        <w:rPr>
          <w:lang w:val="en"/>
        </w:rPr>
      </w:pPr>
      <w:r w:rsidRPr="00DA5A0A">
        <w:rPr>
          <w:lang w:val="en"/>
        </w:rPr>
        <w:t xml:space="preserve">Bankston began his career in government in 1940 under </w:t>
      </w:r>
      <w:r>
        <w:rPr>
          <w:lang w:val="en"/>
        </w:rPr>
        <w:t>Governor</w:t>
      </w:r>
      <w:r w:rsidRPr="00DA5A0A">
        <w:rPr>
          <w:lang w:val="en"/>
        </w:rPr>
        <w:t xml:space="preserve"> </w:t>
      </w:r>
      <w:hyperlink r:id="rId17" w:tooltip="Sam Houston Jones" w:history="1">
        <w:r w:rsidRPr="00DA5A0A">
          <w:rPr>
            <w:lang w:val="en"/>
          </w:rPr>
          <w:t>Sam Houston Jones</w:t>
        </w:r>
      </w:hyperlink>
      <w:r w:rsidRPr="00DA5A0A">
        <w:rPr>
          <w:lang w:val="en"/>
        </w:rPr>
        <w:t>.  As a management consultant, he was charged with the reorganization of state government.  In 1942, he became an organizational specialist in the Louisiana Civil Service Department.</w:t>
      </w:r>
      <w:r>
        <w:rPr>
          <w:lang w:val="en"/>
        </w:rPr>
        <w:t xml:space="preserve">  Under Governor</w:t>
      </w:r>
      <w:r w:rsidRPr="00DA5A0A">
        <w:rPr>
          <w:lang w:val="en"/>
        </w:rPr>
        <w:t xml:space="preserve"> </w:t>
      </w:r>
      <w:hyperlink r:id="rId18" w:tooltip="Jimmie H. Davis" w:history="1">
        <w:r>
          <w:rPr>
            <w:lang w:val="en"/>
          </w:rPr>
          <w:t xml:space="preserve">Jimmie </w:t>
        </w:r>
        <w:r w:rsidRPr="00DA5A0A">
          <w:rPr>
            <w:lang w:val="en"/>
          </w:rPr>
          <w:t>Davis</w:t>
        </w:r>
      </w:hyperlink>
      <w:r>
        <w:rPr>
          <w:lang w:val="en"/>
        </w:rPr>
        <w:t xml:space="preserve">, Bankston served as administrative </w:t>
      </w:r>
      <w:r w:rsidRPr="00DA5A0A">
        <w:rPr>
          <w:lang w:val="en"/>
        </w:rPr>
        <w:t xml:space="preserve">assistant </w:t>
      </w:r>
      <w:r>
        <w:rPr>
          <w:lang w:val="en"/>
        </w:rPr>
        <w:t xml:space="preserve">in the </w:t>
      </w:r>
      <w:r w:rsidRPr="00DA5A0A">
        <w:rPr>
          <w:lang w:val="en"/>
        </w:rPr>
        <w:t>Department of Institutions</w:t>
      </w:r>
      <w:r>
        <w:rPr>
          <w:lang w:val="en"/>
        </w:rPr>
        <w:t xml:space="preserve"> and later as the director </w:t>
      </w:r>
      <w:r w:rsidRPr="00DA5A0A">
        <w:rPr>
          <w:lang w:val="en"/>
        </w:rPr>
        <w:t>of th</w:t>
      </w:r>
      <w:r>
        <w:rPr>
          <w:lang w:val="en"/>
        </w:rPr>
        <w:t xml:space="preserve">at same </w:t>
      </w:r>
      <w:r w:rsidRPr="00DA5A0A">
        <w:rPr>
          <w:lang w:val="en"/>
        </w:rPr>
        <w:t>Department</w:t>
      </w:r>
      <w:r>
        <w:rPr>
          <w:lang w:val="en"/>
        </w:rPr>
        <w:t xml:space="preserve">.  </w:t>
      </w:r>
      <w:r>
        <w:t xml:space="preserve">The Department, which was created 1940 and re-organized in 1942, supervised all mental, tuberculosis, and general hospitals, together with the State Penitentiary and two institutions for delinquent youths.  </w:t>
      </w:r>
      <w:r>
        <w:rPr>
          <w:lang w:val="en"/>
        </w:rPr>
        <w:t>When Governor Earl K. Long left office in 1952, Bankston left state government to open a healthcare consulting firm.  W</w:t>
      </w:r>
      <w:r w:rsidRPr="00DA5A0A">
        <w:rPr>
          <w:lang w:val="en"/>
        </w:rPr>
        <w:t>ith Governor Long’s return to office in 1956, Bankston was appointed the director of the newly established Department of Hospitals.</w:t>
      </w:r>
      <w:r>
        <w:rPr>
          <w:lang w:val="en"/>
        </w:rPr>
        <w:t xml:space="preserve">  </w:t>
      </w:r>
      <w:r w:rsidRPr="00DA5A0A">
        <w:rPr>
          <w:lang w:val="en"/>
        </w:rPr>
        <w:t xml:space="preserve">He held this position until the </w:t>
      </w:r>
      <w:r>
        <w:rPr>
          <w:lang w:val="en"/>
        </w:rPr>
        <w:t xml:space="preserve">summer of </w:t>
      </w:r>
      <w:r w:rsidRPr="00DA5A0A">
        <w:rPr>
          <w:lang w:val="en"/>
        </w:rPr>
        <w:t>1959</w:t>
      </w:r>
      <w:r>
        <w:rPr>
          <w:lang w:val="en"/>
        </w:rPr>
        <w:t xml:space="preserve">, when he was dismissed after a </w:t>
      </w:r>
      <w:r w:rsidRPr="00DA5A0A">
        <w:rPr>
          <w:lang w:val="en"/>
        </w:rPr>
        <w:t>dispute over the governor’s mental health.</w:t>
      </w:r>
      <w:r w:rsidRPr="00A42302">
        <w:rPr>
          <w:color w:val="000096"/>
        </w:rPr>
        <w:t xml:space="preserve"> </w:t>
      </w:r>
      <w:r>
        <w:rPr>
          <w:color w:val="000096"/>
        </w:rPr>
        <w:t>&lt;/p&gt;</w:t>
      </w:r>
      <w:r w:rsidRPr="00DA5A0A">
        <w:rPr>
          <w:lang w:val="en"/>
        </w:rPr>
        <w:t xml:space="preserve">  </w:t>
      </w:r>
    </w:p>
    <w:p w14:paraId="02DAC845" w14:textId="77777777" w:rsidR="00F737D2" w:rsidRDefault="00F737D2" w:rsidP="00F737D2">
      <w:pPr>
        <w:rPr>
          <w:lang w:val="en"/>
        </w:rPr>
      </w:pPr>
      <w:r>
        <w:rPr>
          <w:color w:val="000096"/>
        </w:rPr>
        <w:t>&lt;p&gt;</w:t>
      </w:r>
    </w:p>
    <w:p w14:paraId="1E41AF8C" w14:textId="77777777" w:rsidR="00F737D2" w:rsidRDefault="00F737D2" w:rsidP="00F737D2">
      <w:pPr>
        <w:jc w:val="both"/>
      </w:pPr>
      <w:r w:rsidRPr="00DA5A0A">
        <w:rPr>
          <w:lang w:val="en"/>
        </w:rPr>
        <w:t>After his dismissal</w:t>
      </w:r>
      <w:r>
        <w:rPr>
          <w:lang w:val="en"/>
        </w:rPr>
        <w:t>,</w:t>
      </w:r>
      <w:r w:rsidRPr="00DA5A0A">
        <w:rPr>
          <w:lang w:val="en"/>
        </w:rPr>
        <w:t xml:space="preserve"> Bankston ret</w:t>
      </w:r>
      <w:r>
        <w:rPr>
          <w:lang w:val="en"/>
        </w:rPr>
        <w:t>urned to his consulting firm</w:t>
      </w:r>
      <w:r w:rsidRPr="00DA5A0A">
        <w:rPr>
          <w:lang w:val="en"/>
        </w:rPr>
        <w:t>,</w:t>
      </w:r>
      <w:r>
        <w:rPr>
          <w:lang w:val="en"/>
        </w:rPr>
        <w:t xml:space="preserve"> and </w:t>
      </w:r>
      <w:r w:rsidRPr="00DA5A0A">
        <w:rPr>
          <w:lang w:val="en"/>
        </w:rPr>
        <w:t xml:space="preserve">began to work with Democratic </w:t>
      </w:r>
      <w:r>
        <w:rPr>
          <w:lang w:val="en"/>
        </w:rPr>
        <w:t>Party candidates and issues</w:t>
      </w:r>
      <w:r w:rsidRPr="00DA5A0A">
        <w:rPr>
          <w:lang w:val="en"/>
        </w:rPr>
        <w:t>.  He also joined the board</w:t>
      </w:r>
      <w:r>
        <w:rPr>
          <w:lang w:val="en"/>
        </w:rPr>
        <w:t>s</w:t>
      </w:r>
      <w:r w:rsidRPr="00DA5A0A">
        <w:rPr>
          <w:lang w:val="en"/>
        </w:rPr>
        <w:t xml:space="preserve"> of the newly established Louisiana Public Broadcasting</w:t>
      </w:r>
      <w:r>
        <w:rPr>
          <w:lang w:val="en"/>
        </w:rPr>
        <w:t>, and State B</w:t>
      </w:r>
      <w:r w:rsidRPr="00DA5A0A">
        <w:rPr>
          <w:lang w:val="en"/>
        </w:rPr>
        <w:t xml:space="preserve">oard of Elementary and Secondary Education.  </w:t>
      </w:r>
      <w:r>
        <w:t>El</w:t>
      </w:r>
      <w:r w:rsidRPr="00DA5A0A">
        <w:t xml:space="preserve">ected </w:t>
      </w:r>
      <w:r>
        <w:t xml:space="preserve">in 1968, he served on State </w:t>
      </w:r>
      <w:r w:rsidRPr="00DA5A0A">
        <w:t>Board of Elementary and Secondary Education for 28 years.  During his tenure, he served as secretary and chairman</w:t>
      </w:r>
      <w:r>
        <w:t xml:space="preserve"> of the B</w:t>
      </w:r>
      <w:r w:rsidRPr="00DA5A0A">
        <w:t xml:space="preserve">oard.  </w:t>
      </w:r>
      <w:r>
        <w:t xml:space="preserve">Bankston </w:t>
      </w:r>
      <w:r w:rsidRPr="00DA5A0A">
        <w:t xml:space="preserve">was </w:t>
      </w:r>
      <w:r>
        <w:t xml:space="preserve">also </w:t>
      </w:r>
      <w:r w:rsidRPr="00DA5A0A">
        <w:t>the longest serving member of the Louisiana Democratic State Central Committee, having served for 51 years until his death</w:t>
      </w:r>
      <w:r>
        <w:t xml:space="preserve"> in 2010</w:t>
      </w:r>
      <w:r w:rsidRPr="00DA5A0A">
        <w:t>.  In 2002, he was inducted into the Louisiana Political Hall of Fame.</w:t>
      </w:r>
      <w:r w:rsidRPr="00A42302">
        <w:rPr>
          <w:color w:val="000096"/>
        </w:rPr>
        <w:t xml:space="preserve"> </w:t>
      </w:r>
      <w:r>
        <w:rPr>
          <w:color w:val="000096"/>
        </w:rPr>
        <w:t>&lt;/p&gt;</w:t>
      </w:r>
      <w:r w:rsidRPr="00DA5A0A">
        <w:t xml:space="preserve">  </w:t>
      </w:r>
    </w:p>
    <w:p w14:paraId="58F85558" w14:textId="77777777" w:rsidR="00F737D2" w:rsidRPr="00DA5A0A" w:rsidRDefault="00F737D2" w:rsidP="00F737D2">
      <w:pPr>
        <w:rPr>
          <w:lang w:val="en"/>
        </w:rPr>
      </w:pPr>
      <w:r>
        <w:rPr>
          <w:color w:val="000096"/>
        </w:rPr>
        <w:t>&lt;p&gt;</w:t>
      </w:r>
    </w:p>
    <w:p w14:paraId="49EEE663" w14:textId="77777777" w:rsidR="00F737D2" w:rsidRDefault="00F737D2" w:rsidP="00F737D2">
      <w:pPr>
        <w:jc w:val="both"/>
      </w:pPr>
      <w:r w:rsidRPr="00DA5A0A">
        <w:t>In addition to his political pursuits, he also served as president of the Baton Rouge YMCA, Young Men's Business Club, Mental Health Association, and Tuberculosis Society.</w:t>
      </w:r>
      <w:r w:rsidRPr="00A42302">
        <w:rPr>
          <w:color w:val="000096"/>
        </w:rPr>
        <w:t xml:space="preserve"> </w:t>
      </w:r>
      <w:r>
        <w:rPr>
          <w:color w:val="000096"/>
        </w:rPr>
        <w:t>&lt;/p&gt;</w:t>
      </w:r>
      <w:r w:rsidRPr="00DA5A0A">
        <w:t xml:space="preserve"> </w:t>
      </w:r>
      <w:r>
        <w:t xml:space="preserve"> </w:t>
      </w:r>
    </w:p>
    <w:p w14:paraId="6D094080" w14:textId="77777777" w:rsidR="00F737D2" w:rsidRDefault="00F737D2" w:rsidP="00F737D2">
      <w:r>
        <w:rPr>
          <w:color w:val="000096"/>
        </w:rPr>
        <w:t>&lt;/bioghist&gt;</w:t>
      </w:r>
      <w:r>
        <w:br w:type="page"/>
      </w:r>
      <w:bookmarkStart w:id="19" w:name="_Toc137367519"/>
      <w:bookmarkStart w:id="20" w:name="_Toc137367607"/>
      <w:bookmarkStart w:id="21" w:name="_Toc137367653"/>
    </w:p>
    <w:p w14:paraId="16FC54DB" w14:textId="77777777" w:rsidR="00F737D2" w:rsidRDefault="00F737D2" w:rsidP="00F737D2"/>
    <w:p w14:paraId="69500DD4" w14:textId="77777777" w:rsidR="00F737D2" w:rsidRDefault="00F737D2" w:rsidP="00F737D2">
      <w:r>
        <w:rPr>
          <w:color w:val="000096"/>
        </w:rPr>
        <w:t>&lt;scopecontent</w:t>
      </w:r>
      <w:r>
        <w:rPr>
          <w:color w:val="F5844C"/>
        </w:rPr>
        <w:t xml:space="preserve"> encodinganalog</w:t>
      </w:r>
      <w:r>
        <w:rPr>
          <w:color w:val="FF8040"/>
        </w:rPr>
        <w:t>=</w:t>
      </w:r>
      <w:r>
        <w:rPr>
          <w:color w:val="993300"/>
        </w:rPr>
        <w:t>"520"</w:t>
      </w:r>
      <w:r>
        <w:rPr>
          <w:color w:val="000096"/>
        </w:rPr>
        <w:t>&gt;</w:t>
      </w:r>
      <w:r>
        <w:rPr>
          <w:color w:val="000000"/>
        </w:rPr>
        <w:t xml:space="preserve"> </w:t>
      </w:r>
    </w:p>
    <w:p w14:paraId="3F2F67AA" w14:textId="77777777" w:rsidR="00F737D2" w:rsidRPr="00AA6851" w:rsidRDefault="00F737D2" w:rsidP="00F737D2">
      <w:pPr>
        <w:pStyle w:val="Heading1"/>
      </w:pPr>
      <w:bookmarkStart w:id="22" w:name="_Toc338681589"/>
      <w:r w:rsidRPr="00A42302">
        <w:rPr>
          <w:b w:val="0"/>
          <w:color w:val="000096"/>
        </w:rPr>
        <w:t>&lt;head&gt;</w:t>
      </w:r>
      <w:r w:rsidRPr="00AA6851">
        <w:t>SCOPE AND CONTENT NOTE</w:t>
      </w:r>
      <w:bookmarkEnd w:id="19"/>
      <w:bookmarkEnd w:id="20"/>
      <w:bookmarkEnd w:id="21"/>
      <w:bookmarkEnd w:id="22"/>
      <w:r w:rsidRPr="00A42302">
        <w:rPr>
          <w:b w:val="0"/>
          <w:color w:val="000096"/>
        </w:rPr>
        <w:t>&lt;/head&gt;</w:t>
      </w:r>
    </w:p>
    <w:p w14:paraId="18A8C2F2" w14:textId="77777777" w:rsidR="00F737D2" w:rsidRDefault="00F737D2" w:rsidP="00F737D2">
      <w:pPr>
        <w:jc w:val="both"/>
      </w:pPr>
      <w:r>
        <w:rPr>
          <w:color w:val="000096"/>
        </w:rPr>
        <w:t>&lt;p&gt;</w:t>
      </w:r>
    </w:p>
    <w:p w14:paraId="1D4B7DC1" w14:textId="77777777" w:rsidR="00F737D2" w:rsidRDefault="00F737D2" w:rsidP="00F737D2">
      <w:pPr>
        <w:jc w:val="both"/>
      </w:pPr>
      <w:r>
        <w:rPr>
          <w:sz w:val="23"/>
          <w:szCs w:val="23"/>
        </w:rPr>
        <w:t xml:space="preserve">The collection, consisting of </w:t>
      </w:r>
      <w:r>
        <w:t>c</w:t>
      </w:r>
      <w:r>
        <w:rPr>
          <w:color w:val="000000"/>
        </w:rPr>
        <w:t xml:space="preserve">orrespondence, political files, printed items and photographs, </w:t>
      </w:r>
      <w:r>
        <w:rPr>
          <w:sz w:val="23"/>
          <w:szCs w:val="23"/>
        </w:rPr>
        <w:t xml:space="preserve">reflects Jesse H. Bankston’s involvement in Louisiana state government and the Louisiana Democratic Party.  </w:t>
      </w:r>
      <w:r>
        <w:t xml:space="preserve">Correspondence discusses political elections, candidates, and government health services.  Political files pertain to activities of the Democratic Party, Louisiana politicians, and Louisiana Department of Institutions and State Hospital Board.  Printed items contain ephemera and published material.  Ephemera include programs, invitations, </w:t>
      </w:r>
      <w:r w:rsidRPr="00392F5C">
        <w:rPr>
          <w:color w:val="000000"/>
        </w:rPr>
        <w:t>campaign buttons and bumper stickers</w:t>
      </w:r>
      <w:r w:rsidRPr="00392F5C">
        <w:t xml:space="preserve">, </w:t>
      </w:r>
      <w:r>
        <w:t xml:space="preserve">and items relating to the Mardi Gras celebration in Washington, D. C.  Published material includes books, serials, newspaper clippings, and scrapbooks relating to Louisiana politics, campaigns and the National Democratic Convention of 1976.  Photographs contain portraits, group photographs, and snapshots, with group photographs making up a large part of this series. </w:t>
      </w:r>
      <w:r>
        <w:rPr>
          <w:sz w:val="23"/>
          <w:szCs w:val="23"/>
        </w:rPr>
        <w:t xml:space="preserve"> </w:t>
      </w:r>
    </w:p>
    <w:p w14:paraId="742425A9" w14:textId="77777777" w:rsidR="00F737D2" w:rsidRPr="00A42302" w:rsidRDefault="00F737D2" w:rsidP="00F737D2">
      <w:pPr>
        <w:rPr>
          <w:color w:val="000096"/>
        </w:rPr>
      </w:pPr>
      <w:r>
        <w:t>Early photographs show several</w:t>
      </w:r>
      <w:r>
        <w:rPr>
          <w:sz w:val="23"/>
          <w:szCs w:val="23"/>
        </w:rPr>
        <w:t xml:space="preserve"> Bankston family members (ca. 1930s-ca. 1957).  The remaining images show </w:t>
      </w:r>
      <w:r>
        <w:t>politicians and members of the Democratic Party at political events.   The collection also includes a few miscellaneous personal papers.</w:t>
      </w:r>
      <w:r w:rsidRPr="00A42302">
        <w:rPr>
          <w:color w:val="000096"/>
        </w:rPr>
        <w:t xml:space="preserve"> </w:t>
      </w:r>
      <w:r>
        <w:rPr>
          <w:color w:val="000096"/>
        </w:rPr>
        <w:t>&lt;/p&gt;</w:t>
      </w:r>
      <w:r>
        <w:rPr>
          <w:color w:val="000000"/>
        </w:rPr>
        <w:t xml:space="preserve"> </w:t>
      </w:r>
      <w:r>
        <w:rPr>
          <w:color w:val="000000"/>
        </w:rPr>
        <w:br/>
      </w:r>
      <w:r>
        <w:rPr>
          <w:color w:val="000096"/>
        </w:rPr>
        <w:t>&lt;/scopecontent&gt;</w:t>
      </w:r>
      <w:r>
        <w:rPr>
          <w:color w:val="000000"/>
        </w:rPr>
        <w:t xml:space="preserve"> </w:t>
      </w:r>
      <w:r>
        <w:t xml:space="preserve">  </w:t>
      </w:r>
    </w:p>
    <w:p w14:paraId="29C5A85A" w14:textId="77777777" w:rsidR="00F737D2" w:rsidRDefault="00F737D2" w:rsidP="00F737D2">
      <w:pPr>
        <w:jc w:val="both"/>
      </w:pPr>
    </w:p>
    <w:p w14:paraId="1ED84429" w14:textId="77777777" w:rsidR="00F737D2" w:rsidRDefault="00F737D2" w:rsidP="00F737D2">
      <w:pPr>
        <w:jc w:val="both"/>
      </w:pPr>
    </w:p>
    <w:p w14:paraId="69BBACF6" w14:textId="77777777" w:rsidR="00F737D2" w:rsidRDefault="00F737D2" w:rsidP="00F737D2">
      <w:pPr>
        <w:jc w:val="both"/>
      </w:pPr>
    </w:p>
    <w:p w14:paraId="5FE751ED" w14:textId="77777777" w:rsidR="00F737D2" w:rsidRDefault="00F737D2" w:rsidP="00F737D2">
      <w:pPr>
        <w:jc w:val="both"/>
      </w:pPr>
    </w:p>
    <w:p w14:paraId="483ED4E7" w14:textId="77777777" w:rsidR="00F737D2" w:rsidRDefault="00F737D2" w:rsidP="00F737D2">
      <w:pPr>
        <w:jc w:val="both"/>
      </w:pPr>
    </w:p>
    <w:p w14:paraId="2D7A79A9" w14:textId="77777777" w:rsidR="00F737D2" w:rsidRDefault="00F737D2" w:rsidP="00F737D2">
      <w:r>
        <w:br w:type="page"/>
      </w:r>
    </w:p>
    <w:p w14:paraId="4E9A16C5" w14:textId="77777777" w:rsidR="00F737D2" w:rsidRPr="00A579BE" w:rsidRDefault="00F737D2" w:rsidP="00F737D2"/>
    <w:p w14:paraId="08685D42" w14:textId="77777777" w:rsidR="00F737D2" w:rsidRPr="00A579BE" w:rsidRDefault="00F737D2" w:rsidP="00F737D2"/>
    <w:p w14:paraId="26CE70B7" w14:textId="77777777" w:rsidR="00F737D2" w:rsidRPr="00A579BE" w:rsidRDefault="00F737D2" w:rsidP="00F737D2">
      <w:pPr>
        <w:rPr>
          <w:color w:val="000096"/>
        </w:rPr>
      </w:pPr>
      <w:commentRangeStart w:id="23"/>
      <w:r w:rsidRPr="00A579BE">
        <w:rPr>
          <w:color w:val="000096"/>
        </w:rPr>
        <w:t>&lt;arrangement</w:t>
      </w:r>
      <w:r w:rsidRPr="00A579BE">
        <w:rPr>
          <w:color w:val="F5844C"/>
        </w:rPr>
        <w:t xml:space="preserve"> encodinganalog</w:t>
      </w:r>
      <w:r w:rsidRPr="00A579BE">
        <w:rPr>
          <w:color w:val="FF8040"/>
        </w:rPr>
        <w:t>=</w:t>
      </w:r>
      <w:r w:rsidRPr="00A579BE">
        <w:rPr>
          <w:color w:val="993300"/>
        </w:rPr>
        <w:t>"351"</w:t>
      </w:r>
      <w:r w:rsidRPr="00A579BE">
        <w:rPr>
          <w:color w:val="000096"/>
        </w:rPr>
        <w:t>&gt;</w:t>
      </w:r>
      <w:r w:rsidRPr="00A579BE">
        <w:rPr>
          <w:color w:val="000000"/>
        </w:rPr>
        <w:t xml:space="preserve"> </w:t>
      </w:r>
      <w:r w:rsidRPr="00A579BE">
        <w:rPr>
          <w:color w:val="000000"/>
        </w:rPr>
        <w:br/>
        <w:t xml:space="preserve">      </w:t>
      </w:r>
      <w:r w:rsidRPr="00A579BE">
        <w:rPr>
          <w:color w:val="000096"/>
        </w:rPr>
        <w:t>&lt;head&gt;</w:t>
      </w:r>
      <w:bookmarkStart w:id="24" w:name="_Toc137367520"/>
      <w:bookmarkStart w:id="25" w:name="_Toc137367608"/>
      <w:bookmarkStart w:id="26" w:name="_Toc137367654"/>
      <w:bookmarkStart w:id="27" w:name="_Toc338681590"/>
      <w:r w:rsidRPr="00A579BE">
        <w:t xml:space="preserve"> LIST OF SERIES AND SUBSERIES</w:t>
      </w:r>
      <w:bookmarkEnd w:id="24"/>
      <w:bookmarkEnd w:id="25"/>
      <w:bookmarkEnd w:id="26"/>
      <w:bookmarkEnd w:id="27"/>
      <w:r w:rsidRPr="00A579BE">
        <w:rPr>
          <w:color w:val="000096"/>
        </w:rPr>
        <w:t>&lt;/head&gt;</w:t>
      </w:r>
      <w:r w:rsidRPr="00A579BE">
        <w:rPr>
          <w:color w:val="000000"/>
        </w:rPr>
        <w:t xml:space="preserve"> </w:t>
      </w:r>
      <w:r w:rsidRPr="00A579BE">
        <w:rPr>
          <w:color w:val="000000"/>
        </w:rPr>
        <w:br/>
      </w:r>
      <w:commentRangeEnd w:id="23"/>
      <w:r>
        <w:rPr>
          <w:rStyle w:val="CommentReference"/>
        </w:rPr>
        <w:commentReference w:id="23"/>
      </w:r>
      <w:r w:rsidRPr="00A579BE">
        <w:rPr>
          <w:color w:val="000000"/>
        </w:rPr>
        <w:t xml:space="preserve">      </w:t>
      </w:r>
      <w:r w:rsidRPr="00A579BE">
        <w:rPr>
          <w:color w:val="000096"/>
        </w:rPr>
        <w:t>&lt;list&gt;</w:t>
      </w:r>
      <w:r w:rsidRPr="00A579BE">
        <w:rPr>
          <w:color w:val="000000"/>
        </w:rPr>
        <w:br/>
        <w:t xml:space="preserve">          </w:t>
      </w:r>
      <w:r w:rsidRPr="00A579BE">
        <w:rPr>
          <w:color w:val="000096"/>
        </w:rPr>
        <w:t>&lt;head&gt;</w:t>
      </w:r>
      <w:r w:rsidRPr="00A579BE">
        <w:t xml:space="preserve"> Series I.  Correspondence, 1937-2006, undated.</w:t>
      </w:r>
      <w:r w:rsidRPr="00A579BE">
        <w:rPr>
          <w:color w:val="000096"/>
        </w:rPr>
        <w:t xml:space="preserve"> &lt;/head&gt;</w:t>
      </w:r>
      <w:r w:rsidRPr="00A579BE">
        <w:rPr>
          <w:color w:val="000000"/>
        </w:rPr>
        <w:br/>
        <w:t xml:space="preserve">          </w:t>
      </w:r>
      <w:r w:rsidRPr="00A579BE">
        <w:rPr>
          <w:color w:val="000000"/>
        </w:rPr>
        <w:tab/>
      </w:r>
      <w:r w:rsidRPr="00A579BE">
        <w:rPr>
          <w:color w:val="000096"/>
        </w:rPr>
        <w:t>&lt;item&gt;</w:t>
      </w:r>
      <w:r w:rsidRPr="00A579BE">
        <w:t xml:space="preserve"> Subseries 1.  General Files, 1953-2007, undated.</w:t>
      </w:r>
      <w:r w:rsidRPr="00A579BE">
        <w:rPr>
          <w:color w:val="000096"/>
        </w:rPr>
        <w:t xml:space="preserve"> &lt;/item&gt;</w:t>
      </w:r>
    </w:p>
    <w:p w14:paraId="58C6D7BF" w14:textId="77777777" w:rsidR="00F737D2" w:rsidRPr="00A579BE" w:rsidRDefault="00F737D2" w:rsidP="00F737D2">
      <w:pPr>
        <w:ind w:firstLine="720"/>
      </w:pPr>
      <w:r w:rsidRPr="00A579BE">
        <w:rPr>
          <w:color w:val="000096"/>
        </w:rPr>
        <w:t>&lt;item&gt;</w:t>
      </w:r>
      <w:r w:rsidRPr="00A579BE">
        <w:t xml:space="preserve"> Subseries 2.  Earl K. Long File, ca. 1953-2003, undated.</w:t>
      </w:r>
      <w:r w:rsidRPr="00A579BE">
        <w:rPr>
          <w:color w:val="000096"/>
        </w:rPr>
        <w:t xml:space="preserve"> &lt;/item&gt;</w:t>
      </w:r>
    </w:p>
    <w:p w14:paraId="5F4FAE39" w14:textId="77777777" w:rsidR="00F737D2" w:rsidRPr="00A579BE" w:rsidRDefault="00F737D2" w:rsidP="00F737D2">
      <w:pPr>
        <w:ind w:firstLine="720"/>
      </w:pPr>
      <w:r w:rsidRPr="00A579BE">
        <w:rPr>
          <w:color w:val="000096"/>
        </w:rPr>
        <w:t>&lt;item&gt;</w:t>
      </w:r>
      <w:r w:rsidRPr="00A579BE">
        <w:t xml:space="preserve"> Subseries 3.  Louisiana Hospital Files, 1941-1959. </w:t>
      </w:r>
      <w:r w:rsidRPr="00A579BE">
        <w:rPr>
          <w:color w:val="000096"/>
        </w:rPr>
        <w:t>&lt;/item&gt;</w:t>
      </w:r>
      <w:r w:rsidRPr="00A579BE">
        <w:t xml:space="preserve"> </w:t>
      </w:r>
    </w:p>
    <w:p w14:paraId="0EDBB9DF" w14:textId="77777777" w:rsidR="00F737D2" w:rsidRPr="00A579BE" w:rsidRDefault="00F737D2" w:rsidP="00F737D2">
      <w:pPr>
        <w:ind w:firstLine="360"/>
        <w:rPr>
          <w:color w:val="000096"/>
        </w:rPr>
      </w:pPr>
      <w:r w:rsidRPr="00A579BE">
        <w:rPr>
          <w:color w:val="000096"/>
        </w:rPr>
        <w:t>&lt;/list&gt;</w:t>
      </w:r>
    </w:p>
    <w:p w14:paraId="1E76487A" w14:textId="77777777" w:rsidR="00F737D2" w:rsidRPr="00A579BE" w:rsidRDefault="00F737D2" w:rsidP="00F737D2">
      <w:pPr>
        <w:ind w:firstLine="360"/>
        <w:rPr>
          <w:color w:val="000096"/>
        </w:rPr>
      </w:pPr>
      <w:r w:rsidRPr="00A579BE">
        <w:rPr>
          <w:color w:val="000096"/>
        </w:rPr>
        <w:t>&lt;list&gt;</w:t>
      </w:r>
      <w:r w:rsidRPr="00A579BE">
        <w:rPr>
          <w:color w:val="000000"/>
        </w:rPr>
        <w:br/>
        <w:t xml:space="preserve">          </w:t>
      </w:r>
      <w:r w:rsidRPr="00A579BE">
        <w:rPr>
          <w:color w:val="000096"/>
        </w:rPr>
        <w:t>&lt;head&gt;</w:t>
      </w:r>
      <w:r w:rsidRPr="00A579BE">
        <w:t xml:space="preserve"> Series II.  Political Files, 1953-2007, undated.</w:t>
      </w:r>
      <w:r w:rsidRPr="00A579BE">
        <w:rPr>
          <w:color w:val="000096"/>
        </w:rPr>
        <w:t xml:space="preserve"> &lt;/head&gt;</w:t>
      </w:r>
    </w:p>
    <w:p w14:paraId="3AC72718" w14:textId="77777777" w:rsidR="00F737D2" w:rsidRPr="00A579BE" w:rsidRDefault="00F737D2" w:rsidP="00F737D2">
      <w:pPr>
        <w:ind w:firstLine="360"/>
        <w:rPr>
          <w:color w:val="000096"/>
        </w:rPr>
      </w:pPr>
      <w:r w:rsidRPr="00A579BE">
        <w:rPr>
          <w:color w:val="000096"/>
        </w:rPr>
        <w:t>&lt;/list&gt;</w:t>
      </w:r>
    </w:p>
    <w:p w14:paraId="05339518" w14:textId="77777777" w:rsidR="00F737D2" w:rsidRPr="00A579BE" w:rsidRDefault="00F737D2" w:rsidP="00F737D2">
      <w:pPr>
        <w:ind w:firstLine="360"/>
        <w:rPr>
          <w:color w:val="000096"/>
        </w:rPr>
      </w:pPr>
      <w:r w:rsidRPr="00A579BE">
        <w:rPr>
          <w:color w:val="000096"/>
        </w:rPr>
        <w:t>&lt;list&gt;</w:t>
      </w:r>
    </w:p>
    <w:p w14:paraId="26EB773D" w14:textId="77777777" w:rsidR="00F737D2" w:rsidRPr="00A579BE" w:rsidRDefault="00F737D2" w:rsidP="00F737D2">
      <w:pPr>
        <w:ind w:firstLine="630"/>
      </w:pPr>
      <w:r w:rsidRPr="00A579BE">
        <w:rPr>
          <w:color w:val="000096"/>
        </w:rPr>
        <w:t>&lt;head&gt;</w:t>
      </w:r>
      <w:r w:rsidRPr="00A579BE">
        <w:t xml:space="preserve"> Series III. Printed Items, 1924-2010, undated.</w:t>
      </w:r>
      <w:r w:rsidRPr="00A579BE">
        <w:rPr>
          <w:color w:val="000096"/>
        </w:rPr>
        <w:t xml:space="preserve"> &lt;/head&gt;</w:t>
      </w:r>
      <w:r w:rsidRPr="00A579BE">
        <w:tab/>
      </w:r>
    </w:p>
    <w:p w14:paraId="324A1782" w14:textId="77777777" w:rsidR="00F737D2" w:rsidRPr="00A579BE" w:rsidRDefault="00F737D2" w:rsidP="00F737D2">
      <w:pPr>
        <w:ind w:firstLine="720"/>
      </w:pPr>
      <w:r w:rsidRPr="00A579BE">
        <w:rPr>
          <w:color w:val="000096"/>
        </w:rPr>
        <w:t>&lt;item&gt;</w:t>
      </w:r>
      <w:r w:rsidRPr="00A579BE">
        <w:t xml:space="preserve"> Subseries 1. Ephemera, ca. 1924-2007, undated.</w:t>
      </w:r>
      <w:r w:rsidRPr="00A579BE">
        <w:rPr>
          <w:color w:val="000096"/>
        </w:rPr>
        <w:t xml:space="preserve"> &lt;/item&gt;</w:t>
      </w:r>
    </w:p>
    <w:p w14:paraId="5F74A07B" w14:textId="77777777" w:rsidR="00F737D2" w:rsidRPr="00A579BE" w:rsidRDefault="00F737D2" w:rsidP="00F737D2">
      <w:pPr>
        <w:ind w:firstLine="720"/>
        <w:rPr>
          <w:color w:val="000096"/>
        </w:rPr>
      </w:pPr>
      <w:r w:rsidRPr="00A579BE">
        <w:rPr>
          <w:color w:val="000096"/>
        </w:rPr>
        <w:t>&lt;item&gt;</w:t>
      </w:r>
      <w:r w:rsidRPr="00A579BE">
        <w:t xml:space="preserve"> Subseries 2. Published Material, ca. 1936-2010, undated.</w:t>
      </w:r>
      <w:r w:rsidRPr="00A579BE">
        <w:rPr>
          <w:color w:val="000096"/>
        </w:rPr>
        <w:t xml:space="preserve"> &lt;/item&gt;</w:t>
      </w:r>
    </w:p>
    <w:p w14:paraId="183D68C0" w14:textId="77777777" w:rsidR="00F737D2" w:rsidRPr="00A579BE" w:rsidRDefault="00F737D2" w:rsidP="00F737D2">
      <w:pPr>
        <w:ind w:firstLine="360"/>
        <w:rPr>
          <w:color w:val="000096"/>
        </w:rPr>
      </w:pPr>
      <w:r w:rsidRPr="00A579BE">
        <w:rPr>
          <w:color w:val="000096"/>
        </w:rPr>
        <w:t>&lt;/list&gt;</w:t>
      </w:r>
    </w:p>
    <w:p w14:paraId="06E84DF8" w14:textId="77777777" w:rsidR="00F737D2" w:rsidRPr="00A579BE" w:rsidRDefault="00F737D2" w:rsidP="00F737D2">
      <w:pPr>
        <w:ind w:firstLine="360"/>
      </w:pPr>
      <w:r w:rsidRPr="00A579BE">
        <w:rPr>
          <w:color w:val="000096"/>
        </w:rPr>
        <w:t>&lt;list&gt;</w:t>
      </w:r>
    </w:p>
    <w:p w14:paraId="1903C9C2" w14:textId="77777777" w:rsidR="00F737D2" w:rsidRPr="00A579BE" w:rsidRDefault="00F737D2" w:rsidP="00F737D2">
      <w:pPr>
        <w:ind w:firstLine="630"/>
        <w:rPr>
          <w:color w:val="000096"/>
        </w:rPr>
      </w:pPr>
      <w:r w:rsidRPr="00A579BE">
        <w:rPr>
          <w:color w:val="000096"/>
        </w:rPr>
        <w:t>&lt;head&gt;</w:t>
      </w:r>
      <w:r w:rsidRPr="00A579BE">
        <w:t xml:space="preserve"> Series IV. Photographs, ca. 1930s-2005, undated.</w:t>
      </w:r>
      <w:r w:rsidRPr="00A579BE">
        <w:rPr>
          <w:color w:val="000096"/>
        </w:rPr>
        <w:t xml:space="preserve"> &lt;/head&gt;</w:t>
      </w:r>
    </w:p>
    <w:p w14:paraId="415FE6D3" w14:textId="77777777" w:rsidR="00F737D2" w:rsidRPr="00A579BE" w:rsidRDefault="00F737D2" w:rsidP="00F737D2">
      <w:pPr>
        <w:ind w:firstLine="360"/>
        <w:rPr>
          <w:color w:val="000096"/>
        </w:rPr>
      </w:pPr>
      <w:r w:rsidRPr="00A579BE">
        <w:rPr>
          <w:color w:val="000096"/>
        </w:rPr>
        <w:t>&lt;/list&gt;</w:t>
      </w:r>
    </w:p>
    <w:p w14:paraId="17271435" w14:textId="77777777" w:rsidR="00F737D2" w:rsidRPr="00A579BE" w:rsidRDefault="00F737D2" w:rsidP="00F737D2">
      <w:pPr>
        <w:ind w:firstLine="360"/>
      </w:pPr>
      <w:r w:rsidRPr="00A579BE">
        <w:rPr>
          <w:color w:val="000096"/>
        </w:rPr>
        <w:t>&lt;list&gt;</w:t>
      </w:r>
    </w:p>
    <w:p w14:paraId="513EE9C7" w14:textId="77777777" w:rsidR="00F737D2" w:rsidRPr="00A579BE" w:rsidRDefault="00F737D2" w:rsidP="00F737D2">
      <w:pPr>
        <w:ind w:firstLine="630"/>
        <w:rPr>
          <w:color w:val="000096"/>
        </w:rPr>
      </w:pPr>
      <w:r w:rsidRPr="00A579BE">
        <w:rPr>
          <w:color w:val="000096"/>
        </w:rPr>
        <w:t>&lt;head&gt;</w:t>
      </w:r>
      <w:r w:rsidRPr="00A579BE">
        <w:t xml:space="preserve"> Series V. Personal Papers, 1933-1952, undated.</w:t>
      </w:r>
      <w:r w:rsidRPr="00A579BE">
        <w:rPr>
          <w:color w:val="000096"/>
        </w:rPr>
        <w:t xml:space="preserve"> &lt;/head&gt;</w:t>
      </w:r>
      <w:r>
        <w:rPr>
          <w:color w:val="000000"/>
        </w:rPr>
        <w:br/>
        <w:t xml:space="preserve">        </w:t>
      </w:r>
      <w:r>
        <w:rPr>
          <w:color w:val="000096"/>
        </w:rPr>
        <w:t>&lt;/list&gt;</w:t>
      </w:r>
      <w:r>
        <w:rPr>
          <w:color w:val="000000"/>
        </w:rPr>
        <w:br/>
      </w:r>
      <w:r w:rsidRPr="00A579BE">
        <w:rPr>
          <w:b/>
          <w:color w:val="000000"/>
        </w:rPr>
        <w:t xml:space="preserve">    </w:t>
      </w:r>
      <w:r w:rsidRPr="00A579BE">
        <w:rPr>
          <w:b/>
          <w:color w:val="000096"/>
        </w:rPr>
        <w:t>&lt;/</w:t>
      </w:r>
      <w:r w:rsidRPr="00A579BE">
        <w:rPr>
          <w:color w:val="000096"/>
        </w:rPr>
        <w:t>arrangement</w:t>
      </w:r>
      <w:r w:rsidRPr="00A579BE">
        <w:rPr>
          <w:b/>
          <w:color w:val="000096"/>
        </w:rPr>
        <w:t>&gt;</w:t>
      </w:r>
    </w:p>
    <w:p w14:paraId="759B5DCB" w14:textId="3FB94587" w:rsidR="006D50EF" w:rsidRDefault="006D50EF">
      <w:pPr>
        <w:spacing w:after="160" w:line="259" w:lineRule="auto"/>
      </w:pPr>
      <w:r>
        <w:br w:type="page"/>
      </w:r>
    </w:p>
    <w:p w14:paraId="67A1974D" w14:textId="77777777" w:rsidR="006D50EF" w:rsidRDefault="006D50EF" w:rsidP="006D50EF">
      <w:pPr>
        <w:rPr>
          <w:color w:val="000096"/>
        </w:rPr>
      </w:pPr>
      <w:bookmarkStart w:id="28" w:name="_Toc137367521"/>
      <w:bookmarkStart w:id="29" w:name="_Toc137367609"/>
      <w:bookmarkStart w:id="30" w:name="_Toc137367655"/>
      <w:bookmarkStart w:id="31" w:name="_Toc338681591"/>
      <w:r>
        <w:rPr>
          <w:color w:val="000096"/>
        </w:rPr>
        <w:t>&lt;dsc</w:t>
      </w:r>
      <w:r>
        <w:rPr>
          <w:color w:val="F5844C"/>
        </w:rPr>
        <w:t xml:space="preserve"> type</w:t>
      </w:r>
      <w:commentRangeStart w:id="32"/>
      <w:r>
        <w:rPr>
          <w:color w:val="FF8040"/>
        </w:rPr>
        <w:t>=</w:t>
      </w:r>
      <w:r>
        <w:rPr>
          <w:color w:val="993300"/>
        </w:rPr>
        <w:t>"analyticover"</w:t>
      </w:r>
      <w:r>
        <w:rPr>
          <w:color w:val="000096"/>
        </w:rPr>
        <w:t>&gt;</w:t>
      </w:r>
      <w:commentRangeEnd w:id="32"/>
      <w:r>
        <w:rPr>
          <w:rStyle w:val="CommentReference"/>
        </w:rPr>
        <w:commentReference w:id="32"/>
      </w:r>
    </w:p>
    <w:p w14:paraId="3D36524B" w14:textId="77777777" w:rsidR="006D50EF" w:rsidRPr="00E26354" w:rsidRDefault="006D50EF" w:rsidP="006D50EF">
      <w:pPr>
        <w:pStyle w:val="Heading1"/>
        <w:rPr>
          <w:b w:val="0"/>
        </w:rPr>
      </w:pPr>
      <w:r w:rsidRPr="00E26354">
        <w:rPr>
          <w:b w:val="0"/>
          <w:color w:val="000096"/>
        </w:rPr>
        <w:t>&lt;head&gt;</w:t>
      </w:r>
      <w:r w:rsidRPr="00E26354">
        <w:rPr>
          <w:b w:val="0"/>
        </w:rPr>
        <w:t>SERIES DESCRIPTIONS</w:t>
      </w:r>
      <w:bookmarkEnd w:id="28"/>
      <w:bookmarkEnd w:id="29"/>
      <w:bookmarkEnd w:id="30"/>
      <w:bookmarkEnd w:id="31"/>
      <w:r w:rsidRPr="00E26354">
        <w:rPr>
          <w:b w:val="0"/>
          <w:color w:val="000096"/>
        </w:rPr>
        <w:t>&lt;/head&gt;</w:t>
      </w:r>
    </w:p>
    <w:p w14:paraId="67FFE19C" w14:textId="77777777" w:rsidR="006D50EF" w:rsidRPr="00E26354" w:rsidRDefault="006D50EF" w:rsidP="006D50EF">
      <w:pPr>
        <w:ind w:left="180"/>
      </w:pPr>
      <w:r w:rsidRPr="00E26354">
        <w:rPr>
          <w:color w:val="000096"/>
        </w:rPr>
        <w:t>&lt;c01&gt;</w:t>
      </w:r>
    </w:p>
    <w:p w14:paraId="5E7EF9C2" w14:textId="77777777" w:rsidR="006D50EF" w:rsidRDefault="006D50EF" w:rsidP="006D50EF">
      <w:pPr>
        <w:ind w:left="180"/>
        <w:rPr>
          <w:color w:val="000096"/>
        </w:rPr>
      </w:pPr>
      <w:r w:rsidRPr="00E26354">
        <w:rPr>
          <w:color w:val="000096"/>
        </w:rPr>
        <w:t>&lt;did&gt;</w:t>
      </w:r>
      <w:r w:rsidRPr="00E26354">
        <w:rPr>
          <w:color w:val="000000"/>
        </w:rPr>
        <w:t xml:space="preserve"> </w:t>
      </w:r>
      <w:r w:rsidRPr="00E26354">
        <w:rPr>
          <w:color w:val="000000"/>
        </w:rPr>
        <w:br/>
      </w:r>
      <w:r>
        <w:rPr>
          <w:color w:val="000096"/>
        </w:rPr>
        <w:t>&lt;unitid&gt;</w:t>
      </w:r>
      <w:r>
        <w:rPr>
          <w:b/>
        </w:rPr>
        <w:t>Series I.</w:t>
      </w:r>
      <w:r w:rsidRPr="00E26354">
        <w:rPr>
          <w:color w:val="000096"/>
        </w:rPr>
        <w:t xml:space="preserve"> </w:t>
      </w:r>
      <w:r>
        <w:rPr>
          <w:color w:val="000096"/>
        </w:rPr>
        <w:t>&lt;/unitid&gt;</w:t>
      </w:r>
    </w:p>
    <w:p w14:paraId="48406A62" w14:textId="77777777" w:rsidR="006D50EF" w:rsidRDefault="006D50EF" w:rsidP="006D50EF">
      <w:pPr>
        <w:ind w:left="180"/>
        <w:rPr>
          <w:color w:val="000096"/>
        </w:rPr>
      </w:pPr>
      <w:r>
        <w:rPr>
          <w:color w:val="000096"/>
        </w:rPr>
        <w:t>&lt;unittitle&gt;</w:t>
      </w:r>
      <w:r w:rsidRPr="008D67C5">
        <w:rPr>
          <w:b/>
        </w:rPr>
        <w:t>Correspondence,</w:t>
      </w:r>
      <w:r>
        <w:rPr>
          <w:color w:val="000096"/>
        </w:rPr>
        <w:t>&lt;/unittitle&gt;</w:t>
      </w:r>
    </w:p>
    <w:p w14:paraId="6A3E0272" w14:textId="77777777" w:rsidR="006D50EF" w:rsidRDefault="006D50EF" w:rsidP="006D50EF">
      <w:pPr>
        <w:ind w:left="180"/>
        <w:rPr>
          <w:color w:val="000096"/>
        </w:rPr>
      </w:pPr>
      <w:r>
        <w:rPr>
          <w:color w:val="000096"/>
        </w:rPr>
        <w:t>&lt;unitdate</w:t>
      </w:r>
      <w:r>
        <w:rPr>
          <w:color w:val="F5844C"/>
        </w:rPr>
        <w:t xml:space="preserve"> type</w:t>
      </w:r>
      <w:r>
        <w:rPr>
          <w:color w:val="FF8040"/>
        </w:rPr>
        <w:t>=</w:t>
      </w:r>
      <w:r>
        <w:rPr>
          <w:color w:val="993300"/>
        </w:rPr>
        <w:t>"inclusive"</w:t>
      </w:r>
      <w:r>
        <w:rPr>
          <w:color w:val="000096"/>
        </w:rPr>
        <w:t xml:space="preserve">&gt; </w:t>
      </w:r>
      <w:r w:rsidRPr="008D67C5">
        <w:rPr>
          <w:b/>
        </w:rPr>
        <w:t>1937-200</w:t>
      </w:r>
      <w:r>
        <w:rPr>
          <w:b/>
        </w:rPr>
        <w:t>6</w:t>
      </w:r>
      <w:r w:rsidRPr="008D67C5">
        <w:rPr>
          <w:b/>
        </w:rPr>
        <w:t>, undated.</w:t>
      </w:r>
      <w:r>
        <w:rPr>
          <w:color w:val="000096"/>
        </w:rPr>
        <w:t xml:space="preserve"> &lt;/unitdate&gt;</w:t>
      </w:r>
    </w:p>
    <w:p w14:paraId="67F0CF3D" w14:textId="77777777" w:rsidR="006D50EF" w:rsidRPr="008D67C5" w:rsidRDefault="006D50EF" w:rsidP="006D50EF">
      <w:pPr>
        <w:ind w:left="180"/>
        <w:rPr>
          <w:b/>
        </w:rPr>
      </w:pPr>
      <w:r>
        <w:rPr>
          <w:color w:val="000096"/>
        </w:rPr>
        <w:t>&lt;/did&gt;</w:t>
      </w:r>
      <w:r>
        <w:rPr>
          <w:b/>
        </w:rPr>
        <w:t xml:space="preserve">  </w:t>
      </w:r>
    </w:p>
    <w:p w14:paraId="1C4B52B8" w14:textId="77777777" w:rsidR="006D50EF" w:rsidRDefault="006D50EF" w:rsidP="006D50EF">
      <w:pPr>
        <w:ind w:left="180"/>
        <w:jc w:val="both"/>
        <w:rPr>
          <w:color w:val="000096"/>
        </w:rPr>
      </w:pPr>
      <w:r>
        <w:rPr>
          <w:color w:val="000096"/>
        </w:rPr>
        <w:t>&lt;scopecontent&gt;</w:t>
      </w:r>
    </w:p>
    <w:p w14:paraId="10B1247A" w14:textId="77777777" w:rsidR="006D50EF" w:rsidRDefault="006D50EF" w:rsidP="006D50EF">
      <w:pPr>
        <w:ind w:left="180"/>
        <w:jc w:val="both"/>
      </w:pPr>
      <w:r>
        <w:rPr>
          <w:color w:val="000096"/>
        </w:rPr>
        <w:t>&lt;p&gt;</w:t>
      </w:r>
      <w:r>
        <w:t>Correspondence spans seven decades and reflects Jesse Bankston’s role in the Louisiana Democratic Party and in state government.  Topics include political elections, candidates, and government health services.  In his letters, Bankston also seeks employment (1940) and comments on higher education boards (1985).  Also present is a list of businesses who hired female employees in Franklinton and Bogalusa; the list includes the average weekly wages of those employees (Feb. 23, 1940).  A group of letters written in 1940 relate to Bankston’s job search, with one letter expressing his desire to find employment outside the sphere of politics (March 18, 1940).  Correspondence with the Department of Political Science, University of North Carolina at Chapel Hill, discusses his proposed research topic on Louisiana state government (April-June 1945).  In his letter of resignation to the Chairman of State Department of Institutions, Bankston points out the accomplishments of his four-year tenure (Sept. 2, 1952).</w:t>
      </w:r>
      <w:r>
        <w:rPr>
          <w:color w:val="000096"/>
        </w:rPr>
        <w:t>&lt;/p&gt;</w:t>
      </w:r>
      <w:r>
        <w:t xml:space="preserve">  </w:t>
      </w:r>
    </w:p>
    <w:p w14:paraId="76D128AB" w14:textId="77777777" w:rsidR="006D50EF" w:rsidRDefault="006D50EF" w:rsidP="006D50EF">
      <w:pPr>
        <w:ind w:left="180"/>
        <w:jc w:val="both"/>
      </w:pPr>
      <w:r>
        <w:rPr>
          <w:color w:val="000096"/>
        </w:rPr>
        <w:t>&lt;p&gt;</w:t>
      </w:r>
      <w:r>
        <w:t xml:space="preserve">Letters also discuss Gillis Long’s candidacy in the gubernatorial election (1963, 1969-1971).  Charles A. Patout mentions Long’s likely opponents in that race and he comments that voter turnout would be low for the youth vote and high for the African American </w:t>
      </w:r>
      <w:r w:rsidRPr="00415B60">
        <w:t>vote (Dec. 29, 1969).</w:t>
      </w:r>
      <w:r w:rsidRPr="00BE2100">
        <w:rPr>
          <w:b/>
        </w:rPr>
        <w:t xml:space="preserve"> </w:t>
      </w:r>
      <w:r>
        <w:t xml:space="preserve"> In a letter to Governor McKeithen, Bankston recommends the implementation of the new Medicaid program, and he suggests a curtailment in Charity Hospital services (Dec. 30, 1968).  Several letters express gratitude to Bankston for his political support.  Correspondents include John McKeithen (Feb. 14, 1964), Edwin Edwards (June 14, 1974), Senator Russell Long (July 2, 1962), Hubert Humphrey (Sept. 28, 1964), and Bill Clinton</w:t>
      </w:r>
      <w:r w:rsidRPr="00BA3FF0">
        <w:t xml:space="preserve"> (May 20, 1987).</w:t>
      </w:r>
      <w:r>
        <w:t xml:space="preserve">  </w:t>
      </w:r>
      <w:r w:rsidRPr="001C66A6">
        <w:t>Bankston also promotes his own candidacy as a delegate to the upcoming constitutional convention</w:t>
      </w:r>
      <w:r>
        <w:t xml:space="preserve"> (</w:t>
      </w:r>
      <w:r w:rsidRPr="001C66A6">
        <w:t>ca. 1970).</w:t>
      </w:r>
      <w:r w:rsidRPr="00E26354">
        <w:rPr>
          <w:color w:val="000096"/>
        </w:rPr>
        <w:t xml:space="preserve"> </w:t>
      </w:r>
      <w:r>
        <w:rPr>
          <w:color w:val="000096"/>
        </w:rPr>
        <w:t>&lt;/p&gt;</w:t>
      </w:r>
      <w:r>
        <w:rPr>
          <w:color w:val="000000"/>
        </w:rPr>
        <w:t xml:space="preserve"> </w:t>
      </w:r>
      <w:r w:rsidRPr="001C66A6">
        <w:t xml:space="preserve"> </w:t>
      </w:r>
      <w:r>
        <w:t xml:space="preserve"> </w:t>
      </w:r>
    </w:p>
    <w:p w14:paraId="51122BD8" w14:textId="77777777" w:rsidR="006D50EF" w:rsidRPr="007F627F" w:rsidRDefault="006D50EF" w:rsidP="006D50EF">
      <w:pPr>
        <w:ind w:left="180"/>
        <w:rPr>
          <w:color w:val="000096"/>
        </w:rPr>
      </w:pPr>
      <w:r>
        <w:rPr>
          <w:color w:val="000096"/>
        </w:rPr>
        <w:t>&lt;/c01&gt;</w:t>
      </w:r>
    </w:p>
    <w:p w14:paraId="4128E3E5" w14:textId="77777777" w:rsidR="006D50EF" w:rsidRDefault="006D50EF" w:rsidP="006D50EF">
      <w:pPr>
        <w:ind w:left="180"/>
        <w:rPr>
          <w:color w:val="000096"/>
        </w:rPr>
      </w:pPr>
      <w:r>
        <w:rPr>
          <w:color w:val="000096"/>
        </w:rPr>
        <w:t>&lt;c01&gt;</w:t>
      </w:r>
    </w:p>
    <w:p w14:paraId="58BBADA5" w14:textId="77777777" w:rsidR="006D50EF" w:rsidRDefault="006D50EF" w:rsidP="006D50EF">
      <w:pPr>
        <w:ind w:left="180"/>
        <w:rPr>
          <w:color w:val="000096"/>
        </w:rPr>
      </w:pPr>
      <w:r>
        <w:rPr>
          <w:color w:val="000096"/>
        </w:rPr>
        <w:t>&lt;did&gt;</w:t>
      </w:r>
    </w:p>
    <w:p w14:paraId="33016A89" w14:textId="77777777" w:rsidR="006D50EF" w:rsidRDefault="006D50EF" w:rsidP="006D50EF">
      <w:pPr>
        <w:ind w:left="180"/>
        <w:rPr>
          <w:color w:val="000096"/>
        </w:rPr>
      </w:pPr>
      <w:r>
        <w:rPr>
          <w:color w:val="000096"/>
        </w:rPr>
        <w:t>&lt;unitid&gt;</w:t>
      </w:r>
      <w:r>
        <w:rPr>
          <w:b/>
        </w:rPr>
        <w:t>Series II.</w:t>
      </w:r>
      <w:r w:rsidRPr="007F627F">
        <w:rPr>
          <w:color w:val="000096"/>
        </w:rPr>
        <w:t xml:space="preserve"> </w:t>
      </w:r>
      <w:r>
        <w:rPr>
          <w:color w:val="000096"/>
        </w:rPr>
        <w:t>&lt;/unitid&gt;&lt;unittitle&gt;</w:t>
      </w:r>
      <w:r w:rsidRPr="007318C8">
        <w:rPr>
          <w:b/>
        </w:rPr>
        <w:t>Political Files</w:t>
      </w:r>
      <w:r>
        <w:t>,</w:t>
      </w:r>
      <w:r>
        <w:rPr>
          <w:color w:val="000096"/>
        </w:rPr>
        <w:t>&lt;/unittitle&gt;</w:t>
      </w:r>
    </w:p>
    <w:p w14:paraId="5860CA35" w14:textId="77777777" w:rsidR="006D50EF" w:rsidRDefault="006D50EF" w:rsidP="006D50EF">
      <w:pPr>
        <w:ind w:left="180"/>
        <w:rPr>
          <w:color w:val="000096"/>
        </w:rPr>
      </w:pPr>
      <w:r>
        <w:rPr>
          <w:color w:val="000096"/>
        </w:rPr>
        <w:t>&lt;unitdate</w:t>
      </w:r>
      <w:r>
        <w:rPr>
          <w:color w:val="F5844C"/>
        </w:rPr>
        <w:t xml:space="preserve"> type</w:t>
      </w:r>
      <w:r>
        <w:rPr>
          <w:color w:val="FF8040"/>
        </w:rPr>
        <w:t>=</w:t>
      </w:r>
      <w:r>
        <w:rPr>
          <w:color w:val="993300"/>
        </w:rPr>
        <w:t>"inclusive"</w:t>
      </w:r>
      <w:r>
        <w:rPr>
          <w:color w:val="000096"/>
        </w:rPr>
        <w:t>&gt;</w:t>
      </w:r>
      <w:r>
        <w:rPr>
          <w:b/>
        </w:rPr>
        <w:t>1953-2007, undated.</w:t>
      </w:r>
      <w:r w:rsidRPr="007F627F">
        <w:rPr>
          <w:b/>
        </w:rPr>
        <w:t xml:space="preserve"> </w:t>
      </w:r>
      <w:r>
        <w:rPr>
          <w:color w:val="000096"/>
        </w:rPr>
        <w:t>&lt;/unitdate&gt;</w:t>
      </w:r>
    </w:p>
    <w:p w14:paraId="143A3530" w14:textId="77777777" w:rsidR="006D50EF" w:rsidRPr="00C52E75" w:rsidRDefault="006D50EF" w:rsidP="006D50EF">
      <w:pPr>
        <w:ind w:left="180"/>
      </w:pPr>
      <w:r>
        <w:rPr>
          <w:color w:val="000096"/>
        </w:rPr>
        <w:t>&lt;/did&gt;</w:t>
      </w:r>
      <w:r>
        <w:rPr>
          <w:b/>
        </w:rPr>
        <w:t xml:space="preserve">  </w:t>
      </w:r>
    </w:p>
    <w:p w14:paraId="1817356D" w14:textId="77777777" w:rsidR="006D50EF" w:rsidRDefault="006D50EF" w:rsidP="006D50EF">
      <w:pPr>
        <w:ind w:left="360"/>
        <w:rPr>
          <w:color w:val="000096"/>
        </w:rPr>
      </w:pPr>
      <w:r>
        <w:rPr>
          <w:color w:val="000096"/>
        </w:rPr>
        <w:t>&lt;c02&gt;</w:t>
      </w:r>
    </w:p>
    <w:p w14:paraId="4D6958E9" w14:textId="77777777" w:rsidR="006D50EF" w:rsidRDefault="006D50EF" w:rsidP="006D50EF">
      <w:pPr>
        <w:ind w:left="360"/>
        <w:rPr>
          <w:color w:val="000096"/>
        </w:rPr>
      </w:pPr>
      <w:r>
        <w:rPr>
          <w:color w:val="000096"/>
        </w:rPr>
        <w:t>&lt;did&gt;</w:t>
      </w:r>
    </w:p>
    <w:p w14:paraId="5D84B2F7" w14:textId="77777777" w:rsidR="006D50EF" w:rsidRDefault="006D50EF" w:rsidP="006D50EF">
      <w:pPr>
        <w:ind w:left="360"/>
        <w:rPr>
          <w:color w:val="000096"/>
        </w:rPr>
      </w:pPr>
      <w:r>
        <w:rPr>
          <w:color w:val="000096"/>
        </w:rPr>
        <w:t>&lt;unitid&gt;</w:t>
      </w:r>
      <w:r w:rsidRPr="008C48EC">
        <w:rPr>
          <w:b/>
        </w:rPr>
        <w:t>Subseries 1.</w:t>
      </w:r>
      <w:r>
        <w:rPr>
          <w:b/>
        </w:rPr>
        <w:t xml:space="preserve"> </w:t>
      </w:r>
      <w:r>
        <w:rPr>
          <w:color w:val="000096"/>
        </w:rPr>
        <w:t>&lt;/unitid&gt;</w:t>
      </w:r>
    </w:p>
    <w:p w14:paraId="46D2A325" w14:textId="77777777" w:rsidR="006D50EF" w:rsidRDefault="006D50EF" w:rsidP="006D50EF">
      <w:pPr>
        <w:ind w:left="360"/>
        <w:rPr>
          <w:color w:val="000096"/>
        </w:rPr>
      </w:pPr>
      <w:r>
        <w:rPr>
          <w:color w:val="000096"/>
        </w:rPr>
        <w:t>&lt;unittitle&gt;</w:t>
      </w:r>
      <w:r w:rsidRPr="008C48EC">
        <w:rPr>
          <w:b/>
        </w:rPr>
        <w:t xml:space="preserve">General Files, </w:t>
      </w:r>
      <w:r>
        <w:rPr>
          <w:color w:val="000096"/>
        </w:rPr>
        <w:t>&lt;/unittitle&gt;</w:t>
      </w:r>
    </w:p>
    <w:p w14:paraId="19C98E1F" w14:textId="77777777" w:rsidR="006D50EF" w:rsidRDefault="006D50EF" w:rsidP="006D50EF">
      <w:pPr>
        <w:ind w:left="360"/>
        <w:rPr>
          <w:color w:val="000096"/>
        </w:rPr>
      </w:pPr>
      <w:r>
        <w:rPr>
          <w:color w:val="000096"/>
        </w:rPr>
        <w:t xml:space="preserve">&lt;unitdate </w:t>
      </w:r>
      <w:r>
        <w:rPr>
          <w:color w:val="F5844C"/>
        </w:rPr>
        <w:t>type</w:t>
      </w:r>
      <w:r>
        <w:rPr>
          <w:color w:val="FF8040"/>
        </w:rPr>
        <w:t>=</w:t>
      </w:r>
      <w:r>
        <w:rPr>
          <w:color w:val="993300"/>
        </w:rPr>
        <w:t>"inclusive"</w:t>
      </w:r>
      <w:r>
        <w:rPr>
          <w:color w:val="000096"/>
        </w:rPr>
        <w:t xml:space="preserve">&gt; </w:t>
      </w:r>
      <w:r>
        <w:rPr>
          <w:b/>
        </w:rPr>
        <w:t>1953-2007, undated.</w:t>
      </w:r>
      <w:r w:rsidRPr="007F627F">
        <w:rPr>
          <w:color w:val="000096"/>
        </w:rPr>
        <w:t xml:space="preserve"> </w:t>
      </w:r>
      <w:r>
        <w:rPr>
          <w:color w:val="000096"/>
        </w:rPr>
        <w:t>&lt;/unitdate&gt;</w:t>
      </w:r>
    </w:p>
    <w:p w14:paraId="645E0045" w14:textId="77777777" w:rsidR="006D50EF" w:rsidRPr="007F627F" w:rsidRDefault="006D50EF" w:rsidP="006D50EF">
      <w:pPr>
        <w:ind w:left="360"/>
        <w:rPr>
          <w:b/>
        </w:rPr>
      </w:pPr>
      <w:r>
        <w:rPr>
          <w:color w:val="000096"/>
        </w:rPr>
        <w:t>&lt;/did&gt;</w:t>
      </w:r>
      <w:r>
        <w:rPr>
          <w:b/>
        </w:rPr>
        <w:t xml:space="preserve">  </w:t>
      </w:r>
    </w:p>
    <w:p w14:paraId="053D3C13" w14:textId="77777777" w:rsidR="006D50EF" w:rsidRDefault="006D50EF" w:rsidP="006D50EF">
      <w:pPr>
        <w:ind w:left="360"/>
        <w:jc w:val="both"/>
      </w:pPr>
      <w:r>
        <w:rPr>
          <w:color w:val="000096"/>
        </w:rPr>
        <w:t>&lt;scopecontent&gt;</w:t>
      </w:r>
    </w:p>
    <w:p w14:paraId="193652B0" w14:textId="77777777" w:rsidR="006D50EF" w:rsidRDefault="006D50EF" w:rsidP="006D50EF">
      <w:pPr>
        <w:ind w:left="360"/>
        <w:jc w:val="both"/>
      </w:pPr>
      <w:r>
        <w:rPr>
          <w:color w:val="000096"/>
        </w:rPr>
        <w:t>&lt;p&gt;</w:t>
      </w:r>
      <w:r>
        <w:t xml:space="preserve">This subseries pertains to the activities of the </w:t>
      </w:r>
      <w:r w:rsidRPr="007318C8">
        <w:t>Democratic State Central Committee of Louisiana</w:t>
      </w:r>
      <w:r>
        <w:t xml:space="preserve"> and the Louisiana Democratic Party.  It contains speeches, lists of Party members and contributors, and press releases.  </w:t>
      </w:r>
      <w:r w:rsidRPr="007318C8">
        <w:t xml:space="preserve">Speeches relate to </w:t>
      </w:r>
      <w:r>
        <w:t xml:space="preserve">healthcare (undated), the role of </w:t>
      </w:r>
      <w:r w:rsidRPr="007318C8">
        <w:t>government</w:t>
      </w:r>
      <w:r>
        <w:t xml:space="preserve">, government </w:t>
      </w:r>
      <w:r w:rsidRPr="007318C8">
        <w:t>policies</w:t>
      </w:r>
      <w:r>
        <w:t>,</w:t>
      </w:r>
      <w:r w:rsidRPr="007318C8">
        <w:t xml:space="preserve"> and political candidates.  Press releases for the Democratic State Central Committee of Louisiana pertain to </w:t>
      </w:r>
      <w:r>
        <w:t>the Democratic C</w:t>
      </w:r>
      <w:r w:rsidRPr="007318C8">
        <w:t>o</w:t>
      </w:r>
      <w:r>
        <w:t xml:space="preserve">nvention (Dec. 1981-March 1982). </w:t>
      </w:r>
      <w:r>
        <w:rPr>
          <w:color w:val="000096"/>
        </w:rPr>
        <w:t>&lt;/p&gt;</w:t>
      </w:r>
      <w:r>
        <w:rPr>
          <w:color w:val="000000"/>
        </w:rPr>
        <w:t xml:space="preserve"> </w:t>
      </w:r>
      <w:r w:rsidRPr="001C66A6">
        <w:t xml:space="preserve"> </w:t>
      </w:r>
      <w:r>
        <w:t xml:space="preserve">   </w:t>
      </w:r>
      <w:bookmarkStart w:id="33" w:name="_Toc137367522"/>
      <w:bookmarkStart w:id="34" w:name="_Toc137367610"/>
      <w:bookmarkStart w:id="35" w:name="_Toc137367656"/>
    </w:p>
    <w:p w14:paraId="540EDCBD" w14:textId="77777777" w:rsidR="006D50EF" w:rsidRDefault="006D50EF" w:rsidP="006D50EF">
      <w:pPr>
        <w:ind w:left="360"/>
        <w:jc w:val="both"/>
      </w:pPr>
      <w:r>
        <w:rPr>
          <w:color w:val="000096"/>
        </w:rPr>
        <w:t>&lt;p&gt;</w:t>
      </w:r>
      <w:r>
        <w:t>Also present is an autobiography of businessman and politician, Robert Angelle of St. Martin Parish (</w:t>
      </w:r>
      <w:r>
        <w:rPr>
          <w:lang w:val="en"/>
        </w:rPr>
        <w:t>1896-1979).</w:t>
      </w:r>
      <w:r w:rsidRPr="00E2413D">
        <w:rPr>
          <w:lang w:val="en"/>
        </w:rPr>
        <w:t xml:space="preserve">  </w:t>
      </w:r>
      <w:r w:rsidRPr="00E2413D">
        <w:rPr>
          <w:color w:val="000000"/>
        </w:rPr>
        <w:t>Other materials of note include</w:t>
      </w:r>
      <w:r>
        <w:t xml:space="preserve"> transcriptions of two interviews conducted with Bankston by archivist, Lewis M. Morris (March 10, 1983) and university student, Jeremy Hammett (April 8, 2005).  In both interviews, he discusses his involvement in Louisiana politics.  Additionally, there is a 45-rpm recording of a Jimmy Carter campaign song (1976).  The first scrapbook relates to the Democratic National Convention of 1976, Jimmy Carter’s presidential campaign, and Bankston’s bid for the U. S. House of Representatives in 1970 (v. 1, 1970-1980).  A second scrapbook pertains solely to Bankston’s congressional campaign (v. 2, 1970).  This subseries also contains sketched drawings of Jesse Bankston (undated) and Gillis Long (1979).</w:t>
      </w:r>
      <w:r w:rsidRPr="007F627F">
        <w:rPr>
          <w:color w:val="000096"/>
        </w:rPr>
        <w:t xml:space="preserve"> </w:t>
      </w:r>
      <w:r>
        <w:rPr>
          <w:color w:val="000096"/>
        </w:rPr>
        <w:t>&lt;/p&gt;</w:t>
      </w:r>
      <w:r>
        <w:t xml:space="preserve">  </w:t>
      </w:r>
    </w:p>
    <w:p w14:paraId="59371E58" w14:textId="77777777" w:rsidR="006D50EF" w:rsidRDefault="006D50EF" w:rsidP="006D50EF">
      <w:pPr>
        <w:ind w:left="360"/>
        <w:rPr>
          <w:color w:val="000096"/>
        </w:rPr>
      </w:pPr>
      <w:r>
        <w:rPr>
          <w:color w:val="000096"/>
        </w:rPr>
        <w:t>&lt;/c02&gt;</w:t>
      </w:r>
      <w:r>
        <w:rPr>
          <w:color w:val="000000"/>
        </w:rPr>
        <w:br/>
      </w:r>
      <w:r>
        <w:rPr>
          <w:color w:val="000096"/>
        </w:rPr>
        <w:t>&lt;c02&gt;</w:t>
      </w:r>
    </w:p>
    <w:p w14:paraId="3293EE16" w14:textId="77777777" w:rsidR="006D50EF" w:rsidRDefault="006D50EF" w:rsidP="006D50EF">
      <w:pPr>
        <w:ind w:left="360"/>
        <w:rPr>
          <w:color w:val="000096"/>
        </w:rPr>
      </w:pPr>
      <w:r>
        <w:rPr>
          <w:color w:val="000096"/>
        </w:rPr>
        <w:t>&lt;did&gt;</w:t>
      </w:r>
    </w:p>
    <w:p w14:paraId="70218CD8" w14:textId="77777777" w:rsidR="006D50EF" w:rsidRDefault="006D50EF" w:rsidP="006D50EF">
      <w:pPr>
        <w:ind w:left="360"/>
        <w:rPr>
          <w:color w:val="000096"/>
        </w:rPr>
      </w:pPr>
      <w:r>
        <w:rPr>
          <w:color w:val="000096"/>
        </w:rPr>
        <w:t>&lt;unitid&gt;</w:t>
      </w:r>
      <w:r>
        <w:rPr>
          <w:b/>
        </w:rPr>
        <w:t>Subseries 2.</w:t>
      </w:r>
      <w:r>
        <w:rPr>
          <w:color w:val="000096"/>
        </w:rPr>
        <w:t>&lt;/unitid&gt;</w:t>
      </w:r>
    </w:p>
    <w:p w14:paraId="522525EA" w14:textId="77777777" w:rsidR="006D50EF" w:rsidRDefault="006D50EF" w:rsidP="006D50EF">
      <w:pPr>
        <w:ind w:left="360"/>
        <w:rPr>
          <w:color w:val="000096"/>
        </w:rPr>
      </w:pPr>
      <w:r>
        <w:rPr>
          <w:color w:val="000096"/>
        </w:rPr>
        <w:t>&lt;unittitle&gt;</w:t>
      </w:r>
      <w:r w:rsidRPr="007318C8">
        <w:rPr>
          <w:b/>
        </w:rPr>
        <w:t>Earl K. Long File</w:t>
      </w:r>
      <w:r>
        <w:rPr>
          <w:b/>
        </w:rPr>
        <w:t>,</w:t>
      </w:r>
      <w:r>
        <w:rPr>
          <w:color w:val="000096"/>
        </w:rPr>
        <w:t>&lt;/unittitle&gt;</w:t>
      </w:r>
    </w:p>
    <w:p w14:paraId="762C6E20" w14:textId="77777777" w:rsidR="006D50EF" w:rsidRDefault="006D50EF" w:rsidP="006D50EF">
      <w:pPr>
        <w:ind w:left="360"/>
        <w:rPr>
          <w:color w:val="000096"/>
        </w:rPr>
      </w:pPr>
      <w:r>
        <w:rPr>
          <w:color w:val="000096"/>
        </w:rPr>
        <w:t xml:space="preserve">&lt;unitdate </w:t>
      </w:r>
      <w:r>
        <w:rPr>
          <w:color w:val="F5844C"/>
        </w:rPr>
        <w:t>type</w:t>
      </w:r>
      <w:r>
        <w:rPr>
          <w:color w:val="FF8040"/>
        </w:rPr>
        <w:t>=</w:t>
      </w:r>
      <w:r>
        <w:rPr>
          <w:color w:val="993300"/>
        </w:rPr>
        <w:t>"inclusive"</w:t>
      </w:r>
      <w:r>
        <w:rPr>
          <w:color w:val="000096"/>
        </w:rPr>
        <w:t xml:space="preserve">&gt; </w:t>
      </w:r>
      <w:r>
        <w:rPr>
          <w:b/>
        </w:rPr>
        <w:t>ca. 1953</w:t>
      </w:r>
      <w:r w:rsidRPr="007318C8">
        <w:rPr>
          <w:b/>
        </w:rPr>
        <w:t>-</w:t>
      </w:r>
      <w:r>
        <w:rPr>
          <w:b/>
        </w:rPr>
        <w:t>2003</w:t>
      </w:r>
      <w:r w:rsidRPr="007318C8">
        <w:rPr>
          <w:b/>
        </w:rPr>
        <w:t>, undated.</w:t>
      </w:r>
      <w:r w:rsidRPr="008F6E40">
        <w:rPr>
          <w:color w:val="000096"/>
        </w:rPr>
        <w:t xml:space="preserve"> </w:t>
      </w:r>
      <w:r>
        <w:rPr>
          <w:color w:val="000096"/>
        </w:rPr>
        <w:t>&lt;/unitdate&gt;</w:t>
      </w:r>
    </w:p>
    <w:p w14:paraId="2189C5F3" w14:textId="77777777" w:rsidR="006D50EF" w:rsidRPr="007318C8" w:rsidRDefault="006D50EF" w:rsidP="006D50EF">
      <w:pPr>
        <w:ind w:left="360"/>
        <w:rPr>
          <w:b/>
        </w:rPr>
      </w:pPr>
      <w:r>
        <w:rPr>
          <w:color w:val="000096"/>
        </w:rPr>
        <w:t>&lt;/did&gt;</w:t>
      </w:r>
      <w:r>
        <w:rPr>
          <w:b/>
        </w:rPr>
        <w:t xml:space="preserve">  </w:t>
      </w:r>
    </w:p>
    <w:p w14:paraId="3D7BCCBA" w14:textId="77777777" w:rsidR="006D50EF" w:rsidRDefault="006D50EF" w:rsidP="006D50EF">
      <w:pPr>
        <w:ind w:left="180"/>
        <w:jc w:val="both"/>
        <w:rPr>
          <w:color w:val="000096"/>
        </w:rPr>
      </w:pPr>
      <w:r>
        <w:rPr>
          <w:color w:val="000096"/>
        </w:rPr>
        <w:t>&lt;scopecontent&gt;</w:t>
      </w:r>
    </w:p>
    <w:p w14:paraId="5169C00E" w14:textId="77777777" w:rsidR="006D50EF" w:rsidRDefault="006D50EF" w:rsidP="006D50EF">
      <w:pPr>
        <w:ind w:left="180"/>
        <w:jc w:val="both"/>
      </w:pPr>
      <w:r>
        <w:rPr>
          <w:color w:val="000096"/>
        </w:rPr>
        <w:t>&lt;p&gt;</w:t>
      </w:r>
      <w:r>
        <w:t>This group, comprised of correspondence and official statements, relates to Governor Earl K. Long’s confinement to a psychiatric hospital in the summer of 1959.  They provide updates on the governor’s progress and state of mind.  In personal narratives, Bankston describes his relationship to Long, and he recounts the events surrounding the hospitalization (July 8, 1986, Jan. May 16, 2002, undated).  In an undelivered</w:t>
      </w:r>
      <w:r w:rsidRPr="00FB1CDC">
        <w:t xml:space="preserve"> speech</w:t>
      </w:r>
      <w:r>
        <w:t>, Senator Russell Long</w:t>
      </w:r>
      <w:r w:rsidRPr="00FB1CDC">
        <w:t xml:space="preserve"> praises </w:t>
      </w:r>
      <w:r>
        <w:t xml:space="preserve">his uncle’s political achievements, and he comments on Earl Long’s confinement </w:t>
      </w:r>
      <w:r w:rsidRPr="00FB1CDC">
        <w:t>(</w:t>
      </w:r>
      <w:r>
        <w:t>undated</w:t>
      </w:r>
      <w:r w:rsidRPr="00FB1CDC">
        <w:t>).</w:t>
      </w:r>
      <w:r w:rsidRPr="00A22B7C">
        <w:rPr>
          <w:b/>
        </w:rPr>
        <w:t xml:space="preserve"> </w:t>
      </w:r>
      <w:r>
        <w:t xml:space="preserve"> The speech is accompanied by a </w:t>
      </w:r>
      <w:r w:rsidRPr="00030A58">
        <w:t xml:space="preserve">note identifying </w:t>
      </w:r>
      <w:r>
        <w:t>it</w:t>
      </w:r>
      <w:r w:rsidRPr="00030A58">
        <w:t xml:space="preserve"> as that of Senator Russell Long</w:t>
      </w:r>
      <w:r>
        <w:t xml:space="preserve"> (Sept. 2, 2006).  Correspondence written during 2002-2003 pertains to the life and political accomplishments of Earl K. Long.</w:t>
      </w:r>
      <w:r w:rsidRPr="008F6E40">
        <w:rPr>
          <w:color w:val="000096"/>
        </w:rPr>
        <w:t xml:space="preserve"> </w:t>
      </w:r>
      <w:r>
        <w:rPr>
          <w:color w:val="000096"/>
        </w:rPr>
        <w:t>&lt;/p&gt;</w:t>
      </w:r>
      <w:r>
        <w:t xml:space="preserve">  </w:t>
      </w:r>
    </w:p>
    <w:p w14:paraId="60F9B3AC" w14:textId="77777777" w:rsidR="006D50EF" w:rsidRDefault="006D50EF" w:rsidP="006D50EF">
      <w:pPr>
        <w:ind w:left="180"/>
        <w:jc w:val="both"/>
        <w:rPr>
          <w:b/>
        </w:rPr>
      </w:pPr>
      <w:r>
        <w:rPr>
          <w:color w:val="000096"/>
        </w:rPr>
        <w:t>&lt;/c02&gt;</w:t>
      </w:r>
    </w:p>
    <w:p w14:paraId="666EBE79" w14:textId="77777777" w:rsidR="006D50EF" w:rsidRDefault="006D50EF" w:rsidP="006D50EF">
      <w:pPr>
        <w:ind w:left="360"/>
        <w:rPr>
          <w:color w:val="000096"/>
        </w:rPr>
      </w:pPr>
      <w:r>
        <w:rPr>
          <w:color w:val="000096"/>
        </w:rPr>
        <w:t>&lt;c02&gt;</w:t>
      </w:r>
    </w:p>
    <w:p w14:paraId="418E24DD" w14:textId="77777777" w:rsidR="006D50EF" w:rsidRDefault="006D50EF" w:rsidP="006D50EF">
      <w:pPr>
        <w:ind w:left="360"/>
        <w:rPr>
          <w:color w:val="000096"/>
        </w:rPr>
      </w:pPr>
      <w:r>
        <w:rPr>
          <w:color w:val="000096"/>
        </w:rPr>
        <w:t>&lt;did&gt;</w:t>
      </w:r>
    </w:p>
    <w:p w14:paraId="05290443" w14:textId="77777777" w:rsidR="006D50EF" w:rsidRDefault="006D50EF" w:rsidP="006D50EF">
      <w:pPr>
        <w:ind w:left="360"/>
        <w:rPr>
          <w:color w:val="000096"/>
        </w:rPr>
      </w:pPr>
      <w:r>
        <w:rPr>
          <w:color w:val="000096"/>
        </w:rPr>
        <w:t>&lt;unitid&gt;</w:t>
      </w:r>
      <w:r>
        <w:rPr>
          <w:b/>
        </w:rPr>
        <w:t>Subseries 3.</w:t>
      </w:r>
      <w:r>
        <w:rPr>
          <w:color w:val="000096"/>
        </w:rPr>
        <w:t xml:space="preserve">&lt;/unitid&gt; </w:t>
      </w:r>
    </w:p>
    <w:p w14:paraId="119526E1" w14:textId="77777777" w:rsidR="006D50EF" w:rsidRDefault="006D50EF" w:rsidP="006D50EF">
      <w:pPr>
        <w:ind w:left="360"/>
        <w:rPr>
          <w:color w:val="000096"/>
        </w:rPr>
      </w:pPr>
      <w:r>
        <w:rPr>
          <w:color w:val="000096"/>
        </w:rPr>
        <w:t>&lt;unittitle&gt;</w:t>
      </w:r>
      <w:r>
        <w:rPr>
          <w:b/>
        </w:rPr>
        <w:t>Louisiana</w:t>
      </w:r>
      <w:r w:rsidRPr="008D67C5">
        <w:rPr>
          <w:b/>
        </w:rPr>
        <w:t xml:space="preserve"> Hospital </w:t>
      </w:r>
      <w:r>
        <w:rPr>
          <w:b/>
        </w:rPr>
        <w:t>Files,</w:t>
      </w:r>
      <w:r>
        <w:rPr>
          <w:color w:val="000096"/>
        </w:rPr>
        <w:t>&lt;/unittitle&gt;</w:t>
      </w:r>
    </w:p>
    <w:p w14:paraId="2201437B" w14:textId="77777777" w:rsidR="006D50EF" w:rsidRDefault="006D50EF" w:rsidP="006D50EF">
      <w:pPr>
        <w:ind w:left="360"/>
        <w:rPr>
          <w:color w:val="000096"/>
        </w:rPr>
      </w:pPr>
      <w:r>
        <w:rPr>
          <w:color w:val="000096"/>
        </w:rPr>
        <w:t xml:space="preserve">&lt;unitdate </w:t>
      </w:r>
      <w:r>
        <w:rPr>
          <w:color w:val="F5844C"/>
        </w:rPr>
        <w:t>type</w:t>
      </w:r>
      <w:r>
        <w:rPr>
          <w:color w:val="FF8040"/>
        </w:rPr>
        <w:t>=</w:t>
      </w:r>
      <w:r>
        <w:rPr>
          <w:color w:val="993300"/>
        </w:rPr>
        <w:t>"inclusive"</w:t>
      </w:r>
      <w:r>
        <w:rPr>
          <w:color w:val="000096"/>
        </w:rPr>
        <w:t>&gt;</w:t>
      </w:r>
      <w:r>
        <w:rPr>
          <w:b/>
        </w:rPr>
        <w:t>1941-1959.</w:t>
      </w:r>
      <w:r>
        <w:rPr>
          <w:color w:val="000096"/>
        </w:rPr>
        <w:t>&lt;/unitdate&gt;</w:t>
      </w:r>
    </w:p>
    <w:p w14:paraId="258692F0" w14:textId="77777777" w:rsidR="006D50EF" w:rsidRPr="008D67C5" w:rsidRDefault="006D50EF" w:rsidP="006D50EF">
      <w:pPr>
        <w:ind w:left="180"/>
        <w:rPr>
          <w:b/>
        </w:rPr>
      </w:pPr>
      <w:r>
        <w:rPr>
          <w:color w:val="000096"/>
        </w:rPr>
        <w:t>&lt;/did&gt;</w:t>
      </w:r>
      <w:r>
        <w:rPr>
          <w:b/>
        </w:rPr>
        <w:t xml:space="preserve">  </w:t>
      </w:r>
    </w:p>
    <w:p w14:paraId="36BFBF14" w14:textId="77777777" w:rsidR="006D50EF" w:rsidRDefault="006D50EF" w:rsidP="006D50EF">
      <w:pPr>
        <w:ind w:left="180"/>
        <w:jc w:val="both"/>
        <w:rPr>
          <w:color w:val="000096"/>
        </w:rPr>
      </w:pPr>
      <w:r>
        <w:rPr>
          <w:color w:val="000096"/>
        </w:rPr>
        <w:t>&lt;scopecontent&gt;</w:t>
      </w:r>
    </w:p>
    <w:p w14:paraId="75123D73" w14:textId="77777777" w:rsidR="006D50EF" w:rsidRDefault="006D50EF" w:rsidP="006D50EF">
      <w:pPr>
        <w:ind w:left="180"/>
        <w:jc w:val="both"/>
      </w:pPr>
      <w:r>
        <w:rPr>
          <w:color w:val="000096"/>
        </w:rPr>
        <w:t>&lt;p&gt;</w:t>
      </w:r>
      <w:r>
        <w:t xml:space="preserve">This subseries contains budget requests, financial reports, and a status report submitted by the Department of Institutions (1941-1944), and minutes and reports of the Louisiana State Hospital Board </w:t>
      </w:r>
      <w:r w:rsidRPr="001C66A6">
        <w:t>(Sept. 27, 1956-June 18, 1959)</w:t>
      </w:r>
      <w:r>
        <w:t>.  Papers of the Hospital Board detail programs and regulations proposed and implemented by the Board.</w:t>
      </w:r>
      <w:r w:rsidRPr="008F6E40">
        <w:rPr>
          <w:color w:val="000096"/>
        </w:rPr>
        <w:t xml:space="preserve"> </w:t>
      </w:r>
      <w:r>
        <w:rPr>
          <w:color w:val="000096"/>
        </w:rPr>
        <w:t>&lt;/p&gt;</w:t>
      </w:r>
      <w:r>
        <w:t xml:space="preserve">    </w:t>
      </w:r>
    </w:p>
    <w:p w14:paraId="57CC6727" w14:textId="77777777" w:rsidR="006D50EF" w:rsidRDefault="006D50EF" w:rsidP="006D50EF">
      <w:pPr>
        <w:ind w:left="180"/>
        <w:jc w:val="both"/>
        <w:rPr>
          <w:color w:val="000096"/>
        </w:rPr>
      </w:pPr>
      <w:r>
        <w:rPr>
          <w:color w:val="000096"/>
        </w:rPr>
        <w:t>&lt;/c02&gt;</w:t>
      </w:r>
    </w:p>
    <w:p w14:paraId="579E1F1B" w14:textId="77777777" w:rsidR="006D50EF" w:rsidRPr="000C3494" w:rsidRDefault="006D50EF" w:rsidP="006D50EF">
      <w:pPr>
        <w:ind w:left="180"/>
        <w:jc w:val="both"/>
        <w:rPr>
          <w:color w:val="000096"/>
        </w:rPr>
      </w:pPr>
      <w:r>
        <w:rPr>
          <w:color w:val="000096"/>
        </w:rPr>
        <w:t>&lt;/c01&gt;</w:t>
      </w:r>
    </w:p>
    <w:p w14:paraId="681C23C6" w14:textId="77777777" w:rsidR="006D50EF" w:rsidRDefault="006D50EF" w:rsidP="006D50EF">
      <w:pPr>
        <w:ind w:left="180"/>
        <w:rPr>
          <w:color w:val="000096"/>
        </w:rPr>
      </w:pPr>
      <w:r>
        <w:rPr>
          <w:color w:val="000096"/>
        </w:rPr>
        <w:t>&lt;c01&gt;</w:t>
      </w:r>
    </w:p>
    <w:p w14:paraId="1A956263" w14:textId="77777777" w:rsidR="006D50EF" w:rsidRDefault="006D50EF" w:rsidP="006D50EF">
      <w:pPr>
        <w:ind w:left="180"/>
        <w:rPr>
          <w:color w:val="000096"/>
        </w:rPr>
      </w:pPr>
      <w:r>
        <w:rPr>
          <w:color w:val="000096"/>
        </w:rPr>
        <w:t>&lt;did&gt;</w:t>
      </w:r>
    </w:p>
    <w:p w14:paraId="6FEC2250" w14:textId="77777777" w:rsidR="006D50EF" w:rsidRDefault="006D50EF" w:rsidP="006D50EF">
      <w:pPr>
        <w:ind w:left="360"/>
        <w:rPr>
          <w:color w:val="000096"/>
        </w:rPr>
      </w:pPr>
      <w:r>
        <w:rPr>
          <w:color w:val="000096"/>
        </w:rPr>
        <w:t>&lt;unitid&gt;</w:t>
      </w:r>
      <w:r>
        <w:rPr>
          <w:b/>
        </w:rPr>
        <w:t>Series III.</w:t>
      </w:r>
      <w:r>
        <w:rPr>
          <w:color w:val="000096"/>
        </w:rPr>
        <w:t>&lt;/unitid&gt;</w:t>
      </w:r>
    </w:p>
    <w:p w14:paraId="50ED59A9" w14:textId="77777777" w:rsidR="006D50EF" w:rsidRDefault="006D50EF" w:rsidP="006D50EF">
      <w:pPr>
        <w:ind w:left="360"/>
        <w:rPr>
          <w:color w:val="000096"/>
        </w:rPr>
      </w:pPr>
      <w:r>
        <w:rPr>
          <w:color w:val="000096"/>
        </w:rPr>
        <w:t>&lt;unittitle&gt;</w:t>
      </w:r>
      <w:r w:rsidRPr="005731BE">
        <w:rPr>
          <w:b/>
        </w:rPr>
        <w:t xml:space="preserve">Printed </w:t>
      </w:r>
      <w:r>
        <w:rPr>
          <w:b/>
        </w:rPr>
        <w:t>I</w:t>
      </w:r>
      <w:r w:rsidRPr="005731BE">
        <w:rPr>
          <w:b/>
        </w:rPr>
        <w:t>tems,</w:t>
      </w:r>
      <w:r>
        <w:rPr>
          <w:color w:val="000096"/>
        </w:rPr>
        <w:t>&lt;/unittitle&gt;</w:t>
      </w:r>
    </w:p>
    <w:p w14:paraId="3C959950" w14:textId="77777777" w:rsidR="006D50EF" w:rsidRDefault="006D50EF" w:rsidP="006D50EF">
      <w:pPr>
        <w:ind w:left="360"/>
        <w:rPr>
          <w:color w:val="000096"/>
        </w:rPr>
      </w:pPr>
      <w:r>
        <w:rPr>
          <w:color w:val="000096"/>
        </w:rPr>
        <w:t xml:space="preserve">&lt;unitdate </w:t>
      </w:r>
      <w:r>
        <w:rPr>
          <w:color w:val="F5844C"/>
        </w:rPr>
        <w:t>type</w:t>
      </w:r>
      <w:r>
        <w:rPr>
          <w:color w:val="FF8040"/>
        </w:rPr>
        <w:t>=</w:t>
      </w:r>
      <w:r>
        <w:rPr>
          <w:color w:val="993300"/>
        </w:rPr>
        <w:t>"inclusive"</w:t>
      </w:r>
      <w:r>
        <w:rPr>
          <w:color w:val="000096"/>
        </w:rPr>
        <w:t>&gt;</w:t>
      </w:r>
      <w:r>
        <w:rPr>
          <w:b/>
        </w:rPr>
        <w:t>1924-2010, undated.</w:t>
      </w:r>
      <w:r>
        <w:rPr>
          <w:color w:val="000096"/>
        </w:rPr>
        <w:t>&lt;/unitdate&gt;</w:t>
      </w:r>
    </w:p>
    <w:p w14:paraId="522761A3" w14:textId="77777777" w:rsidR="006D50EF" w:rsidRPr="008D67C5" w:rsidRDefault="006D50EF" w:rsidP="006D50EF">
      <w:pPr>
        <w:ind w:left="180"/>
        <w:rPr>
          <w:b/>
        </w:rPr>
      </w:pPr>
      <w:r>
        <w:rPr>
          <w:color w:val="000096"/>
        </w:rPr>
        <w:t>&lt;/did&gt;</w:t>
      </w:r>
      <w:r>
        <w:rPr>
          <w:b/>
        </w:rPr>
        <w:t xml:space="preserve">  </w:t>
      </w:r>
    </w:p>
    <w:p w14:paraId="4BD9804F" w14:textId="77777777" w:rsidR="006D50EF" w:rsidRDefault="006D50EF" w:rsidP="006D50EF">
      <w:pPr>
        <w:ind w:left="360"/>
        <w:rPr>
          <w:color w:val="000096"/>
        </w:rPr>
      </w:pPr>
      <w:r>
        <w:rPr>
          <w:color w:val="000096"/>
        </w:rPr>
        <w:t>&lt;c02&gt;</w:t>
      </w:r>
    </w:p>
    <w:p w14:paraId="721C2539" w14:textId="77777777" w:rsidR="006D50EF" w:rsidRDefault="006D50EF" w:rsidP="006D50EF">
      <w:pPr>
        <w:ind w:left="360"/>
        <w:rPr>
          <w:color w:val="000096"/>
        </w:rPr>
      </w:pPr>
      <w:r>
        <w:rPr>
          <w:color w:val="000096"/>
        </w:rPr>
        <w:t>&lt;did&gt;</w:t>
      </w:r>
    </w:p>
    <w:p w14:paraId="3CCCE355" w14:textId="77777777" w:rsidR="006D50EF" w:rsidRDefault="006D50EF" w:rsidP="006D50EF">
      <w:pPr>
        <w:ind w:left="360"/>
        <w:rPr>
          <w:color w:val="000096"/>
        </w:rPr>
      </w:pPr>
      <w:r>
        <w:rPr>
          <w:color w:val="000096"/>
        </w:rPr>
        <w:t>&lt;unitid&gt;</w:t>
      </w:r>
      <w:r>
        <w:rPr>
          <w:b/>
        </w:rPr>
        <w:t>Subseries 1.</w:t>
      </w:r>
      <w:r>
        <w:rPr>
          <w:color w:val="000096"/>
        </w:rPr>
        <w:t>&lt;/unitid&gt;</w:t>
      </w:r>
    </w:p>
    <w:p w14:paraId="1B3A15D0" w14:textId="77777777" w:rsidR="006D50EF" w:rsidRDefault="006D50EF" w:rsidP="006D50EF">
      <w:pPr>
        <w:ind w:left="360"/>
        <w:rPr>
          <w:color w:val="000096"/>
        </w:rPr>
      </w:pPr>
      <w:r>
        <w:rPr>
          <w:color w:val="000096"/>
        </w:rPr>
        <w:t>&lt;unittitle&gt;</w:t>
      </w:r>
      <w:r>
        <w:rPr>
          <w:b/>
        </w:rPr>
        <w:t>E</w:t>
      </w:r>
      <w:r w:rsidRPr="00AC5E4A">
        <w:rPr>
          <w:b/>
        </w:rPr>
        <w:t>phemera,</w:t>
      </w:r>
      <w:r>
        <w:rPr>
          <w:color w:val="000096"/>
        </w:rPr>
        <w:t>&lt;/unittitle&gt;</w:t>
      </w:r>
    </w:p>
    <w:p w14:paraId="1E638F8D" w14:textId="77777777" w:rsidR="006D50EF" w:rsidRDefault="006D50EF" w:rsidP="006D50EF">
      <w:pPr>
        <w:ind w:left="360"/>
        <w:rPr>
          <w:color w:val="000096"/>
        </w:rPr>
      </w:pPr>
      <w:r>
        <w:rPr>
          <w:color w:val="000096"/>
        </w:rPr>
        <w:t xml:space="preserve">&lt;unitdate </w:t>
      </w:r>
      <w:r>
        <w:rPr>
          <w:color w:val="F5844C"/>
        </w:rPr>
        <w:t>type</w:t>
      </w:r>
      <w:r>
        <w:rPr>
          <w:color w:val="FF8040"/>
        </w:rPr>
        <w:t>=</w:t>
      </w:r>
      <w:r>
        <w:rPr>
          <w:color w:val="993300"/>
        </w:rPr>
        <w:t>"inclusive"</w:t>
      </w:r>
      <w:r>
        <w:rPr>
          <w:color w:val="000096"/>
        </w:rPr>
        <w:t>&gt;</w:t>
      </w:r>
      <w:r>
        <w:rPr>
          <w:b/>
        </w:rPr>
        <w:t>1924-2007, undated.</w:t>
      </w:r>
      <w:r w:rsidRPr="008F6E40">
        <w:rPr>
          <w:color w:val="000096"/>
        </w:rPr>
        <w:t xml:space="preserve"> </w:t>
      </w:r>
      <w:r>
        <w:rPr>
          <w:color w:val="000096"/>
        </w:rPr>
        <w:t>&lt;/unitdate&gt;</w:t>
      </w:r>
    </w:p>
    <w:p w14:paraId="6C86D688" w14:textId="77777777" w:rsidR="006D50EF" w:rsidRPr="008D67C5" w:rsidRDefault="006D50EF" w:rsidP="006D50EF">
      <w:pPr>
        <w:ind w:left="180"/>
        <w:rPr>
          <w:b/>
        </w:rPr>
      </w:pPr>
      <w:r>
        <w:rPr>
          <w:color w:val="000096"/>
        </w:rPr>
        <w:t>&lt;/did&gt;</w:t>
      </w:r>
      <w:r>
        <w:rPr>
          <w:b/>
        </w:rPr>
        <w:t xml:space="preserve">  </w:t>
      </w:r>
    </w:p>
    <w:p w14:paraId="0BE11619" w14:textId="77777777" w:rsidR="006D50EF" w:rsidRDefault="006D50EF" w:rsidP="006D50EF">
      <w:pPr>
        <w:ind w:firstLine="180"/>
        <w:jc w:val="both"/>
        <w:rPr>
          <w:color w:val="000096"/>
        </w:rPr>
      </w:pPr>
      <w:r>
        <w:rPr>
          <w:color w:val="000096"/>
        </w:rPr>
        <w:t>&lt;scopecontent&gt;</w:t>
      </w:r>
    </w:p>
    <w:p w14:paraId="551965C4" w14:textId="77777777" w:rsidR="006D50EF" w:rsidRDefault="006D50EF" w:rsidP="006D50EF">
      <w:pPr>
        <w:ind w:left="180"/>
        <w:jc w:val="both"/>
      </w:pPr>
      <w:r>
        <w:rPr>
          <w:color w:val="000096"/>
        </w:rPr>
        <w:t>&lt;p&gt;</w:t>
      </w:r>
      <w:r>
        <w:t xml:space="preserve">Most items in this subseries relate to political campaigns and events.  This group contains programs, invitations, </w:t>
      </w:r>
      <w:r w:rsidRPr="00392F5C">
        <w:rPr>
          <w:color w:val="000000"/>
        </w:rPr>
        <w:t>campaign buttons and bumper stickers</w:t>
      </w:r>
      <w:r w:rsidRPr="00392F5C">
        <w:t xml:space="preserve">, </w:t>
      </w:r>
      <w:r>
        <w:t xml:space="preserve">and items relating to the Mardi Gras celebration in Washington, D. C.  Additionally, Huey P. Long’s opposition to the oil industry is explained in an open letter to the public in the form of a handbill (ca. 1924).  Invitations extended to Jesse Bankston include </w:t>
      </w:r>
      <w:r w:rsidRPr="007318C8">
        <w:t>inauguration</w:t>
      </w:r>
      <w:r>
        <w:t xml:space="preserve"> ceremonies of</w:t>
      </w:r>
      <w:r w:rsidRPr="007318C8">
        <w:t xml:space="preserve"> presidents Jimmy Carter (1977) and Bill Clinton (1993)</w:t>
      </w:r>
      <w:r>
        <w:t xml:space="preserve">, and </w:t>
      </w:r>
      <w:r w:rsidRPr="007318C8">
        <w:t xml:space="preserve">Governor Kathleen Blanco </w:t>
      </w:r>
      <w:r>
        <w:t xml:space="preserve">of Louisiana </w:t>
      </w:r>
      <w:r w:rsidRPr="007318C8">
        <w:t>(Jan. 2004)</w:t>
      </w:r>
      <w:r>
        <w:t xml:space="preserve">.  </w:t>
      </w:r>
      <w:r w:rsidRPr="007318C8">
        <w:t>Also found in this group</w:t>
      </w:r>
      <w:r>
        <w:t xml:space="preserve"> </w:t>
      </w:r>
      <w:r w:rsidRPr="007318C8">
        <w:t xml:space="preserve">are </w:t>
      </w:r>
      <w:r>
        <w:t xml:space="preserve">Christmas </w:t>
      </w:r>
      <w:r w:rsidRPr="007318C8">
        <w:t xml:space="preserve">cards sent by </w:t>
      </w:r>
      <w:r>
        <w:t xml:space="preserve">Governor Earl K. Long (ca. 1950, ca. 1957), and </w:t>
      </w:r>
      <w:r w:rsidRPr="007318C8">
        <w:t>President Carter and Vice-President Mondale (1977-ca. 1979).</w:t>
      </w:r>
      <w:r>
        <w:t xml:space="preserve">  P</w:t>
      </w:r>
      <w:r w:rsidRPr="00770AEC">
        <w:t>rogram</w:t>
      </w:r>
      <w:r>
        <w:t xml:space="preserve">s for the </w:t>
      </w:r>
      <w:r w:rsidRPr="00770AEC">
        <w:t>Capi</w:t>
      </w:r>
      <w:r>
        <w:t>tol Correspondents Association Gridiron S</w:t>
      </w:r>
      <w:r w:rsidRPr="00770AEC">
        <w:t>how</w:t>
      </w:r>
      <w:r>
        <w:t xml:space="preserve"> parody political figures, including Jesse Bankston (1960).   One broadside advertises the Louisiana Democratic Convention, 1974, and another endorses Jimmy Carter for President of the U. S.  [in French] (1976).</w:t>
      </w:r>
      <w:r w:rsidRPr="008F6E40">
        <w:rPr>
          <w:color w:val="000096"/>
        </w:rPr>
        <w:t xml:space="preserve"> </w:t>
      </w:r>
      <w:r>
        <w:rPr>
          <w:color w:val="000096"/>
        </w:rPr>
        <w:t>&lt;/p&gt;</w:t>
      </w:r>
      <w:r>
        <w:t xml:space="preserve">    </w:t>
      </w:r>
    </w:p>
    <w:p w14:paraId="4A62023E" w14:textId="77777777" w:rsidR="006D50EF" w:rsidRDefault="006D50EF" w:rsidP="006D50EF">
      <w:pPr>
        <w:ind w:left="180"/>
        <w:jc w:val="both"/>
        <w:rPr>
          <w:color w:val="000096"/>
        </w:rPr>
      </w:pPr>
      <w:r>
        <w:rPr>
          <w:color w:val="000096"/>
        </w:rPr>
        <w:t>&lt;/c02&gt;</w:t>
      </w:r>
    </w:p>
    <w:p w14:paraId="2CFCEFE6" w14:textId="77777777" w:rsidR="006D50EF" w:rsidRDefault="006D50EF" w:rsidP="006D50EF">
      <w:pPr>
        <w:contextualSpacing/>
        <w:jc w:val="both"/>
        <w:rPr>
          <w:color w:val="000096"/>
        </w:rPr>
      </w:pPr>
      <w:r>
        <w:t xml:space="preserve"> </w:t>
      </w:r>
      <w:r>
        <w:rPr>
          <w:color w:val="000096"/>
        </w:rPr>
        <w:t>&lt;c02&gt;</w:t>
      </w:r>
    </w:p>
    <w:p w14:paraId="7E8C0931" w14:textId="77777777" w:rsidR="006D50EF" w:rsidRDefault="006D50EF" w:rsidP="006D50EF">
      <w:pPr>
        <w:rPr>
          <w:color w:val="000096"/>
        </w:rPr>
      </w:pPr>
      <w:r>
        <w:rPr>
          <w:color w:val="000096"/>
        </w:rPr>
        <w:t>&lt;did&gt;</w:t>
      </w:r>
    </w:p>
    <w:p w14:paraId="5D49974F" w14:textId="77777777" w:rsidR="006D50EF" w:rsidRDefault="006D50EF" w:rsidP="006D50EF">
      <w:pPr>
        <w:rPr>
          <w:color w:val="000096"/>
        </w:rPr>
      </w:pPr>
      <w:r>
        <w:rPr>
          <w:color w:val="000096"/>
        </w:rPr>
        <w:t>&lt;unitid&gt;</w:t>
      </w:r>
      <w:r>
        <w:rPr>
          <w:b/>
        </w:rPr>
        <w:t>Subseries 2.</w:t>
      </w:r>
      <w:r>
        <w:rPr>
          <w:color w:val="000096"/>
        </w:rPr>
        <w:t>&lt;/unitid&gt;</w:t>
      </w:r>
    </w:p>
    <w:p w14:paraId="6B3E8AF0" w14:textId="77777777" w:rsidR="006D50EF" w:rsidRDefault="006D50EF" w:rsidP="006D50EF">
      <w:pPr>
        <w:rPr>
          <w:color w:val="000096"/>
        </w:rPr>
      </w:pPr>
      <w:r>
        <w:rPr>
          <w:color w:val="000096"/>
        </w:rPr>
        <w:t>&lt;unittitle&gt;</w:t>
      </w:r>
      <w:r>
        <w:rPr>
          <w:b/>
        </w:rPr>
        <w:t>Published Material,</w:t>
      </w:r>
      <w:r>
        <w:rPr>
          <w:color w:val="000096"/>
        </w:rPr>
        <w:t>&lt;/unittitle&gt;</w:t>
      </w:r>
    </w:p>
    <w:p w14:paraId="5964FFD7" w14:textId="77777777" w:rsidR="006D50EF" w:rsidRDefault="006D50EF" w:rsidP="006D50EF">
      <w:pPr>
        <w:rPr>
          <w:color w:val="000096"/>
        </w:rPr>
      </w:pPr>
      <w:r>
        <w:rPr>
          <w:color w:val="000096"/>
        </w:rPr>
        <w:t xml:space="preserve">&lt;unitdate </w:t>
      </w:r>
      <w:r>
        <w:rPr>
          <w:color w:val="F5844C"/>
        </w:rPr>
        <w:t>type</w:t>
      </w:r>
      <w:r>
        <w:rPr>
          <w:color w:val="FF8040"/>
        </w:rPr>
        <w:t>=</w:t>
      </w:r>
      <w:r>
        <w:rPr>
          <w:color w:val="993300"/>
        </w:rPr>
        <w:t>"inclusive"</w:t>
      </w:r>
      <w:r>
        <w:rPr>
          <w:color w:val="000096"/>
        </w:rPr>
        <w:t>&gt;</w:t>
      </w:r>
      <w:r>
        <w:rPr>
          <w:b/>
        </w:rPr>
        <w:t>1936-2010, undated.</w:t>
      </w:r>
      <w:r w:rsidRPr="000C3494">
        <w:rPr>
          <w:color w:val="000096"/>
        </w:rPr>
        <w:t xml:space="preserve"> </w:t>
      </w:r>
      <w:r>
        <w:rPr>
          <w:color w:val="000096"/>
        </w:rPr>
        <w:t>&lt;/unitdate&gt;</w:t>
      </w:r>
    </w:p>
    <w:p w14:paraId="12B7AF41" w14:textId="77777777" w:rsidR="006D50EF" w:rsidRPr="008D67C5" w:rsidRDefault="006D50EF" w:rsidP="006D50EF">
      <w:pPr>
        <w:rPr>
          <w:b/>
        </w:rPr>
      </w:pPr>
      <w:r>
        <w:rPr>
          <w:color w:val="000096"/>
        </w:rPr>
        <w:t>&lt;/did&gt;</w:t>
      </w:r>
      <w:r>
        <w:rPr>
          <w:b/>
        </w:rPr>
        <w:t xml:space="preserve">  </w:t>
      </w:r>
    </w:p>
    <w:p w14:paraId="2BCB036B" w14:textId="77777777" w:rsidR="006D50EF" w:rsidRDefault="006D50EF" w:rsidP="006D50EF">
      <w:pPr>
        <w:jc w:val="both"/>
        <w:rPr>
          <w:color w:val="000096"/>
        </w:rPr>
      </w:pPr>
      <w:r>
        <w:rPr>
          <w:color w:val="000096"/>
        </w:rPr>
        <w:t>&lt;scopecontent&gt;</w:t>
      </w:r>
    </w:p>
    <w:p w14:paraId="264ED931" w14:textId="77777777" w:rsidR="006D50EF" w:rsidRDefault="006D50EF" w:rsidP="006D50EF">
      <w:r>
        <w:rPr>
          <w:color w:val="000096"/>
        </w:rPr>
        <w:t>&lt;p&gt;</w:t>
      </w:r>
      <w:r>
        <w:t xml:space="preserve">Published material includes books, serials, and newspaper clippings.  The book, </w:t>
      </w:r>
      <w:r>
        <w:rPr>
          <w:i/>
        </w:rPr>
        <w:t>Machine Politics in New Orleans 1897-1926,</w:t>
      </w:r>
      <w:r>
        <w:t xml:space="preserve"> has a few notes written in the margin (1936).   In his booklet </w:t>
      </w:r>
      <w:r>
        <w:rPr>
          <w:i/>
        </w:rPr>
        <w:t>Let Sanity Prevail</w:t>
      </w:r>
      <w:r>
        <w:t xml:space="preserve">, television news manager, Douglas Manship, criticizes the attempts made by Governor Jimmie Davis and the Louisiana Legislature to circumvent a federal desegregation order (1960).  An issue of </w:t>
      </w:r>
      <w:r w:rsidRPr="00C410F7">
        <w:rPr>
          <w:i/>
        </w:rPr>
        <w:t xml:space="preserve">Acadiana </w:t>
      </w:r>
      <w:r>
        <w:rPr>
          <w:i/>
        </w:rPr>
        <w:t>Profile</w:t>
      </w:r>
      <w:r>
        <w:t xml:space="preserve"> is dedicated entirely to the administration of Governor Sam Houston Jones (Oct. /Nov. 1971).  </w:t>
      </w:r>
      <w:r>
        <w:rPr>
          <w:i/>
        </w:rPr>
        <w:t>Tributes to the Honorable Allen J. Ellender of Louisiana in the United States Senate</w:t>
      </w:r>
      <w:r>
        <w:t xml:space="preserve"> (1971) praise the senator’s political achievements, and an issue of the </w:t>
      </w:r>
      <w:r>
        <w:rPr>
          <w:i/>
        </w:rPr>
        <w:t xml:space="preserve">Congressional Record </w:t>
      </w:r>
      <w:r>
        <w:t xml:space="preserve">contains tributes presented in eulogy of Gillis W. Long (Jan. 31, 1985).  Also present are issues of </w:t>
      </w:r>
      <w:r>
        <w:rPr>
          <w:i/>
        </w:rPr>
        <w:t>The Louisiana Democrat</w:t>
      </w:r>
      <w:r>
        <w:t xml:space="preserve">, the official publication of the Louisiana Democratic Party (1983-1984).  Additionally, there is a genealogy complied by Jesse Bankston titled </w:t>
      </w:r>
      <w:r>
        <w:rPr>
          <w:i/>
        </w:rPr>
        <w:t>The Direct Lineage of Young Peter Bankston, Eight Generation</w:t>
      </w:r>
      <w:r w:rsidRPr="0097733E">
        <w:rPr>
          <w:i/>
        </w:rPr>
        <w:t>s</w:t>
      </w:r>
      <w:r>
        <w:t>, (1988).</w:t>
      </w:r>
      <w:r w:rsidRPr="000C3494">
        <w:rPr>
          <w:color w:val="000096"/>
        </w:rPr>
        <w:t xml:space="preserve"> </w:t>
      </w:r>
      <w:r>
        <w:rPr>
          <w:color w:val="000096"/>
        </w:rPr>
        <w:t>&lt;/p&gt;</w:t>
      </w:r>
      <w:r>
        <w:t xml:space="preserve">      </w:t>
      </w:r>
    </w:p>
    <w:p w14:paraId="39EF04EB" w14:textId="77777777" w:rsidR="006D50EF" w:rsidRDefault="006D50EF" w:rsidP="006D50EF">
      <w:pPr>
        <w:jc w:val="both"/>
        <w:rPr>
          <w:b/>
        </w:rPr>
      </w:pPr>
      <w:r>
        <w:rPr>
          <w:color w:val="000096"/>
        </w:rPr>
        <w:t>&lt;p&gt;</w:t>
      </w:r>
      <w:r>
        <w:t>Newspapers clippings report on political campaigns, political events, and the Louisiana Democratic Party.</w:t>
      </w:r>
      <w:r w:rsidRPr="000C3494">
        <w:rPr>
          <w:color w:val="000096"/>
        </w:rPr>
        <w:t xml:space="preserve"> </w:t>
      </w:r>
      <w:r>
        <w:rPr>
          <w:color w:val="000096"/>
        </w:rPr>
        <w:t>&lt;/p&gt;</w:t>
      </w:r>
      <w:r>
        <w:t xml:space="preserve">      </w:t>
      </w:r>
    </w:p>
    <w:p w14:paraId="219C763A" w14:textId="77777777" w:rsidR="006D50EF" w:rsidRDefault="006D50EF" w:rsidP="006D50EF">
      <w:pPr>
        <w:jc w:val="both"/>
        <w:rPr>
          <w:color w:val="000096"/>
        </w:rPr>
      </w:pPr>
      <w:r>
        <w:rPr>
          <w:color w:val="000096"/>
        </w:rPr>
        <w:t>&lt;/c02&gt;</w:t>
      </w:r>
    </w:p>
    <w:p w14:paraId="0A705428" w14:textId="77777777" w:rsidR="006D50EF" w:rsidRPr="000C3494" w:rsidRDefault="006D50EF" w:rsidP="006D50EF">
      <w:pPr>
        <w:jc w:val="both"/>
        <w:rPr>
          <w:color w:val="000096"/>
        </w:rPr>
      </w:pPr>
      <w:r>
        <w:rPr>
          <w:color w:val="000096"/>
        </w:rPr>
        <w:t>&lt;/c01&gt;</w:t>
      </w:r>
    </w:p>
    <w:p w14:paraId="12594825" w14:textId="77777777" w:rsidR="006D50EF" w:rsidRDefault="006D50EF" w:rsidP="006D50EF">
      <w:pPr>
        <w:rPr>
          <w:color w:val="000096"/>
        </w:rPr>
      </w:pPr>
      <w:r>
        <w:rPr>
          <w:color w:val="000096"/>
        </w:rPr>
        <w:t>&lt;c01&gt;</w:t>
      </w:r>
    </w:p>
    <w:p w14:paraId="06315D1B" w14:textId="77777777" w:rsidR="006D50EF" w:rsidRDefault="006D50EF" w:rsidP="006D50EF">
      <w:pPr>
        <w:rPr>
          <w:color w:val="000096"/>
        </w:rPr>
      </w:pPr>
      <w:r>
        <w:rPr>
          <w:color w:val="000096"/>
        </w:rPr>
        <w:t>&lt;did&gt;</w:t>
      </w:r>
    </w:p>
    <w:p w14:paraId="2ECD87FC" w14:textId="77777777" w:rsidR="006D50EF" w:rsidRDefault="006D50EF" w:rsidP="006D50EF">
      <w:pPr>
        <w:rPr>
          <w:color w:val="000096"/>
        </w:rPr>
      </w:pPr>
      <w:r>
        <w:rPr>
          <w:color w:val="000096"/>
        </w:rPr>
        <w:t>&lt;unitid&gt;</w:t>
      </w:r>
      <w:r w:rsidRPr="00433904">
        <w:rPr>
          <w:b/>
        </w:rPr>
        <w:t>Series IV.</w:t>
      </w:r>
      <w:r>
        <w:rPr>
          <w:color w:val="000096"/>
        </w:rPr>
        <w:t>&lt;/unitid&gt;</w:t>
      </w:r>
    </w:p>
    <w:p w14:paraId="1DE6AAB6" w14:textId="77777777" w:rsidR="006D50EF" w:rsidRDefault="006D50EF" w:rsidP="006D50EF">
      <w:pPr>
        <w:rPr>
          <w:color w:val="000096"/>
        </w:rPr>
      </w:pPr>
      <w:r>
        <w:rPr>
          <w:color w:val="000096"/>
        </w:rPr>
        <w:t>&lt;unittitle&gt;</w:t>
      </w:r>
      <w:r w:rsidRPr="00433904">
        <w:rPr>
          <w:b/>
        </w:rPr>
        <w:t>Photographs,</w:t>
      </w:r>
      <w:r>
        <w:rPr>
          <w:color w:val="000096"/>
        </w:rPr>
        <w:t>&lt;/unittitle&gt;</w:t>
      </w:r>
    </w:p>
    <w:p w14:paraId="352FCBA1" w14:textId="77777777" w:rsidR="006D50EF" w:rsidRDefault="006D50EF" w:rsidP="006D50EF">
      <w:pPr>
        <w:rPr>
          <w:color w:val="000096"/>
        </w:rPr>
      </w:pPr>
      <w:r>
        <w:rPr>
          <w:color w:val="000096"/>
        </w:rPr>
        <w:t xml:space="preserve">&lt;unitdate </w:t>
      </w:r>
      <w:r>
        <w:rPr>
          <w:color w:val="F5844C"/>
        </w:rPr>
        <w:t>type</w:t>
      </w:r>
      <w:r>
        <w:rPr>
          <w:color w:val="FF8040"/>
        </w:rPr>
        <w:t>=</w:t>
      </w:r>
      <w:r>
        <w:rPr>
          <w:color w:val="993300"/>
        </w:rPr>
        <w:t>"inclusive"</w:t>
      </w:r>
      <w:r>
        <w:rPr>
          <w:color w:val="000096"/>
        </w:rPr>
        <w:t>&gt;</w:t>
      </w:r>
      <w:r w:rsidRPr="00433904">
        <w:rPr>
          <w:b/>
        </w:rPr>
        <w:t>ca. 1930s-2005, undated.</w:t>
      </w:r>
      <w:r>
        <w:rPr>
          <w:color w:val="000096"/>
        </w:rPr>
        <w:t>&lt;/unitdate&gt;</w:t>
      </w:r>
    </w:p>
    <w:p w14:paraId="05A3AC38" w14:textId="77777777" w:rsidR="006D50EF" w:rsidRPr="008D67C5" w:rsidRDefault="006D50EF" w:rsidP="006D50EF">
      <w:pPr>
        <w:rPr>
          <w:b/>
        </w:rPr>
      </w:pPr>
      <w:r>
        <w:rPr>
          <w:color w:val="000096"/>
        </w:rPr>
        <w:t>&lt;/did&gt;</w:t>
      </w:r>
      <w:r>
        <w:rPr>
          <w:b/>
        </w:rPr>
        <w:t xml:space="preserve">  </w:t>
      </w:r>
    </w:p>
    <w:p w14:paraId="731293D1" w14:textId="77777777" w:rsidR="006D50EF" w:rsidRPr="000C3494" w:rsidRDefault="006D50EF" w:rsidP="006D50EF">
      <w:pPr>
        <w:jc w:val="both"/>
        <w:rPr>
          <w:color w:val="000096"/>
        </w:rPr>
      </w:pPr>
      <w:r>
        <w:rPr>
          <w:color w:val="000096"/>
        </w:rPr>
        <w:t>&lt;scopecontent&gt;</w:t>
      </w:r>
    </w:p>
    <w:p w14:paraId="2ABDB0F6" w14:textId="77777777" w:rsidR="006D50EF" w:rsidRPr="005731BE" w:rsidRDefault="006D50EF" w:rsidP="006D50EF">
      <w:pPr>
        <w:jc w:val="both"/>
      </w:pPr>
      <w:r>
        <w:rPr>
          <w:color w:val="000096"/>
        </w:rPr>
        <w:t>&lt;p&gt;</w:t>
      </w:r>
      <w:r>
        <w:t xml:space="preserve">This series contains portraits, group photographs, and snapshots, with group photographs making up a large part of this series. </w:t>
      </w:r>
      <w:r>
        <w:rPr>
          <w:sz w:val="23"/>
          <w:szCs w:val="23"/>
        </w:rPr>
        <w:t xml:space="preserve"> Among the earliest in the series are group photographs of Bankston family members (ca. 1930s-ca. 1957).  The remaining images show </w:t>
      </w:r>
      <w:r>
        <w:t>politicians and members of the Democratic Party at political events.  Photographs of Jesse Bankston include portraits and snapshots, and photographs taken by the press when he served as the Director of the State Hospital (1951), shortly after his dismissal in 1959, and when he served on the State Board of Education.  A group photograph shows the Louisiana Board of Education (1973).  This series also includes photographs of Bill and Hillary Clinton (1992), Jimmy Carter (1976), Edwin Edwards (ca. 1970s), and General Troy Middleton (ca. 1970-1975).</w:t>
      </w:r>
      <w:r w:rsidRPr="000C3494">
        <w:rPr>
          <w:color w:val="000096"/>
        </w:rPr>
        <w:t xml:space="preserve"> </w:t>
      </w:r>
      <w:r>
        <w:rPr>
          <w:color w:val="000096"/>
        </w:rPr>
        <w:t>&lt;/p&gt;</w:t>
      </w:r>
      <w:r>
        <w:t xml:space="preserve">         </w:t>
      </w:r>
    </w:p>
    <w:p w14:paraId="4A3AA6E8" w14:textId="77777777" w:rsidR="006D50EF" w:rsidRPr="000C3494" w:rsidRDefault="006D50EF" w:rsidP="006D50EF">
      <w:pPr>
        <w:jc w:val="both"/>
        <w:rPr>
          <w:color w:val="000096"/>
        </w:rPr>
      </w:pPr>
      <w:r>
        <w:rPr>
          <w:color w:val="000096"/>
        </w:rPr>
        <w:t>&lt;/c01&gt;</w:t>
      </w:r>
    </w:p>
    <w:p w14:paraId="4721EE71" w14:textId="77777777" w:rsidR="006D50EF" w:rsidRDefault="006D50EF" w:rsidP="006D50EF">
      <w:pPr>
        <w:rPr>
          <w:color w:val="000096"/>
        </w:rPr>
      </w:pPr>
      <w:r>
        <w:rPr>
          <w:color w:val="000096"/>
        </w:rPr>
        <w:t>&lt;c01&gt;</w:t>
      </w:r>
    </w:p>
    <w:p w14:paraId="7BC54EEC" w14:textId="77777777" w:rsidR="006D50EF" w:rsidRDefault="006D50EF" w:rsidP="006D50EF">
      <w:pPr>
        <w:rPr>
          <w:color w:val="000096"/>
        </w:rPr>
      </w:pPr>
      <w:r>
        <w:rPr>
          <w:color w:val="000096"/>
        </w:rPr>
        <w:t>&lt;did&gt;</w:t>
      </w:r>
    </w:p>
    <w:p w14:paraId="5B71A6D3" w14:textId="77777777" w:rsidR="006D50EF" w:rsidRDefault="006D50EF" w:rsidP="006D50EF">
      <w:pPr>
        <w:rPr>
          <w:color w:val="000096"/>
        </w:rPr>
      </w:pPr>
      <w:r>
        <w:rPr>
          <w:color w:val="000096"/>
        </w:rPr>
        <w:t>&lt;unitid&gt;</w:t>
      </w:r>
      <w:r w:rsidRPr="00433904">
        <w:rPr>
          <w:b/>
        </w:rPr>
        <w:t>Series V.</w:t>
      </w:r>
      <w:r>
        <w:rPr>
          <w:color w:val="000096"/>
        </w:rPr>
        <w:t>&lt;/unitid&gt;</w:t>
      </w:r>
    </w:p>
    <w:p w14:paraId="3219C67E" w14:textId="77777777" w:rsidR="006D50EF" w:rsidRDefault="006D50EF" w:rsidP="006D50EF">
      <w:pPr>
        <w:rPr>
          <w:color w:val="000096"/>
        </w:rPr>
      </w:pPr>
      <w:r>
        <w:rPr>
          <w:color w:val="000096"/>
        </w:rPr>
        <w:t>&lt;unittitle&gt;</w:t>
      </w:r>
      <w:r w:rsidRPr="00433904">
        <w:rPr>
          <w:b/>
        </w:rPr>
        <w:t xml:space="preserve"> Personal Papers, </w:t>
      </w:r>
      <w:r>
        <w:rPr>
          <w:color w:val="000096"/>
        </w:rPr>
        <w:t>&lt;/unittitle&gt;</w:t>
      </w:r>
    </w:p>
    <w:p w14:paraId="21E0A173" w14:textId="77777777" w:rsidR="006D50EF" w:rsidRDefault="006D50EF" w:rsidP="006D50EF">
      <w:pPr>
        <w:rPr>
          <w:color w:val="000096"/>
        </w:rPr>
      </w:pPr>
      <w:r>
        <w:rPr>
          <w:color w:val="000096"/>
        </w:rPr>
        <w:t xml:space="preserve">&lt;unitdate </w:t>
      </w:r>
      <w:r>
        <w:rPr>
          <w:color w:val="F5844C"/>
        </w:rPr>
        <w:t>type</w:t>
      </w:r>
      <w:r>
        <w:rPr>
          <w:color w:val="FF8040"/>
        </w:rPr>
        <w:t>=</w:t>
      </w:r>
      <w:r>
        <w:rPr>
          <w:color w:val="993300"/>
        </w:rPr>
        <w:t>"inclusive"</w:t>
      </w:r>
      <w:r>
        <w:rPr>
          <w:color w:val="000096"/>
        </w:rPr>
        <w:t>&gt;</w:t>
      </w:r>
      <w:r w:rsidRPr="00433904">
        <w:rPr>
          <w:b/>
        </w:rPr>
        <w:t>1933-1952, undated.</w:t>
      </w:r>
      <w:r w:rsidRPr="000C3494">
        <w:rPr>
          <w:color w:val="000096"/>
        </w:rPr>
        <w:t xml:space="preserve"> </w:t>
      </w:r>
      <w:r>
        <w:rPr>
          <w:color w:val="000096"/>
        </w:rPr>
        <w:t>&lt;/unitdate&gt;</w:t>
      </w:r>
    </w:p>
    <w:p w14:paraId="419E6BCE" w14:textId="77777777" w:rsidR="006D50EF" w:rsidRPr="008D67C5" w:rsidRDefault="006D50EF" w:rsidP="006D50EF">
      <w:pPr>
        <w:rPr>
          <w:b/>
        </w:rPr>
      </w:pPr>
      <w:r>
        <w:rPr>
          <w:color w:val="000096"/>
        </w:rPr>
        <w:t>&lt;/did&gt;</w:t>
      </w:r>
      <w:r>
        <w:rPr>
          <w:b/>
        </w:rPr>
        <w:t xml:space="preserve">  </w:t>
      </w:r>
    </w:p>
    <w:p w14:paraId="759A8C0F" w14:textId="77777777" w:rsidR="006D50EF" w:rsidRPr="000C3494" w:rsidRDefault="006D50EF" w:rsidP="006D50EF">
      <w:pPr>
        <w:jc w:val="both"/>
        <w:rPr>
          <w:color w:val="000096"/>
        </w:rPr>
      </w:pPr>
      <w:r>
        <w:rPr>
          <w:color w:val="000096"/>
        </w:rPr>
        <w:t>&lt;scopecontent&gt;</w:t>
      </w:r>
    </w:p>
    <w:p w14:paraId="44FC0D91" w14:textId="77777777" w:rsidR="006D50EF" w:rsidRPr="005731BE" w:rsidRDefault="006D50EF" w:rsidP="006D50EF">
      <w:pPr>
        <w:jc w:val="both"/>
      </w:pPr>
      <w:r>
        <w:rPr>
          <w:color w:val="000096"/>
        </w:rPr>
        <w:t>&lt;p&gt;</w:t>
      </w:r>
      <w:r>
        <w:t>This small group is comprised of social invitations, dance cards, Jesse Bankston’s LSU diploma (1936), his employment history, and an agreement for improving the drainage on his subdivision lot in Baton Rouge (1952).</w:t>
      </w:r>
      <w:r w:rsidRPr="000C3494">
        <w:rPr>
          <w:color w:val="000096"/>
        </w:rPr>
        <w:t xml:space="preserve"> </w:t>
      </w:r>
      <w:r>
        <w:rPr>
          <w:color w:val="000096"/>
        </w:rPr>
        <w:t>&lt;/p&gt;</w:t>
      </w:r>
      <w:r>
        <w:t xml:space="preserve">         </w:t>
      </w:r>
    </w:p>
    <w:p w14:paraId="14A13FBB" w14:textId="77777777" w:rsidR="006D50EF" w:rsidRDefault="006D50EF" w:rsidP="006D50EF">
      <w:pPr>
        <w:jc w:val="both"/>
        <w:rPr>
          <w:color w:val="000096"/>
        </w:rPr>
      </w:pPr>
      <w:r>
        <w:rPr>
          <w:color w:val="000096"/>
        </w:rPr>
        <w:t>&lt;/c01&gt;</w:t>
      </w:r>
    </w:p>
    <w:p w14:paraId="0916AA6D" w14:textId="77777777" w:rsidR="006D50EF" w:rsidRDefault="006D50EF" w:rsidP="006D50EF">
      <w:r>
        <w:rPr>
          <w:color w:val="000096"/>
        </w:rPr>
        <w:t>&lt;/dsc&gt;</w:t>
      </w:r>
    </w:p>
    <w:p w14:paraId="4594C1A2" w14:textId="77777777" w:rsidR="006D50EF" w:rsidRDefault="006D50EF" w:rsidP="006D50EF">
      <w:pPr>
        <w:pStyle w:val="Heading1"/>
      </w:pPr>
      <w:r>
        <w:br w:type="page"/>
      </w:r>
    </w:p>
    <w:p w14:paraId="76D539DE" w14:textId="77777777" w:rsidR="006D50EF" w:rsidRDefault="006D50EF" w:rsidP="006D50EF"/>
    <w:p w14:paraId="6D19E791" w14:textId="77777777" w:rsidR="006D50EF" w:rsidRDefault="006D50EF" w:rsidP="006D50EF">
      <w:pPr>
        <w:pStyle w:val="Heading1"/>
      </w:pPr>
      <w:commentRangeStart w:id="36"/>
      <w:r w:rsidRPr="00A42302">
        <w:rPr>
          <w:b w:val="0"/>
          <w:color w:val="000096"/>
        </w:rPr>
        <w:t>&lt;controlaccess&gt;</w:t>
      </w:r>
      <w:r>
        <w:rPr>
          <w:b w:val="0"/>
          <w:color w:val="000000"/>
        </w:rPr>
        <w:t xml:space="preserve"> </w:t>
      </w:r>
      <w:commentRangeEnd w:id="36"/>
      <w:r>
        <w:rPr>
          <w:rStyle w:val="CommentReference"/>
          <w:b w:val="0"/>
          <w:bCs w:val="0"/>
        </w:rPr>
        <w:commentReference w:id="36"/>
      </w:r>
      <w:r>
        <w:rPr>
          <w:b w:val="0"/>
          <w:color w:val="000000"/>
        </w:rPr>
        <w:br/>
      </w:r>
      <w:r w:rsidRPr="00A42302">
        <w:rPr>
          <w:b w:val="0"/>
          <w:color w:val="000096"/>
        </w:rPr>
        <w:t>&lt;head&gt;</w:t>
      </w:r>
      <w:r w:rsidRPr="00A42302">
        <w:t xml:space="preserve"> </w:t>
      </w:r>
      <w:r w:rsidRPr="00A33687">
        <w:t>INDEX TERMS</w:t>
      </w:r>
      <w:r w:rsidRPr="00A42302">
        <w:rPr>
          <w:b w:val="0"/>
          <w:color w:val="000096"/>
        </w:rPr>
        <w:t>&lt;/head&gt;</w:t>
      </w:r>
      <w:r>
        <w:rPr>
          <w:b w:val="0"/>
          <w:color w:val="000000"/>
        </w:rPr>
        <w:t xml:space="preserve"> </w:t>
      </w:r>
      <w:r>
        <w:rPr>
          <w:b w:val="0"/>
          <w:color w:val="000000"/>
        </w:rPr>
        <w:br/>
      </w:r>
      <w:bookmarkEnd w:id="33"/>
      <w:bookmarkEnd w:id="34"/>
      <w:bookmarkEnd w:id="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1998"/>
      </w:tblGrid>
      <w:tr w:rsidR="006D50EF" w14:paraId="331C4525" w14:textId="77777777" w:rsidTr="00AC3E53">
        <w:tc>
          <w:tcPr>
            <w:tcW w:w="6858" w:type="dxa"/>
          </w:tcPr>
          <w:p w14:paraId="15D59180" w14:textId="77777777" w:rsidR="006D50EF" w:rsidRPr="00615474" w:rsidRDefault="006D50EF" w:rsidP="00AC3E53">
            <w:pPr>
              <w:rPr>
                <w:b/>
              </w:rPr>
            </w:pPr>
            <w:r w:rsidRPr="00615474">
              <w:rPr>
                <w:b/>
              </w:rPr>
              <w:t>Terms</w:t>
            </w:r>
          </w:p>
        </w:tc>
        <w:tc>
          <w:tcPr>
            <w:tcW w:w="1998" w:type="dxa"/>
          </w:tcPr>
          <w:p w14:paraId="3D3B9DAA" w14:textId="77777777" w:rsidR="006D50EF" w:rsidRPr="00F31BE2" w:rsidRDefault="006D50EF" w:rsidP="00AC3E53">
            <w:pPr>
              <w:rPr>
                <w:b/>
                <w:strike/>
              </w:rPr>
            </w:pPr>
            <w:commentRangeStart w:id="37"/>
            <w:r w:rsidRPr="00F31BE2">
              <w:rPr>
                <w:b/>
                <w:strike/>
                <w:highlight w:val="yellow"/>
              </w:rPr>
              <w:t>Series. Subseries</w:t>
            </w:r>
            <w:commentRangeEnd w:id="37"/>
            <w:r w:rsidRPr="00F31BE2">
              <w:rPr>
                <w:rStyle w:val="CommentReference"/>
                <w:strike/>
                <w:highlight w:val="yellow"/>
              </w:rPr>
              <w:commentReference w:id="37"/>
            </w:r>
          </w:p>
        </w:tc>
      </w:tr>
    </w:tbl>
    <w:p w14:paraId="5E9573BB" w14:textId="77777777" w:rsidR="006D50EF" w:rsidRDefault="006D50EF" w:rsidP="006D50EF">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D50EF" w:rsidRPr="00493C4E" w14:paraId="73DF831F" w14:textId="77777777" w:rsidTr="00AC3E53">
        <w:tc>
          <w:tcPr>
            <w:tcW w:w="8640" w:type="dxa"/>
          </w:tcPr>
          <w:p w14:paraId="2685BE3A" w14:textId="77777777" w:rsidR="006D50EF" w:rsidRPr="00BA6725" w:rsidRDefault="006D50EF" w:rsidP="00AC3E53">
            <w:r w:rsidRPr="00BA6725">
              <w:t>Bankston family.</w:t>
            </w:r>
            <w:r w:rsidRPr="00BA6725">
              <w:rPr>
                <w:color w:val="000096"/>
              </w:rPr>
              <w:t xml:space="preserve"> &lt;famname</w:t>
            </w:r>
            <w:r w:rsidRPr="00BA6725">
              <w:rPr>
                <w:color w:val="F5844C"/>
              </w:rPr>
              <w:t xml:space="preserve"> source</w:t>
            </w:r>
            <w:r w:rsidRPr="00BA6725">
              <w:rPr>
                <w:color w:val="FF8040"/>
              </w:rPr>
              <w:t>=</w:t>
            </w:r>
            <w:r w:rsidRPr="00BA6725">
              <w:rPr>
                <w:color w:val="993300"/>
              </w:rPr>
              <w:t>"local"</w:t>
            </w:r>
            <w:r w:rsidRPr="00BA6725">
              <w:rPr>
                <w:color w:val="000096"/>
              </w:rPr>
              <w:t>&gt;</w:t>
            </w:r>
          </w:p>
        </w:tc>
      </w:tr>
      <w:tr w:rsidR="006D50EF" w:rsidRPr="00493C4E" w14:paraId="46943D15" w14:textId="77777777" w:rsidTr="00AC3E53">
        <w:tc>
          <w:tcPr>
            <w:tcW w:w="8640" w:type="dxa"/>
          </w:tcPr>
          <w:p w14:paraId="60B6241C" w14:textId="77777777" w:rsidR="006D50EF" w:rsidRPr="00BA6725" w:rsidRDefault="006D50EF" w:rsidP="00AC3E53">
            <w:pPr>
              <w:pStyle w:val="BodyText"/>
              <w:rPr>
                <w:b w:val="0"/>
              </w:rPr>
            </w:pPr>
            <w:r w:rsidRPr="00BA6725">
              <w:rPr>
                <w:b w:val="0"/>
              </w:rPr>
              <w:t>Bankston, Jesse H. (Jesse Homer), 1907-2010.</w:t>
            </w:r>
            <w:r w:rsidRPr="00BA6725">
              <w:rPr>
                <w:b w:val="0"/>
                <w:color w:val="000096"/>
              </w:rPr>
              <w:t xml:space="preserve"> &lt;persname</w:t>
            </w:r>
            <w:r w:rsidRPr="00BA6725">
              <w:rPr>
                <w:b w:val="0"/>
                <w:color w:val="F5844C"/>
              </w:rPr>
              <w:t xml:space="preserve"> source</w:t>
            </w:r>
            <w:r w:rsidRPr="00BA6725">
              <w:rPr>
                <w:b w:val="0"/>
                <w:color w:val="FF8040"/>
              </w:rPr>
              <w:t>=</w:t>
            </w:r>
            <w:r w:rsidRPr="00BA6725">
              <w:rPr>
                <w:b w:val="0"/>
                <w:color w:val="993300"/>
              </w:rPr>
              <w:t>"local"</w:t>
            </w:r>
            <w:r w:rsidRPr="00BA6725">
              <w:rPr>
                <w:b w:val="0"/>
                <w:color w:val="000096"/>
              </w:rPr>
              <w:t>&gt;</w:t>
            </w:r>
          </w:p>
        </w:tc>
      </w:tr>
      <w:tr w:rsidR="006D50EF" w:rsidRPr="00493C4E" w14:paraId="2FB963CF" w14:textId="77777777" w:rsidTr="00AC3E53">
        <w:tc>
          <w:tcPr>
            <w:tcW w:w="8640" w:type="dxa"/>
          </w:tcPr>
          <w:p w14:paraId="3FF83295" w14:textId="77777777" w:rsidR="006D50EF" w:rsidRPr="00BA6725" w:rsidRDefault="006D50EF" w:rsidP="00AC3E53">
            <w:r w:rsidRPr="00BA6725">
              <w:t>Carnival--Washington (D.C.)--History.</w:t>
            </w:r>
            <w:r w:rsidRPr="00BA6725">
              <w:rPr>
                <w:color w:val="000096"/>
              </w:rPr>
              <w:t xml:space="preserve"> &lt;subject</w:t>
            </w:r>
            <w:r w:rsidRPr="00BA6725">
              <w:rPr>
                <w:color w:val="F5844C"/>
              </w:rPr>
              <w:t xml:space="preserve"> source</w:t>
            </w:r>
            <w:r w:rsidRPr="00BA6725">
              <w:rPr>
                <w:color w:val="FF8040"/>
              </w:rPr>
              <w:t>=</w:t>
            </w:r>
            <w:r w:rsidRPr="00BA6725">
              <w:rPr>
                <w:color w:val="993300"/>
              </w:rPr>
              <w:t>"lcsh"</w:t>
            </w:r>
            <w:r w:rsidRPr="00BA6725">
              <w:rPr>
                <w:color w:val="F5844C"/>
              </w:rPr>
              <w:t xml:space="preserve"> encodinganalog</w:t>
            </w:r>
            <w:r w:rsidRPr="00BA6725">
              <w:rPr>
                <w:color w:val="FF8040"/>
              </w:rPr>
              <w:t>=</w:t>
            </w:r>
            <w:r w:rsidRPr="00BA6725">
              <w:rPr>
                <w:color w:val="993300"/>
              </w:rPr>
              <w:t>"650"</w:t>
            </w:r>
            <w:r w:rsidRPr="00BA6725">
              <w:rPr>
                <w:color w:val="000096"/>
              </w:rPr>
              <w:t>&gt;</w:t>
            </w:r>
          </w:p>
        </w:tc>
      </w:tr>
      <w:tr w:rsidR="006D50EF" w:rsidRPr="00493C4E" w14:paraId="2DCA1152" w14:textId="77777777" w:rsidTr="00AC3E53">
        <w:tc>
          <w:tcPr>
            <w:tcW w:w="8640" w:type="dxa"/>
          </w:tcPr>
          <w:p w14:paraId="7636C254" w14:textId="77777777" w:rsidR="006D50EF" w:rsidRPr="00BA6725" w:rsidRDefault="006D50EF" w:rsidP="00AC3E53">
            <w:r w:rsidRPr="00BA6725">
              <w:t>Carter, Jimmy,</w:t>
            </w:r>
            <w:r w:rsidRPr="00BA6725">
              <w:rPr>
                <w:rStyle w:val="Strong"/>
              </w:rPr>
              <w:t xml:space="preserve"> </w:t>
            </w:r>
            <w:r w:rsidRPr="00BA6725">
              <w:t>1924-</w:t>
            </w:r>
            <w:r w:rsidRPr="00BA6725">
              <w:rPr>
                <w:color w:val="000096"/>
              </w:rPr>
              <w:t>&lt;persname</w:t>
            </w:r>
            <w:r w:rsidRPr="00BA6725">
              <w:rPr>
                <w:color w:val="F5844C"/>
              </w:rPr>
              <w:t xml:space="preserve"> source</w:t>
            </w:r>
            <w:r w:rsidRPr="00BA6725">
              <w:rPr>
                <w:color w:val="FF8040"/>
              </w:rPr>
              <w:t>=</w:t>
            </w:r>
            <w:r w:rsidRPr="00BA6725">
              <w:rPr>
                <w:color w:val="993300"/>
              </w:rPr>
              <w:t>"lcnaf"</w:t>
            </w:r>
            <w:r w:rsidRPr="00BA6725">
              <w:rPr>
                <w:color w:val="000096"/>
              </w:rPr>
              <w:t>&gt;</w:t>
            </w:r>
          </w:p>
        </w:tc>
      </w:tr>
      <w:tr w:rsidR="006D50EF" w:rsidRPr="00493C4E" w14:paraId="7B51B456" w14:textId="77777777" w:rsidTr="00AC3E53">
        <w:tc>
          <w:tcPr>
            <w:tcW w:w="8640" w:type="dxa"/>
          </w:tcPr>
          <w:p w14:paraId="3C07338E" w14:textId="77777777" w:rsidR="006D50EF" w:rsidRPr="00BA6725" w:rsidRDefault="005D3823" w:rsidP="00AC3E53">
            <w:hyperlink r:id="rId19" w:history="1">
              <w:r w:rsidR="006D50EF" w:rsidRPr="00BA6725">
                <w:rPr>
                  <w:color w:val="003300"/>
                </w:rPr>
                <w:t>Clinton, Bill, 1946-</w:t>
              </w:r>
            </w:hyperlink>
            <w:r w:rsidR="006D50EF" w:rsidRPr="00BA6725">
              <w:rPr>
                <w:color w:val="003300"/>
              </w:rPr>
              <w:t xml:space="preserve"> </w:t>
            </w:r>
            <w:r w:rsidR="006D50EF" w:rsidRPr="00BA6725">
              <w:rPr>
                <w:color w:val="000096"/>
              </w:rPr>
              <w:t>&lt;persname</w:t>
            </w:r>
            <w:r w:rsidR="006D50EF" w:rsidRPr="00BA6725">
              <w:rPr>
                <w:color w:val="F5844C"/>
              </w:rPr>
              <w:t xml:space="preserve"> source</w:t>
            </w:r>
            <w:r w:rsidR="006D50EF" w:rsidRPr="00BA6725">
              <w:rPr>
                <w:color w:val="FF8040"/>
              </w:rPr>
              <w:t>=</w:t>
            </w:r>
            <w:r w:rsidR="006D50EF" w:rsidRPr="00BA6725">
              <w:rPr>
                <w:color w:val="993300"/>
              </w:rPr>
              <w:t>" lcnaf "</w:t>
            </w:r>
            <w:r w:rsidR="006D50EF" w:rsidRPr="00BA6725">
              <w:rPr>
                <w:color w:val="000096"/>
              </w:rPr>
              <w:t>&gt;</w:t>
            </w:r>
          </w:p>
        </w:tc>
      </w:tr>
      <w:tr w:rsidR="006D50EF" w:rsidRPr="00493C4E" w14:paraId="3A590826" w14:textId="77777777" w:rsidTr="00AC3E53">
        <w:tc>
          <w:tcPr>
            <w:tcW w:w="8640" w:type="dxa"/>
          </w:tcPr>
          <w:p w14:paraId="08803AB6" w14:textId="77777777" w:rsidR="006D50EF" w:rsidRPr="00BA6725" w:rsidRDefault="006D50EF" w:rsidP="00AC3E53">
            <w:r w:rsidRPr="00BA6725">
              <w:t>Democratic Party (U.S.)</w:t>
            </w:r>
            <w:r w:rsidRPr="00BA6725">
              <w:rPr>
                <w:color w:val="000096"/>
              </w:rPr>
              <w:t xml:space="preserve"> &lt;corpname</w:t>
            </w:r>
            <w:r w:rsidRPr="00BA6725">
              <w:rPr>
                <w:color w:val="F5844C"/>
              </w:rPr>
              <w:t xml:space="preserve"> source</w:t>
            </w:r>
            <w:r w:rsidRPr="00BA6725">
              <w:rPr>
                <w:color w:val="FF8040"/>
              </w:rPr>
              <w:t>=</w:t>
            </w:r>
            <w:r w:rsidRPr="00BA6725">
              <w:rPr>
                <w:color w:val="993300"/>
              </w:rPr>
              <w:t>"lcnaf"</w:t>
            </w:r>
            <w:r w:rsidRPr="00BA6725">
              <w:rPr>
                <w:color w:val="F5844C"/>
              </w:rPr>
              <w:t xml:space="preserve"> encodinganalog</w:t>
            </w:r>
            <w:r w:rsidRPr="00BA6725">
              <w:rPr>
                <w:color w:val="FF8040"/>
              </w:rPr>
              <w:t>=</w:t>
            </w:r>
            <w:r w:rsidRPr="00BA6725">
              <w:rPr>
                <w:color w:val="993300"/>
              </w:rPr>
              <w:t>"710"</w:t>
            </w:r>
            <w:r w:rsidRPr="00BA6725">
              <w:rPr>
                <w:color w:val="000096"/>
              </w:rPr>
              <w:t>&gt;</w:t>
            </w:r>
          </w:p>
        </w:tc>
      </w:tr>
      <w:tr w:rsidR="006D50EF" w:rsidRPr="00493C4E" w14:paraId="310ED840" w14:textId="77777777" w:rsidTr="00AC3E53">
        <w:tc>
          <w:tcPr>
            <w:tcW w:w="8640" w:type="dxa"/>
          </w:tcPr>
          <w:p w14:paraId="049A5DD8" w14:textId="77777777" w:rsidR="006D50EF" w:rsidRPr="00BA6725" w:rsidRDefault="006D50EF" w:rsidP="00AC3E53">
            <w:pPr>
              <w:pStyle w:val="BodyText"/>
              <w:rPr>
                <w:b w:val="0"/>
              </w:rPr>
            </w:pPr>
            <w:r w:rsidRPr="00BA6725">
              <w:rPr>
                <w:b w:val="0"/>
              </w:rPr>
              <w:t>Edwards, Edwin W.</w:t>
            </w:r>
            <w:r w:rsidRPr="00BA6725">
              <w:rPr>
                <w:b w:val="0"/>
                <w:color w:val="000096"/>
              </w:rPr>
              <w:t xml:space="preserve"> &lt;persname</w:t>
            </w:r>
            <w:r w:rsidRPr="00BA6725">
              <w:rPr>
                <w:b w:val="0"/>
                <w:color w:val="F5844C"/>
              </w:rPr>
              <w:t xml:space="preserve"> source</w:t>
            </w:r>
            <w:r w:rsidRPr="00BA6725">
              <w:rPr>
                <w:b w:val="0"/>
                <w:color w:val="FF8040"/>
              </w:rPr>
              <w:t>=</w:t>
            </w:r>
            <w:r w:rsidRPr="00BA6725">
              <w:rPr>
                <w:b w:val="0"/>
                <w:color w:val="993300"/>
              </w:rPr>
              <w:t>" lcnaf "</w:t>
            </w:r>
            <w:r w:rsidRPr="00BA6725">
              <w:rPr>
                <w:b w:val="0"/>
                <w:color w:val="000096"/>
              </w:rPr>
              <w:t>&gt;</w:t>
            </w:r>
          </w:p>
        </w:tc>
      </w:tr>
      <w:tr w:rsidR="006D50EF" w:rsidRPr="00493C4E" w14:paraId="64CA3AD1" w14:textId="77777777" w:rsidTr="00AC3E53">
        <w:tc>
          <w:tcPr>
            <w:tcW w:w="8640" w:type="dxa"/>
          </w:tcPr>
          <w:p w14:paraId="218ACC3E" w14:textId="77777777" w:rsidR="006D50EF" w:rsidRPr="00BA6725" w:rsidRDefault="006D50EF" w:rsidP="00AC3E53">
            <w:pPr>
              <w:pStyle w:val="BodyText"/>
              <w:rPr>
                <w:b w:val="0"/>
              </w:rPr>
            </w:pPr>
            <w:r w:rsidRPr="00BA6725">
              <w:rPr>
                <w:b w:val="0"/>
                <w:bCs w:val="0"/>
              </w:rPr>
              <w:t>Governors--Louisiana.</w:t>
            </w:r>
            <w:r w:rsidRPr="00BA6725">
              <w:rPr>
                <w:b w:val="0"/>
                <w:color w:val="000096"/>
              </w:rPr>
              <w:t xml:space="preserve"> &lt;subject</w:t>
            </w:r>
            <w:r w:rsidRPr="00BA6725">
              <w:rPr>
                <w:b w:val="0"/>
                <w:color w:val="F5844C"/>
              </w:rPr>
              <w:t xml:space="preserve"> source</w:t>
            </w:r>
            <w:r w:rsidRPr="00BA6725">
              <w:rPr>
                <w:b w:val="0"/>
                <w:color w:val="FF8040"/>
              </w:rPr>
              <w:t>=</w:t>
            </w:r>
            <w:r w:rsidRPr="00BA6725">
              <w:rPr>
                <w:b w:val="0"/>
                <w:color w:val="993300"/>
              </w:rPr>
              <w:t>"lcsh"</w:t>
            </w:r>
            <w:r w:rsidRPr="00BA6725">
              <w:rPr>
                <w:b w:val="0"/>
                <w:color w:val="F5844C"/>
              </w:rPr>
              <w:t xml:space="preserve"> encodinganalog</w:t>
            </w:r>
            <w:r w:rsidRPr="00BA6725">
              <w:rPr>
                <w:b w:val="0"/>
                <w:color w:val="FF8040"/>
              </w:rPr>
              <w:t>=</w:t>
            </w:r>
            <w:r w:rsidRPr="00BA6725">
              <w:rPr>
                <w:b w:val="0"/>
                <w:color w:val="993300"/>
              </w:rPr>
              <w:t>"650"</w:t>
            </w:r>
            <w:r w:rsidRPr="00BA6725">
              <w:rPr>
                <w:b w:val="0"/>
                <w:color w:val="000096"/>
              </w:rPr>
              <w:t>&gt;</w:t>
            </w:r>
            <w:r w:rsidRPr="00BA6725">
              <w:rPr>
                <w:b w:val="0"/>
              </w:rPr>
              <w:t xml:space="preserve"> </w:t>
            </w:r>
          </w:p>
        </w:tc>
      </w:tr>
      <w:tr w:rsidR="006D50EF" w:rsidRPr="00493C4E" w14:paraId="402E22FC" w14:textId="77777777" w:rsidTr="00AC3E53">
        <w:tc>
          <w:tcPr>
            <w:tcW w:w="8640" w:type="dxa"/>
          </w:tcPr>
          <w:p w14:paraId="3D3F4B07" w14:textId="77777777" w:rsidR="006D50EF" w:rsidRPr="00BA6725" w:rsidRDefault="006D50EF" w:rsidP="00AC3E53">
            <w:r w:rsidRPr="00BA6725">
              <w:t>Jones, Sam Houston, 1897-1978.</w:t>
            </w:r>
            <w:r w:rsidRPr="00BA6725">
              <w:rPr>
                <w:color w:val="000096"/>
              </w:rPr>
              <w:t xml:space="preserve"> &lt;persname</w:t>
            </w:r>
            <w:r w:rsidRPr="00BA6725">
              <w:rPr>
                <w:color w:val="F5844C"/>
              </w:rPr>
              <w:t xml:space="preserve"> source</w:t>
            </w:r>
            <w:r w:rsidRPr="00BA6725">
              <w:rPr>
                <w:color w:val="FF8040"/>
              </w:rPr>
              <w:t>=</w:t>
            </w:r>
            <w:r w:rsidRPr="00BA6725">
              <w:rPr>
                <w:color w:val="993300"/>
              </w:rPr>
              <w:t>" lcnaf "</w:t>
            </w:r>
            <w:r w:rsidRPr="00BA6725">
              <w:rPr>
                <w:color w:val="000096"/>
              </w:rPr>
              <w:t>&gt;</w:t>
            </w:r>
          </w:p>
        </w:tc>
      </w:tr>
      <w:tr w:rsidR="006D50EF" w:rsidRPr="00493C4E" w14:paraId="50FA0451" w14:textId="77777777" w:rsidTr="00AC3E53">
        <w:tc>
          <w:tcPr>
            <w:tcW w:w="8640" w:type="dxa"/>
          </w:tcPr>
          <w:p w14:paraId="4500F669" w14:textId="77777777" w:rsidR="006D50EF" w:rsidRPr="00BA6725" w:rsidRDefault="006D50EF" w:rsidP="00AC3E53">
            <w:pPr>
              <w:pStyle w:val="BodyText"/>
              <w:rPr>
                <w:b w:val="0"/>
              </w:rPr>
            </w:pPr>
            <w:r w:rsidRPr="00BA6725">
              <w:rPr>
                <w:b w:val="0"/>
              </w:rPr>
              <w:t>Long, Earl Kemp,</w:t>
            </w:r>
            <w:r w:rsidRPr="00BA6725">
              <w:rPr>
                <w:rStyle w:val="Strong"/>
                <w:b/>
              </w:rPr>
              <w:t xml:space="preserve"> </w:t>
            </w:r>
            <w:r w:rsidRPr="00BA6725">
              <w:rPr>
                <w:b w:val="0"/>
              </w:rPr>
              <w:t>1895-1960.</w:t>
            </w:r>
            <w:r w:rsidRPr="00BA6725">
              <w:rPr>
                <w:b w:val="0"/>
                <w:color w:val="000096"/>
              </w:rPr>
              <w:t xml:space="preserve"> &lt;persname</w:t>
            </w:r>
            <w:r w:rsidRPr="00BA6725">
              <w:rPr>
                <w:b w:val="0"/>
                <w:color w:val="F5844C"/>
              </w:rPr>
              <w:t xml:space="preserve"> source</w:t>
            </w:r>
            <w:r w:rsidRPr="00BA6725">
              <w:rPr>
                <w:b w:val="0"/>
                <w:color w:val="FF8040"/>
              </w:rPr>
              <w:t>=</w:t>
            </w:r>
            <w:r w:rsidRPr="00BA6725">
              <w:rPr>
                <w:b w:val="0"/>
                <w:color w:val="993300"/>
              </w:rPr>
              <w:t>" lcnaf "</w:t>
            </w:r>
            <w:r w:rsidRPr="00BA6725">
              <w:rPr>
                <w:b w:val="0"/>
                <w:color w:val="000096"/>
              </w:rPr>
              <w:t>&gt;</w:t>
            </w:r>
          </w:p>
        </w:tc>
      </w:tr>
      <w:tr w:rsidR="006D50EF" w:rsidRPr="00493C4E" w14:paraId="503055E6" w14:textId="77777777" w:rsidTr="00AC3E53">
        <w:tc>
          <w:tcPr>
            <w:tcW w:w="8640" w:type="dxa"/>
          </w:tcPr>
          <w:p w14:paraId="22848007" w14:textId="77777777" w:rsidR="006D50EF" w:rsidRPr="00BA6725" w:rsidRDefault="006D50EF" w:rsidP="00AC3E53">
            <w:r w:rsidRPr="00BA6725">
              <w:t>Long, Gillis William, 1923-1985</w:t>
            </w:r>
            <w:r w:rsidRPr="00BA6725">
              <w:rPr>
                <w:color w:val="000096"/>
              </w:rPr>
              <w:t>&lt;persname</w:t>
            </w:r>
            <w:r w:rsidRPr="00BA6725">
              <w:rPr>
                <w:color w:val="F5844C"/>
              </w:rPr>
              <w:t xml:space="preserve"> source</w:t>
            </w:r>
            <w:r w:rsidRPr="00BA6725">
              <w:rPr>
                <w:color w:val="FF8040"/>
              </w:rPr>
              <w:t>=</w:t>
            </w:r>
            <w:r w:rsidRPr="00BA6725">
              <w:rPr>
                <w:color w:val="993300"/>
              </w:rPr>
              <w:t>" lcnaf "</w:t>
            </w:r>
            <w:r w:rsidRPr="00BA6725">
              <w:rPr>
                <w:color w:val="000096"/>
              </w:rPr>
              <w:t>&gt;</w:t>
            </w:r>
          </w:p>
        </w:tc>
      </w:tr>
      <w:tr w:rsidR="006D50EF" w:rsidRPr="00493C4E" w14:paraId="100649E0" w14:textId="77777777" w:rsidTr="00AC3E53">
        <w:tc>
          <w:tcPr>
            <w:tcW w:w="8640" w:type="dxa"/>
          </w:tcPr>
          <w:p w14:paraId="695C2BB9" w14:textId="77777777" w:rsidR="006D50EF" w:rsidRPr="00BA6725" w:rsidRDefault="006D50EF" w:rsidP="00AC3E53">
            <w:pPr>
              <w:pStyle w:val="BodyText"/>
              <w:rPr>
                <w:b w:val="0"/>
              </w:rPr>
            </w:pPr>
            <w:r w:rsidRPr="00BA6725">
              <w:rPr>
                <w:b w:val="0"/>
              </w:rPr>
              <w:t>Louisiana State University (Baton Rouge, La.)</w:t>
            </w:r>
            <w:r w:rsidRPr="00BA6725">
              <w:rPr>
                <w:b w:val="0"/>
                <w:color w:val="000096"/>
              </w:rPr>
              <w:t xml:space="preserve"> &lt;corpname</w:t>
            </w:r>
            <w:r w:rsidRPr="00BA6725">
              <w:rPr>
                <w:b w:val="0"/>
                <w:color w:val="F5844C"/>
              </w:rPr>
              <w:t xml:space="preserve"> source</w:t>
            </w:r>
            <w:r w:rsidRPr="00BA6725">
              <w:rPr>
                <w:b w:val="0"/>
                <w:color w:val="FF8040"/>
              </w:rPr>
              <w:t>=</w:t>
            </w:r>
            <w:r w:rsidRPr="00BA6725">
              <w:rPr>
                <w:b w:val="0"/>
                <w:color w:val="993300"/>
              </w:rPr>
              <w:t>"lcnaf"</w:t>
            </w:r>
            <w:r w:rsidRPr="00BA6725">
              <w:rPr>
                <w:b w:val="0"/>
                <w:color w:val="F5844C"/>
              </w:rPr>
              <w:t xml:space="preserve"> encodinganalog</w:t>
            </w:r>
            <w:r w:rsidRPr="00BA6725">
              <w:rPr>
                <w:b w:val="0"/>
                <w:color w:val="FF8040"/>
              </w:rPr>
              <w:t>=</w:t>
            </w:r>
            <w:r w:rsidRPr="00BA6725">
              <w:rPr>
                <w:b w:val="0"/>
                <w:color w:val="993300"/>
              </w:rPr>
              <w:t>"710"</w:t>
            </w:r>
            <w:r w:rsidRPr="00BA6725">
              <w:rPr>
                <w:b w:val="0"/>
                <w:color w:val="000096"/>
              </w:rPr>
              <w:t>&gt;</w:t>
            </w:r>
          </w:p>
        </w:tc>
      </w:tr>
      <w:tr w:rsidR="006D50EF" w:rsidRPr="00493C4E" w14:paraId="0C103D88" w14:textId="77777777" w:rsidTr="00AC3E53">
        <w:tc>
          <w:tcPr>
            <w:tcW w:w="8640" w:type="dxa"/>
          </w:tcPr>
          <w:p w14:paraId="5C4CDEE7" w14:textId="77777777" w:rsidR="006D50EF" w:rsidRPr="00BA6725" w:rsidRDefault="006D50EF" w:rsidP="00AC3E53">
            <w:pPr>
              <w:pStyle w:val="BodyText"/>
              <w:rPr>
                <w:b w:val="0"/>
              </w:rPr>
            </w:pPr>
            <w:r w:rsidRPr="00BA6725">
              <w:rPr>
                <w:b w:val="0"/>
              </w:rPr>
              <w:t>Democratic Party (La.)--History.</w:t>
            </w:r>
            <w:r w:rsidRPr="00BA6725">
              <w:rPr>
                <w:b w:val="0"/>
                <w:color w:val="000096"/>
              </w:rPr>
              <w:t>&lt;subject</w:t>
            </w:r>
            <w:r w:rsidRPr="00BA6725">
              <w:rPr>
                <w:b w:val="0"/>
                <w:color w:val="F5844C"/>
              </w:rPr>
              <w:t xml:space="preserve"> source</w:t>
            </w:r>
            <w:r w:rsidRPr="00BA6725">
              <w:rPr>
                <w:b w:val="0"/>
                <w:color w:val="FF8040"/>
              </w:rPr>
              <w:t>=</w:t>
            </w:r>
            <w:r w:rsidRPr="00BA6725">
              <w:rPr>
                <w:b w:val="0"/>
                <w:color w:val="993300"/>
              </w:rPr>
              <w:t>"lcsh"</w:t>
            </w:r>
            <w:r w:rsidRPr="00BA6725">
              <w:rPr>
                <w:b w:val="0"/>
                <w:color w:val="F5844C"/>
              </w:rPr>
              <w:t xml:space="preserve"> encodinganalog</w:t>
            </w:r>
            <w:r w:rsidRPr="00BA6725">
              <w:rPr>
                <w:b w:val="0"/>
                <w:color w:val="FF8040"/>
              </w:rPr>
              <w:t>=</w:t>
            </w:r>
            <w:r w:rsidRPr="00BA6725">
              <w:rPr>
                <w:b w:val="0"/>
                <w:color w:val="993300"/>
              </w:rPr>
              <w:t>"650"</w:t>
            </w:r>
            <w:r w:rsidRPr="00BA6725">
              <w:rPr>
                <w:b w:val="0"/>
                <w:color w:val="000096"/>
              </w:rPr>
              <w:t>&gt;</w:t>
            </w:r>
          </w:p>
        </w:tc>
      </w:tr>
      <w:tr w:rsidR="006D50EF" w:rsidRPr="00493C4E" w14:paraId="56D185D6" w14:textId="77777777" w:rsidTr="00AC3E53">
        <w:tc>
          <w:tcPr>
            <w:tcW w:w="8640" w:type="dxa"/>
          </w:tcPr>
          <w:p w14:paraId="66153650" w14:textId="77777777" w:rsidR="006D50EF" w:rsidRPr="00BA6725" w:rsidRDefault="006D50EF" w:rsidP="00AC3E53">
            <w:pPr>
              <w:pStyle w:val="BodyText"/>
              <w:tabs>
                <w:tab w:val="left" w:pos="5265"/>
              </w:tabs>
              <w:rPr>
                <w:b w:val="0"/>
                <w:szCs w:val="24"/>
              </w:rPr>
            </w:pPr>
            <w:r w:rsidRPr="00BA6725">
              <w:rPr>
                <w:b w:val="0"/>
                <w:bCs w:val="0"/>
                <w:szCs w:val="24"/>
              </w:rPr>
              <w:t xml:space="preserve">Democratic </w:t>
            </w:r>
            <w:hyperlink r:id="rId20" w:history="1">
              <w:r w:rsidRPr="00BA6725">
                <w:rPr>
                  <w:b w:val="0"/>
                  <w:bCs w:val="0"/>
                  <w:szCs w:val="24"/>
                </w:rPr>
                <w:t>Party (La.). State Central Committee.</w:t>
              </w:r>
              <w:r w:rsidRPr="00BA6725">
                <w:rPr>
                  <w:b w:val="0"/>
                  <w:color w:val="000096"/>
                </w:rPr>
                <w:t xml:space="preserve"> &lt;corpname</w:t>
              </w:r>
              <w:r w:rsidRPr="00BA6725">
                <w:rPr>
                  <w:b w:val="0"/>
                  <w:color w:val="F5844C"/>
                </w:rPr>
                <w:t xml:space="preserve"> source</w:t>
              </w:r>
              <w:r w:rsidRPr="00BA6725">
                <w:rPr>
                  <w:b w:val="0"/>
                  <w:color w:val="FF8040"/>
                </w:rPr>
                <w:t>=</w:t>
              </w:r>
              <w:r w:rsidRPr="00BA6725">
                <w:rPr>
                  <w:b w:val="0"/>
                  <w:color w:val="993300"/>
                </w:rPr>
                <w:t>"lcnaf"</w:t>
              </w:r>
              <w:r w:rsidRPr="00BA6725">
                <w:rPr>
                  <w:b w:val="0"/>
                  <w:color w:val="F5844C"/>
                </w:rPr>
                <w:t xml:space="preserve"> encodinganalog</w:t>
              </w:r>
              <w:r w:rsidRPr="00BA6725">
                <w:rPr>
                  <w:b w:val="0"/>
                  <w:color w:val="FF8040"/>
                </w:rPr>
                <w:t>=</w:t>
              </w:r>
              <w:r w:rsidRPr="00BA6725">
                <w:rPr>
                  <w:b w:val="0"/>
                  <w:color w:val="993300"/>
                </w:rPr>
                <w:t>"710"</w:t>
              </w:r>
              <w:r w:rsidRPr="00BA6725">
                <w:rPr>
                  <w:b w:val="0"/>
                  <w:color w:val="000096"/>
                </w:rPr>
                <w:t>&gt;</w:t>
              </w:r>
              <w:r w:rsidRPr="00BA6725">
                <w:rPr>
                  <w:b w:val="0"/>
                  <w:bCs w:val="0"/>
                  <w:szCs w:val="24"/>
                </w:rPr>
                <w:t xml:space="preserve"> </w:t>
              </w:r>
            </w:hyperlink>
          </w:p>
        </w:tc>
      </w:tr>
      <w:tr w:rsidR="006D50EF" w:rsidRPr="00493C4E" w14:paraId="391A5C89" w14:textId="77777777" w:rsidTr="00AC3E53">
        <w:tc>
          <w:tcPr>
            <w:tcW w:w="8640" w:type="dxa"/>
          </w:tcPr>
          <w:p w14:paraId="3F08365D" w14:textId="77777777" w:rsidR="006D50EF" w:rsidRPr="00BA6725" w:rsidRDefault="006D50EF" w:rsidP="00AC3E53">
            <w:pPr>
              <w:pStyle w:val="BodyText"/>
              <w:rPr>
                <w:b w:val="0"/>
              </w:rPr>
            </w:pPr>
            <w:r w:rsidRPr="00BA6725">
              <w:rPr>
                <w:b w:val="0"/>
              </w:rPr>
              <w:t>Louisiana.</w:t>
            </w:r>
            <w:r w:rsidRPr="00BA6725">
              <w:rPr>
                <w:rStyle w:val="Strong"/>
                <w:b/>
              </w:rPr>
              <w:t xml:space="preserve"> </w:t>
            </w:r>
            <w:r w:rsidRPr="00BA6725">
              <w:rPr>
                <w:b w:val="0"/>
              </w:rPr>
              <w:t>Dept. of Institutions.</w:t>
            </w:r>
            <w:r w:rsidRPr="00BA6725">
              <w:rPr>
                <w:b w:val="0"/>
                <w:color w:val="000096"/>
              </w:rPr>
              <w:t xml:space="preserve"> &lt;corpname</w:t>
            </w:r>
            <w:r w:rsidRPr="00BA6725">
              <w:rPr>
                <w:b w:val="0"/>
                <w:color w:val="F5844C"/>
              </w:rPr>
              <w:t xml:space="preserve"> source</w:t>
            </w:r>
            <w:r w:rsidRPr="00BA6725">
              <w:rPr>
                <w:b w:val="0"/>
                <w:color w:val="FF8040"/>
              </w:rPr>
              <w:t>=</w:t>
            </w:r>
            <w:r w:rsidRPr="00BA6725">
              <w:rPr>
                <w:b w:val="0"/>
                <w:color w:val="993300"/>
              </w:rPr>
              <w:t>"lcnaf"</w:t>
            </w:r>
            <w:r w:rsidRPr="00BA6725">
              <w:rPr>
                <w:b w:val="0"/>
                <w:color w:val="F5844C"/>
              </w:rPr>
              <w:t xml:space="preserve"> encodinganalog</w:t>
            </w:r>
            <w:r w:rsidRPr="00BA6725">
              <w:rPr>
                <w:b w:val="0"/>
                <w:color w:val="FF8040"/>
              </w:rPr>
              <w:t>=</w:t>
            </w:r>
            <w:r w:rsidRPr="00BA6725">
              <w:rPr>
                <w:b w:val="0"/>
                <w:color w:val="993300"/>
              </w:rPr>
              <w:t>"710"</w:t>
            </w:r>
            <w:r w:rsidRPr="00BA6725">
              <w:rPr>
                <w:b w:val="0"/>
                <w:color w:val="000096"/>
              </w:rPr>
              <w:t>&gt;</w:t>
            </w:r>
          </w:p>
        </w:tc>
      </w:tr>
      <w:tr w:rsidR="006D50EF" w:rsidRPr="00493C4E" w14:paraId="59BBD1AE" w14:textId="77777777" w:rsidTr="00AC3E53">
        <w:tc>
          <w:tcPr>
            <w:tcW w:w="8640" w:type="dxa"/>
          </w:tcPr>
          <w:p w14:paraId="435CC9F0" w14:textId="77777777" w:rsidR="006D50EF" w:rsidRPr="00BA6725" w:rsidRDefault="006D50EF" w:rsidP="00AC3E53">
            <w:r w:rsidRPr="00BA6725">
              <w:t>Louisiana. State Dept. of Hospitals.</w:t>
            </w:r>
            <w:r w:rsidRPr="00BA6725">
              <w:rPr>
                <w:color w:val="000096"/>
              </w:rPr>
              <w:t xml:space="preserve"> &lt;corpname</w:t>
            </w:r>
            <w:r w:rsidRPr="00BA6725">
              <w:rPr>
                <w:color w:val="F5844C"/>
              </w:rPr>
              <w:t xml:space="preserve"> source</w:t>
            </w:r>
            <w:r w:rsidRPr="00BA6725">
              <w:rPr>
                <w:color w:val="FF8040"/>
              </w:rPr>
              <w:t>=</w:t>
            </w:r>
            <w:r w:rsidRPr="00BA6725">
              <w:rPr>
                <w:color w:val="993300"/>
              </w:rPr>
              <w:t>"lcnaf"</w:t>
            </w:r>
            <w:r w:rsidRPr="00BA6725">
              <w:rPr>
                <w:color w:val="F5844C"/>
              </w:rPr>
              <w:t xml:space="preserve"> encodinganalog</w:t>
            </w:r>
            <w:r w:rsidRPr="00BA6725">
              <w:rPr>
                <w:color w:val="FF8040"/>
              </w:rPr>
              <w:t>=</w:t>
            </w:r>
            <w:r w:rsidRPr="00BA6725">
              <w:rPr>
                <w:color w:val="993300"/>
              </w:rPr>
              <w:t>"710"</w:t>
            </w:r>
            <w:r w:rsidRPr="00BA6725">
              <w:rPr>
                <w:color w:val="000096"/>
              </w:rPr>
              <w:t>&gt;</w:t>
            </w:r>
          </w:p>
        </w:tc>
      </w:tr>
      <w:tr w:rsidR="006D50EF" w:rsidRPr="00493C4E" w14:paraId="4D97C5B6" w14:textId="77777777" w:rsidTr="00AC3E53">
        <w:tc>
          <w:tcPr>
            <w:tcW w:w="8640" w:type="dxa"/>
          </w:tcPr>
          <w:p w14:paraId="1567E3B8" w14:textId="77777777" w:rsidR="006D50EF" w:rsidRPr="00BA6725" w:rsidRDefault="006D50EF" w:rsidP="00AC3E53">
            <w:r w:rsidRPr="00BA6725">
              <w:t>Louisiana--Politics and government--1865-1950.</w:t>
            </w:r>
            <w:r w:rsidRPr="00BA6725">
              <w:rPr>
                <w:color w:val="000096"/>
              </w:rPr>
              <w:t xml:space="preserve"> &lt;subject</w:t>
            </w:r>
            <w:r w:rsidRPr="00BA6725">
              <w:rPr>
                <w:color w:val="F5844C"/>
              </w:rPr>
              <w:t xml:space="preserve"> source</w:t>
            </w:r>
            <w:r w:rsidRPr="00BA6725">
              <w:rPr>
                <w:color w:val="FF8040"/>
              </w:rPr>
              <w:t>=</w:t>
            </w:r>
            <w:r w:rsidRPr="00BA6725">
              <w:rPr>
                <w:color w:val="993300"/>
              </w:rPr>
              <w:t>"lcsh"</w:t>
            </w:r>
            <w:r w:rsidRPr="00BA6725">
              <w:rPr>
                <w:color w:val="F5844C"/>
              </w:rPr>
              <w:t xml:space="preserve"> encodinganalog</w:t>
            </w:r>
            <w:r w:rsidRPr="00BA6725">
              <w:rPr>
                <w:color w:val="FF8040"/>
              </w:rPr>
              <w:t>=</w:t>
            </w:r>
            <w:r w:rsidRPr="00BA6725">
              <w:rPr>
                <w:color w:val="993300"/>
              </w:rPr>
              <w:t>"650"</w:t>
            </w:r>
            <w:r w:rsidRPr="00BA6725">
              <w:rPr>
                <w:color w:val="000096"/>
              </w:rPr>
              <w:t>&gt;</w:t>
            </w:r>
          </w:p>
        </w:tc>
      </w:tr>
      <w:tr w:rsidR="006D50EF" w:rsidRPr="00493C4E" w14:paraId="61BA1002" w14:textId="77777777" w:rsidTr="00AC3E53">
        <w:tc>
          <w:tcPr>
            <w:tcW w:w="8640" w:type="dxa"/>
          </w:tcPr>
          <w:p w14:paraId="5288B5FA" w14:textId="77777777" w:rsidR="006D50EF" w:rsidRPr="00BA6725" w:rsidRDefault="006D50EF" w:rsidP="00AC3E53">
            <w:pPr>
              <w:pStyle w:val="BodyText"/>
              <w:rPr>
                <w:b w:val="0"/>
              </w:rPr>
            </w:pPr>
            <w:r w:rsidRPr="00BA6725">
              <w:rPr>
                <w:b w:val="0"/>
              </w:rPr>
              <w:t xml:space="preserve">Louisiana--Politics and government--1951- </w:t>
            </w:r>
            <w:r w:rsidRPr="00BA6725">
              <w:rPr>
                <w:b w:val="0"/>
                <w:color w:val="000096"/>
              </w:rPr>
              <w:t>&lt;subject</w:t>
            </w:r>
            <w:r w:rsidRPr="00BA6725">
              <w:rPr>
                <w:b w:val="0"/>
                <w:color w:val="F5844C"/>
              </w:rPr>
              <w:t xml:space="preserve"> source</w:t>
            </w:r>
            <w:r w:rsidRPr="00BA6725">
              <w:rPr>
                <w:b w:val="0"/>
                <w:color w:val="FF8040"/>
              </w:rPr>
              <w:t>=</w:t>
            </w:r>
            <w:r w:rsidRPr="00BA6725">
              <w:rPr>
                <w:b w:val="0"/>
                <w:color w:val="993300"/>
              </w:rPr>
              <w:t>"lcsh"</w:t>
            </w:r>
            <w:r w:rsidRPr="00BA6725">
              <w:rPr>
                <w:b w:val="0"/>
                <w:color w:val="F5844C"/>
              </w:rPr>
              <w:t xml:space="preserve"> encodinganalog</w:t>
            </w:r>
            <w:r w:rsidRPr="00BA6725">
              <w:rPr>
                <w:b w:val="0"/>
                <w:color w:val="FF8040"/>
              </w:rPr>
              <w:t>=</w:t>
            </w:r>
            <w:r w:rsidRPr="00BA6725">
              <w:rPr>
                <w:b w:val="0"/>
                <w:color w:val="993300"/>
              </w:rPr>
              <w:t>"650"</w:t>
            </w:r>
            <w:r w:rsidRPr="00BA6725">
              <w:rPr>
                <w:b w:val="0"/>
                <w:color w:val="000096"/>
              </w:rPr>
              <w:t>&gt;</w:t>
            </w:r>
            <w:r w:rsidRPr="00BA6725">
              <w:rPr>
                <w:b w:val="0"/>
              </w:rPr>
              <w:t xml:space="preserve">  </w:t>
            </w:r>
          </w:p>
        </w:tc>
      </w:tr>
      <w:tr w:rsidR="006D50EF" w:rsidRPr="00493C4E" w14:paraId="700015F8" w14:textId="77777777" w:rsidTr="00AC3E53">
        <w:tc>
          <w:tcPr>
            <w:tcW w:w="8640" w:type="dxa"/>
          </w:tcPr>
          <w:p w14:paraId="3A0514EA" w14:textId="77777777" w:rsidR="006D50EF" w:rsidRPr="00BA6725" w:rsidRDefault="006D50EF" w:rsidP="00AC3E53">
            <w:r w:rsidRPr="00BA6725">
              <w:t>McKeithen, John J.</w:t>
            </w:r>
            <w:r w:rsidRPr="00BA6725">
              <w:rPr>
                <w:rStyle w:val="Strong"/>
              </w:rPr>
              <w:t xml:space="preserve"> </w:t>
            </w:r>
            <w:r w:rsidRPr="00BA6725">
              <w:t>(John Julian),</w:t>
            </w:r>
            <w:r w:rsidRPr="00BA6725">
              <w:rPr>
                <w:rStyle w:val="Strong"/>
              </w:rPr>
              <w:t xml:space="preserve"> </w:t>
            </w:r>
            <w:r w:rsidRPr="00BA6725">
              <w:t xml:space="preserve">1918- </w:t>
            </w:r>
            <w:r w:rsidRPr="00BA6725">
              <w:rPr>
                <w:color w:val="000096"/>
              </w:rPr>
              <w:t>&lt;persname</w:t>
            </w:r>
            <w:r w:rsidRPr="00BA6725">
              <w:rPr>
                <w:color w:val="F5844C"/>
              </w:rPr>
              <w:t xml:space="preserve"> source</w:t>
            </w:r>
            <w:r w:rsidRPr="00BA6725">
              <w:rPr>
                <w:color w:val="FF8040"/>
              </w:rPr>
              <w:t>=</w:t>
            </w:r>
            <w:r w:rsidRPr="00BA6725">
              <w:rPr>
                <w:color w:val="993300"/>
              </w:rPr>
              <w:t>" lcnaf "</w:t>
            </w:r>
            <w:r w:rsidRPr="00BA6725">
              <w:rPr>
                <w:color w:val="000096"/>
              </w:rPr>
              <w:t>&gt;</w:t>
            </w:r>
          </w:p>
        </w:tc>
      </w:tr>
      <w:tr w:rsidR="006D50EF" w:rsidRPr="00493C4E" w14:paraId="162536B5" w14:textId="77777777" w:rsidTr="00AC3E53">
        <w:tc>
          <w:tcPr>
            <w:tcW w:w="8640" w:type="dxa"/>
          </w:tcPr>
          <w:p w14:paraId="4E57B771" w14:textId="77777777" w:rsidR="006D50EF" w:rsidRPr="00BA6725" w:rsidRDefault="006D50EF" w:rsidP="00AC3E53">
            <w:pPr>
              <w:pStyle w:val="BodyText"/>
              <w:rPr>
                <w:b w:val="0"/>
              </w:rPr>
            </w:pPr>
            <w:r w:rsidRPr="00BA6725">
              <w:rPr>
                <w:b w:val="0"/>
              </w:rPr>
              <w:t>Political campaigns--Louisiana.</w:t>
            </w:r>
            <w:r w:rsidRPr="00BA6725">
              <w:rPr>
                <w:b w:val="0"/>
                <w:color w:val="000096"/>
              </w:rPr>
              <w:t xml:space="preserve"> &lt;subject</w:t>
            </w:r>
            <w:r w:rsidRPr="00BA6725">
              <w:rPr>
                <w:b w:val="0"/>
                <w:color w:val="F5844C"/>
              </w:rPr>
              <w:t xml:space="preserve"> source</w:t>
            </w:r>
            <w:r w:rsidRPr="00BA6725">
              <w:rPr>
                <w:b w:val="0"/>
                <w:color w:val="FF8040"/>
              </w:rPr>
              <w:t>=</w:t>
            </w:r>
            <w:r w:rsidRPr="00BA6725">
              <w:rPr>
                <w:b w:val="0"/>
                <w:color w:val="993300"/>
              </w:rPr>
              <w:t>"lcsh"</w:t>
            </w:r>
            <w:r w:rsidRPr="00BA6725">
              <w:rPr>
                <w:b w:val="0"/>
                <w:color w:val="F5844C"/>
              </w:rPr>
              <w:t xml:space="preserve"> encodinganalog</w:t>
            </w:r>
            <w:r w:rsidRPr="00BA6725">
              <w:rPr>
                <w:b w:val="0"/>
                <w:color w:val="FF8040"/>
              </w:rPr>
              <w:t>=</w:t>
            </w:r>
            <w:r w:rsidRPr="00BA6725">
              <w:rPr>
                <w:b w:val="0"/>
                <w:color w:val="993300"/>
              </w:rPr>
              <w:t>"650"</w:t>
            </w:r>
            <w:r w:rsidRPr="00BA6725">
              <w:rPr>
                <w:b w:val="0"/>
                <w:color w:val="000096"/>
              </w:rPr>
              <w:t>&gt;</w:t>
            </w:r>
          </w:p>
        </w:tc>
      </w:tr>
      <w:tr w:rsidR="006D50EF" w:rsidRPr="00493C4E" w14:paraId="06E96223" w14:textId="77777777" w:rsidTr="00AC3E53">
        <w:tc>
          <w:tcPr>
            <w:tcW w:w="8640" w:type="dxa"/>
          </w:tcPr>
          <w:p w14:paraId="2CB06A43" w14:textId="77777777" w:rsidR="006D50EF" w:rsidRPr="00BA6725" w:rsidRDefault="006D50EF" w:rsidP="00AC3E53">
            <w:pPr>
              <w:pStyle w:val="BodyText"/>
              <w:rPr>
                <w:b w:val="0"/>
              </w:rPr>
            </w:pPr>
            <w:r w:rsidRPr="00BA6725">
              <w:rPr>
                <w:b w:val="0"/>
              </w:rPr>
              <w:t>Political candidates--Louisiana.</w:t>
            </w:r>
            <w:r w:rsidRPr="00BA6725">
              <w:rPr>
                <w:b w:val="0"/>
                <w:color w:val="000096"/>
              </w:rPr>
              <w:t xml:space="preserve"> &lt;subject</w:t>
            </w:r>
            <w:r w:rsidRPr="00BA6725">
              <w:rPr>
                <w:b w:val="0"/>
                <w:color w:val="F5844C"/>
              </w:rPr>
              <w:t xml:space="preserve"> source</w:t>
            </w:r>
            <w:r w:rsidRPr="00BA6725">
              <w:rPr>
                <w:b w:val="0"/>
                <w:color w:val="FF8040"/>
              </w:rPr>
              <w:t>=</w:t>
            </w:r>
            <w:r w:rsidRPr="00BA6725">
              <w:rPr>
                <w:b w:val="0"/>
                <w:color w:val="993300"/>
              </w:rPr>
              <w:t>"lcsh"</w:t>
            </w:r>
            <w:r w:rsidRPr="00BA6725">
              <w:rPr>
                <w:b w:val="0"/>
                <w:color w:val="F5844C"/>
              </w:rPr>
              <w:t xml:space="preserve"> encodinganalog</w:t>
            </w:r>
            <w:r w:rsidRPr="00BA6725">
              <w:rPr>
                <w:b w:val="0"/>
                <w:color w:val="FF8040"/>
              </w:rPr>
              <w:t>=</w:t>
            </w:r>
            <w:r w:rsidRPr="00BA6725">
              <w:rPr>
                <w:b w:val="0"/>
                <w:color w:val="993300"/>
              </w:rPr>
              <w:t>"650"</w:t>
            </w:r>
            <w:r w:rsidRPr="00BA6725">
              <w:rPr>
                <w:b w:val="0"/>
                <w:color w:val="000096"/>
              </w:rPr>
              <w:t>&gt;</w:t>
            </w:r>
          </w:p>
        </w:tc>
      </w:tr>
      <w:tr w:rsidR="006D50EF" w:rsidRPr="00493C4E" w14:paraId="72FD66E4" w14:textId="77777777" w:rsidTr="00AC3E53">
        <w:tc>
          <w:tcPr>
            <w:tcW w:w="8640" w:type="dxa"/>
          </w:tcPr>
          <w:p w14:paraId="42668B5E" w14:textId="77777777" w:rsidR="006D50EF" w:rsidRPr="00BA6725" w:rsidRDefault="006D50EF" w:rsidP="00AC3E53">
            <w:pPr>
              <w:pStyle w:val="BodyText"/>
              <w:rPr>
                <w:b w:val="0"/>
              </w:rPr>
            </w:pPr>
            <w:r w:rsidRPr="00BA6725">
              <w:rPr>
                <w:b w:val="0"/>
                <w:bCs w:val="0"/>
              </w:rPr>
              <w:t>State government--Officials and employees.</w:t>
            </w:r>
            <w:r w:rsidRPr="00BA6725">
              <w:rPr>
                <w:b w:val="0"/>
                <w:color w:val="000096"/>
              </w:rPr>
              <w:t xml:space="preserve"> &lt;subject</w:t>
            </w:r>
            <w:r w:rsidRPr="00BA6725">
              <w:rPr>
                <w:b w:val="0"/>
                <w:color w:val="F5844C"/>
              </w:rPr>
              <w:t xml:space="preserve"> source</w:t>
            </w:r>
            <w:r w:rsidRPr="00BA6725">
              <w:rPr>
                <w:b w:val="0"/>
                <w:color w:val="FF8040"/>
              </w:rPr>
              <w:t>=</w:t>
            </w:r>
            <w:r w:rsidRPr="00BA6725">
              <w:rPr>
                <w:b w:val="0"/>
                <w:color w:val="993300"/>
              </w:rPr>
              <w:t>"lcsh"</w:t>
            </w:r>
            <w:r w:rsidRPr="00BA6725">
              <w:rPr>
                <w:b w:val="0"/>
                <w:color w:val="F5844C"/>
              </w:rPr>
              <w:t xml:space="preserve"> encodinganalog</w:t>
            </w:r>
            <w:r w:rsidRPr="00BA6725">
              <w:rPr>
                <w:b w:val="0"/>
                <w:color w:val="FF8040"/>
              </w:rPr>
              <w:t>=</w:t>
            </w:r>
            <w:r w:rsidRPr="00BA6725">
              <w:rPr>
                <w:b w:val="0"/>
                <w:color w:val="993300"/>
              </w:rPr>
              <w:t>"650"</w:t>
            </w:r>
            <w:r w:rsidRPr="00BA6725">
              <w:rPr>
                <w:b w:val="0"/>
                <w:color w:val="000096"/>
              </w:rPr>
              <w:t>&gt;</w:t>
            </w:r>
          </w:p>
        </w:tc>
      </w:tr>
    </w:tbl>
    <w:p w14:paraId="7E613F8C" w14:textId="77777777" w:rsidR="006D50EF" w:rsidRDefault="006D50EF" w:rsidP="006D50EF"/>
    <w:p w14:paraId="73CFCE79" w14:textId="77777777" w:rsidR="006D50EF" w:rsidRDefault="006D50EF" w:rsidP="006D50EF">
      <w:pPr>
        <w:pStyle w:val="Heading1"/>
        <w:rPr>
          <w:b w:val="0"/>
          <w:color w:val="000000"/>
        </w:rPr>
      </w:pPr>
      <w:bookmarkStart w:id="38" w:name="_Toc137367523"/>
      <w:bookmarkStart w:id="39" w:name="_Toc137367611"/>
      <w:bookmarkStart w:id="40" w:name="_Toc137367657"/>
      <w:bookmarkStart w:id="41" w:name="_Toc338681593"/>
      <w:r w:rsidRPr="005C3241">
        <w:rPr>
          <w:b w:val="0"/>
          <w:color w:val="000000"/>
        </w:rPr>
        <w:br/>
        <w:t xml:space="preserve">        </w:t>
      </w:r>
    </w:p>
    <w:p w14:paraId="0630F877" w14:textId="77777777" w:rsidR="006D50EF" w:rsidRDefault="006D50EF" w:rsidP="006D50EF">
      <w:pPr>
        <w:pStyle w:val="Heading1"/>
        <w:rPr>
          <w:b w:val="0"/>
          <w:color w:val="000000"/>
        </w:rPr>
      </w:pPr>
    </w:p>
    <w:p w14:paraId="1FB88E20" w14:textId="77777777" w:rsidR="006D50EF" w:rsidRDefault="006D50EF" w:rsidP="006D50EF">
      <w:pPr>
        <w:pStyle w:val="Heading1"/>
        <w:rPr>
          <w:b w:val="0"/>
          <w:color w:val="000000"/>
        </w:rPr>
      </w:pPr>
    </w:p>
    <w:p w14:paraId="06313181" w14:textId="77777777" w:rsidR="006D50EF" w:rsidRDefault="006D50EF" w:rsidP="006D50EF">
      <w:pPr>
        <w:pStyle w:val="Heading1"/>
        <w:rPr>
          <w:b w:val="0"/>
          <w:color w:val="000000"/>
        </w:rPr>
      </w:pPr>
    </w:p>
    <w:p w14:paraId="2844C71B" w14:textId="77777777" w:rsidR="006D50EF" w:rsidRDefault="006D50EF" w:rsidP="006D50EF">
      <w:pPr>
        <w:pStyle w:val="Heading1"/>
        <w:rPr>
          <w:b w:val="0"/>
          <w:color w:val="000000"/>
        </w:rPr>
      </w:pPr>
    </w:p>
    <w:p w14:paraId="719714D9" w14:textId="77777777" w:rsidR="006D50EF" w:rsidRDefault="006D50EF" w:rsidP="006D50EF">
      <w:pPr>
        <w:pStyle w:val="Heading1"/>
        <w:rPr>
          <w:b w:val="0"/>
          <w:color w:val="000000"/>
        </w:rPr>
      </w:pPr>
    </w:p>
    <w:p w14:paraId="4C07B1F5" w14:textId="77777777" w:rsidR="006D50EF" w:rsidRDefault="006D50EF" w:rsidP="006D50EF">
      <w:pPr>
        <w:rPr>
          <w:b/>
          <w:bCs/>
        </w:rPr>
      </w:pPr>
      <w:r>
        <w:br w:type="page"/>
      </w:r>
    </w:p>
    <w:p w14:paraId="5E42D7D9" w14:textId="77777777" w:rsidR="006D50EF" w:rsidRDefault="006D50EF" w:rsidP="006D50EF">
      <w:pPr>
        <w:pStyle w:val="Heading1"/>
      </w:pPr>
      <w:r>
        <w:t>CONTAINER LIST</w:t>
      </w:r>
      <w:bookmarkEnd w:id="38"/>
      <w:bookmarkEnd w:id="39"/>
      <w:bookmarkEnd w:id="40"/>
      <w:bookmarkEnd w:id="41"/>
    </w:p>
    <w:p w14:paraId="455F837D" w14:textId="77777777" w:rsidR="006D50EF" w:rsidRDefault="006D50EF" w:rsidP="006D50EF">
      <w:pPr>
        <w:rPr>
          <w:b/>
          <w:bCs/>
        </w:rPr>
      </w:pPr>
    </w:p>
    <w:tbl>
      <w:tblPr>
        <w:tblW w:w="9175" w:type="dxa"/>
        <w:tblLook w:val="0000" w:firstRow="0" w:lastRow="0" w:firstColumn="0" w:lastColumn="0" w:noHBand="0" w:noVBand="0"/>
      </w:tblPr>
      <w:tblGrid>
        <w:gridCol w:w="1255"/>
        <w:gridCol w:w="720"/>
        <w:gridCol w:w="1080"/>
        <w:gridCol w:w="6120"/>
      </w:tblGrid>
      <w:tr w:rsidR="006D50EF" w14:paraId="5ED87FF0" w14:textId="77777777" w:rsidTr="00AC3E53">
        <w:tc>
          <w:tcPr>
            <w:tcW w:w="1255" w:type="dxa"/>
          </w:tcPr>
          <w:p w14:paraId="7C441C36" w14:textId="77777777" w:rsidR="006D50EF" w:rsidRDefault="006D50EF" w:rsidP="00AC3E53">
            <w:pPr>
              <w:rPr>
                <w:b/>
                <w:bCs/>
                <w:u w:val="single"/>
              </w:rPr>
            </w:pPr>
            <w:r>
              <w:rPr>
                <w:b/>
                <w:bCs/>
                <w:u w:val="single"/>
              </w:rPr>
              <w:t>Stack</w:t>
            </w:r>
          </w:p>
          <w:p w14:paraId="5BFB4099" w14:textId="77777777" w:rsidR="006D50EF" w:rsidRDefault="006D50EF" w:rsidP="00AC3E53">
            <w:pPr>
              <w:rPr>
                <w:b/>
                <w:bCs/>
                <w:u w:val="single"/>
              </w:rPr>
            </w:pPr>
            <w:r>
              <w:rPr>
                <w:b/>
                <w:bCs/>
                <w:u w:val="single"/>
              </w:rPr>
              <w:t>Location</w:t>
            </w:r>
          </w:p>
        </w:tc>
        <w:tc>
          <w:tcPr>
            <w:tcW w:w="720" w:type="dxa"/>
          </w:tcPr>
          <w:p w14:paraId="50EA0685" w14:textId="77777777" w:rsidR="006D50EF" w:rsidRDefault="006D50EF" w:rsidP="00AC3E53">
            <w:pPr>
              <w:rPr>
                <w:b/>
                <w:bCs/>
                <w:u w:val="single"/>
              </w:rPr>
            </w:pPr>
          </w:p>
          <w:p w14:paraId="3D090D75" w14:textId="77777777" w:rsidR="006D50EF" w:rsidRDefault="006D50EF" w:rsidP="00AC3E53">
            <w:pPr>
              <w:rPr>
                <w:b/>
                <w:bCs/>
                <w:u w:val="single"/>
              </w:rPr>
            </w:pPr>
            <w:r>
              <w:rPr>
                <w:b/>
                <w:bCs/>
                <w:u w:val="single"/>
              </w:rPr>
              <w:t>Box</w:t>
            </w:r>
          </w:p>
        </w:tc>
        <w:tc>
          <w:tcPr>
            <w:tcW w:w="1080" w:type="dxa"/>
          </w:tcPr>
          <w:p w14:paraId="1F5625FC" w14:textId="77777777" w:rsidR="006D50EF" w:rsidRDefault="006D50EF" w:rsidP="00AC3E53">
            <w:pPr>
              <w:rPr>
                <w:b/>
                <w:bCs/>
                <w:u w:val="single"/>
              </w:rPr>
            </w:pPr>
          </w:p>
          <w:p w14:paraId="46FBFE47" w14:textId="77777777" w:rsidR="006D50EF" w:rsidRDefault="006D50EF" w:rsidP="00AC3E53">
            <w:pPr>
              <w:rPr>
                <w:b/>
                <w:bCs/>
                <w:u w:val="single"/>
              </w:rPr>
            </w:pPr>
            <w:r>
              <w:rPr>
                <w:b/>
                <w:bCs/>
                <w:u w:val="single"/>
              </w:rPr>
              <w:t>Folders</w:t>
            </w:r>
          </w:p>
        </w:tc>
        <w:tc>
          <w:tcPr>
            <w:tcW w:w="6120" w:type="dxa"/>
          </w:tcPr>
          <w:p w14:paraId="4C56B971" w14:textId="77777777" w:rsidR="006D50EF" w:rsidRDefault="006D50EF" w:rsidP="00AC3E53">
            <w:pPr>
              <w:rPr>
                <w:b/>
                <w:bCs/>
                <w:u w:val="single"/>
              </w:rPr>
            </w:pPr>
          </w:p>
          <w:p w14:paraId="3615011D" w14:textId="77777777" w:rsidR="006D50EF" w:rsidRDefault="006D50EF" w:rsidP="00AC3E53">
            <w:pPr>
              <w:rPr>
                <w:b/>
                <w:bCs/>
                <w:u w:val="single"/>
              </w:rPr>
            </w:pPr>
            <w:r>
              <w:rPr>
                <w:b/>
                <w:bCs/>
                <w:u w:val="single"/>
              </w:rPr>
              <w:t>Contents with dates</w:t>
            </w:r>
          </w:p>
        </w:tc>
      </w:tr>
      <w:tr w:rsidR="006D50EF" w14:paraId="46195A27" w14:textId="77777777" w:rsidTr="00AC3E53">
        <w:tc>
          <w:tcPr>
            <w:tcW w:w="1255" w:type="dxa"/>
          </w:tcPr>
          <w:p w14:paraId="32B10230" w14:textId="77777777" w:rsidR="006D50EF" w:rsidRDefault="006D50EF" w:rsidP="00AC3E53">
            <w:pPr>
              <w:rPr>
                <w:b/>
                <w:bCs/>
              </w:rPr>
            </w:pPr>
          </w:p>
        </w:tc>
        <w:tc>
          <w:tcPr>
            <w:tcW w:w="720" w:type="dxa"/>
          </w:tcPr>
          <w:p w14:paraId="4BADC9C6" w14:textId="77777777" w:rsidR="006D50EF" w:rsidRDefault="006D50EF" w:rsidP="00AC3E53">
            <w:pPr>
              <w:rPr>
                <w:b/>
                <w:bCs/>
              </w:rPr>
            </w:pPr>
          </w:p>
        </w:tc>
        <w:tc>
          <w:tcPr>
            <w:tcW w:w="1080" w:type="dxa"/>
          </w:tcPr>
          <w:p w14:paraId="65227EB4" w14:textId="77777777" w:rsidR="006D50EF" w:rsidRDefault="006D50EF" w:rsidP="00AC3E53">
            <w:pPr>
              <w:rPr>
                <w:b/>
                <w:bCs/>
              </w:rPr>
            </w:pPr>
          </w:p>
        </w:tc>
        <w:tc>
          <w:tcPr>
            <w:tcW w:w="6120" w:type="dxa"/>
          </w:tcPr>
          <w:p w14:paraId="7763AE0F" w14:textId="77777777" w:rsidR="006D50EF" w:rsidRDefault="006D50EF" w:rsidP="00AC3E53">
            <w:pPr>
              <w:pStyle w:val="BodyText"/>
              <w:autoSpaceDE/>
              <w:autoSpaceDN/>
              <w:adjustRightInd/>
              <w:rPr>
                <w:b w:val="0"/>
                <w:bCs w:val="0"/>
              </w:rPr>
            </w:pPr>
          </w:p>
        </w:tc>
      </w:tr>
      <w:tr w:rsidR="006D50EF" w14:paraId="18BDACB1" w14:textId="77777777" w:rsidTr="00AC3E53">
        <w:tc>
          <w:tcPr>
            <w:tcW w:w="1255" w:type="dxa"/>
          </w:tcPr>
          <w:p w14:paraId="55A468CD" w14:textId="77777777" w:rsidR="006D50EF" w:rsidRDefault="006D50EF" w:rsidP="00AC3E53">
            <w:pPr>
              <w:rPr>
                <w:b/>
                <w:bCs/>
              </w:rPr>
            </w:pPr>
            <w:r>
              <w:rPr>
                <w:b/>
                <w:bCs/>
              </w:rPr>
              <w:t>116:24</w:t>
            </w:r>
          </w:p>
          <w:p w14:paraId="1F556A20" w14:textId="77777777" w:rsidR="006D50EF" w:rsidRPr="00B16549" w:rsidRDefault="006D50EF" w:rsidP="00AC3E53">
            <w:pPr>
              <w:rPr>
                <w:b/>
                <w:bCs/>
              </w:rPr>
            </w:pPr>
            <w:r>
              <w:rPr>
                <w:b/>
                <w:bCs/>
              </w:rPr>
              <w:t>Vault:1</w:t>
            </w:r>
          </w:p>
        </w:tc>
        <w:tc>
          <w:tcPr>
            <w:tcW w:w="720" w:type="dxa"/>
          </w:tcPr>
          <w:p w14:paraId="2AD50573" w14:textId="77777777" w:rsidR="006D50EF" w:rsidRPr="00E72808" w:rsidRDefault="006D50EF" w:rsidP="00AC3E53">
            <w:pPr>
              <w:rPr>
                <w:bCs/>
              </w:rPr>
            </w:pPr>
            <w:r w:rsidRPr="00E72808">
              <w:rPr>
                <w:bCs/>
              </w:rPr>
              <w:t>1</w:t>
            </w:r>
          </w:p>
        </w:tc>
        <w:tc>
          <w:tcPr>
            <w:tcW w:w="1080" w:type="dxa"/>
          </w:tcPr>
          <w:p w14:paraId="493ECC9E" w14:textId="77777777" w:rsidR="006D50EF" w:rsidRDefault="006D50EF" w:rsidP="00AC3E53">
            <w:pPr>
              <w:rPr>
                <w:bCs/>
              </w:rPr>
            </w:pPr>
            <w:r w:rsidRPr="00280BFB">
              <w:rPr>
                <w:bCs/>
              </w:rPr>
              <w:t>1-8</w:t>
            </w:r>
          </w:p>
          <w:p w14:paraId="093C99F3" w14:textId="77777777" w:rsidR="006D50EF" w:rsidRPr="00280BFB" w:rsidRDefault="006D50EF" w:rsidP="00AC3E53">
            <w:pPr>
              <w:rPr>
                <w:bCs/>
              </w:rPr>
            </w:pPr>
            <w:r>
              <w:rPr>
                <w:bCs/>
              </w:rPr>
              <w:t>1</w:t>
            </w:r>
          </w:p>
        </w:tc>
        <w:tc>
          <w:tcPr>
            <w:tcW w:w="6120" w:type="dxa"/>
          </w:tcPr>
          <w:p w14:paraId="74EABCDE" w14:textId="77777777" w:rsidR="006D50EF" w:rsidRPr="008D67C5" w:rsidRDefault="006D50EF" w:rsidP="00AC3E53">
            <w:pPr>
              <w:rPr>
                <w:b/>
              </w:rPr>
            </w:pPr>
            <w:r>
              <w:rPr>
                <w:b/>
              </w:rPr>
              <w:t xml:space="preserve">Series I.  </w:t>
            </w:r>
            <w:r w:rsidRPr="008D67C5">
              <w:rPr>
                <w:b/>
              </w:rPr>
              <w:t>Correspondence, 1937-200</w:t>
            </w:r>
            <w:r>
              <w:rPr>
                <w:b/>
              </w:rPr>
              <w:t>6</w:t>
            </w:r>
            <w:r w:rsidRPr="008D67C5">
              <w:rPr>
                <w:b/>
              </w:rPr>
              <w:t>, undated.</w:t>
            </w:r>
          </w:p>
          <w:p w14:paraId="6C5C7653" w14:textId="77777777" w:rsidR="006D50EF" w:rsidRDefault="006D50EF" w:rsidP="00AC3E53">
            <w:pPr>
              <w:pStyle w:val="BodyText"/>
              <w:autoSpaceDE/>
              <w:autoSpaceDN/>
              <w:adjustRightInd/>
              <w:rPr>
                <w:b w:val="0"/>
              </w:rPr>
            </w:pPr>
            <w:r>
              <w:rPr>
                <w:b w:val="0"/>
              </w:rPr>
              <w:t>Original letters of Hubert H. Humphrey (Sept. 28, 1964), Jimmy Carter (July 22, 1977), and Bill Clinton (May 20, 1987) are restricted. Use photocopies.</w:t>
            </w:r>
          </w:p>
          <w:p w14:paraId="32343ABA" w14:textId="77777777" w:rsidR="006D50EF" w:rsidRPr="003272C2" w:rsidRDefault="006D50EF" w:rsidP="00AC3E53">
            <w:pPr>
              <w:pStyle w:val="BodyText"/>
              <w:autoSpaceDE/>
              <w:autoSpaceDN/>
              <w:adjustRightInd/>
              <w:rPr>
                <w:b w:val="0"/>
              </w:rPr>
            </w:pPr>
          </w:p>
        </w:tc>
      </w:tr>
      <w:tr w:rsidR="006D50EF" w14:paraId="0773D606" w14:textId="77777777" w:rsidTr="00AC3E53">
        <w:tc>
          <w:tcPr>
            <w:tcW w:w="1255" w:type="dxa"/>
          </w:tcPr>
          <w:p w14:paraId="3F96C1D7" w14:textId="77777777" w:rsidR="006D50EF" w:rsidRDefault="006D50EF" w:rsidP="00AC3E53">
            <w:pPr>
              <w:rPr>
                <w:b/>
                <w:bCs/>
              </w:rPr>
            </w:pPr>
          </w:p>
          <w:p w14:paraId="15973025" w14:textId="77777777" w:rsidR="006D50EF" w:rsidRDefault="006D50EF" w:rsidP="00AC3E53">
            <w:pPr>
              <w:rPr>
                <w:b/>
                <w:bCs/>
              </w:rPr>
            </w:pPr>
            <w:r>
              <w:rPr>
                <w:b/>
                <w:bCs/>
              </w:rPr>
              <w:t>116:24</w:t>
            </w:r>
          </w:p>
          <w:p w14:paraId="641EC984" w14:textId="77777777" w:rsidR="006D50EF" w:rsidRDefault="006D50EF" w:rsidP="00AC3E53">
            <w:pPr>
              <w:rPr>
                <w:b/>
                <w:bCs/>
              </w:rPr>
            </w:pPr>
            <w:r>
              <w:rPr>
                <w:b/>
                <w:bCs/>
              </w:rPr>
              <w:t>116:25</w:t>
            </w:r>
          </w:p>
          <w:p w14:paraId="0C25B123" w14:textId="77777777" w:rsidR="006D50EF" w:rsidRDefault="006D50EF" w:rsidP="00AC3E53">
            <w:pPr>
              <w:rPr>
                <w:b/>
                <w:bCs/>
              </w:rPr>
            </w:pPr>
          </w:p>
          <w:p w14:paraId="1D093993" w14:textId="77777777" w:rsidR="006D50EF" w:rsidRDefault="006D50EF" w:rsidP="00AC3E53">
            <w:pPr>
              <w:rPr>
                <w:b/>
                <w:bCs/>
              </w:rPr>
            </w:pPr>
          </w:p>
          <w:p w14:paraId="05F2762D" w14:textId="77777777" w:rsidR="006D50EF" w:rsidRDefault="006D50EF" w:rsidP="00AC3E53">
            <w:pPr>
              <w:rPr>
                <w:b/>
                <w:bCs/>
              </w:rPr>
            </w:pPr>
            <w:r>
              <w:rPr>
                <w:b/>
                <w:bCs/>
              </w:rPr>
              <w:t>OS:B</w:t>
            </w:r>
          </w:p>
          <w:p w14:paraId="41AC518C" w14:textId="77777777" w:rsidR="006D50EF" w:rsidRDefault="006D50EF" w:rsidP="00AC3E53">
            <w:pPr>
              <w:rPr>
                <w:b/>
                <w:bCs/>
              </w:rPr>
            </w:pPr>
            <w:r>
              <w:rPr>
                <w:b/>
                <w:bCs/>
              </w:rPr>
              <w:t>116:24</w:t>
            </w:r>
          </w:p>
          <w:p w14:paraId="0AC1405A" w14:textId="77777777" w:rsidR="006D50EF" w:rsidRDefault="006D50EF" w:rsidP="00AC3E53">
            <w:pPr>
              <w:rPr>
                <w:b/>
                <w:bCs/>
              </w:rPr>
            </w:pPr>
          </w:p>
          <w:p w14:paraId="32CE8407" w14:textId="77777777" w:rsidR="006D50EF" w:rsidRPr="00B16549" w:rsidRDefault="006D50EF" w:rsidP="00AC3E53">
            <w:pPr>
              <w:rPr>
                <w:b/>
                <w:bCs/>
              </w:rPr>
            </w:pPr>
            <w:r>
              <w:rPr>
                <w:b/>
                <w:bCs/>
              </w:rPr>
              <w:t>OS:B</w:t>
            </w:r>
          </w:p>
        </w:tc>
        <w:tc>
          <w:tcPr>
            <w:tcW w:w="720" w:type="dxa"/>
          </w:tcPr>
          <w:p w14:paraId="37ABD763" w14:textId="77777777" w:rsidR="006D50EF" w:rsidRPr="00E72808" w:rsidRDefault="006D50EF" w:rsidP="00AC3E53">
            <w:pPr>
              <w:rPr>
                <w:bCs/>
              </w:rPr>
            </w:pPr>
          </w:p>
          <w:p w14:paraId="5672B872" w14:textId="77777777" w:rsidR="006D50EF" w:rsidRDefault="006D50EF" w:rsidP="00AC3E53">
            <w:pPr>
              <w:rPr>
                <w:bCs/>
              </w:rPr>
            </w:pPr>
            <w:r>
              <w:rPr>
                <w:bCs/>
              </w:rPr>
              <w:t>1</w:t>
            </w:r>
          </w:p>
          <w:p w14:paraId="0A1AD232" w14:textId="77777777" w:rsidR="006D50EF" w:rsidRDefault="006D50EF" w:rsidP="00AC3E53">
            <w:r>
              <w:t>5</w:t>
            </w:r>
          </w:p>
          <w:p w14:paraId="41FE8767" w14:textId="77777777" w:rsidR="006D50EF" w:rsidRDefault="006D50EF" w:rsidP="00AC3E53"/>
          <w:p w14:paraId="5C9D5FF2" w14:textId="77777777" w:rsidR="006D50EF" w:rsidRDefault="006D50EF" w:rsidP="00AC3E53">
            <w:r>
              <w:t>6</w:t>
            </w:r>
          </w:p>
          <w:p w14:paraId="1C76A57A" w14:textId="77777777" w:rsidR="006D50EF" w:rsidRDefault="006D50EF" w:rsidP="00AC3E53"/>
          <w:p w14:paraId="0EB6F5A4" w14:textId="77777777" w:rsidR="006D50EF" w:rsidRDefault="006D50EF" w:rsidP="00AC3E53">
            <w:r>
              <w:t>1</w:t>
            </w:r>
          </w:p>
          <w:p w14:paraId="1BFA5086" w14:textId="77777777" w:rsidR="006D50EF" w:rsidRDefault="006D50EF" w:rsidP="00AC3E53"/>
          <w:p w14:paraId="6CEFE424" w14:textId="77777777" w:rsidR="006D50EF" w:rsidRPr="00024EE3" w:rsidRDefault="006D50EF" w:rsidP="00AC3E53"/>
        </w:tc>
        <w:tc>
          <w:tcPr>
            <w:tcW w:w="1080" w:type="dxa"/>
          </w:tcPr>
          <w:p w14:paraId="4A103383" w14:textId="77777777" w:rsidR="006D50EF" w:rsidRPr="00280BFB" w:rsidRDefault="006D50EF" w:rsidP="00AC3E53">
            <w:pPr>
              <w:rPr>
                <w:bCs/>
              </w:rPr>
            </w:pPr>
          </w:p>
          <w:p w14:paraId="6A94FAEF" w14:textId="77777777" w:rsidR="006D50EF" w:rsidRPr="00280BFB" w:rsidRDefault="006D50EF" w:rsidP="00AC3E53">
            <w:pPr>
              <w:rPr>
                <w:bCs/>
              </w:rPr>
            </w:pPr>
            <w:r w:rsidRPr="00280BFB">
              <w:rPr>
                <w:bCs/>
              </w:rPr>
              <w:t>9-25</w:t>
            </w:r>
          </w:p>
          <w:p w14:paraId="706B9490" w14:textId="77777777" w:rsidR="006D50EF" w:rsidRDefault="006D50EF" w:rsidP="00AC3E53">
            <w:pPr>
              <w:rPr>
                <w:bCs/>
              </w:rPr>
            </w:pPr>
          </w:p>
          <w:p w14:paraId="6A2F4E2C" w14:textId="77777777" w:rsidR="006D50EF" w:rsidRDefault="006D50EF" w:rsidP="00AC3E53">
            <w:pPr>
              <w:rPr>
                <w:bCs/>
              </w:rPr>
            </w:pPr>
          </w:p>
          <w:p w14:paraId="33D6E38C" w14:textId="77777777" w:rsidR="006D50EF" w:rsidRDefault="006D50EF" w:rsidP="00AC3E53">
            <w:pPr>
              <w:rPr>
                <w:bCs/>
              </w:rPr>
            </w:pPr>
          </w:p>
          <w:p w14:paraId="55E44B79" w14:textId="77777777" w:rsidR="006D50EF" w:rsidRDefault="006D50EF" w:rsidP="00AC3E53">
            <w:pPr>
              <w:rPr>
                <w:bCs/>
              </w:rPr>
            </w:pPr>
            <w:r>
              <w:rPr>
                <w:bCs/>
              </w:rPr>
              <w:t>3</w:t>
            </w:r>
          </w:p>
          <w:p w14:paraId="32304417" w14:textId="77777777" w:rsidR="006D50EF" w:rsidRPr="00280BFB" w:rsidRDefault="006D50EF" w:rsidP="00AC3E53">
            <w:pPr>
              <w:rPr>
                <w:bCs/>
              </w:rPr>
            </w:pPr>
            <w:r w:rsidRPr="00280BFB">
              <w:rPr>
                <w:bCs/>
              </w:rPr>
              <w:t>26-35</w:t>
            </w:r>
          </w:p>
          <w:p w14:paraId="00B0E5C0" w14:textId="77777777" w:rsidR="006D50EF" w:rsidRDefault="006D50EF" w:rsidP="00AC3E53">
            <w:pPr>
              <w:rPr>
                <w:bCs/>
              </w:rPr>
            </w:pPr>
            <w:r w:rsidRPr="00280BFB">
              <w:rPr>
                <w:bCs/>
              </w:rPr>
              <w:t>36-46</w:t>
            </w:r>
          </w:p>
          <w:p w14:paraId="1D6A9D7E" w14:textId="77777777" w:rsidR="006D50EF" w:rsidRPr="00280BFB" w:rsidRDefault="006D50EF" w:rsidP="00AC3E53">
            <w:pPr>
              <w:rPr>
                <w:bCs/>
              </w:rPr>
            </w:pPr>
            <w:r>
              <w:rPr>
                <w:bCs/>
              </w:rPr>
              <w:t>1</w:t>
            </w:r>
          </w:p>
        </w:tc>
        <w:tc>
          <w:tcPr>
            <w:tcW w:w="6120" w:type="dxa"/>
          </w:tcPr>
          <w:p w14:paraId="1E289ABB" w14:textId="77777777" w:rsidR="006D50EF" w:rsidRDefault="006D50EF" w:rsidP="00AC3E53">
            <w:r>
              <w:rPr>
                <w:b/>
              </w:rPr>
              <w:t xml:space="preserve">Series II.  </w:t>
            </w:r>
            <w:r w:rsidRPr="007318C8">
              <w:rPr>
                <w:b/>
              </w:rPr>
              <w:t>Political Files</w:t>
            </w:r>
            <w:r w:rsidRPr="00C52E75">
              <w:t xml:space="preserve">, </w:t>
            </w:r>
            <w:r>
              <w:rPr>
                <w:b/>
              </w:rPr>
              <w:t xml:space="preserve">1953-2007, undated.  </w:t>
            </w:r>
          </w:p>
          <w:p w14:paraId="16C4C081" w14:textId="77777777" w:rsidR="006D50EF" w:rsidRDefault="006D50EF" w:rsidP="00AC3E53">
            <w:r w:rsidRPr="00626E5E">
              <w:rPr>
                <w:b/>
              </w:rPr>
              <w:t xml:space="preserve">Subseries 1. </w:t>
            </w:r>
            <w:r w:rsidRPr="00E72808">
              <w:t xml:space="preserve"> General Files, 1953-2007, undated.</w:t>
            </w:r>
          </w:p>
          <w:p w14:paraId="1519D86A" w14:textId="77777777" w:rsidR="006D50EF" w:rsidRDefault="006D50EF" w:rsidP="00AC3E53">
            <w:pPr>
              <w:pStyle w:val="BodyText"/>
              <w:autoSpaceDE/>
              <w:autoSpaceDN/>
              <w:adjustRightInd/>
              <w:rPr>
                <w:b w:val="0"/>
              </w:rPr>
            </w:pPr>
            <w:r>
              <w:rPr>
                <w:b w:val="0"/>
              </w:rPr>
              <w:t xml:space="preserve">v. 1 scrapbook, </w:t>
            </w:r>
            <w:r w:rsidRPr="00B16549">
              <w:rPr>
                <w:b w:val="0"/>
              </w:rPr>
              <w:t>1970-1980.</w:t>
            </w:r>
          </w:p>
          <w:p w14:paraId="1B90178A" w14:textId="77777777" w:rsidR="006D50EF" w:rsidRDefault="006D50EF" w:rsidP="00AC3E53">
            <w:pPr>
              <w:pStyle w:val="BodyText"/>
              <w:autoSpaceDE/>
              <w:autoSpaceDN/>
              <w:adjustRightInd/>
              <w:rPr>
                <w:b w:val="0"/>
              </w:rPr>
            </w:pPr>
            <w:r>
              <w:rPr>
                <w:b w:val="0"/>
              </w:rPr>
              <w:t>v. 2, scrapbook, 1970.</w:t>
            </w:r>
          </w:p>
          <w:p w14:paraId="01E3CDBC" w14:textId="77777777" w:rsidR="006D50EF" w:rsidRDefault="006D50EF" w:rsidP="00AC3E53">
            <w:pPr>
              <w:jc w:val="both"/>
            </w:pPr>
            <w:r>
              <w:t>45-rpm recording, 1976.</w:t>
            </w:r>
          </w:p>
          <w:p w14:paraId="1B5850CC" w14:textId="77777777" w:rsidR="006D50EF" w:rsidRPr="001C762A" w:rsidRDefault="006D50EF" w:rsidP="00AC3E53">
            <w:pPr>
              <w:jc w:val="both"/>
            </w:pPr>
            <w:r>
              <w:t>Sketches of Jesse Bankston, undated, and Gillis Long, 1979.</w:t>
            </w:r>
          </w:p>
          <w:p w14:paraId="26205361" w14:textId="77777777" w:rsidR="006D50EF" w:rsidRPr="00E72808" w:rsidRDefault="006D50EF" w:rsidP="00AC3E53">
            <w:r w:rsidRPr="00626E5E">
              <w:rPr>
                <w:b/>
              </w:rPr>
              <w:t>Subseries 2.</w:t>
            </w:r>
            <w:r w:rsidRPr="00E72808">
              <w:t xml:space="preserve">  Earl K. Long File, ca. 1953-2003, undated.</w:t>
            </w:r>
          </w:p>
          <w:p w14:paraId="412B77FB" w14:textId="77777777" w:rsidR="006D50EF" w:rsidRDefault="006D50EF" w:rsidP="00AC3E53">
            <w:pPr>
              <w:pStyle w:val="BodyText"/>
              <w:autoSpaceDE/>
              <w:autoSpaceDN/>
              <w:adjustRightInd/>
            </w:pPr>
            <w:r w:rsidRPr="00626E5E">
              <w:t>Subseries 3.</w:t>
            </w:r>
            <w:r w:rsidRPr="00E72808">
              <w:rPr>
                <w:b w:val="0"/>
              </w:rPr>
              <w:t xml:space="preserve">  Louisiana Hospital Files, 1941-1959.  </w:t>
            </w:r>
          </w:p>
          <w:p w14:paraId="3BA6C22C" w14:textId="77777777" w:rsidR="006D50EF" w:rsidRPr="00797EAD" w:rsidRDefault="006D50EF" w:rsidP="00AC3E53">
            <w:pPr>
              <w:pStyle w:val="BodyText"/>
              <w:autoSpaceDE/>
              <w:autoSpaceDN/>
              <w:adjustRightInd/>
              <w:rPr>
                <w:b w:val="0"/>
              </w:rPr>
            </w:pPr>
            <w:r>
              <w:rPr>
                <w:b w:val="0"/>
              </w:rPr>
              <w:t>Dept. of Institutions Summary of Expenses May 21, 1942.</w:t>
            </w:r>
          </w:p>
        </w:tc>
      </w:tr>
      <w:tr w:rsidR="006D50EF" w14:paraId="26D0ABC5" w14:textId="77777777" w:rsidTr="00AC3E53">
        <w:tc>
          <w:tcPr>
            <w:tcW w:w="1255" w:type="dxa"/>
          </w:tcPr>
          <w:p w14:paraId="01E654F6" w14:textId="77777777" w:rsidR="006D50EF" w:rsidRDefault="006D50EF" w:rsidP="00AC3E53">
            <w:pPr>
              <w:pStyle w:val="Header"/>
              <w:tabs>
                <w:tab w:val="clear" w:pos="4320"/>
                <w:tab w:val="clear" w:pos="8640"/>
              </w:tabs>
              <w:rPr>
                <w:b/>
              </w:rPr>
            </w:pPr>
          </w:p>
          <w:p w14:paraId="7C561E5B" w14:textId="77777777" w:rsidR="006D50EF" w:rsidRDefault="006D50EF" w:rsidP="00AC3E53">
            <w:pPr>
              <w:pStyle w:val="Header"/>
              <w:tabs>
                <w:tab w:val="clear" w:pos="4320"/>
                <w:tab w:val="clear" w:pos="8640"/>
              </w:tabs>
              <w:rPr>
                <w:b/>
              </w:rPr>
            </w:pPr>
          </w:p>
          <w:p w14:paraId="0ED783B9" w14:textId="77777777" w:rsidR="006D50EF" w:rsidRPr="00B16549" w:rsidRDefault="006D50EF" w:rsidP="00AC3E53">
            <w:pPr>
              <w:pStyle w:val="Header"/>
              <w:tabs>
                <w:tab w:val="clear" w:pos="4320"/>
                <w:tab w:val="clear" w:pos="8640"/>
              </w:tabs>
              <w:rPr>
                <w:b/>
              </w:rPr>
            </w:pPr>
            <w:r>
              <w:rPr>
                <w:b/>
              </w:rPr>
              <w:t>116:24</w:t>
            </w:r>
          </w:p>
          <w:p w14:paraId="7CE50195" w14:textId="77777777" w:rsidR="006D50EF" w:rsidRPr="00B16549" w:rsidRDefault="006D50EF" w:rsidP="00AC3E53">
            <w:pPr>
              <w:pStyle w:val="Header"/>
              <w:tabs>
                <w:tab w:val="clear" w:pos="4320"/>
                <w:tab w:val="clear" w:pos="8640"/>
              </w:tabs>
              <w:rPr>
                <w:b/>
              </w:rPr>
            </w:pPr>
            <w:r>
              <w:rPr>
                <w:b/>
              </w:rPr>
              <w:t>116:25</w:t>
            </w:r>
          </w:p>
          <w:p w14:paraId="787AA5DD" w14:textId="77777777" w:rsidR="006D50EF" w:rsidRDefault="006D50EF" w:rsidP="00AC3E53">
            <w:pPr>
              <w:pStyle w:val="Header"/>
              <w:tabs>
                <w:tab w:val="clear" w:pos="4320"/>
                <w:tab w:val="clear" w:pos="8640"/>
              </w:tabs>
              <w:rPr>
                <w:b/>
              </w:rPr>
            </w:pPr>
          </w:p>
          <w:p w14:paraId="143A0F7E" w14:textId="77777777" w:rsidR="006D50EF" w:rsidRDefault="006D50EF" w:rsidP="00AC3E53">
            <w:pPr>
              <w:pStyle w:val="Header"/>
              <w:tabs>
                <w:tab w:val="clear" w:pos="4320"/>
                <w:tab w:val="clear" w:pos="8640"/>
              </w:tabs>
              <w:rPr>
                <w:b/>
              </w:rPr>
            </w:pPr>
          </w:p>
          <w:p w14:paraId="12710029" w14:textId="77777777" w:rsidR="006D50EF" w:rsidRDefault="006D50EF" w:rsidP="00AC3E53">
            <w:pPr>
              <w:pStyle w:val="Header"/>
              <w:tabs>
                <w:tab w:val="clear" w:pos="4320"/>
                <w:tab w:val="clear" w:pos="8640"/>
              </w:tabs>
              <w:rPr>
                <w:b/>
              </w:rPr>
            </w:pPr>
            <w:r>
              <w:rPr>
                <w:b/>
              </w:rPr>
              <w:t>OS:B</w:t>
            </w:r>
          </w:p>
          <w:p w14:paraId="141FDEE4" w14:textId="77777777" w:rsidR="006D50EF" w:rsidRDefault="006D50EF" w:rsidP="00AC3E53">
            <w:pPr>
              <w:pStyle w:val="Header"/>
              <w:tabs>
                <w:tab w:val="clear" w:pos="4320"/>
                <w:tab w:val="clear" w:pos="8640"/>
              </w:tabs>
              <w:rPr>
                <w:b/>
              </w:rPr>
            </w:pPr>
          </w:p>
          <w:p w14:paraId="25B69AEF" w14:textId="77777777" w:rsidR="006D50EF" w:rsidRDefault="006D50EF" w:rsidP="00AC3E53">
            <w:pPr>
              <w:pStyle w:val="Header"/>
              <w:tabs>
                <w:tab w:val="clear" w:pos="4320"/>
                <w:tab w:val="clear" w:pos="8640"/>
              </w:tabs>
              <w:rPr>
                <w:b/>
              </w:rPr>
            </w:pPr>
            <w:r>
              <w:rPr>
                <w:b/>
              </w:rPr>
              <w:t>116:24</w:t>
            </w:r>
          </w:p>
          <w:p w14:paraId="69628EF3" w14:textId="77777777" w:rsidR="006D50EF" w:rsidRPr="00B16549" w:rsidRDefault="006D50EF" w:rsidP="00AC3E53">
            <w:pPr>
              <w:pStyle w:val="Header"/>
              <w:tabs>
                <w:tab w:val="clear" w:pos="4320"/>
                <w:tab w:val="clear" w:pos="8640"/>
              </w:tabs>
              <w:rPr>
                <w:b/>
              </w:rPr>
            </w:pPr>
            <w:r w:rsidRPr="00B16549">
              <w:rPr>
                <w:b/>
              </w:rPr>
              <w:t>OS:B</w:t>
            </w:r>
          </w:p>
        </w:tc>
        <w:tc>
          <w:tcPr>
            <w:tcW w:w="720" w:type="dxa"/>
          </w:tcPr>
          <w:p w14:paraId="0512EF1A" w14:textId="77777777" w:rsidR="006D50EF" w:rsidRDefault="006D50EF" w:rsidP="00AC3E53"/>
          <w:p w14:paraId="426B5E5C" w14:textId="77777777" w:rsidR="006D50EF" w:rsidRDefault="006D50EF" w:rsidP="00AC3E53"/>
          <w:p w14:paraId="2C0FC5D1" w14:textId="77777777" w:rsidR="006D50EF" w:rsidRDefault="006D50EF" w:rsidP="00AC3E53">
            <w:r>
              <w:t>2</w:t>
            </w:r>
          </w:p>
          <w:p w14:paraId="7424A6F5" w14:textId="77777777" w:rsidR="006D50EF" w:rsidRDefault="006D50EF" w:rsidP="00AC3E53">
            <w:r>
              <w:t>3</w:t>
            </w:r>
          </w:p>
          <w:p w14:paraId="3D260282" w14:textId="77777777" w:rsidR="006D50EF" w:rsidRDefault="006D50EF" w:rsidP="00AC3E53">
            <w:r>
              <w:t>4</w:t>
            </w:r>
          </w:p>
          <w:p w14:paraId="763B18A7" w14:textId="77777777" w:rsidR="006D50EF" w:rsidRDefault="006D50EF" w:rsidP="00AC3E53"/>
          <w:p w14:paraId="542DC04B" w14:textId="77777777" w:rsidR="006D50EF" w:rsidRDefault="006D50EF" w:rsidP="00AC3E53"/>
          <w:p w14:paraId="7A36E05F" w14:textId="77777777" w:rsidR="006D50EF" w:rsidRDefault="006D50EF" w:rsidP="00AC3E53"/>
          <w:p w14:paraId="264AA8A1" w14:textId="77777777" w:rsidR="006D50EF" w:rsidRDefault="006D50EF" w:rsidP="00AC3E53">
            <w:r>
              <w:t>2</w:t>
            </w:r>
          </w:p>
          <w:p w14:paraId="1933F5BE" w14:textId="77777777" w:rsidR="006D50EF" w:rsidRDefault="006D50EF" w:rsidP="00AC3E53"/>
          <w:p w14:paraId="796737E9" w14:textId="77777777" w:rsidR="006D50EF" w:rsidRDefault="006D50EF" w:rsidP="00AC3E53"/>
        </w:tc>
        <w:tc>
          <w:tcPr>
            <w:tcW w:w="1080" w:type="dxa"/>
          </w:tcPr>
          <w:p w14:paraId="07D8E733" w14:textId="77777777" w:rsidR="006D50EF" w:rsidRDefault="006D50EF" w:rsidP="00AC3E53"/>
          <w:p w14:paraId="272A4541" w14:textId="77777777" w:rsidR="006D50EF" w:rsidRDefault="006D50EF" w:rsidP="00AC3E53"/>
          <w:p w14:paraId="1BAF8B28" w14:textId="77777777" w:rsidR="006D50EF" w:rsidRDefault="006D50EF" w:rsidP="00AC3E53">
            <w:r>
              <w:t>1-21</w:t>
            </w:r>
          </w:p>
          <w:p w14:paraId="387A4E61" w14:textId="77777777" w:rsidR="006D50EF" w:rsidRDefault="006D50EF" w:rsidP="00AC3E53"/>
          <w:p w14:paraId="471DB8B4" w14:textId="77777777" w:rsidR="006D50EF" w:rsidRDefault="006D50EF" w:rsidP="00AC3E53"/>
          <w:p w14:paraId="5A43A695" w14:textId="77777777" w:rsidR="006D50EF" w:rsidRDefault="006D50EF" w:rsidP="00AC3E53"/>
          <w:p w14:paraId="705A901F" w14:textId="77777777" w:rsidR="006D50EF" w:rsidRDefault="006D50EF" w:rsidP="00AC3E53">
            <w:r>
              <w:t>3</w:t>
            </w:r>
          </w:p>
          <w:p w14:paraId="5D57E7FA" w14:textId="77777777" w:rsidR="006D50EF" w:rsidRDefault="006D50EF" w:rsidP="00AC3E53"/>
          <w:p w14:paraId="106B3F42" w14:textId="77777777" w:rsidR="006D50EF" w:rsidRDefault="006D50EF" w:rsidP="00AC3E53">
            <w:r>
              <w:t>22-28</w:t>
            </w:r>
          </w:p>
          <w:p w14:paraId="7D668DDB" w14:textId="77777777" w:rsidR="006D50EF" w:rsidRDefault="006D50EF" w:rsidP="00AC3E53">
            <w:r>
              <w:t>1</w:t>
            </w:r>
          </w:p>
          <w:p w14:paraId="625D0451" w14:textId="77777777" w:rsidR="006D50EF" w:rsidRDefault="006D50EF" w:rsidP="00AC3E53">
            <w:r>
              <w:t>2</w:t>
            </w:r>
          </w:p>
        </w:tc>
        <w:tc>
          <w:tcPr>
            <w:tcW w:w="6120" w:type="dxa"/>
          </w:tcPr>
          <w:p w14:paraId="257B77B6" w14:textId="77777777" w:rsidR="006D50EF" w:rsidRDefault="006D50EF" w:rsidP="00AC3E53">
            <w:pPr>
              <w:tabs>
                <w:tab w:val="left" w:pos="1837"/>
                <w:tab w:val="left" w:pos="2210"/>
              </w:tabs>
              <w:rPr>
                <w:b/>
                <w:bCs/>
              </w:rPr>
            </w:pPr>
          </w:p>
          <w:p w14:paraId="0CAC4442" w14:textId="77777777" w:rsidR="006D50EF" w:rsidRDefault="006D50EF" w:rsidP="00AC3E53">
            <w:pPr>
              <w:tabs>
                <w:tab w:val="left" w:pos="1837"/>
                <w:tab w:val="left" w:pos="2210"/>
              </w:tabs>
              <w:rPr>
                <w:b/>
              </w:rPr>
            </w:pPr>
            <w:r w:rsidRPr="00843550">
              <w:rPr>
                <w:b/>
                <w:bCs/>
              </w:rPr>
              <w:t xml:space="preserve">Series III.  </w:t>
            </w:r>
            <w:r w:rsidRPr="005731BE">
              <w:rPr>
                <w:b/>
              </w:rPr>
              <w:t xml:space="preserve">Printed </w:t>
            </w:r>
            <w:r>
              <w:rPr>
                <w:b/>
              </w:rPr>
              <w:t>Items, 1924-2010, undated</w:t>
            </w:r>
          </w:p>
          <w:p w14:paraId="47C341DD" w14:textId="77777777" w:rsidR="006D50EF" w:rsidRPr="00E72808" w:rsidRDefault="006D50EF" w:rsidP="00AC3E53">
            <w:r w:rsidRPr="00626E5E">
              <w:rPr>
                <w:b/>
              </w:rPr>
              <w:t>Subseries 1.</w:t>
            </w:r>
            <w:r w:rsidRPr="00E72808">
              <w:t xml:space="preserve">  Ephemera, ca. 1924-2007, undated.</w:t>
            </w:r>
          </w:p>
          <w:p w14:paraId="28C2835E" w14:textId="77777777" w:rsidR="006D50EF" w:rsidRPr="00E72808" w:rsidRDefault="006D50EF" w:rsidP="00AC3E53">
            <w:r w:rsidRPr="00E72808">
              <w:t>Campaign buttons</w:t>
            </w:r>
            <w:r>
              <w:t>, 1976-2004</w:t>
            </w:r>
            <w:r w:rsidRPr="00E72808">
              <w:t>.</w:t>
            </w:r>
          </w:p>
          <w:p w14:paraId="49367CF2" w14:textId="77777777" w:rsidR="006D50EF" w:rsidRDefault="006D50EF" w:rsidP="00AC3E53">
            <w:r w:rsidRPr="00E72808">
              <w:t>Campaign buttons</w:t>
            </w:r>
            <w:r>
              <w:t>, 1968-2000</w:t>
            </w:r>
            <w:r w:rsidRPr="00E72808">
              <w:t>.</w:t>
            </w:r>
          </w:p>
          <w:p w14:paraId="4A643AE9" w14:textId="77777777" w:rsidR="006D50EF" w:rsidRDefault="006D50EF" w:rsidP="00AC3E53">
            <w:pPr>
              <w:contextualSpacing/>
            </w:pPr>
            <w:r>
              <w:t>Certificates, 1948, 1956.</w:t>
            </w:r>
          </w:p>
          <w:p w14:paraId="0234E52C" w14:textId="77777777" w:rsidR="006D50EF" w:rsidRDefault="006D50EF" w:rsidP="00AC3E53">
            <w:pPr>
              <w:contextualSpacing/>
            </w:pPr>
            <w:r>
              <w:t>Broadsides: Democratic Convention, 1974. Jimmy Carter campaign poster [in French], 1976.</w:t>
            </w:r>
          </w:p>
          <w:p w14:paraId="42488B5F" w14:textId="77777777" w:rsidR="006D50EF" w:rsidRDefault="006D50EF" w:rsidP="00AC3E53">
            <w:pPr>
              <w:pStyle w:val="BodyText"/>
              <w:autoSpaceDE/>
              <w:autoSpaceDN/>
              <w:adjustRightInd/>
              <w:rPr>
                <w:b w:val="0"/>
              </w:rPr>
            </w:pPr>
            <w:r w:rsidRPr="00626E5E">
              <w:t>Subseries 2.</w:t>
            </w:r>
            <w:r w:rsidRPr="00E72808">
              <w:rPr>
                <w:b w:val="0"/>
              </w:rPr>
              <w:t xml:space="preserve">  Published Material, ca. 1936-2010</w:t>
            </w:r>
            <w:r>
              <w:rPr>
                <w:b w:val="0"/>
              </w:rPr>
              <w:t>, undated</w:t>
            </w:r>
            <w:r w:rsidRPr="00E72808">
              <w:rPr>
                <w:b w:val="0"/>
              </w:rPr>
              <w:t>.</w:t>
            </w:r>
          </w:p>
          <w:p w14:paraId="741792CD" w14:textId="77777777" w:rsidR="006D50EF" w:rsidRDefault="006D50EF" w:rsidP="00AC3E53">
            <w:pPr>
              <w:pStyle w:val="BodyText"/>
              <w:autoSpaceDE/>
              <w:autoSpaceDN/>
              <w:adjustRightInd/>
              <w:rPr>
                <w:b w:val="0"/>
                <w:bCs w:val="0"/>
              </w:rPr>
            </w:pPr>
            <w:r w:rsidRPr="00FC3D1E">
              <w:rPr>
                <w:b w:val="0"/>
                <w:bCs w:val="0"/>
                <w:i/>
              </w:rPr>
              <w:t xml:space="preserve">The </w:t>
            </w:r>
            <w:r>
              <w:rPr>
                <w:b w:val="0"/>
                <w:bCs w:val="0"/>
                <w:i/>
              </w:rPr>
              <w:t>Louisiana Democrat</w:t>
            </w:r>
            <w:r>
              <w:rPr>
                <w:b w:val="0"/>
                <w:bCs w:val="0"/>
              </w:rPr>
              <w:t>, 1983-1984.</w:t>
            </w:r>
          </w:p>
          <w:p w14:paraId="4767CAC4" w14:textId="77777777" w:rsidR="006D50EF" w:rsidRDefault="006D50EF" w:rsidP="00AC3E53">
            <w:pPr>
              <w:pStyle w:val="BodyText"/>
              <w:autoSpaceDE/>
              <w:autoSpaceDN/>
              <w:adjustRightInd/>
              <w:rPr>
                <w:b w:val="0"/>
                <w:bCs w:val="0"/>
              </w:rPr>
            </w:pPr>
            <w:r>
              <w:rPr>
                <w:b w:val="0"/>
                <w:bCs w:val="0"/>
              </w:rPr>
              <w:t>Articles and clippings, 1968-2002, undated.</w:t>
            </w:r>
          </w:p>
          <w:p w14:paraId="73DAAAA0" w14:textId="77777777" w:rsidR="006D50EF" w:rsidRPr="00843550" w:rsidRDefault="006D50EF" w:rsidP="00AC3E53">
            <w:pPr>
              <w:contextualSpacing/>
              <w:rPr>
                <w:b/>
                <w:bCs/>
              </w:rPr>
            </w:pPr>
          </w:p>
        </w:tc>
      </w:tr>
      <w:tr w:rsidR="006D50EF" w14:paraId="5B5CA916" w14:textId="77777777" w:rsidTr="00AC3E53">
        <w:tc>
          <w:tcPr>
            <w:tcW w:w="1255" w:type="dxa"/>
          </w:tcPr>
          <w:p w14:paraId="2E5A70EB" w14:textId="77777777" w:rsidR="006D50EF" w:rsidRDefault="006D50EF" w:rsidP="00AC3E53">
            <w:pPr>
              <w:pStyle w:val="Header"/>
              <w:tabs>
                <w:tab w:val="clear" w:pos="4320"/>
                <w:tab w:val="clear" w:pos="8640"/>
              </w:tabs>
              <w:rPr>
                <w:b/>
              </w:rPr>
            </w:pPr>
            <w:r>
              <w:rPr>
                <w:b/>
              </w:rPr>
              <w:t>116:24</w:t>
            </w:r>
          </w:p>
          <w:p w14:paraId="5EAAC4BB" w14:textId="77777777" w:rsidR="006D50EF" w:rsidRDefault="006D50EF" w:rsidP="00AC3E53">
            <w:pPr>
              <w:pStyle w:val="Header"/>
              <w:tabs>
                <w:tab w:val="clear" w:pos="4320"/>
                <w:tab w:val="clear" w:pos="8640"/>
              </w:tabs>
              <w:rPr>
                <w:b/>
              </w:rPr>
            </w:pPr>
          </w:p>
          <w:p w14:paraId="584A2036" w14:textId="77777777" w:rsidR="006D50EF" w:rsidRDefault="006D50EF" w:rsidP="00AC3E53">
            <w:pPr>
              <w:pStyle w:val="Header"/>
              <w:tabs>
                <w:tab w:val="clear" w:pos="4320"/>
                <w:tab w:val="clear" w:pos="8640"/>
              </w:tabs>
              <w:rPr>
                <w:b/>
              </w:rPr>
            </w:pPr>
            <w:r>
              <w:rPr>
                <w:b/>
              </w:rPr>
              <w:t>OS:B</w:t>
            </w:r>
          </w:p>
          <w:p w14:paraId="2EC28F23" w14:textId="77777777" w:rsidR="006D50EF" w:rsidRPr="00B16549" w:rsidRDefault="006D50EF" w:rsidP="00AC3E53">
            <w:pPr>
              <w:pStyle w:val="Header"/>
              <w:tabs>
                <w:tab w:val="clear" w:pos="4320"/>
                <w:tab w:val="clear" w:pos="8640"/>
              </w:tabs>
              <w:rPr>
                <w:b/>
              </w:rPr>
            </w:pPr>
          </w:p>
        </w:tc>
        <w:tc>
          <w:tcPr>
            <w:tcW w:w="720" w:type="dxa"/>
          </w:tcPr>
          <w:p w14:paraId="78F9EB2F" w14:textId="77777777" w:rsidR="006D50EF" w:rsidRDefault="006D50EF" w:rsidP="00AC3E53">
            <w:pPr>
              <w:pStyle w:val="Header"/>
              <w:tabs>
                <w:tab w:val="clear" w:pos="4320"/>
                <w:tab w:val="clear" w:pos="8640"/>
              </w:tabs>
            </w:pPr>
            <w:r>
              <w:t>2</w:t>
            </w:r>
          </w:p>
        </w:tc>
        <w:tc>
          <w:tcPr>
            <w:tcW w:w="1080" w:type="dxa"/>
          </w:tcPr>
          <w:p w14:paraId="26C05021" w14:textId="77777777" w:rsidR="006D50EF" w:rsidRDefault="006D50EF" w:rsidP="00AC3E53">
            <w:pPr>
              <w:pStyle w:val="Header"/>
              <w:tabs>
                <w:tab w:val="clear" w:pos="4320"/>
                <w:tab w:val="clear" w:pos="8640"/>
              </w:tabs>
            </w:pPr>
            <w:r>
              <w:t>29-40</w:t>
            </w:r>
          </w:p>
          <w:p w14:paraId="3ACEC4C0" w14:textId="77777777" w:rsidR="006D50EF" w:rsidRDefault="006D50EF" w:rsidP="00AC3E53">
            <w:pPr>
              <w:pStyle w:val="Header"/>
              <w:tabs>
                <w:tab w:val="clear" w:pos="4320"/>
                <w:tab w:val="clear" w:pos="8640"/>
              </w:tabs>
            </w:pPr>
          </w:p>
          <w:p w14:paraId="295ECD86" w14:textId="77777777" w:rsidR="006D50EF" w:rsidRDefault="006D50EF" w:rsidP="00AC3E53">
            <w:pPr>
              <w:pStyle w:val="Header"/>
              <w:tabs>
                <w:tab w:val="clear" w:pos="4320"/>
                <w:tab w:val="clear" w:pos="8640"/>
              </w:tabs>
            </w:pPr>
            <w:r>
              <w:t>3</w:t>
            </w:r>
          </w:p>
        </w:tc>
        <w:tc>
          <w:tcPr>
            <w:tcW w:w="6120" w:type="dxa"/>
          </w:tcPr>
          <w:p w14:paraId="34FF4401" w14:textId="77777777" w:rsidR="006D50EF" w:rsidRDefault="006D50EF" w:rsidP="00AC3E53">
            <w:pPr>
              <w:pStyle w:val="BodyText"/>
              <w:autoSpaceDE/>
              <w:autoSpaceDN/>
              <w:adjustRightInd/>
            </w:pPr>
            <w:r>
              <w:rPr>
                <w:bCs w:val="0"/>
              </w:rPr>
              <w:t xml:space="preserve">Series IV. </w:t>
            </w:r>
            <w:r>
              <w:t>Photographs, ca. 1930s-2005, undated.</w:t>
            </w:r>
          </w:p>
          <w:p w14:paraId="3FE0A84A" w14:textId="77777777" w:rsidR="006D50EF" w:rsidRDefault="006D50EF" w:rsidP="00AC3E53">
            <w:pPr>
              <w:pStyle w:val="BodyText"/>
              <w:autoSpaceDE/>
              <w:autoSpaceDN/>
              <w:adjustRightInd/>
              <w:rPr>
                <w:b w:val="0"/>
              </w:rPr>
            </w:pPr>
            <w:r w:rsidRPr="00013DA6">
              <w:rPr>
                <w:b w:val="0"/>
              </w:rPr>
              <w:t>Board of Education photograph, 1973.</w:t>
            </w:r>
          </w:p>
          <w:p w14:paraId="28A4F521" w14:textId="77777777" w:rsidR="006D50EF" w:rsidRPr="00013DA6" w:rsidRDefault="006D50EF" w:rsidP="00AC3E53">
            <w:pPr>
              <w:pStyle w:val="BodyText"/>
              <w:autoSpaceDE/>
              <w:autoSpaceDN/>
              <w:adjustRightInd/>
              <w:rPr>
                <w:b w:val="0"/>
                <w:bCs w:val="0"/>
              </w:rPr>
            </w:pPr>
          </w:p>
        </w:tc>
      </w:tr>
      <w:tr w:rsidR="006D50EF" w14:paraId="02C93F47" w14:textId="77777777" w:rsidTr="00AC3E53">
        <w:tc>
          <w:tcPr>
            <w:tcW w:w="1255" w:type="dxa"/>
          </w:tcPr>
          <w:p w14:paraId="0CCF9061" w14:textId="77777777" w:rsidR="006D50EF" w:rsidRDefault="006D50EF" w:rsidP="00AC3E53">
            <w:pPr>
              <w:pStyle w:val="Header"/>
              <w:tabs>
                <w:tab w:val="clear" w:pos="4320"/>
                <w:tab w:val="clear" w:pos="8640"/>
              </w:tabs>
              <w:rPr>
                <w:b/>
              </w:rPr>
            </w:pPr>
            <w:r>
              <w:rPr>
                <w:b/>
              </w:rPr>
              <w:t>116:24</w:t>
            </w:r>
          </w:p>
          <w:p w14:paraId="11E2957C" w14:textId="77777777" w:rsidR="006D50EF" w:rsidRPr="00B16549" w:rsidRDefault="006D50EF" w:rsidP="00AC3E53">
            <w:pPr>
              <w:pStyle w:val="Header"/>
              <w:tabs>
                <w:tab w:val="clear" w:pos="4320"/>
                <w:tab w:val="clear" w:pos="8640"/>
              </w:tabs>
              <w:rPr>
                <w:b/>
              </w:rPr>
            </w:pPr>
          </w:p>
        </w:tc>
        <w:tc>
          <w:tcPr>
            <w:tcW w:w="720" w:type="dxa"/>
          </w:tcPr>
          <w:p w14:paraId="3C8D6B06" w14:textId="77777777" w:rsidR="006D50EF" w:rsidRDefault="006D50EF" w:rsidP="00AC3E53">
            <w:pPr>
              <w:pStyle w:val="Header"/>
              <w:tabs>
                <w:tab w:val="clear" w:pos="4320"/>
                <w:tab w:val="clear" w:pos="8640"/>
              </w:tabs>
            </w:pPr>
            <w:r>
              <w:t>2</w:t>
            </w:r>
          </w:p>
        </w:tc>
        <w:tc>
          <w:tcPr>
            <w:tcW w:w="1080" w:type="dxa"/>
          </w:tcPr>
          <w:p w14:paraId="184F88C5" w14:textId="77777777" w:rsidR="006D50EF" w:rsidRDefault="006D50EF" w:rsidP="00AC3E53">
            <w:pPr>
              <w:pStyle w:val="Header"/>
              <w:tabs>
                <w:tab w:val="clear" w:pos="4320"/>
                <w:tab w:val="clear" w:pos="8640"/>
              </w:tabs>
            </w:pPr>
            <w:r>
              <w:t>41</w:t>
            </w:r>
          </w:p>
        </w:tc>
        <w:tc>
          <w:tcPr>
            <w:tcW w:w="6120" w:type="dxa"/>
          </w:tcPr>
          <w:p w14:paraId="3E3E9AE6" w14:textId="77777777" w:rsidR="006D50EF" w:rsidRPr="00E72808" w:rsidRDefault="006D50EF" w:rsidP="00AC3E53">
            <w:pPr>
              <w:pStyle w:val="BodyText"/>
              <w:autoSpaceDE/>
              <w:autoSpaceDN/>
              <w:adjustRightInd/>
              <w:rPr>
                <w:bCs w:val="0"/>
              </w:rPr>
            </w:pPr>
            <w:r>
              <w:rPr>
                <w:bCs w:val="0"/>
              </w:rPr>
              <w:t xml:space="preserve">Series V. </w:t>
            </w:r>
            <w:r>
              <w:t>Personal Papers, 1933-1952, undated.</w:t>
            </w:r>
          </w:p>
        </w:tc>
      </w:tr>
    </w:tbl>
    <w:p w14:paraId="7D8D3279" w14:textId="77777777" w:rsidR="006D50EF" w:rsidRDefault="006D50EF" w:rsidP="006D50EF">
      <w:pPr>
        <w:rPr>
          <w:color w:val="000096"/>
        </w:rPr>
      </w:pPr>
    </w:p>
    <w:p w14:paraId="2CD64831" w14:textId="77777777" w:rsidR="006D50EF" w:rsidRDefault="006D50EF" w:rsidP="006D50EF">
      <w:pPr>
        <w:rPr>
          <w:color w:val="000096"/>
        </w:rPr>
      </w:pPr>
      <w:r>
        <w:rPr>
          <w:color w:val="000096"/>
        </w:rPr>
        <w:t>&lt;dsc</w:t>
      </w:r>
      <w:r>
        <w:rPr>
          <w:color w:val="F5844C"/>
        </w:rPr>
        <w:t xml:space="preserve"> type</w:t>
      </w:r>
      <w:r>
        <w:rPr>
          <w:color w:val="FF8040"/>
        </w:rPr>
        <w:t>=</w:t>
      </w:r>
      <w:r>
        <w:rPr>
          <w:color w:val="993300"/>
        </w:rPr>
        <w:t>"in-depth"</w:t>
      </w:r>
      <w:r>
        <w:rPr>
          <w:color w:val="000096"/>
        </w:rPr>
        <w:t>&gt;</w:t>
      </w:r>
      <w:r>
        <w:rPr>
          <w:color w:val="000000"/>
        </w:rPr>
        <w:br/>
        <w:t xml:space="preserve">      </w:t>
      </w:r>
      <w:r>
        <w:rPr>
          <w:color w:val="000096"/>
        </w:rPr>
        <w:t>&lt;head&gt;</w:t>
      </w:r>
      <w:r>
        <w:rPr>
          <w:color w:val="000000"/>
        </w:rPr>
        <w:t>Container List</w:t>
      </w:r>
      <w:r>
        <w:rPr>
          <w:color w:val="000096"/>
        </w:rPr>
        <w:t>&lt;/head&gt;</w:t>
      </w:r>
      <w:r>
        <w:rPr>
          <w:color w:val="000000"/>
        </w:rPr>
        <w:br/>
        <w:t xml:space="preserve">      </w:t>
      </w:r>
      <w:r>
        <w:rPr>
          <w:color w:val="000096"/>
        </w:rPr>
        <w:t>&lt;c01&gt;</w:t>
      </w:r>
      <w:r>
        <w:rPr>
          <w:color w:val="000000"/>
        </w:rPr>
        <w:br/>
        <w:t xml:space="preserve">        </w:t>
      </w:r>
      <w:r>
        <w:rPr>
          <w:color w:val="000096"/>
        </w:rPr>
        <w:t>&lt;did&gt;</w:t>
      </w:r>
      <w:r>
        <w:rPr>
          <w:color w:val="000000"/>
        </w:rPr>
        <w:br/>
        <w:t xml:space="preserve">          </w:t>
      </w:r>
      <w:r>
        <w:rPr>
          <w:color w:val="000096"/>
        </w:rPr>
        <w:t>&lt;unitid&gt;</w:t>
      </w:r>
      <w:r>
        <w:rPr>
          <w:color w:val="000000"/>
        </w:rPr>
        <w:t>Series I.</w:t>
      </w:r>
      <w:r>
        <w:rPr>
          <w:color w:val="000096"/>
        </w:rPr>
        <w:t>&lt;/unitid&gt;</w:t>
      </w:r>
      <w:r>
        <w:rPr>
          <w:color w:val="000000"/>
        </w:rPr>
        <w:br/>
        <w:t xml:space="preserve">          </w:t>
      </w:r>
      <w:r>
        <w:rPr>
          <w:color w:val="000096"/>
        </w:rPr>
        <w:t>&lt;unittitle&gt;</w:t>
      </w:r>
      <w:r>
        <w:rPr>
          <w:color w:val="000000"/>
        </w:rPr>
        <w:t>Correspondence,</w:t>
      </w:r>
      <w:r>
        <w:rPr>
          <w:color w:val="000096"/>
        </w:rPr>
        <w:t>&lt;/unittitle&gt;</w:t>
      </w:r>
      <w:r>
        <w:rPr>
          <w:color w:val="000000"/>
        </w:rPr>
        <w:br/>
        <w:t xml:space="preserve">          </w:t>
      </w:r>
      <w:r>
        <w:rPr>
          <w:color w:val="000096"/>
        </w:rPr>
        <w:t>&lt;unitdate</w:t>
      </w:r>
      <w:r>
        <w:rPr>
          <w:color w:val="F5844C"/>
        </w:rPr>
        <w:t xml:space="preserve"> type</w:t>
      </w:r>
      <w:r>
        <w:rPr>
          <w:color w:val="FF8040"/>
        </w:rPr>
        <w:t>=</w:t>
      </w:r>
      <w:r>
        <w:rPr>
          <w:color w:val="993300"/>
        </w:rPr>
        <w:t>"inclusive"</w:t>
      </w:r>
      <w:r>
        <w:rPr>
          <w:color w:val="000096"/>
        </w:rPr>
        <w:t>&gt;</w:t>
      </w:r>
      <w:r>
        <w:rPr>
          <w:color w:val="000000"/>
        </w:rPr>
        <w:t>1937-2006, undated</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"Box-folder"</w:t>
      </w:r>
      <w:r>
        <w:rPr>
          <w:color w:val="000096"/>
        </w:rPr>
        <w:t>&gt;</w:t>
      </w:r>
      <w:r>
        <w:rPr>
          <w:color w:val="000000"/>
        </w:rPr>
        <w:t>1:1-8</w:t>
      </w:r>
      <w:r>
        <w:rPr>
          <w:color w:val="000096"/>
        </w:rPr>
        <w:t>&lt;/container&gt;</w:t>
      </w:r>
      <w:r>
        <w:rPr>
          <w:color w:val="000000"/>
        </w:rPr>
        <w:br/>
        <w:t xml:space="preserve">          </w:t>
      </w:r>
      <w:r>
        <w:rPr>
          <w:color w:val="000096"/>
        </w:rPr>
        <w:t>&lt;physloc&gt;</w:t>
      </w:r>
      <w:r>
        <w:rPr>
          <w:color w:val="000000"/>
        </w:rPr>
        <w:t>116:24</w:t>
      </w:r>
      <w:r>
        <w:rPr>
          <w:color w:val="000096"/>
        </w:rPr>
        <w:t>&lt;/physloc&gt;</w:t>
      </w:r>
      <w:r>
        <w:rPr>
          <w:color w:val="000000"/>
        </w:rPr>
        <w:br/>
        <w:t xml:space="preserve">        </w:t>
      </w:r>
      <w:r>
        <w:rPr>
          <w:color w:val="000096"/>
        </w:rPr>
        <w:t>&lt;/did&gt;</w:t>
      </w:r>
      <w:r>
        <w:rPr>
          <w:color w:val="000000"/>
        </w:rPr>
        <w:br/>
        <w:t xml:space="preserve">      </w:t>
      </w:r>
      <w:r>
        <w:rPr>
          <w:color w:val="000096"/>
        </w:rPr>
        <w:t>&lt;/c01&gt;</w:t>
      </w:r>
      <w:r>
        <w:rPr>
          <w:color w:val="000000"/>
        </w:rPr>
        <w:br/>
        <w:t xml:space="preserve">       </w:t>
      </w:r>
      <w:r>
        <w:rPr>
          <w:color w:val="000096"/>
        </w:rPr>
        <w:t>&lt;c01&gt;</w:t>
      </w:r>
      <w:r>
        <w:rPr>
          <w:color w:val="000000"/>
        </w:rPr>
        <w:br/>
        <w:t xml:space="preserve">        </w:t>
      </w:r>
      <w:r>
        <w:rPr>
          <w:color w:val="000096"/>
        </w:rPr>
        <w:t>&lt;did&gt;</w:t>
      </w:r>
      <w:r>
        <w:rPr>
          <w:color w:val="000000"/>
        </w:rPr>
        <w:br/>
        <w:t xml:space="preserve">          </w:t>
      </w:r>
      <w:r>
        <w:rPr>
          <w:color w:val="000096"/>
        </w:rPr>
        <w:t>&lt;unittitle&gt;</w:t>
      </w:r>
      <w:r>
        <w:rPr>
          <w:color w:val="000000"/>
        </w:rPr>
        <w:t>Correspondence</w:t>
      </w:r>
      <w:r>
        <w:rPr>
          <w:color w:val="000096"/>
        </w:rPr>
        <w:t>&lt;/unittitle&gt;</w:t>
      </w:r>
      <w:r>
        <w:rPr>
          <w:color w:val="000000"/>
        </w:rPr>
        <w:br/>
        <w:t xml:space="preserve">          </w:t>
      </w:r>
      <w:r>
        <w:rPr>
          <w:color w:val="000096"/>
        </w:rPr>
        <w:t>&lt;container</w:t>
      </w:r>
      <w:r>
        <w:rPr>
          <w:color w:val="F5844C"/>
        </w:rPr>
        <w:t xml:space="preserve"> type</w:t>
      </w:r>
      <w:r>
        <w:rPr>
          <w:color w:val="FF8040"/>
        </w:rPr>
        <w:t>=</w:t>
      </w:r>
      <w:r>
        <w:rPr>
          <w:color w:val="993300"/>
        </w:rPr>
        <w:t>"Folder"</w:t>
      </w:r>
      <w:r>
        <w:rPr>
          <w:color w:val="F5844C"/>
        </w:rPr>
        <w:t xml:space="preserve"> type</w:t>
      </w:r>
      <w:r>
        <w:rPr>
          <w:color w:val="FF8040"/>
        </w:rPr>
        <w:t>=</w:t>
      </w:r>
      <w:r>
        <w:rPr>
          <w:color w:val="993300"/>
        </w:rPr>
        <w:t>""</w:t>
      </w:r>
      <w:r>
        <w:rPr>
          <w:color w:val="000096"/>
        </w:rPr>
        <w:t>&gt;</w:t>
      </w:r>
      <w:r>
        <w:rPr>
          <w:color w:val="000000"/>
        </w:rPr>
        <w:t>1</w:t>
      </w:r>
      <w:r>
        <w:rPr>
          <w:color w:val="000096"/>
        </w:rPr>
        <w:t>&lt;/container&gt;</w:t>
      </w:r>
      <w:r>
        <w:rPr>
          <w:color w:val="000000"/>
        </w:rPr>
        <w:br/>
        <w:t xml:space="preserve">          </w:t>
      </w:r>
      <w:r>
        <w:rPr>
          <w:color w:val="000096"/>
        </w:rPr>
        <w:t>&lt;physloc&gt;</w:t>
      </w:r>
      <w:r>
        <w:rPr>
          <w:color w:val="000000"/>
        </w:rPr>
        <w:t>Vault:1</w:t>
      </w:r>
      <w:r>
        <w:rPr>
          <w:color w:val="000096"/>
        </w:rPr>
        <w:t>&lt;/physloc&gt;</w:t>
      </w:r>
      <w:r>
        <w:rPr>
          <w:color w:val="000000"/>
        </w:rPr>
        <w:br/>
        <w:t xml:space="preserve">         </w:t>
      </w:r>
      <w:r>
        <w:rPr>
          <w:color w:val="000096"/>
        </w:rPr>
        <w:t>&lt;/did&gt;</w:t>
      </w:r>
      <w:r>
        <w:rPr>
          <w:color w:val="000000"/>
        </w:rPr>
        <w:br/>
        <w:t xml:space="preserve">         </w:t>
      </w:r>
      <w:r>
        <w:rPr>
          <w:color w:val="000096"/>
        </w:rPr>
        <w:t>&lt;accessrestrict&gt;</w:t>
      </w:r>
      <w:r>
        <w:rPr>
          <w:color w:val="000000"/>
        </w:rPr>
        <w:t>Original letters of Hubert H. Humphrey, Jimmy Carter, and Bill Clinton are restricted. Use photocopies.</w:t>
      </w:r>
      <w:r>
        <w:rPr>
          <w:color w:val="000096"/>
        </w:rPr>
        <w:t>&lt;/accessrestrict&gt;</w:t>
      </w:r>
      <w:r>
        <w:rPr>
          <w:color w:val="000000"/>
        </w:rPr>
        <w:br/>
        <w:t xml:space="preserve">        </w:t>
      </w:r>
      <w:r>
        <w:rPr>
          <w:color w:val="000096"/>
        </w:rPr>
        <w:t>&lt;/c01&gt;</w:t>
      </w:r>
      <w:r>
        <w:rPr>
          <w:color w:val="000000"/>
        </w:rPr>
        <w:br/>
        <w:t xml:space="preserve">      </w:t>
      </w:r>
      <w:r>
        <w:rPr>
          <w:color w:val="000096"/>
        </w:rPr>
        <w:t>&lt;c01&gt;</w:t>
      </w:r>
      <w:r>
        <w:rPr>
          <w:color w:val="000000"/>
        </w:rPr>
        <w:br/>
        <w:t xml:space="preserve">        </w:t>
      </w:r>
      <w:r>
        <w:rPr>
          <w:color w:val="000096"/>
        </w:rPr>
        <w:t>&lt;did&gt;</w:t>
      </w:r>
      <w:r>
        <w:rPr>
          <w:color w:val="000000"/>
        </w:rPr>
        <w:br/>
        <w:t xml:space="preserve">          </w:t>
      </w:r>
      <w:r>
        <w:rPr>
          <w:color w:val="000096"/>
        </w:rPr>
        <w:t>&lt;unitid&gt;</w:t>
      </w:r>
      <w:r>
        <w:rPr>
          <w:color w:val="000000"/>
        </w:rPr>
        <w:t>Series II.</w:t>
      </w:r>
      <w:r>
        <w:rPr>
          <w:color w:val="000096"/>
        </w:rPr>
        <w:t>&lt;/unitid&gt;</w:t>
      </w:r>
      <w:r>
        <w:rPr>
          <w:color w:val="000000"/>
        </w:rPr>
        <w:br/>
        <w:t xml:space="preserve">          </w:t>
      </w:r>
      <w:r>
        <w:rPr>
          <w:color w:val="000096"/>
        </w:rPr>
        <w:t>&lt;unittitle&gt;</w:t>
      </w:r>
      <w:r>
        <w:rPr>
          <w:color w:val="000000"/>
        </w:rPr>
        <w:t>Political Files,</w:t>
      </w:r>
      <w:r>
        <w:rPr>
          <w:color w:val="000096"/>
        </w:rPr>
        <w:t>&lt;/unittitle&gt;</w:t>
      </w:r>
      <w:r>
        <w:rPr>
          <w:color w:val="000000"/>
        </w:rPr>
        <w:br/>
        <w:t xml:space="preserve">          </w:t>
      </w:r>
      <w:r>
        <w:rPr>
          <w:color w:val="000096"/>
        </w:rPr>
        <w:t>&lt;unitdate</w:t>
      </w:r>
      <w:r>
        <w:rPr>
          <w:color w:val="F5844C"/>
        </w:rPr>
        <w:t xml:space="preserve"> type</w:t>
      </w:r>
      <w:r>
        <w:rPr>
          <w:color w:val="FF8040"/>
        </w:rPr>
        <w:t>=</w:t>
      </w:r>
      <w:r>
        <w:rPr>
          <w:color w:val="993300"/>
        </w:rPr>
        <w:t>"inclusive"</w:t>
      </w:r>
      <w:r>
        <w:rPr>
          <w:color w:val="000096"/>
        </w:rPr>
        <w:t>&gt;</w:t>
      </w:r>
      <w:r>
        <w:rPr>
          <w:color w:val="000000"/>
        </w:rPr>
        <w:t>1953-2007, undated.</w:t>
      </w:r>
      <w:r>
        <w:rPr>
          <w:color w:val="000096"/>
        </w:rPr>
        <w:t>&lt;/unitdate&gt;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&lt;did&gt;</w:t>
      </w:r>
      <w:r>
        <w:rPr>
          <w:color w:val="000000"/>
        </w:rPr>
        <w:br/>
        <w:t xml:space="preserve">            </w:t>
      </w:r>
      <w:r>
        <w:rPr>
          <w:color w:val="000096"/>
        </w:rPr>
        <w:t>&lt;unitid&gt;</w:t>
      </w:r>
      <w:r>
        <w:rPr>
          <w:color w:val="000000"/>
        </w:rPr>
        <w:t>Subseries 1.</w:t>
      </w:r>
      <w:r>
        <w:rPr>
          <w:color w:val="000096"/>
        </w:rPr>
        <w:t>&lt;/unitid&gt;</w:t>
      </w:r>
      <w:r>
        <w:rPr>
          <w:color w:val="000000"/>
        </w:rPr>
        <w:br/>
        <w:t xml:space="preserve">            </w:t>
      </w:r>
      <w:r>
        <w:rPr>
          <w:color w:val="000096"/>
        </w:rPr>
        <w:t>&lt;unittitle&gt;</w:t>
      </w:r>
      <w:r>
        <w:rPr>
          <w:color w:val="000000"/>
        </w:rPr>
        <w:t>General Files,</w:t>
      </w:r>
      <w:r>
        <w:rPr>
          <w:color w:val="000096"/>
        </w:rPr>
        <w:t>&lt;/unittitle&gt;</w:t>
      </w:r>
      <w:r>
        <w:rPr>
          <w:color w:val="000000"/>
        </w:rPr>
        <w:br/>
        <w:t xml:space="preserve">            </w:t>
      </w:r>
      <w:r>
        <w:rPr>
          <w:color w:val="000096"/>
        </w:rPr>
        <w:t>&lt;unitdate</w:t>
      </w:r>
      <w:r>
        <w:rPr>
          <w:color w:val="F5844C"/>
        </w:rPr>
        <w:t xml:space="preserve"> type</w:t>
      </w:r>
      <w:r>
        <w:rPr>
          <w:color w:val="FF8040"/>
        </w:rPr>
        <w:t>=</w:t>
      </w:r>
      <w:r>
        <w:rPr>
          <w:color w:val="993300"/>
        </w:rPr>
        <w:t>"inclusive"</w:t>
      </w:r>
      <w:r>
        <w:rPr>
          <w:color w:val="000096"/>
        </w:rPr>
        <w:t>&gt;</w:t>
      </w:r>
      <w:r>
        <w:rPr>
          <w:color w:val="000000"/>
        </w:rPr>
        <w:t>1953-2007, undated.</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"Box-folder"</w:t>
      </w:r>
      <w:r>
        <w:rPr>
          <w:color w:val="000096"/>
        </w:rPr>
        <w:t>&gt;</w:t>
      </w:r>
      <w:r>
        <w:rPr>
          <w:color w:val="000000"/>
        </w:rPr>
        <w:t>1:9-25</w:t>
      </w:r>
      <w:r>
        <w:rPr>
          <w:color w:val="000096"/>
        </w:rPr>
        <w:t>&lt;/container&gt;</w:t>
      </w:r>
      <w:r>
        <w:rPr>
          <w:color w:val="000000"/>
        </w:rPr>
        <w:br/>
        <w:t xml:space="preserve">            </w:t>
      </w:r>
      <w:r>
        <w:rPr>
          <w:color w:val="000096"/>
        </w:rPr>
        <w:t>&lt;physloc&gt;</w:t>
      </w:r>
      <w:r>
        <w:rPr>
          <w:color w:val="000000"/>
        </w:rPr>
        <w:t>116:24</w:t>
      </w:r>
      <w:r>
        <w:rPr>
          <w:color w:val="000096"/>
        </w:rPr>
        <w:t>&lt;/physloc&gt;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&lt;c02&gt;</w:t>
      </w:r>
      <w:r>
        <w:rPr>
          <w:color w:val="000000"/>
        </w:rPr>
        <w:br/>
        <w:t xml:space="preserve">          </w:t>
      </w:r>
      <w:r>
        <w:rPr>
          <w:color w:val="000096"/>
        </w:rPr>
        <w:t>&lt;did&gt;</w:t>
      </w:r>
      <w:r>
        <w:rPr>
          <w:color w:val="000000"/>
        </w:rPr>
        <w:br/>
        <w:t xml:space="preserve">            </w:t>
      </w:r>
      <w:r>
        <w:rPr>
          <w:color w:val="000096"/>
        </w:rPr>
        <w:t>&lt;unitid&gt;</w:t>
      </w:r>
      <w:r>
        <w:rPr>
          <w:color w:val="000000"/>
        </w:rPr>
        <w:t>Volume 1</w:t>
      </w:r>
      <w:r>
        <w:rPr>
          <w:color w:val="000096"/>
        </w:rPr>
        <w:t>&lt;/unitid&gt;</w:t>
      </w:r>
      <w:r>
        <w:rPr>
          <w:color w:val="000000"/>
        </w:rPr>
        <w:br/>
        <w:t xml:space="preserve">            </w:t>
      </w:r>
      <w:r>
        <w:rPr>
          <w:color w:val="000096"/>
        </w:rPr>
        <w:t>&lt;unittitle&gt;</w:t>
      </w:r>
      <w:r>
        <w:rPr>
          <w:color w:val="000000"/>
        </w:rPr>
        <w:t>Scrapbook,</w:t>
      </w:r>
      <w:r>
        <w:rPr>
          <w:color w:val="000096"/>
        </w:rPr>
        <w:t>&lt;/unittitle&gt;</w:t>
      </w:r>
      <w:r>
        <w:rPr>
          <w:color w:val="000000"/>
        </w:rPr>
        <w:br/>
        <w:t xml:space="preserve">            </w:t>
      </w:r>
      <w:r>
        <w:rPr>
          <w:color w:val="000096"/>
        </w:rPr>
        <w:t>&lt;unitdate</w:t>
      </w:r>
      <w:r>
        <w:rPr>
          <w:color w:val="F5844C"/>
        </w:rPr>
        <w:t xml:space="preserve"> type</w:t>
      </w:r>
      <w:r>
        <w:rPr>
          <w:color w:val="FF8040"/>
        </w:rPr>
        <w:t>=</w:t>
      </w:r>
      <w:r>
        <w:rPr>
          <w:color w:val="993300"/>
        </w:rPr>
        <w:t>"inclusive"</w:t>
      </w:r>
      <w:r>
        <w:rPr>
          <w:color w:val="000096"/>
        </w:rPr>
        <w:t>&gt;</w:t>
      </w:r>
      <w:r>
        <w:rPr>
          <w:color w:val="000000"/>
        </w:rPr>
        <w:t>1970-1980</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"Box"</w:t>
      </w:r>
      <w:r>
        <w:rPr>
          <w:color w:val="000096"/>
        </w:rPr>
        <w:t>&gt;</w:t>
      </w:r>
      <w:r>
        <w:rPr>
          <w:color w:val="000000"/>
        </w:rPr>
        <w:t>5</w:t>
      </w:r>
      <w:r>
        <w:rPr>
          <w:color w:val="000096"/>
        </w:rPr>
        <w:t>&lt;/container&gt;</w:t>
      </w:r>
      <w:r>
        <w:rPr>
          <w:color w:val="000000"/>
        </w:rPr>
        <w:br/>
        <w:t xml:space="preserve">            </w:t>
      </w:r>
      <w:r>
        <w:rPr>
          <w:color w:val="000096"/>
        </w:rPr>
        <w:t>&lt;physloc&gt;</w:t>
      </w:r>
      <w:r>
        <w:rPr>
          <w:color w:val="000000"/>
        </w:rPr>
        <w:t>116:25</w:t>
      </w:r>
      <w:r>
        <w:rPr>
          <w:color w:val="000096"/>
        </w:rPr>
        <w:t>&lt;/physloc&gt;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&lt;c02&gt;</w:t>
      </w:r>
      <w:r>
        <w:rPr>
          <w:color w:val="000000"/>
        </w:rPr>
        <w:br/>
        <w:t xml:space="preserve">          </w:t>
      </w:r>
      <w:r>
        <w:rPr>
          <w:color w:val="000096"/>
        </w:rPr>
        <w:t>&lt;did&gt;</w:t>
      </w:r>
      <w:r>
        <w:rPr>
          <w:color w:val="000000"/>
        </w:rPr>
        <w:br/>
        <w:t xml:space="preserve">            </w:t>
      </w:r>
      <w:r>
        <w:rPr>
          <w:color w:val="000096"/>
        </w:rPr>
        <w:t>&lt;unitid&gt;</w:t>
      </w:r>
      <w:r>
        <w:rPr>
          <w:color w:val="000000"/>
        </w:rPr>
        <w:t>Volume 2</w:t>
      </w:r>
      <w:r>
        <w:rPr>
          <w:color w:val="000096"/>
        </w:rPr>
        <w:t>&lt;/unitid&gt;</w:t>
      </w:r>
      <w:r>
        <w:rPr>
          <w:color w:val="000000"/>
        </w:rPr>
        <w:br/>
        <w:t xml:space="preserve">            </w:t>
      </w:r>
      <w:r>
        <w:rPr>
          <w:color w:val="000096"/>
        </w:rPr>
        <w:t>&lt;unittitle&gt;</w:t>
      </w:r>
      <w:r>
        <w:rPr>
          <w:color w:val="000000"/>
        </w:rPr>
        <w:t>Scrapbook,</w:t>
      </w:r>
      <w:r>
        <w:rPr>
          <w:color w:val="000096"/>
        </w:rPr>
        <w:t>&lt;/unittitle&gt;</w:t>
      </w:r>
      <w:r>
        <w:rPr>
          <w:color w:val="000000"/>
        </w:rPr>
        <w:br/>
        <w:t xml:space="preserve">            </w:t>
      </w:r>
      <w:r>
        <w:rPr>
          <w:color w:val="000096"/>
        </w:rPr>
        <w:t>&lt;unitdate type=“inclusive”&gt;</w:t>
      </w:r>
      <w:r>
        <w:rPr>
          <w:color w:val="000000"/>
        </w:rPr>
        <w:t>1970</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"Box"</w:t>
      </w:r>
      <w:r>
        <w:rPr>
          <w:color w:val="000096"/>
        </w:rPr>
        <w:t>&gt;</w:t>
      </w:r>
      <w:r>
        <w:rPr>
          <w:color w:val="000000"/>
        </w:rPr>
        <w:t>5</w:t>
      </w:r>
      <w:r>
        <w:rPr>
          <w:color w:val="000096"/>
        </w:rPr>
        <w:t>&lt;/container&gt;</w:t>
      </w:r>
      <w:r>
        <w:rPr>
          <w:color w:val="000000"/>
        </w:rPr>
        <w:br/>
        <w:t xml:space="preserve">            </w:t>
      </w:r>
      <w:r>
        <w:rPr>
          <w:color w:val="000096"/>
        </w:rPr>
        <w:t>&lt;physloc&gt;</w:t>
      </w:r>
      <w:r>
        <w:rPr>
          <w:color w:val="000000"/>
        </w:rPr>
        <w:t>116:25</w:t>
      </w:r>
      <w:r>
        <w:rPr>
          <w:color w:val="000096"/>
        </w:rPr>
        <w:t>&lt;/physloc&gt;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&lt;c02&gt;</w:t>
      </w:r>
      <w:r>
        <w:rPr>
          <w:color w:val="000000"/>
        </w:rPr>
        <w:br/>
        <w:t xml:space="preserve">          </w:t>
      </w:r>
      <w:r>
        <w:rPr>
          <w:color w:val="000096"/>
        </w:rPr>
        <w:t>&lt;did&gt;</w:t>
      </w:r>
      <w:r>
        <w:rPr>
          <w:color w:val="000000"/>
        </w:rPr>
        <w:br/>
        <w:t xml:space="preserve">            </w:t>
      </w:r>
      <w:r>
        <w:rPr>
          <w:color w:val="000096"/>
        </w:rPr>
        <w:t>&lt;unittitle&gt;</w:t>
      </w:r>
      <w:r>
        <w:rPr>
          <w:color w:val="000000"/>
        </w:rPr>
        <w:t>45-rpm recording</w:t>
      </w:r>
      <w:r>
        <w:rPr>
          <w:color w:val="000096"/>
        </w:rPr>
        <w:t>&lt;/unittitle&gt;</w:t>
      </w:r>
      <w:r>
        <w:rPr>
          <w:color w:val="000000"/>
        </w:rPr>
        <w:br/>
        <w:t xml:space="preserve">            </w:t>
      </w:r>
      <w:r>
        <w:rPr>
          <w:color w:val="000096"/>
        </w:rPr>
        <w:t>&lt;unitdate type=“inclusive”&gt;</w:t>
      </w:r>
      <w:r>
        <w:rPr>
          <w:color w:val="000000"/>
        </w:rPr>
        <w:t>1976</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"Box"</w:t>
      </w:r>
      <w:r>
        <w:rPr>
          <w:color w:val="000096"/>
        </w:rPr>
        <w:t>&gt;</w:t>
      </w:r>
      <w:r>
        <w:rPr>
          <w:color w:val="000000"/>
        </w:rPr>
        <w:t>6</w:t>
      </w:r>
      <w:r>
        <w:rPr>
          <w:color w:val="000096"/>
        </w:rPr>
        <w:t>&lt;/container&gt;</w:t>
      </w:r>
      <w:r>
        <w:rPr>
          <w:color w:val="000000"/>
        </w:rPr>
        <w:br/>
        <w:t xml:space="preserve">            </w:t>
      </w:r>
      <w:r>
        <w:rPr>
          <w:color w:val="000096"/>
        </w:rPr>
        <w:t>&lt;physloc&gt;</w:t>
      </w:r>
      <w:r>
        <w:rPr>
          <w:color w:val="000000"/>
        </w:rPr>
        <w:t>116:25</w:t>
      </w:r>
      <w:r>
        <w:rPr>
          <w:color w:val="000096"/>
        </w:rPr>
        <w:t>&lt;/physloc&gt;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&lt;c02&gt;</w:t>
      </w:r>
      <w:r>
        <w:rPr>
          <w:color w:val="000000"/>
        </w:rPr>
        <w:br/>
        <w:t xml:space="preserve">          </w:t>
      </w:r>
      <w:r>
        <w:rPr>
          <w:color w:val="000096"/>
        </w:rPr>
        <w:t>&lt;did&gt;&lt;</w:t>
      </w:r>
      <w:r>
        <w:rPr>
          <w:color w:val="000000"/>
        </w:rPr>
        <w:br/>
      </w:r>
      <w:r>
        <w:rPr>
          <w:color w:val="F5844C"/>
        </w:rPr>
        <w:t xml:space="preserve">            </w:t>
      </w:r>
      <w:r>
        <w:rPr>
          <w:color w:val="000096"/>
        </w:rPr>
        <w:t>&lt;unittitle&gt;</w:t>
      </w:r>
      <w:r>
        <w:rPr>
          <w:color w:val="000000"/>
        </w:rPr>
        <w:t>Sketches of Jesse Bankston, undated, and Gillis Long,</w:t>
      </w:r>
      <w:r>
        <w:rPr>
          <w:color w:val="000096"/>
        </w:rPr>
        <w:t>&lt;/unittitle&gt;</w:t>
      </w:r>
      <w:r>
        <w:rPr>
          <w:color w:val="000000"/>
        </w:rPr>
        <w:br/>
        <w:t xml:space="preserve">            </w:t>
      </w:r>
      <w:r>
        <w:rPr>
          <w:color w:val="000096"/>
        </w:rPr>
        <w:t>&lt;unitdate type=“inclusive”&gt;</w:t>
      </w:r>
      <w:r>
        <w:rPr>
          <w:color w:val="000000"/>
        </w:rPr>
        <w:t>1979</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"Folder"</w:t>
      </w:r>
      <w:r>
        <w:rPr>
          <w:color w:val="F5844C"/>
        </w:rPr>
        <w:t xml:space="preserve"> label</w:t>
      </w:r>
      <w:r>
        <w:rPr>
          <w:color w:val="FF8040"/>
        </w:rPr>
        <w:t>=</w:t>
      </w:r>
      <w:r>
        <w:rPr>
          <w:color w:val="993300"/>
        </w:rPr>
        <w:t>"Oversize folder"</w:t>
      </w:r>
      <w:r>
        <w:rPr>
          <w:color w:val="000096"/>
        </w:rPr>
        <w:t>&gt;</w:t>
      </w:r>
      <w:r>
        <w:rPr>
          <w:color w:val="000000"/>
        </w:rPr>
        <w:t>3</w:t>
      </w:r>
      <w:r>
        <w:rPr>
          <w:color w:val="000096"/>
        </w:rPr>
        <w:t>&lt;/container&gt;</w:t>
      </w:r>
      <w:r>
        <w:rPr>
          <w:color w:val="000000"/>
        </w:rPr>
        <w:br/>
        <w:t xml:space="preserve">            </w:t>
      </w:r>
      <w:r>
        <w:rPr>
          <w:color w:val="000096"/>
        </w:rPr>
        <w:t>&lt;physloc&gt;</w:t>
      </w:r>
      <w:r>
        <w:rPr>
          <w:color w:val="000000"/>
        </w:rPr>
        <w:t>OS:B</w:t>
      </w:r>
      <w:r>
        <w:rPr>
          <w:color w:val="000096"/>
        </w:rPr>
        <w:t>&lt;/physloc&gt;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&lt;c02&gt;</w:t>
      </w:r>
      <w:r>
        <w:rPr>
          <w:color w:val="000000"/>
        </w:rPr>
        <w:br/>
        <w:t xml:space="preserve">          </w:t>
      </w:r>
      <w:r>
        <w:rPr>
          <w:color w:val="000096"/>
        </w:rPr>
        <w:t>&lt;did&gt;</w:t>
      </w:r>
      <w:r>
        <w:rPr>
          <w:color w:val="000000"/>
        </w:rPr>
        <w:br/>
        <w:t xml:space="preserve">            </w:t>
      </w:r>
      <w:r>
        <w:rPr>
          <w:color w:val="000096"/>
        </w:rPr>
        <w:t>&lt;unitid&gt;</w:t>
      </w:r>
      <w:r>
        <w:rPr>
          <w:color w:val="000000"/>
        </w:rPr>
        <w:t>Subseries 2.</w:t>
      </w:r>
      <w:r>
        <w:rPr>
          <w:color w:val="000096"/>
        </w:rPr>
        <w:t>&lt;/unitid&gt;</w:t>
      </w:r>
      <w:r>
        <w:rPr>
          <w:color w:val="000000"/>
        </w:rPr>
        <w:br/>
        <w:t xml:space="preserve">            </w:t>
      </w:r>
      <w:r>
        <w:rPr>
          <w:color w:val="000096"/>
        </w:rPr>
        <w:t>&lt;unittitle&gt;</w:t>
      </w:r>
      <w:r>
        <w:rPr>
          <w:color w:val="000000"/>
        </w:rPr>
        <w:t>Earl K. Long File,</w:t>
      </w:r>
      <w:r>
        <w:rPr>
          <w:color w:val="000096"/>
        </w:rPr>
        <w:t>&lt;/unittitle&gt;</w:t>
      </w:r>
      <w:r>
        <w:rPr>
          <w:color w:val="000000"/>
        </w:rPr>
        <w:br/>
        <w:t xml:space="preserve">            </w:t>
      </w:r>
      <w:r>
        <w:rPr>
          <w:color w:val="000096"/>
        </w:rPr>
        <w:t>&lt;unitdate</w:t>
      </w:r>
      <w:r>
        <w:rPr>
          <w:color w:val="F5844C"/>
        </w:rPr>
        <w:t xml:space="preserve"> type</w:t>
      </w:r>
      <w:r>
        <w:rPr>
          <w:color w:val="FF8040"/>
        </w:rPr>
        <w:t>=</w:t>
      </w:r>
      <w:r>
        <w:rPr>
          <w:color w:val="993300"/>
        </w:rPr>
        <w:t>"inclusive"</w:t>
      </w:r>
      <w:r>
        <w:rPr>
          <w:color w:val="000096"/>
        </w:rPr>
        <w:t>&gt;</w:t>
      </w:r>
      <w:r>
        <w:rPr>
          <w:color w:val="000000"/>
        </w:rPr>
        <w:t>ca. 1953-2003</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"Box-folder"</w:t>
      </w:r>
      <w:r>
        <w:rPr>
          <w:color w:val="000096"/>
        </w:rPr>
        <w:t>&gt;</w:t>
      </w:r>
      <w:r>
        <w:rPr>
          <w:color w:val="000000"/>
        </w:rPr>
        <w:t>1:26-35</w:t>
      </w:r>
      <w:r>
        <w:rPr>
          <w:color w:val="000096"/>
        </w:rPr>
        <w:t>&lt;/container&gt;</w:t>
      </w:r>
      <w:r>
        <w:rPr>
          <w:color w:val="000000"/>
        </w:rPr>
        <w:br/>
        <w:t xml:space="preserve">            </w:t>
      </w:r>
      <w:r>
        <w:rPr>
          <w:color w:val="000096"/>
        </w:rPr>
        <w:t>&lt;physloc&gt;</w:t>
      </w:r>
      <w:r>
        <w:rPr>
          <w:color w:val="000000"/>
        </w:rPr>
        <w:t>116:24</w:t>
      </w:r>
      <w:r>
        <w:rPr>
          <w:color w:val="000096"/>
        </w:rPr>
        <w:t>&lt;/physloc&gt;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&lt;c02&gt;</w:t>
      </w:r>
      <w:r>
        <w:rPr>
          <w:color w:val="000000"/>
        </w:rPr>
        <w:br/>
        <w:t xml:space="preserve">          </w:t>
      </w:r>
      <w:r>
        <w:rPr>
          <w:color w:val="000096"/>
        </w:rPr>
        <w:t>&lt;did&gt;</w:t>
      </w:r>
      <w:r>
        <w:rPr>
          <w:color w:val="000000"/>
        </w:rPr>
        <w:br/>
        <w:t xml:space="preserve">            </w:t>
      </w:r>
      <w:r>
        <w:rPr>
          <w:color w:val="000096"/>
        </w:rPr>
        <w:t>&lt;unitid&gt;</w:t>
      </w:r>
      <w:r>
        <w:rPr>
          <w:color w:val="000000"/>
        </w:rPr>
        <w:t>Subseries 3.</w:t>
      </w:r>
      <w:r>
        <w:rPr>
          <w:color w:val="000096"/>
        </w:rPr>
        <w:t>&lt;/unitid&gt;</w:t>
      </w:r>
      <w:r>
        <w:rPr>
          <w:color w:val="000000"/>
        </w:rPr>
        <w:br/>
        <w:t xml:space="preserve">            </w:t>
      </w:r>
      <w:r>
        <w:rPr>
          <w:color w:val="000096"/>
        </w:rPr>
        <w:t>&lt;unittitle&gt;</w:t>
      </w:r>
      <w:r>
        <w:rPr>
          <w:color w:val="000000"/>
        </w:rPr>
        <w:t>Louisiana Hospital Files,</w:t>
      </w:r>
      <w:r>
        <w:rPr>
          <w:color w:val="000096"/>
        </w:rPr>
        <w:t>&lt;/unittitle&gt;</w:t>
      </w:r>
      <w:r>
        <w:rPr>
          <w:color w:val="000000"/>
        </w:rPr>
        <w:br/>
        <w:t xml:space="preserve">            </w:t>
      </w:r>
      <w:r>
        <w:rPr>
          <w:color w:val="000096"/>
        </w:rPr>
        <w:t>&lt;unitdate</w:t>
      </w:r>
      <w:r>
        <w:rPr>
          <w:color w:val="F5844C"/>
        </w:rPr>
        <w:t xml:space="preserve"> type</w:t>
      </w:r>
      <w:r>
        <w:rPr>
          <w:color w:val="FF8040"/>
        </w:rPr>
        <w:t>=</w:t>
      </w:r>
      <w:r>
        <w:rPr>
          <w:color w:val="993300"/>
        </w:rPr>
        <w:t>"inclusive"</w:t>
      </w:r>
      <w:r>
        <w:rPr>
          <w:color w:val="000096"/>
        </w:rPr>
        <w:t>&gt;</w:t>
      </w:r>
      <w:r>
        <w:rPr>
          <w:color w:val="000000"/>
        </w:rPr>
        <w:t>1941-1959</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"Box-folder"</w:t>
      </w:r>
      <w:r>
        <w:rPr>
          <w:color w:val="000096"/>
        </w:rPr>
        <w:t>&gt;</w:t>
      </w:r>
      <w:r>
        <w:rPr>
          <w:color w:val="000000"/>
        </w:rPr>
        <w:t>1:36-46</w:t>
      </w:r>
      <w:r>
        <w:rPr>
          <w:color w:val="000096"/>
        </w:rPr>
        <w:t>&lt;/container&gt;</w:t>
      </w:r>
      <w:r>
        <w:rPr>
          <w:color w:val="000000"/>
        </w:rPr>
        <w:br/>
        <w:t xml:space="preserve">            </w:t>
      </w:r>
      <w:r>
        <w:rPr>
          <w:color w:val="000096"/>
        </w:rPr>
        <w:t>&lt;physloc&gt;</w:t>
      </w:r>
      <w:r>
        <w:rPr>
          <w:color w:val="000000"/>
        </w:rPr>
        <w:t>116:24</w:t>
      </w:r>
      <w:r>
        <w:rPr>
          <w:color w:val="000096"/>
        </w:rPr>
        <w:t>&lt;/physloc&gt;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&lt;c02&gt;</w:t>
      </w:r>
      <w:r>
        <w:rPr>
          <w:color w:val="000000"/>
        </w:rPr>
        <w:br/>
        <w:t xml:space="preserve">          </w:t>
      </w:r>
      <w:r>
        <w:rPr>
          <w:color w:val="000096"/>
        </w:rPr>
        <w:t>&lt;did&gt;</w:t>
      </w:r>
      <w:r>
        <w:rPr>
          <w:color w:val="000000"/>
        </w:rPr>
        <w:br/>
        <w:t xml:space="preserve">            </w:t>
      </w:r>
      <w:r>
        <w:rPr>
          <w:color w:val="000096"/>
        </w:rPr>
        <w:t>&lt;unittitle&gt;</w:t>
      </w:r>
      <w:r>
        <w:rPr>
          <w:color w:val="000000"/>
        </w:rPr>
        <w:t>Dept. of Institutions Summary of Expenses,</w:t>
      </w:r>
      <w:r>
        <w:rPr>
          <w:color w:val="000096"/>
        </w:rPr>
        <w:t>&lt;/unittitle&gt;</w:t>
      </w:r>
      <w:r>
        <w:rPr>
          <w:color w:val="000000"/>
        </w:rPr>
        <w:br/>
        <w:t xml:space="preserve">            </w:t>
      </w:r>
      <w:r>
        <w:rPr>
          <w:color w:val="000096"/>
        </w:rPr>
        <w:t>&lt;unitdate</w:t>
      </w:r>
      <w:r>
        <w:rPr>
          <w:color w:val="F5844C"/>
        </w:rPr>
        <w:t xml:space="preserve"> type</w:t>
      </w:r>
      <w:r>
        <w:rPr>
          <w:color w:val="FF8040"/>
        </w:rPr>
        <w:t>=</w:t>
      </w:r>
      <w:r>
        <w:rPr>
          <w:color w:val="993300"/>
        </w:rPr>
        <w:t>"inclusive"</w:t>
      </w:r>
      <w:r>
        <w:rPr>
          <w:color w:val="000096"/>
        </w:rPr>
        <w:t>&gt;</w:t>
      </w:r>
      <w:r>
        <w:rPr>
          <w:color w:val="000000"/>
        </w:rPr>
        <w:t>May 21, 1942</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"Folder"</w:t>
      </w:r>
      <w:r>
        <w:rPr>
          <w:color w:val="F5844C"/>
        </w:rPr>
        <w:t xml:space="preserve"> label</w:t>
      </w:r>
      <w:r>
        <w:rPr>
          <w:color w:val="FF8040"/>
        </w:rPr>
        <w:t>=</w:t>
      </w:r>
      <w:r>
        <w:rPr>
          <w:color w:val="993300"/>
        </w:rPr>
        <w:t>"Oversize folder"</w:t>
      </w:r>
      <w:r>
        <w:rPr>
          <w:color w:val="000096"/>
        </w:rPr>
        <w:t>&gt;</w:t>
      </w:r>
      <w:r>
        <w:rPr>
          <w:color w:val="000000"/>
        </w:rPr>
        <w:t>1</w:t>
      </w:r>
      <w:r>
        <w:rPr>
          <w:color w:val="000096"/>
        </w:rPr>
        <w:t>&lt;/container&gt;</w:t>
      </w:r>
      <w:r>
        <w:rPr>
          <w:color w:val="000000"/>
        </w:rPr>
        <w:br/>
        <w:t xml:space="preserve">            </w:t>
      </w:r>
      <w:r>
        <w:rPr>
          <w:color w:val="000096"/>
        </w:rPr>
        <w:t>&lt;physloc&gt;</w:t>
      </w:r>
      <w:r>
        <w:rPr>
          <w:color w:val="000000"/>
        </w:rPr>
        <w:t>OS:B</w:t>
      </w:r>
      <w:r>
        <w:rPr>
          <w:color w:val="000096"/>
        </w:rPr>
        <w:t>&lt;/physloc&gt;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&lt;/c01&gt;</w:t>
      </w:r>
      <w:r>
        <w:rPr>
          <w:color w:val="000000"/>
        </w:rPr>
        <w:br/>
        <w:t xml:space="preserve">      </w:t>
      </w:r>
      <w:r>
        <w:rPr>
          <w:color w:val="000096"/>
        </w:rPr>
        <w:t>&lt;c01&gt;</w:t>
      </w:r>
      <w:r>
        <w:rPr>
          <w:color w:val="000000"/>
        </w:rPr>
        <w:br/>
        <w:t xml:space="preserve">        </w:t>
      </w:r>
      <w:r>
        <w:rPr>
          <w:color w:val="000096"/>
        </w:rPr>
        <w:t>&lt;did&gt;</w:t>
      </w:r>
      <w:r>
        <w:rPr>
          <w:color w:val="000000"/>
        </w:rPr>
        <w:br/>
        <w:t xml:space="preserve">          </w:t>
      </w:r>
      <w:r>
        <w:rPr>
          <w:color w:val="000096"/>
        </w:rPr>
        <w:t>&lt;unitid&gt;</w:t>
      </w:r>
      <w:r>
        <w:rPr>
          <w:color w:val="000000"/>
        </w:rPr>
        <w:t>Series III.</w:t>
      </w:r>
      <w:r>
        <w:rPr>
          <w:color w:val="000096"/>
        </w:rPr>
        <w:t>&lt;/unitid&gt;</w:t>
      </w:r>
      <w:r>
        <w:rPr>
          <w:color w:val="000000"/>
        </w:rPr>
        <w:br/>
        <w:t xml:space="preserve">          </w:t>
      </w:r>
      <w:r>
        <w:rPr>
          <w:color w:val="000096"/>
        </w:rPr>
        <w:t>&lt;unittitle&gt;</w:t>
      </w:r>
      <w:r>
        <w:rPr>
          <w:color w:val="000000"/>
        </w:rPr>
        <w:t>Printed Items,</w:t>
      </w:r>
      <w:r>
        <w:rPr>
          <w:color w:val="000096"/>
        </w:rPr>
        <w:t>&lt;/unittitle&gt;</w:t>
      </w:r>
      <w:r>
        <w:rPr>
          <w:color w:val="000000"/>
        </w:rPr>
        <w:br/>
        <w:t xml:space="preserve">          </w:t>
      </w:r>
      <w:r>
        <w:rPr>
          <w:color w:val="000096"/>
        </w:rPr>
        <w:t>&lt;unitdate</w:t>
      </w:r>
      <w:r>
        <w:rPr>
          <w:color w:val="F5844C"/>
        </w:rPr>
        <w:t xml:space="preserve"> type</w:t>
      </w:r>
      <w:r>
        <w:rPr>
          <w:color w:val="FF8040"/>
        </w:rPr>
        <w:t>=</w:t>
      </w:r>
      <w:r>
        <w:rPr>
          <w:color w:val="993300"/>
        </w:rPr>
        <w:t>"inclusive"</w:t>
      </w:r>
      <w:r>
        <w:rPr>
          <w:color w:val="000096"/>
        </w:rPr>
        <w:t>&gt;</w:t>
      </w:r>
      <w:r>
        <w:rPr>
          <w:color w:val="000000"/>
        </w:rPr>
        <w:t>1924-2010, undated</w:t>
      </w:r>
      <w:r>
        <w:rPr>
          <w:color w:val="000096"/>
        </w:rPr>
        <w:t>&lt;/unitdate&gt;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&lt;did&gt;</w:t>
      </w:r>
      <w:r>
        <w:rPr>
          <w:color w:val="000000"/>
        </w:rPr>
        <w:br/>
        <w:t xml:space="preserve">            </w:t>
      </w:r>
      <w:r>
        <w:rPr>
          <w:color w:val="000096"/>
        </w:rPr>
        <w:t>&lt;unitid&gt;</w:t>
      </w:r>
      <w:r>
        <w:rPr>
          <w:color w:val="000000"/>
        </w:rPr>
        <w:t>Subseries 1.</w:t>
      </w:r>
      <w:r>
        <w:rPr>
          <w:color w:val="000096"/>
        </w:rPr>
        <w:t>&lt;/unitid&gt;</w:t>
      </w:r>
      <w:r>
        <w:rPr>
          <w:color w:val="000000"/>
        </w:rPr>
        <w:br/>
        <w:t xml:space="preserve">            </w:t>
      </w:r>
      <w:r>
        <w:rPr>
          <w:color w:val="000096"/>
        </w:rPr>
        <w:t>&lt;unittitle&gt;</w:t>
      </w:r>
      <w:r>
        <w:rPr>
          <w:color w:val="000000"/>
        </w:rPr>
        <w:t>Ephemera,</w:t>
      </w:r>
      <w:r>
        <w:rPr>
          <w:color w:val="000096"/>
        </w:rPr>
        <w:t>&lt;/unittitle&gt;</w:t>
      </w:r>
      <w:r>
        <w:rPr>
          <w:color w:val="000000"/>
        </w:rPr>
        <w:br/>
        <w:t xml:space="preserve">            </w:t>
      </w:r>
      <w:r>
        <w:rPr>
          <w:color w:val="000096"/>
        </w:rPr>
        <w:t>&lt;unitdate</w:t>
      </w:r>
      <w:r>
        <w:rPr>
          <w:color w:val="F5844C"/>
        </w:rPr>
        <w:t xml:space="preserve"> type</w:t>
      </w:r>
      <w:r>
        <w:rPr>
          <w:color w:val="FF8040"/>
        </w:rPr>
        <w:t>=</w:t>
      </w:r>
      <w:r>
        <w:rPr>
          <w:color w:val="993300"/>
        </w:rPr>
        <w:t>"inclusive"</w:t>
      </w:r>
      <w:r>
        <w:rPr>
          <w:color w:val="000096"/>
        </w:rPr>
        <w:t>&gt;</w:t>
      </w:r>
      <w:r>
        <w:rPr>
          <w:color w:val="000000"/>
        </w:rPr>
        <w:t>ca. 1924-2007, undated.</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"Box-folder"</w:t>
      </w:r>
      <w:r>
        <w:rPr>
          <w:color w:val="000096"/>
        </w:rPr>
        <w:t>&gt;</w:t>
      </w:r>
      <w:r>
        <w:rPr>
          <w:color w:val="000000"/>
        </w:rPr>
        <w:t>2:1-21</w:t>
      </w:r>
      <w:r>
        <w:rPr>
          <w:color w:val="000096"/>
        </w:rPr>
        <w:t>&lt;/container&gt;</w:t>
      </w:r>
      <w:r>
        <w:rPr>
          <w:color w:val="000000"/>
        </w:rPr>
        <w:br/>
        <w:t xml:space="preserve">            </w:t>
      </w:r>
      <w:r>
        <w:rPr>
          <w:color w:val="000096"/>
        </w:rPr>
        <w:t>&lt;physloc&gt;</w:t>
      </w:r>
      <w:r>
        <w:rPr>
          <w:color w:val="000000"/>
        </w:rPr>
        <w:t>116:24</w:t>
      </w:r>
      <w:r>
        <w:rPr>
          <w:color w:val="000096"/>
        </w:rPr>
        <w:t>&lt;/physloc&gt;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&lt;c02&gt;</w:t>
      </w:r>
      <w:r>
        <w:rPr>
          <w:color w:val="000000"/>
        </w:rPr>
        <w:br/>
        <w:t xml:space="preserve">          </w:t>
      </w:r>
      <w:r>
        <w:rPr>
          <w:color w:val="000096"/>
        </w:rPr>
        <w:t>&lt;did&gt;</w:t>
      </w:r>
      <w:r>
        <w:rPr>
          <w:color w:val="000000"/>
        </w:rPr>
        <w:br/>
        <w:t xml:space="preserve">          </w:t>
      </w:r>
      <w:r>
        <w:rPr>
          <w:color w:val="000096"/>
        </w:rPr>
        <w:t>&lt;unittitle&gt;</w:t>
      </w:r>
      <w:r>
        <w:rPr>
          <w:color w:val="000000"/>
        </w:rPr>
        <w:t>Campaign buttons,</w:t>
      </w:r>
      <w:r>
        <w:rPr>
          <w:color w:val="000096"/>
        </w:rPr>
        <w:t>&lt;/unittitle&gt;</w:t>
      </w:r>
      <w:r>
        <w:rPr>
          <w:color w:val="000000"/>
        </w:rPr>
        <w:br/>
        <w:t xml:space="preserve">          </w:t>
      </w:r>
      <w:r>
        <w:rPr>
          <w:color w:val="000096"/>
        </w:rPr>
        <w:t>&lt;unitdate type=“inclusive”&gt;</w:t>
      </w:r>
      <w:r>
        <w:rPr>
          <w:color w:val="000000"/>
        </w:rPr>
        <w:t>1976-2004</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"Box"</w:t>
      </w:r>
      <w:r>
        <w:rPr>
          <w:color w:val="000096"/>
        </w:rPr>
        <w:t>&gt;</w:t>
      </w:r>
      <w:r>
        <w:rPr>
          <w:color w:val="000000"/>
        </w:rPr>
        <w:t>3</w:t>
      </w:r>
      <w:r>
        <w:rPr>
          <w:color w:val="000096"/>
        </w:rPr>
        <w:t>&lt;/container&gt;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&lt;c02&gt;</w:t>
      </w:r>
      <w:r>
        <w:rPr>
          <w:color w:val="000000"/>
        </w:rPr>
        <w:br/>
        <w:t xml:space="preserve">          </w:t>
      </w:r>
      <w:r>
        <w:rPr>
          <w:color w:val="000096"/>
        </w:rPr>
        <w:t>&lt;did&gt;</w:t>
      </w:r>
      <w:r>
        <w:rPr>
          <w:color w:val="000000"/>
        </w:rPr>
        <w:br/>
        <w:t xml:space="preserve">            </w:t>
      </w:r>
      <w:r>
        <w:rPr>
          <w:color w:val="000096"/>
        </w:rPr>
        <w:t>&lt;unittitle&gt;</w:t>
      </w:r>
      <w:r>
        <w:rPr>
          <w:color w:val="000000"/>
        </w:rPr>
        <w:t>Campaign buttons,</w:t>
      </w:r>
      <w:r>
        <w:rPr>
          <w:color w:val="000096"/>
        </w:rPr>
        <w:t>&lt;/unittitle&gt;</w:t>
      </w:r>
      <w:r>
        <w:rPr>
          <w:color w:val="000000"/>
        </w:rPr>
        <w:br/>
        <w:t xml:space="preserve">            </w:t>
      </w:r>
      <w:r>
        <w:rPr>
          <w:color w:val="000096"/>
        </w:rPr>
        <w:t>&lt;unitdate type=“inclusive”&gt;</w:t>
      </w:r>
      <w:r>
        <w:rPr>
          <w:color w:val="000000"/>
        </w:rPr>
        <w:t>1968-2000</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"Box"</w:t>
      </w:r>
      <w:r>
        <w:rPr>
          <w:color w:val="000096"/>
        </w:rPr>
        <w:t>&gt;</w:t>
      </w:r>
      <w:r>
        <w:rPr>
          <w:color w:val="000000"/>
        </w:rPr>
        <w:t>4</w:t>
      </w:r>
      <w:r>
        <w:rPr>
          <w:color w:val="000096"/>
        </w:rPr>
        <w:t>&lt;/container&gt;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&lt;c02&gt;</w:t>
      </w:r>
      <w:r>
        <w:rPr>
          <w:color w:val="000000"/>
        </w:rPr>
        <w:br/>
        <w:t xml:space="preserve">          </w:t>
      </w:r>
      <w:r>
        <w:rPr>
          <w:color w:val="000096"/>
        </w:rPr>
        <w:t>&lt;did&gt;</w:t>
      </w:r>
      <w:r>
        <w:rPr>
          <w:color w:val="000000"/>
        </w:rPr>
        <w:br/>
        <w:t xml:space="preserve">            </w:t>
      </w:r>
      <w:r>
        <w:rPr>
          <w:color w:val="000096"/>
        </w:rPr>
        <w:t>&lt;unitid&gt;</w:t>
      </w:r>
      <w:r>
        <w:rPr>
          <w:color w:val="000000"/>
        </w:rPr>
        <w:t>Subseries 2.</w:t>
      </w:r>
      <w:r>
        <w:rPr>
          <w:color w:val="000096"/>
        </w:rPr>
        <w:t>&lt;/unitid&gt;</w:t>
      </w:r>
      <w:r>
        <w:rPr>
          <w:color w:val="000000"/>
        </w:rPr>
        <w:br/>
        <w:t xml:space="preserve">            </w:t>
      </w:r>
      <w:r>
        <w:rPr>
          <w:color w:val="000096"/>
        </w:rPr>
        <w:t>&lt;unittitle&gt;</w:t>
      </w:r>
      <w:r>
        <w:rPr>
          <w:color w:val="000000"/>
        </w:rPr>
        <w:t>Published Materials,</w:t>
      </w:r>
      <w:r>
        <w:rPr>
          <w:color w:val="000096"/>
        </w:rPr>
        <w:t>&lt;/unittitle&gt;</w:t>
      </w:r>
      <w:r>
        <w:rPr>
          <w:color w:val="000000"/>
        </w:rPr>
        <w:br/>
        <w:t xml:space="preserve">            </w:t>
      </w:r>
      <w:r>
        <w:rPr>
          <w:color w:val="000096"/>
        </w:rPr>
        <w:t>&lt;unitdate</w:t>
      </w:r>
      <w:r>
        <w:rPr>
          <w:color w:val="F5844C"/>
        </w:rPr>
        <w:t xml:space="preserve"> type</w:t>
      </w:r>
      <w:r>
        <w:rPr>
          <w:color w:val="FF8040"/>
        </w:rPr>
        <w:t>=</w:t>
      </w:r>
      <w:r>
        <w:rPr>
          <w:color w:val="993300"/>
        </w:rPr>
        <w:t>"inclusive"</w:t>
      </w:r>
      <w:r>
        <w:rPr>
          <w:color w:val="000096"/>
        </w:rPr>
        <w:t>&gt;</w:t>
      </w:r>
      <w:r>
        <w:rPr>
          <w:color w:val="000000"/>
        </w:rPr>
        <w:t>ca. 1936-2010, undated.</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"Box-folder"</w:t>
      </w:r>
      <w:r>
        <w:rPr>
          <w:color w:val="000096"/>
        </w:rPr>
        <w:t>&gt;</w:t>
      </w:r>
      <w:r>
        <w:rPr>
          <w:color w:val="000000"/>
        </w:rPr>
        <w:t>2:22-28</w:t>
      </w:r>
      <w:r>
        <w:rPr>
          <w:color w:val="000096"/>
        </w:rPr>
        <w:t>&lt;/container&gt;</w:t>
      </w:r>
      <w:r>
        <w:rPr>
          <w:color w:val="000000"/>
        </w:rPr>
        <w:br/>
        <w:t xml:space="preserve">            </w:t>
      </w:r>
      <w:r>
        <w:rPr>
          <w:color w:val="000096"/>
        </w:rPr>
        <w:t>&lt;physloc&gt;</w:t>
      </w:r>
      <w:r>
        <w:rPr>
          <w:color w:val="000000"/>
        </w:rPr>
        <w:t>116:24</w:t>
      </w:r>
      <w:r>
        <w:rPr>
          <w:color w:val="000096"/>
        </w:rPr>
        <w:t>&lt;/physloc&gt;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&lt;c02&gt;</w:t>
      </w:r>
      <w:r>
        <w:rPr>
          <w:color w:val="000000"/>
        </w:rPr>
        <w:br/>
        <w:t xml:space="preserve">          </w:t>
      </w:r>
      <w:r>
        <w:rPr>
          <w:color w:val="000096"/>
        </w:rPr>
        <w:t>&lt;did&gt;</w:t>
      </w:r>
      <w:r>
        <w:rPr>
          <w:color w:val="000000"/>
        </w:rPr>
        <w:br/>
        <w:t xml:space="preserve">            </w:t>
      </w:r>
      <w:r>
        <w:rPr>
          <w:color w:val="000096"/>
        </w:rPr>
        <w:t>&lt;unittitle&gt;</w:t>
      </w:r>
      <w:r>
        <w:rPr>
          <w:color w:val="000000"/>
        </w:rPr>
        <w:t>The Louisiana Democrat,</w:t>
      </w:r>
      <w:r>
        <w:rPr>
          <w:color w:val="000096"/>
        </w:rPr>
        <w:t>&lt;/unittitle&gt;</w:t>
      </w:r>
      <w:r>
        <w:rPr>
          <w:color w:val="000000"/>
        </w:rPr>
        <w:br/>
        <w:t xml:space="preserve">            </w:t>
      </w:r>
      <w:r>
        <w:rPr>
          <w:color w:val="000096"/>
        </w:rPr>
        <w:t xml:space="preserve">&lt;unitdate </w:t>
      </w:r>
      <w:r>
        <w:rPr>
          <w:color w:val="F5844C"/>
        </w:rPr>
        <w:t>type</w:t>
      </w:r>
      <w:r>
        <w:rPr>
          <w:color w:val="FF8040"/>
        </w:rPr>
        <w:t>=</w:t>
      </w:r>
      <w:r>
        <w:rPr>
          <w:color w:val="993300"/>
        </w:rPr>
        <w:t>"inclusive"</w:t>
      </w:r>
      <w:r>
        <w:rPr>
          <w:color w:val="000096"/>
        </w:rPr>
        <w:t>&gt;</w:t>
      </w:r>
      <w:r>
        <w:rPr>
          <w:color w:val="000000"/>
        </w:rPr>
        <w:t>1983-1984</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"Folder"</w:t>
      </w:r>
      <w:r>
        <w:rPr>
          <w:color w:val="F5844C"/>
        </w:rPr>
        <w:t xml:space="preserve"> label</w:t>
      </w:r>
      <w:r>
        <w:rPr>
          <w:color w:val="FF8040"/>
        </w:rPr>
        <w:t>=</w:t>
      </w:r>
      <w:r>
        <w:rPr>
          <w:color w:val="993300"/>
        </w:rPr>
        <w:t>"Oversize folder"</w:t>
      </w:r>
      <w:r>
        <w:rPr>
          <w:color w:val="000096"/>
        </w:rPr>
        <w:t>&gt;</w:t>
      </w:r>
      <w:r>
        <w:rPr>
          <w:color w:val="000000"/>
        </w:rPr>
        <w:t>1</w:t>
      </w:r>
      <w:r>
        <w:rPr>
          <w:color w:val="000096"/>
        </w:rPr>
        <w:t>&lt;/container&gt;</w:t>
      </w:r>
      <w:r>
        <w:rPr>
          <w:color w:val="000000"/>
        </w:rPr>
        <w:br/>
        <w:t xml:space="preserve">            </w:t>
      </w:r>
      <w:r>
        <w:rPr>
          <w:color w:val="000096"/>
        </w:rPr>
        <w:t>&lt;physloc&gt;</w:t>
      </w:r>
      <w:r>
        <w:rPr>
          <w:color w:val="000000"/>
        </w:rPr>
        <w:t>OS:B</w:t>
      </w:r>
      <w:r>
        <w:rPr>
          <w:color w:val="000096"/>
        </w:rPr>
        <w:t>&lt;/physloc&gt;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&lt;c02&gt;</w:t>
      </w:r>
      <w:r>
        <w:rPr>
          <w:color w:val="000000"/>
        </w:rPr>
        <w:br/>
        <w:t xml:space="preserve">          </w:t>
      </w:r>
      <w:r>
        <w:rPr>
          <w:color w:val="000096"/>
        </w:rPr>
        <w:t>&lt;did&gt;</w:t>
      </w:r>
      <w:r>
        <w:rPr>
          <w:color w:val="000000"/>
        </w:rPr>
        <w:br/>
        <w:t xml:space="preserve">            </w:t>
      </w:r>
      <w:r>
        <w:rPr>
          <w:color w:val="000096"/>
        </w:rPr>
        <w:t>&lt;unittitle&gt;</w:t>
      </w:r>
      <w:r>
        <w:rPr>
          <w:color w:val="000000"/>
        </w:rPr>
        <w:t>Articles and clippings</w:t>
      </w:r>
      <w:r>
        <w:rPr>
          <w:color w:val="000096"/>
        </w:rPr>
        <w:t>&lt;/unittitle&gt;</w:t>
      </w:r>
      <w:r>
        <w:rPr>
          <w:color w:val="000000"/>
        </w:rPr>
        <w:br/>
        <w:t xml:space="preserve">            </w:t>
      </w:r>
      <w:r>
        <w:rPr>
          <w:color w:val="000096"/>
        </w:rPr>
        <w:t xml:space="preserve">&lt;unitdate </w:t>
      </w:r>
      <w:r>
        <w:rPr>
          <w:color w:val="F5844C"/>
        </w:rPr>
        <w:t>type</w:t>
      </w:r>
      <w:r>
        <w:rPr>
          <w:color w:val="FF8040"/>
        </w:rPr>
        <w:t>=</w:t>
      </w:r>
      <w:r>
        <w:rPr>
          <w:color w:val="993300"/>
        </w:rPr>
        <w:t>"inclusive"</w:t>
      </w:r>
      <w:r>
        <w:rPr>
          <w:color w:val="000096"/>
        </w:rPr>
        <w:t>&gt;</w:t>
      </w:r>
      <w:r>
        <w:rPr>
          <w:color w:val="000000"/>
        </w:rPr>
        <w:t>1968-2002, undated</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"Folder"</w:t>
      </w:r>
      <w:r>
        <w:rPr>
          <w:color w:val="F5844C"/>
        </w:rPr>
        <w:t xml:space="preserve"> label</w:t>
      </w:r>
      <w:r>
        <w:rPr>
          <w:color w:val="FF8040"/>
        </w:rPr>
        <w:t>=</w:t>
      </w:r>
      <w:r>
        <w:rPr>
          <w:color w:val="993300"/>
        </w:rPr>
        <w:t>"Oversize folder"</w:t>
      </w:r>
      <w:r>
        <w:rPr>
          <w:color w:val="000096"/>
        </w:rPr>
        <w:t>&gt;</w:t>
      </w:r>
      <w:r>
        <w:rPr>
          <w:color w:val="000000"/>
        </w:rPr>
        <w:t>2</w:t>
      </w:r>
      <w:r>
        <w:rPr>
          <w:color w:val="000096"/>
        </w:rPr>
        <w:t>&lt;/container&gt;</w:t>
      </w:r>
      <w:r>
        <w:rPr>
          <w:color w:val="000000"/>
        </w:rPr>
        <w:br/>
        <w:t xml:space="preserve">            </w:t>
      </w:r>
      <w:r>
        <w:rPr>
          <w:color w:val="000096"/>
        </w:rPr>
        <w:t>&lt;physloc&gt;</w:t>
      </w:r>
      <w:r>
        <w:rPr>
          <w:color w:val="000000"/>
        </w:rPr>
        <w:t>OS:B</w:t>
      </w:r>
      <w:r>
        <w:rPr>
          <w:color w:val="000096"/>
        </w:rPr>
        <w:t>&lt;/physloc&gt;</w:t>
      </w:r>
      <w:r>
        <w:rPr>
          <w:color w:val="000000"/>
        </w:rPr>
        <w:br/>
        <w:t xml:space="preserve">          </w:t>
      </w:r>
      <w:r>
        <w:rPr>
          <w:color w:val="000096"/>
        </w:rPr>
        <w:t>&lt;/did&gt;</w:t>
      </w:r>
      <w:r>
        <w:rPr>
          <w:color w:val="000000"/>
        </w:rPr>
        <w:br/>
        <w:t xml:space="preserve">        </w:t>
      </w:r>
      <w:r>
        <w:rPr>
          <w:color w:val="000096"/>
        </w:rPr>
        <w:t>&lt;/c02&gt;</w:t>
      </w:r>
      <w:r>
        <w:rPr>
          <w:color w:val="000000"/>
        </w:rPr>
        <w:br/>
        <w:t xml:space="preserve">      </w:t>
      </w:r>
      <w:r>
        <w:rPr>
          <w:color w:val="000096"/>
        </w:rPr>
        <w:t>&lt;/c01&gt;</w:t>
      </w:r>
      <w:r>
        <w:rPr>
          <w:color w:val="000000"/>
        </w:rPr>
        <w:br/>
        <w:t xml:space="preserve">      </w:t>
      </w:r>
      <w:r>
        <w:rPr>
          <w:color w:val="000096"/>
        </w:rPr>
        <w:t>&lt;c01&gt;</w:t>
      </w:r>
      <w:r>
        <w:rPr>
          <w:color w:val="000000"/>
        </w:rPr>
        <w:br/>
        <w:t xml:space="preserve">        </w:t>
      </w:r>
      <w:r>
        <w:rPr>
          <w:color w:val="000096"/>
        </w:rPr>
        <w:t>&lt;did&gt;</w:t>
      </w:r>
      <w:r>
        <w:rPr>
          <w:color w:val="000000"/>
        </w:rPr>
        <w:br/>
        <w:t xml:space="preserve">          </w:t>
      </w:r>
      <w:r>
        <w:rPr>
          <w:color w:val="000096"/>
        </w:rPr>
        <w:t>&lt;unitid&gt;</w:t>
      </w:r>
      <w:r>
        <w:rPr>
          <w:color w:val="000000"/>
        </w:rPr>
        <w:t>Series IV.</w:t>
      </w:r>
      <w:r>
        <w:rPr>
          <w:color w:val="000096"/>
        </w:rPr>
        <w:t>&lt;/unitid&gt;</w:t>
      </w:r>
      <w:r>
        <w:rPr>
          <w:color w:val="000000"/>
        </w:rPr>
        <w:br/>
        <w:t xml:space="preserve">          </w:t>
      </w:r>
      <w:r>
        <w:rPr>
          <w:color w:val="000096"/>
        </w:rPr>
        <w:t>&lt;unittitle&gt;</w:t>
      </w:r>
      <w:r>
        <w:rPr>
          <w:color w:val="000000"/>
        </w:rPr>
        <w:t>Photographs,</w:t>
      </w:r>
      <w:r>
        <w:rPr>
          <w:color w:val="000096"/>
        </w:rPr>
        <w:t>&lt;/unittitle&gt;</w:t>
      </w:r>
      <w:r>
        <w:rPr>
          <w:color w:val="000000"/>
        </w:rPr>
        <w:br/>
        <w:t xml:space="preserve">          </w:t>
      </w:r>
      <w:r>
        <w:rPr>
          <w:color w:val="000096"/>
        </w:rPr>
        <w:t xml:space="preserve">&lt;unitdate </w:t>
      </w:r>
      <w:r>
        <w:rPr>
          <w:color w:val="F5844C"/>
        </w:rPr>
        <w:t>type</w:t>
      </w:r>
      <w:r>
        <w:rPr>
          <w:color w:val="FF8040"/>
        </w:rPr>
        <w:t>=</w:t>
      </w:r>
      <w:r>
        <w:rPr>
          <w:color w:val="993300"/>
        </w:rPr>
        <w:t>"inclusive"</w:t>
      </w:r>
      <w:r>
        <w:rPr>
          <w:color w:val="000096"/>
        </w:rPr>
        <w:t>&gt;</w:t>
      </w:r>
      <w:r>
        <w:rPr>
          <w:color w:val="000000"/>
        </w:rPr>
        <w:t>ca. 1930-2005, undated</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"Box-folder"</w:t>
      </w:r>
      <w:r>
        <w:rPr>
          <w:color w:val="000096"/>
        </w:rPr>
        <w:t>&gt;</w:t>
      </w:r>
      <w:r>
        <w:rPr>
          <w:color w:val="000000"/>
        </w:rPr>
        <w:t>2:29-40</w:t>
      </w:r>
      <w:r>
        <w:rPr>
          <w:color w:val="000096"/>
        </w:rPr>
        <w:t>&lt;/container&gt;</w:t>
      </w:r>
      <w:r>
        <w:rPr>
          <w:color w:val="000000"/>
        </w:rPr>
        <w:br/>
        <w:t xml:space="preserve">          </w:t>
      </w:r>
      <w:r>
        <w:rPr>
          <w:color w:val="000096"/>
        </w:rPr>
        <w:t>&lt;physloc&gt;</w:t>
      </w:r>
      <w:r>
        <w:rPr>
          <w:color w:val="000000"/>
        </w:rPr>
        <w:t>116:24</w:t>
      </w:r>
      <w:r>
        <w:rPr>
          <w:color w:val="000096"/>
        </w:rPr>
        <w:t>&lt;/physloc&gt;</w:t>
      </w:r>
      <w:r>
        <w:rPr>
          <w:color w:val="000000"/>
        </w:rPr>
        <w:br/>
        <w:t xml:space="preserve">        </w:t>
      </w:r>
      <w:r>
        <w:rPr>
          <w:color w:val="000096"/>
        </w:rPr>
        <w:t>&lt;/did&gt;</w:t>
      </w:r>
      <w:r>
        <w:rPr>
          <w:color w:val="000000"/>
        </w:rPr>
        <w:br/>
        <w:t xml:space="preserve">      </w:t>
      </w:r>
      <w:r>
        <w:rPr>
          <w:color w:val="000096"/>
        </w:rPr>
        <w:t>&lt;/c01&gt;</w:t>
      </w:r>
      <w:r>
        <w:rPr>
          <w:color w:val="000000"/>
        </w:rPr>
        <w:br/>
        <w:t xml:space="preserve">      </w:t>
      </w:r>
      <w:r>
        <w:rPr>
          <w:color w:val="000096"/>
        </w:rPr>
        <w:t>&lt;c01&gt;</w:t>
      </w:r>
      <w:r>
        <w:rPr>
          <w:color w:val="000000"/>
        </w:rPr>
        <w:br/>
        <w:t xml:space="preserve">        </w:t>
      </w:r>
      <w:r>
        <w:rPr>
          <w:color w:val="000096"/>
        </w:rPr>
        <w:t>&lt;did&gt;</w:t>
      </w:r>
      <w:r>
        <w:rPr>
          <w:color w:val="000000"/>
        </w:rPr>
        <w:br/>
        <w:t xml:space="preserve">          </w:t>
      </w:r>
      <w:r>
        <w:rPr>
          <w:color w:val="000096"/>
        </w:rPr>
        <w:t>&lt;unitid&gt;</w:t>
      </w:r>
      <w:r>
        <w:rPr>
          <w:color w:val="000000"/>
        </w:rPr>
        <w:t>Series V.</w:t>
      </w:r>
      <w:r>
        <w:rPr>
          <w:color w:val="000096"/>
        </w:rPr>
        <w:t>&lt;/unitid&gt;</w:t>
      </w:r>
      <w:r>
        <w:rPr>
          <w:color w:val="000000"/>
        </w:rPr>
        <w:br/>
        <w:t xml:space="preserve">          </w:t>
      </w:r>
      <w:r>
        <w:rPr>
          <w:color w:val="000096"/>
        </w:rPr>
        <w:t>&lt;unittitle&gt;</w:t>
      </w:r>
      <w:r>
        <w:rPr>
          <w:color w:val="000000"/>
        </w:rPr>
        <w:t>Personal Papers,</w:t>
      </w:r>
      <w:r>
        <w:rPr>
          <w:color w:val="000096"/>
        </w:rPr>
        <w:t>&lt;/unittitle&gt;</w:t>
      </w:r>
      <w:r>
        <w:rPr>
          <w:color w:val="000000"/>
        </w:rPr>
        <w:br/>
        <w:t xml:space="preserve">          </w:t>
      </w:r>
      <w:r>
        <w:rPr>
          <w:color w:val="000096"/>
        </w:rPr>
        <w:t xml:space="preserve">&lt;unitdate </w:t>
      </w:r>
      <w:r>
        <w:rPr>
          <w:color w:val="F5844C"/>
        </w:rPr>
        <w:t>type</w:t>
      </w:r>
      <w:r>
        <w:rPr>
          <w:color w:val="FF8040"/>
        </w:rPr>
        <w:t>=</w:t>
      </w:r>
      <w:r>
        <w:rPr>
          <w:color w:val="993300"/>
        </w:rPr>
        <w:t>"inclusive"</w:t>
      </w:r>
      <w:r>
        <w:rPr>
          <w:color w:val="000096"/>
        </w:rPr>
        <w:t>&gt;</w:t>
      </w:r>
      <w:r>
        <w:rPr>
          <w:color w:val="000000"/>
        </w:rPr>
        <w:t>1933-1952, undated</w:t>
      </w:r>
      <w:r>
        <w:rPr>
          <w:color w:val="000096"/>
        </w:rPr>
        <w:t>&lt;/unitdate&gt;</w:t>
      </w:r>
      <w:r>
        <w:rPr>
          <w:color w:val="000000"/>
        </w:rPr>
        <w:br/>
        <w:t xml:space="preserve">          </w:t>
      </w:r>
      <w:r>
        <w:rPr>
          <w:color w:val="000096"/>
        </w:rPr>
        <w:t>&lt;container</w:t>
      </w:r>
      <w:r>
        <w:rPr>
          <w:color w:val="F5844C"/>
        </w:rPr>
        <w:t xml:space="preserve"> type</w:t>
      </w:r>
      <w:r>
        <w:rPr>
          <w:color w:val="FF8040"/>
        </w:rPr>
        <w:t>=</w:t>
      </w:r>
      <w:r>
        <w:rPr>
          <w:color w:val="993300"/>
        </w:rPr>
        <w:t>"Box-folder"</w:t>
      </w:r>
      <w:r>
        <w:rPr>
          <w:color w:val="000096"/>
        </w:rPr>
        <w:t>&gt;</w:t>
      </w:r>
      <w:r>
        <w:rPr>
          <w:color w:val="000000"/>
        </w:rPr>
        <w:t>2:41</w:t>
      </w:r>
      <w:r>
        <w:rPr>
          <w:color w:val="000096"/>
        </w:rPr>
        <w:t>&lt;/container&gt;</w:t>
      </w:r>
      <w:r>
        <w:rPr>
          <w:color w:val="000000"/>
        </w:rPr>
        <w:br/>
        <w:t xml:space="preserve">          </w:t>
      </w:r>
      <w:r>
        <w:rPr>
          <w:color w:val="000096"/>
        </w:rPr>
        <w:t>&lt;physloc&gt;</w:t>
      </w:r>
      <w:r>
        <w:rPr>
          <w:color w:val="000000"/>
        </w:rPr>
        <w:t>116:24</w:t>
      </w:r>
      <w:r>
        <w:rPr>
          <w:color w:val="000096"/>
        </w:rPr>
        <w:t>&lt;/physloc&gt;</w:t>
      </w:r>
      <w:r>
        <w:rPr>
          <w:color w:val="000000"/>
        </w:rPr>
        <w:br/>
        <w:t xml:space="preserve">        </w:t>
      </w:r>
      <w:r>
        <w:rPr>
          <w:color w:val="000096"/>
        </w:rPr>
        <w:t>&lt;/did&gt;</w:t>
      </w:r>
      <w:r>
        <w:rPr>
          <w:color w:val="000000"/>
        </w:rPr>
        <w:br/>
        <w:t xml:space="preserve">      </w:t>
      </w:r>
      <w:r>
        <w:rPr>
          <w:color w:val="000096"/>
        </w:rPr>
        <w:t>&lt;/c01&gt;</w:t>
      </w:r>
      <w:r>
        <w:rPr>
          <w:color w:val="000000"/>
        </w:rPr>
        <w:br/>
        <w:t xml:space="preserve">      </w:t>
      </w:r>
      <w:r>
        <w:rPr>
          <w:color w:val="000096"/>
        </w:rPr>
        <w:t>&lt;/dsc&gt;</w:t>
      </w:r>
      <w:r>
        <w:rPr>
          <w:color w:val="000000"/>
        </w:rPr>
        <w:br/>
        <w:t xml:space="preserve">  </w:t>
      </w:r>
      <w:r>
        <w:rPr>
          <w:color w:val="000096"/>
        </w:rPr>
        <w:t>&lt;/archdesc&gt;</w:t>
      </w:r>
      <w:r>
        <w:rPr>
          <w:color w:val="000000"/>
        </w:rPr>
        <w:br/>
      </w:r>
      <w:r>
        <w:rPr>
          <w:color w:val="000096"/>
        </w:rPr>
        <w:t>&lt;/ead&gt;</w:t>
      </w:r>
    </w:p>
    <w:p w14:paraId="41AD18D8" w14:textId="28127866" w:rsidR="00E51054" w:rsidRDefault="005D3823" w:rsidP="006D50EF"/>
    <w:sectPr w:rsidR="00E510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nnifer V Mitchell" w:date="2015-01-22T12:34:00Z" w:initials="JVM">
    <w:p w14:paraId="41C8312A" w14:textId="77777777" w:rsidR="00F737D2" w:rsidRDefault="00F737D2" w:rsidP="00F737D2">
      <w:pPr>
        <w:pStyle w:val="CommentText"/>
      </w:pPr>
      <w:r>
        <w:rPr>
          <w:rStyle w:val="CommentReference"/>
        </w:rPr>
        <w:annotationRef/>
      </w:r>
      <w:r>
        <w:t>This is new and may or may not stay</w:t>
      </w:r>
    </w:p>
  </w:comment>
  <w:comment w:id="1" w:author="Jennifer V Mitchell" w:date="2015-01-22T12:35:00Z" w:initials="JVM">
    <w:p w14:paraId="3812FCD0" w14:textId="77777777" w:rsidR="00F737D2" w:rsidRDefault="00F737D2" w:rsidP="00F737D2">
      <w:pPr>
        <w:pStyle w:val="CommentText"/>
      </w:pPr>
      <w:r>
        <w:rPr>
          <w:rStyle w:val="CommentReference"/>
        </w:rPr>
        <w:annotationRef/>
      </w:r>
      <w:r>
        <w:t>This text used to occur below in the address section but I feel that it would be more appropriate as a subtitle</w:t>
      </w:r>
    </w:p>
    <w:p w14:paraId="4B798843" w14:textId="77777777" w:rsidR="00F737D2" w:rsidRDefault="00F737D2" w:rsidP="00F737D2">
      <w:pPr>
        <w:pStyle w:val="CommentText"/>
      </w:pPr>
      <w:r>
        <w:t>Or we could retain this information in the repository element that has to be added to the summary page and add the LLMVC as a subarea…</w:t>
      </w:r>
    </w:p>
  </w:comment>
  <w:comment w:id="2" w:author="Jennifer V Mitchell" w:date="2015-01-22T12:15:00Z" w:initials="JVM">
    <w:p w14:paraId="106D3DDF" w14:textId="77777777" w:rsidR="00F737D2" w:rsidRDefault="00F737D2" w:rsidP="00F737D2">
      <w:pPr>
        <w:pStyle w:val="CommentText"/>
      </w:pPr>
      <w:r>
        <w:rPr>
          <w:rStyle w:val="CommentReference"/>
        </w:rPr>
        <w:annotationRef/>
      </w:r>
      <w:r>
        <w:t>This won’t be necessary if we add the “A Guide to the…” bit to the finding aid title.</w:t>
      </w:r>
    </w:p>
  </w:comment>
  <w:comment w:id="6" w:author="Jennifer V Mitchell" w:date="2015-01-22T12:42:00Z" w:initials="JVM">
    <w:p w14:paraId="49EB4B15" w14:textId="77777777" w:rsidR="00F737D2" w:rsidRDefault="00F737D2" w:rsidP="00F737D2">
      <w:pPr>
        <w:pStyle w:val="CommentText"/>
      </w:pPr>
      <w:r>
        <w:rPr>
          <w:rStyle w:val="CommentReference"/>
        </w:rPr>
        <w:annotationRef/>
      </w:r>
      <w:r>
        <w:t>This does not have an EAD equivalent but down the road we could create a table of contents using a stylesheet.</w:t>
      </w:r>
    </w:p>
  </w:comment>
  <w:comment w:id="8" w:author="Jennifer V Mitchell" w:date="2015-01-22T12:43:00Z" w:initials="JVM">
    <w:p w14:paraId="62AC51DF" w14:textId="77777777" w:rsidR="00F737D2" w:rsidRDefault="00F737D2" w:rsidP="00F737D2">
      <w:pPr>
        <w:pStyle w:val="CommentText"/>
      </w:pPr>
      <w:r>
        <w:rPr>
          <w:rStyle w:val="CommentReference"/>
        </w:rPr>
        <w:annotationRef/>
      </w:r>
      <w:r>
        <w:t xml:space="preserve">This is general departmental policy information and I am not certain that it should be retained within each individual finding aid. </w:t>
      </w:r>
    </w:p>
    <w:p w14:paraId="07CDD1C6" w14:textId="77777777" w:rsidR="00F737D2" w:rsidRDefault="00F737D2" w:rsidP="00F737D2">
      <w:pPr>
        <w:pStyle w:val="CommentText"/>
      </w:pPr>
    </w:p>
  </w:comment>
  <w:comment w:id="13" w:author="Jennifer V Mitchell" w:date="2015-01-22T17:22:00Z" w:initials="JVM">
    <w:p w14:paraId="7DF552C5" w14:textId="77777777" w:rsidR="00F737D2" w:rsidRDefault="00F737D2" w:rsidP="00F737D2">
      <w:pPr>
        <w:pStyle w:val="CommentText"/>
      </w:pPr>
      <w:r>
        <w:rPr>
          <w:rStyle w:val="CommentReference"/>
        </w:rPr>
        <w:annotationRef/>
      </w:r>
      <w:r>
        <w:t>While there is a tag for this &lt;geogname&gt; it is not typically placed here and should be moved to within &lt;controlaccess&gt; on the Index Terms page</w:t>
      </w:r>
    </w:p>
  </w:comment>
  <w:comment w:id="14" w:author="Jennifer V Mitchell" w:date="2015-01-22T17:42:00Z" w:initials="JVM">
    <w:p w14:paraId="47755876" w14:textId="77777777" w:rsidR="00F737D2" w:rsidRDefault="00F737D2" w:rsidP="00F737D2">
      <w:pPr>
        <w:pStyle w:val="CommentText"/>
      </w:pPr>
      <w:r>
        <w:rPr>
          <w:rStyle w:val="CommentReference"/>
        </w:rPr>
        <w:annotationRef/>
      </w:r>
      <w:r>
        <w:t>This repository element does not technically exist on our current finding aid template but it is a required element.</w:t>
      </w:r>
    </w:p>
  </w:comment>
  <w:comment w:id="23" w:author="Jennifer V Mitchell" w:date="2015-01-27T16:43:00Z" w:initials="JVM">
    <w:p w14:paraId="7BCF7B4F" w14:textId="1B7A95A7" w:rsidR="006D50EF" w:rsidRDefault="00F737D2" w:rsidP="006D50EF">
      <w:pPr>
        <w:pStyle w:val="CommentText"/>
      </w:pPr>
      <w:r>
        <w:rPr>
          <w:rStyle w:val="CommentReference"/>
        </w:rPr>
        <w:annotationRef/>
      </w:r>
      <w:r>
        <w:t xml:space="preserve">I am choosing to tag this as an arrangement note as it is the closest equivalent tag. </w:t>
      </w:r>
    </w:p>
    <w:p w14:paraId="61BA7ABC" w14:textId="2C1B9626" w:rsidR="00F737D2" w:rsidRDefault="00F737D2" w:rsidP="00F737D2">
      <w:pPr>
        <w:pStyle w:val="CommentText"/>
      </w:pPr>
    </w:p>
  </w:comment>
  <w:comment w:id="32" w:author="Jennifer V Mitchell" w:date="2015-01-27T18:47:00Z" w:initials="JVM">
    <w:p w14:paraId="339C5080" w14:textId="77777777" w:rsidR="006D50EF" w:rsidRDefault="006D50EF" w:rsidP="006D50EF">
      <w:pPr>
        <w:pStyle w:val="CommentText"/>
      </w:pPr>
      <w:r>
        <w:rPr>
          <w:rStyle w:val="CommentReference"/>
        </w:rPr>
        <w:annotationRef/>
      </w:r>
      <w:r>
        <w:t>For this collection description we would do our traditional series descriptions and there would follow a second &lt;dsc&gt; with the type “in-depth” which is where we would input our container list.</w:t>
      </w:r>
    </w:p>
    <w:p w14:paraId="0EC90A08" w14:textId="77777777" w:rsidR="006D50EF" w:rsidRDefault="006D50EF" w:rsidP="006D50EF">
      <w:pPr>
        <w:pStyle w:val="CommentText"/>
      </w:pPr>
    </w:p>
    <w:p w14:paraId="51928BFA" w14:textId="77777777" w:rsidR="006D50EF" w:rsidRDefault="006D50EF" w:rsidP="006D50EF">
      <w:pPr>
        <w:pStyle w:val="CommentText"/>
      </w:pPr>
      <w:r>
        <w:t>We have the option of combining the two elements into a &lt;dsc&gt; type “combined” and could have the container and location listings built into the series descriptions. I personally prefer that things be done this way so you don’t have to flip back and forth between pages but it is easier to tag our existing finding aids as they are currently formatted.</w:t>
      </w:r>
    </w:p>
  </w:comment>
  <w:comment w:id="36" w:author="Jennifer V Mitchell" w:date="2015-01-28T17:49:00Z" w:initials="JVM">
    <w:p w14:paraId="7E10E310" w14:textId="77777777" w:rsidR="006D50EF" w:rsidRDefault="006D50EF" w:rsidP="006D50EF">
      <w:pPr>
        <w:pStyle w:val="CommentText"/>
      </w:pPr>
      <w:r>
        <w:rPr>
          <w:rStyle w:val="CommentReference"/>
        </w:rPr>
        <w:annotationRef/>
      </w:r>
      <w:r>
        <w:t>As you can see each specific type of index term found here has its own unique tag and the way that our finding aids are set up now there is no grouping of the different types together…we generally default to an alphabetical list.</w:t>
      </w:r>
    </w:p>
    <w:p w14:paraId="68E3D692" w14:textId="77777777" w:rsidR="006D50EF" w:rsidRDefault="006D50EF" w:rsidP="006D50EF">
      <w:pPr>
        <w:pStyle w:val="CommentText"/>
      </w:pPr>
      <w:r>
        <w:t>This is where I believe conversion of MARCXML records would come in handy because each type of subject term would be in a specific type of 6XX field in the MARC record.</w:t>
      </w:r>
    </w:p>
    <w:p w14:paraId="07AB7F53" w14:textId="77777777" w:rsidR="006D50EF" w:rsidRDefault="006D50EF" w:rsidP="006D50EF">
      <w:pPr>
        <w:pStyle w:val="CommentText"/>
      </w:pPr>
      <w:r>
        <w:t>Though I should mention that especially general index terms that may appear in the finding aid are usually not included in the catalog record.</w:t>
      </w:r>
    </w:p>
  </w:comment>
  <w:comment w:id="37" w:author="Jennifer V Mitchell" w:date="2015-01-28T12:02:00Z" w:initials="JVM">
    <w:p w14:paraId="59405649" w14:textId="77777777" w:rsidR="006D50EF" w:rsidRDefault="006D50EF" w:rsidP="006D50EF">
      <w:pPr>
        <w:pStyle w:val="CommentText"/>
      </w:pPr>
      <w:r>
        <w:rPr>
          <w:rStyle w:val="CommentReference"/>
        </w:rPr>
        <w:annotationRef/>
      </w:r>
      <w:r>
        <w:t>Not sure that it is possible or necessary to encode this…this bit of information is inconsistently available anyway.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C8312A" w15:done="0"/>
  <w15:commentEx w15:paraId="4B798843" w15:done="0"/>
  <w15:commentEx w15:paraId="106D3DDF" w15:done="0"/>
  <w15:commentEx w15:paraId="49EB4B15" w15:done="0"/>
  <w15:commentEx w15:paraId="07CDD1C6" w15:done="0"/>
  <w15:commentEx w15:paraId="7DF552C5" w15:done="0"/>
  <w15:commentEx w15:paraId="47755876" w15:done="0"/>
  <w15:commentEx w15:paraId="61BA7ABC" w15:done="0"/>
  <w15:commentEx w15:paraId="51928BFA" w15:done="0"/>
  <w15:commentEx w15:paraId="07AB7F53" w15:done="0"/>
  <w15:commentEx w15:paraId="594056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C7CD7"/>
    <w:multiLevelType w:val="hybridMultilevel"/>
    <w:tmpl w:val="DAC40D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FFB1214"/>
    <w:multiLevelType w:val="hybridMultilevel"/>
    <w:tmpl w:val="AD725C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16358C6"/>
    <w:multiLevelType w:val="hybridMultilevel"/>
    <w:tmpl w:val="94528BAA"/>
    <w:lvl w:ilvl="0" w:tplc="45A4F604">
      <w:start w:val="1"/>
      <w:numFmt w:val="upperRoman"/>
      <w:lvlText w:val="%1."/>
      <w:lvlJc w:val="left"/>
      <w:pPr>
        <w:tabs>
          <w:tab w:val="num" w:pos="1080"/>
        </w:tabs>
        <w:ind w:left="1080" w:hanging="720"/>
      </w:pPr>
      <w:rPr>
        <w:rFonts w:hint="default"/>
      </w:rPr>
    </w:lvl>
    <w:lvl w:ilvl="1" w:tplc="163C8428">
      <w:start w:val="1"/>
      <w:numFmt w:val="upperLetter"/>
      <w:lvlText w:val="%2."/>
      <w:lvlJc w:val="left"/>
      <w:pPr>
        <w:tabs>
          <w:tab w:val="num" w:pos="1440"/>
        </w:tabs>
        <w:ind w:left="1440" w:hanging="360"/>
      </w:pPr>
      <w:rPr>
        <w:rFonts w:hint="default"/>
      </w:rPr>
    </w:lvl>
    <w:lvl w:ilvl="2" w:tplc="8F0A071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V Mitchell">
    <w15:presenceInfo w15:providerId="AD" w15:userId="S-1-5-21-3824313373-2723184597-4176374887-3345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D2"/>
    <w:rsid w:val="005D3823"/>
    <w:rsid w:val="006B2642"/>
    <w:rsid w:val="006D50EF"/>
    <w:rsid w:val="006D590F"/>
    <w:rsid w:val="00F7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7E4286A9"/>
  <w15:chartTrackingRefBased/>
  <w15:docId w15:val="{9A238F76-52CB-4B12-8D30-65E14A33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7D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737D2"/>
    <w:pPr>
      <w:keepNext/>
      <w:outlineLvl w:val="0"/>
    </w:pPr>
    <w:rPr>
      <w:b/>
      <w:bCs/>
    </w:rPr>
  </w:style>
  <w:style w:type="paragraph" w:styleId="Heading2">
    <w:name w:val="heading 2"/>
    <w:basedOn w:val="Normal"/>
    <w:next w:val="Normal"/>
    <w:link w:val="Heading2Char"/>
    <w:autoRedefine/>
    <w:qFormat/>
    <w:rsid w:val="006D50EF"/>
    <w:pPr>
      <w:keepNext/>
      <w:autoSpaceDE w:val="0"/>
      <w:autoSpaceDN w:val="0"/>
      <w:adjustRightInd w:val="0"/>
      <w:outlineLvl w:val="1"/>
    </w:pPr>
    <w:rPr>
      <w:rFonts w:cs="Courier New"/>
      <w:b/>
      <w:bCs/>
      <w:szCs w:val="20"/>
    </w:rPr>
  </w:style>
  <w:style w:type="paragraph" w:styleId="Heading3">
    <w:name w:val="heading 3"/>
    <w:basedOn w:val="Normal"/>
    <w:next w:val="Normal"/>
    <w:link w:val="Heading3Char"/>
    <w:qFormat/>
    <w:rsid w:val="006D50EF"/>
    <w:pPr>
      <w:keepNext/>
      <w:outlineLvl w:val="2"/>
    </w:pPr>
    <w:rPr>
      <w:b/>
      <w:bCs/>
      <w:u w:val="single"/>
    </w:rPr>
  </w:style>
  <w:style w:type="paragraph" w:styleId="Heading4">
    <w:name w:val="heading 4"/>
    <w:basedOn w:val="Normal"/>
    <w:next w:val="Normal"/>
    <w:link w:val="Heading4Char"/>
    <w:qFormat/>
    <w:rsid w:val="006D50EF"/>
    <w:pPr>
      <w:keepNext/>
      <w:jc w:val="center"/>
      <w:outlineLvl w:val="3"/>
    </w:pPr>
    <w:rPr>
      <w:b/>
      <w:bCs/>
    </w:rPr>
  </w:style>
  <w:style w:type="paragraph" w:styleId="Heading5">
    <w:name w:val="heading 5"/>
    <w:basedOn w:val="Normal"/>
    <w:next w:val="Normal"/>
    <w:link w:val="Heading5Char"/>
    <w:qFormat/>
    <w:rsid w:val="006D50EF"/>
    <w:pPr>
      <w:keepNext/>
      <w:ind w:left="2880"/>
      <w:outlineLvl w:val="4"/>
    </w:pPr>
    <w:rPr>
      <w:b/>
      <w:bCs/>
    </w:rPr>
  </w:style>
  <w:style w:type="paragraph" w:styleId="Heading6">
    <w:name w:val="heading 6"/>
    <w:basedOn w:val="Normal"/>
    <w:next w:val="Normal"/>
    <w:link w:val="Heading6Char"/>
    <w:qFormat/>
    <w:rsid w:val="006D50EF"/>
    <w:pPr>
      <w:keepNext/>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37D2"/>
    <w:rPr>
      <w:rFonts w:ascii="Times New Roman" w:eastAsia="Times New Roman" w:hAnsi="Times New Roman" w:cs="Times New Roman"/>
      <w:b/>
      <w:bCs/>
      <w:sz w:val="24"/>
      <w:szCs w:val="24"/>
    </w:rPr>
  </w:style>
  <w:style w:type="paragraph" w:styleId="BodyText">
    <w:name w:val="Body Text"/>
    <w:basedOn w:val="Normal"/>
    <w:link w:val="BodyTextChar"/>
    <w:rsid w:val="00F737D2"/>
    <w:pPr>
      <w:autoSpaceDE w:val="0"/>
      <w:autoSpaceDN w:val="0"/>
      <w:adjustRightInd w:val="0"/>
    </w:pPr>
    <w:rPr>
      <w:b/>
      <w:bCs/>
      <w:szCs w:val="20"/>
    </w:rPr>
  </w:style>
  <w:style w:type="character" w:customStyle="1" w:styleId="BodyTextChar">
    <w:name w:val="Body Text Char"/>
    <w:basedOn w:val="DefaultParagraphFont"/>
    <w:link w:val="BodyText"/>
    <w:rsid w:val="00F737D2"/>
    <w:rPr>
      <w:rFonts w:ascii="Times New Roman" w:eastAsia="Times New Roman" w:hAnsi="Times New Roman" w:cs="Times New Roman"/>
      <w:b/>
      <w:bCs/>
      <w:sz w:val="24"/>
      <w:szCs w:val="20"/>
    </w:rPr>
  </w:style>
  <w:style w:type="paragraph" w:styleId="TOC1">
    <w:name w:val="toc 1"/>
    <w:basedOn w:val="Normal"/>
    <w:next w:val="Normal"/>
    <w:autoRedefine/>
    <w:uiPriority w:val="39"/>
    <w:rsid w:val="00F737D2"/>
  </w:style>
  <w:style w:type="character" w:styleId="Hyperlink">
    <w:name w:val="Hyperlink"/>
    <w:basedOn w:val="DefaultParagraphFont"/>
    <w:uiPriority w:val="99"/>
    <w:rsid w:val="00F737D2"/>
    <w:rPr>
      <w:color w:val="0000FF"/>
      <w:u w:val="single"/>
    </w:rPr>
  </w:style>
  <w:style w:type="paragraph" w:styleId="PlainText">
    <w:name w:val="Plain Text"/>
    <w:basedOn w:val="Normal"/>
    <w:link w:val="PlainTextChar"/>
    <w:uiPriority w:val="99"/>
    <w:unhideWhenUsed/>
    <w:rsid w:val="00F737D2"/>
    <w:rPr>
      <w:rFonts w:ascii="Consolas" w:eastAsia="Calibri" w:hAnsi="Consolas"/>
      <w:sz w:val="21"/>
      <w:szCs w:val="21"/>
    </w:rPr>
  </w:style>
  <w:style w:type="character" w:customStyle="1" w:styleId="PlainTextChar">
    <w:name w:val="Plain Text Char"/>
    <w:basedOn w:val="DefaultParagraphFont"/>
    <w:link w:val="PlainText"/>
    <w:uiPriority w:val="99"/>
    <w:rsid w:val="00F737D2"/>
    <w:rPr>
      <w:rFonts w:ascii="Consolas" w:eastAsia="Calibri" w:hAnsi="Consolas" w:cs="Times New Roman"/>
      <w:sz w:val="21"/>
      <w:szCs w:val="21"/>
    </w:rPr>
  </w:style>
  <w:style w:type="paragraph" w:customStyle="1" w:styleId="Default">
    <w:name w:val="Default"/>
    <w:rsid w:val="00F737D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CommentReference">
    <w:name w:val="annotation reference"/>
    <w:basedOn w:val="DefaultParagraphFont"/>
    <w:semiHidden/>
    <w:unhideWhenUsed/>
    <w:rsid w:val="00F737D2"/>
    <w:rPr>
      <w:sz w:val="16"/>
      <w:szCs w:val="16"/>
    </w:rPr>
  </w:style>
  <w:style w:type="paragraph" w:styleId="CommentText">
    <w:name w:val="annotation text"/>
    <w:basedOn w:val="Normal"/>
    <w:link w:val="CommentTextChar"/>
    <w:unhideWhenUsed/>
    <w:rsid w:val="00F737D2"/>
    <w:rPr>
      <w:sz w:val="20"/>
      <w:szCs w:val="20"/>
    </w:rPr>
  </w:style>
  <w:style w:type="character" w:customStyle="1" w:styleId="CommentTextChar">
    <w:name w:val="Comment Text Char"/>
    <w:basedOn w:val="DefaultParagraphFont"/>
    <w:link w:val="CommentText"/>
    <w:rsid w:val="00F737D2"/>
    <w:rPr>
      <w:rFonts w:ascii="Times New Roman" w:eastAsia="Times New Roman" w:hAnsi="Times New Roman" w:cs="Times New Roman"/>
      <w:sz w:val="20"/>
      <w:szCs w:val="20"/>
    </w:rPr>
  </w:style>
  <w:style w:type="paragraph" w:styleId="BalloonText">
    <w:name w:val="Balloon Text"/>
    <w:basedOn w:val="Normal"/>
    <w:link w:val="BalloonTextChar"/>
    <w:semiHidden/>
    <w:unhideWhenUsed/>
    <w:rsid w:val="00F737D2"/>
    <w:rPr>
      <w:rFonts w:ascii="Segoe UI" w:hAnsi="Segoe UI" w:cs="Segoe UI"/>
      <w:sz w:val="18"/>
      <w:szCs w:val="18"/>
    </w:rPr>
  </w:style>
  <w:style w:type="character" w:customStyle="1" w:styleId="BalloonTextChar">
    <w:name w:val="Balloon Text Char"/>
    <w:basedOn w:val="DefaultParagraphFont"/>
    <w:link w:val="BalloonText"/>
    <w:semiHidden/>
    <w:rsid w:val="00F737D2"/>
    <w:rPr>
      <w:rFonts w:ascii="Segoe UI" w:eastAsia="Times New Roman" w:hAnsi="Segoe UI" w:cs="Segoe UI"/>
      <w:sz w:val="18"/>
      <w:szCs w:val="18"/>
    </w:rPr>
  </w:style>
  <w:style w:type="character" w:customStyle="1" w:styleId="Heading2Char">
    <w:name w:val="Heading 2 Char"/>
    <w:basedOn w:val="DefaultParagraphFont"/>
    <w:link w:val="Heading2"/>
    <w:rsid w:val="006D50EF"/>
    <w:rPr>
      <w:rFonts w:ascii="Times New Roman" w:eastAsia="Times New Roman" w:hAnsi="Times New Roman" w:cs="Courier New"/>
      <w:b/>
      <w:bCs/>
      <w:sz w:val="24"/>
      <w:szCs w:val="20"/>
    </w:rPr>
  </w:style>
  <w:style w:type="character" w:customStyle="1" w:styleId="Heading3Char">
    <w:name w:val="Heading 3 Char"/>
    <w:basedOn w:val="DefaultParagraphFont"/>
    <w:link w:val="Heading3"/>
    <w:rsid w:val="006D50EF"/>
    <w:rPr>
      <w:rFonts w:ascii="Times New Roman" w:eastAsia="Times New Roman" w:hAnsi="Times New Roman" w:cs="Times New Roman"/>
      <w:b/>
      <w:bCs/>
      <w:sz w:val="24"/>
      <w:szCs w:val="24"/>
      <w:u w:val="single"/>
    </w:rPr>
  </w:style>
  <w:style w:type="character" w:customStyle="1" w:styleId="Heading4Char">
    <w:name w:val="Heading 4 Char"/>
    <w:basedOn w:val="DefaultParagraphFont"/>
    <w:link w:val="Heading4"/>
    <w:rsid w:val="006D50E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6D50E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6D50EF"/>
    <w:rPr>
      <w:rFonts w:ascii="Times New Roman" w:eastAsia="Times New Roman" w:hAnsi="Times New Roman" w:cs="Times New Roman"/>
      <w:b/>
      <w:bCs/>
      <w:sz w:val="28"/>
      <w:szCs w:val="24"/>
    </w:rPr>
  </w:style>
  <w:style w:type="paragraph" w:styleId="Header">
    <w:name w:val="header"/>
    <w:basedOn w:val="Normal"/>
    <w:link w:val="HeaderChar"/>
    <w:rsid w:val="006D50EF"/>
    <w:pPr>
      <w:tabs>
        <w:tab w:val="center" w:pos="4320"/>
        <w:tab w:val="right" w:pos="8640"/>
      </w:tabs>
    </w:pPr>
  </w:style>
  <w:style w:type="character" w:customStyle="1" w:styleId="HeaderChar">
    <w:name w:val="Header Char"/>
    <w:basedOn w:val="DefaultParagraphFont"/>
    <w:link w:val="Header"/>
    <w:rsid w:val="006D50EF"/>
    <w:rPr>
      <w:rFonts w:ascii="Times New Roman" w:eastAsia="Times New Roman" w:hAnsi="Times New Roman" w:cs="Times New Roman"/>
      <w:sz w:val="24"/>
      <w:szCs w:val="24"/>
    </w:rPr>
  </w:style>
  <w:style w:type="paragraph" w:styleId="Footer">
    <w:name w:val="footer"/>
    <w:basedOn w:val="Normal"/>
    <w:link w:val="FooterChar"/>
    <w:rsid w:val="006D50EF"/>
    <w:pPr>
      <w:tabs>
        <w:tab w:val="center" w:pos="4320"/>
        <w:tab w:val="right" w:pos="8640"/>
      </w:tabs>
    </w:pPr>
  </w:style>
  <w:style w:type="character" w:customStyle="1" w:styleId="FooterChar">
    <w:name w:val="Footer Char"/>
    <w:basedOn w:val="DefaultParagraphFont"/>
    <w:link w:val="Footer"/>
    <w:rsid w:val="006D50EF"/>
    <w:rPr>
      <w:rFonts w:ascii="Times New Roman" w:eastAsia="Times New Roman" w:hAnsi="Times New Roman" w:cs="Times New Roman"/>
      <w:sz w:val="24"/>
      <w:szCs w:val="24"/>
    </w:rPr>
  </w:style>
  <w:style w:type="paragraph" w:styleId="TOC2">
    <w:name w:val="toc 2"/>
    <w:basedOn w:val="Normal"/>
    <w:next w:val="Normal"/>
    <w:autoRedefine/>
    <w:semiHidden/>
    <w:rsid w:val="006D50EF"/>
    <w:pPr>
      <w:ind w:left="240"/>
    </w:pPr>
  </w:style>
  <w:style w:type="character" w:styleId="PageNumber">
    <w:name w:val="page number"/>
    <w:basedOn w:val="DefaultParagraphFont"/>
    <w:rsid w:val="006D50EF"/>
  </w:style>
  <w:style w:type="paragraph" w:customStyle="1" w:styleId="Indent">
    <w:name w:val="Indent"/>
    <w:basedOn w:val="Normal"/>
    <w:link w:val="IndentChar"/>
    <w:autoRedefine/>
    <w:qFormat/>
    <w:rsid w:val="006D50EF"/>
    <w:pPr>
      <w:ind w:left="720"/>
    </w:pPr>
  </w:style>
  <w:style w:type="character" w:customStyle="1" w:styleId="IndentChar">
    <w:name w:val="Indent Char"/>
    <w:basedOn w:val="DefaultParagraphFont"/>
    <w:link w:val="Indent"/>
    <w:rsid w:val="006D50EF"/>
    <w:rPr>
      <w:rFonts w:ascii="Times New Roman" w:eastAsia="Times New Roman" w:hAnsi="Times New Roman" w:cs="Times New Roman"/>
      <w:sz w:val="24"/>
      <w:szCs w:val="24"/>
    </w:rPr>
  </w:style>
  <w:style w:type="table" w:styleId="TableGrid">
    <w:name w:val="Table Grid"/>
    <w:basedOn w:val="TableNormal"/>
    <w:rsid w:val="006D50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50EF"/>
    <w:pPr>
      <w:spacing w:before="100" w:beforeAutospacing="1" w:after="100" w:afterAutospacing="1"/>
    </w:pPr>
  </w:style>
  <w:style w:type="character" w:styleId="Emphasis">
    <w:name w:val="Emphasis"/>
    <w:basedOn w:val="DefaultParagraphFont"/>
    <w:qFormat/>
    <w:rsid w:val="006D50EF"/>
    <w:rPr>
      <w:i/>
      <w:iCs/>
    </w:rPr>
  </w:style>
  <w:style w:type="character" w:styleId="Strong">
    <w:name w:val="Strong"/>
    <w:uiPriority w:val="22"/>
    <w:qFormat/>
    <w:rsid w:val="006D50EF"/>
    <w:rPr>
      <w:b/>
      <w:bCs/>
    </w:rPr>
  </w:style>
  <w:style w:type="character" w:customStyle="1" w:styleId="matchterm01">
    <w:name w:val="matchterm01"/>
    <w:basedOn w:val="DefaultParagraphFont"/>
    <w:rsid w:val="006D50EF"/>
    <w:rPr>
      <w:shd w:val="clear" w:color="auto" w:fill="FFFF66"/>
    </w:rPr>
  </w:style>
  <w:style w:type="paragraph" w:styleId="CommentSubject">
    <w:name w:val="annotation subject"/>
    <w:basedOn w:val="CommentText"/>
    <w:next w:val="CommentText"/>
    <w:link w:val="CommentSubjectChar"/>
    <w:semiHidden/>
    <w:unhideWhenUsed/>
    <w:rsid w:val="006D50EF"/>
    <w:rPr>
      <w:b/>
      <w:bCs/>
    </w:rPr>
  </w:style>
  <w:style w:type="character" w:customStyle="1" w:styleId="CommentSubjectChar">
    <w:name w:val="Comment Subject Char"/>
    <w:basedOn w:val="CommentTextChar"/>
    <w:link w:val="CommentSubject"/>
    <w:semiHidden/>
    <w:rsid w:val="006D50E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ster_of_Arts_(postgraduate)" TargetMode="External"/><Relationship Id="rId13" Type="http://schemas.openxmlformats.org/officeDocument/2006/relationships/hyperlink" Target="http://en.wikipedia.org/wiki/North_Carolina" TargetMode="External"/><Relationship Id="rId18" Type="http://schemas.openxmlformats.org/officeDocument/2006/relationships/hyperlink" Target="http://en.wikipedia.org/wiki/Jimmie_H._Davi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Bachelor_of_Arts" TargetMode="External"/><Relationship Id="rId12" Type="http://schemas.openxmlformats.org/officeDocument/2006/relationships/hyperlink" Target="http://en.wikipedia.org/wiki/Chapel_Hill,_North_Carolina" TargetMode="External"/><Relationship Id="rId17" Type="http://schemas.openxmlformats.org/officeDocument/2006/relationships/hyperlink" Target="http://en.wikipedia.org/wiki/Sam_Houston_Jones" TargetMode="External"/><Relationship Id="rId2" Type="http://schemas.openxmlformats.org/officeDocument/2006/relationships/styles" Target="styles.xml"/><Relationship Id="rId16" Type="http://schemas.openxmlformats.org/officeDocument/2006/relationships/hyperlink" Target="http://en.wikipedia.org/w/index.php?title=Larry_S._Bankston&amp;action=edit&amp;redlink=1" TargetMode="External"/><Relationship Id="rId20" Type="http://schemas.openxmlformats.org/officeDocument/2006/relationships/hyperlink" Target="http://newfirstsearch.oclc.org/WebZ/FSQUERY?searchtype=hotsubjects:format=BI:numrecs=10:dbname=WorldCat::termh1=%22Democratic+Party+%28La.%29.%22:indexh1=su%3D:termh2=%22State+Central+Committee.%22:indexh2=su%3D:operatorh1=AND:sessionid=fsapp5-46472-h8q7nbgz-4nw97r:entitypagenum=6:0:next=html/records.html:bad=error/badsearch.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en.wikipedia.org/wiki/University_of_North_Carolina" TargetMode="External"/><Relationship Id="rId5" Type="http://schemas.openxmlformats.org/officeDocument/2006/relationships/comments" Target="comments.xml"/><Relationship Id="rId15" Type="http://schemas.openxmlformats.org/officeDocument/2006/relationships/hyperlink" Target="http://en.wikipedia.org/wiki/Democratic_National_Convention" TargetMode="External"/><Relationship Id="rId23" Type="http://schemas.openxmlformats.org/officeDocument/2006/relationships/theme" Target="theme/theme1.xml"/><Relationship Id="rId10" Type="http://schemas.openxmlformats.org/officeDocument/2006/relationships/hyperlink" Target="http://en.wikipedia.org/wiki/Baton_Rouge,_Louisiana" TargetMode="External"/><Relationship Id="rId19" Type="http://schemas.openxmlformats.org/officeDocument/2006/relationships/hyperlink" Target="http://authorities.loc.gov/cgi-bin/Pwebrecon.cgi?AuthRecID=1001306&amp;v1=1&amp;HC=6&amp;SEQ=20121019145101&amp;PID=Ghk9YWc4HbOYHWpkaky6DvJqY-d" TargetMode="External"/><Relationship Id="rId4" Type="http://schemas.openxmlformats.org/officeDocument/2006/relationships/webSettings" Target="webSettings.xml"/><Relationship Id="rId9" Type="http://schemas.openxmlformats.org/officeDocument/2006/relationships/hyperlink" Target="http://en.wikipedia.org/wiki/Louisiana_State_University" TargetMode="External"/><Relationship Id="rId14" Type="http://schemas.openxmlformats.org/officeDocument/2006/relationships/hyperlink" Target="http://en.wikipedia.org/wiki/East_Baton_Rouge_Parish"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4560</Words>
  <Characters>25994</Characters>
  <Application>Microsoft Office Word</Application>
  <DocSecurity>4</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LSU LIBRARIES, LOUISIANA STATE UNIVERSITY</Company>
  <LinksUpToDate>false</LinksUpToDate>
  <CharactersWithSpaces>30494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V Mitchell</dc:creator>
  <cp:keywords/>
  <dc:description/>
  <cp:lastModifiedBy>Michael F Waugh</cp:lastModifiedBy>
  <cp:revision>2</cp:revision>
  <dcterms:created xsi:type="dcterms:W3CDTF">2015-06-10T15:11:00Z</dcterms:created>
  <dcterms:modified xsi:type="dcterms:W3CDTF">2015-06-10T15:11:00Z</dcterms:modified>
</cp:coreProperties>
</file>