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JAVA复习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 常用命令行指令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dir 查看当前目录下所有文件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切换路径 （绝对路径和相对路径）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cd.. 返回上一级目录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cd. 当前路径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exit 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ipconfig 查看本机ip地址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ipconfig  /all详细信息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 Java语言发展简史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1" w:firstLineChars="196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1991 年Sun公司的James Gosling等人开始开发名称为 Oak 的语言，希望用于控制嵌入在有线电视交换盒、PDA等的微处理器；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1" w:firstLineChars="196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1994年将Oak语言更名为Java；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3" w:firstLineChars="196"/>
        <w:textAlignment w:val="auto"/>
        <w:rPr>
          <w:rFonts w:ascii="宋体" w:hAnsi="宋体"/>
          <w:b/>
          <w:szCs w:val="21"/>
        </w:rPr>
      </w:pPr>
      <w:r>
        <w:rPr>
          <w:rFonts w:ascii="宋体" w:hAnsi="宋体"/>
          <w:b/>
          <w:color w:val="FF0000"/>
          <w:szCs w:val="21"/>
        </w:rPr>
        <w:t>JAVA</w:t>
      </w:r>
      <w:r>
        <w:rPr>
          <w:rFonts w:hint="eastAsia" w:ascii="宋体" w:hAnsi="宋体"/>
          <w:b/>
          <w:color w:val="FF0000"/>
          <w:szCs w:val="21"/>
        </w:rPr>
        <w:t>E</w:t>
      </w:r>
      <w:r>
        <w:rPr>
          <w:rFonts w:ascii="宋体" w:hAnsi="宋体"/>
          <w:b/>
          <w:color w:val="FF0000"/>
          <w:szCs w:val="21"/>
        </w:rPr>
        <w:t>E</w:t>
      </w:r>
      <w:r>
        <w:rPr>
          <w:rFonts w:hint="eastAsia" w:ascii="宋体" w:hAnsi="宋体"/>
          <w:b/>
          <w:color w:val="FF0000"/>
          <w:szCs w:val="21"/>
        </w:rPr>
        <w:t>：</w:t>
      </w:r>
      <w:r>
        <w:t xml:space="preserve">Java Platform </w:t>
      </w:r>
      <w:r>
        <w:rPr>
          <w:rFonts w:hint="eastAsia"/>
        </w:rPr>
        <w:t>Enterprise</w:t>
      </w:r>
      <w:r>
        <w:t xml:space="preserve"> Edition</w:t>
      </w:r>
      <w:r>
        <w:rPr>
          <w:rFonts w:hint="eastAsia"/>
        </w:rPr>
        <w:t>，</w:t>
      </w:r>
      <w:r>
        <w:rPr>
          <w:rFonts w:hint="eastAsia" w:ascii="宋体" w:hAnsi="宋体"/>
          <w:szCs w:val="21"/>
        </w:rPr>
        <w:t>开发企业环境下的应用程序，主要针对web程序开发；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3" w:firstLineChars="196"/>
        <w:textAlignment w:val="auto"/>
        <w:rPr>
          <w:rFonts w:ascii="宋体" w:hAnsi="宋体"/>
          <w:b/>
          <w:szCs w:val="21"/>
        </w:rPr>
      </w:pPr>
      <w:r>
        <w:rPr>
          <w:rFonts w:ascii="宋体" w:hAnsi="宋体"/>
          <w:b/>
          <w:color w:val="FF0000"/>
          <w:szCs w:val="21"/>
        </w:rPr>
        <w:t>JAVA</w:t>
      </w:r>
      <w:r>
        <w:rPr>
          <w:rFonts w:hint="eastAsia" w:ascii="宋体" w:hAnsi="宋体"/>
          <w:b/>
          <w:color w:val="FF0000"/>
          <w:szCs w:val="21"/>
        </w:rPr>
        <w:t>S</w:t>
      </w:r>
      <w:r>
        <w:rPr>
          <w:rFonts w:ascii="宋体" w:hAnsi="宋体"/>
          <w:b/>
          <w:color w:val="FF0000"/>
          <w:szCs w:val="21"/>
        </w:rPr>
        <w:t>E</w:t>
      </w:r>
      <w:r>
        <w:rPr>
          <w:rFonts w:hint="eastAsia" w:ascii="宋体" w:hAnsi="宋体"/>
          <w:b/>
          <w:color w:val="FF0000"/>
          <w:szCs w:val="21"/>
        </w:rPr>
        <w:t>：</w:t>
      </w:r>
      <w:r>
        <w:t>Java Platform Standard Edition</w:t>
      </w:r>
      <w:r>
        <w:rPr>
          <w:rFonts w:hint="eastAsia"/>
        </w:rPr>
        <w:t>，</w:t>
      </w:r>
      <w:r>
        <w:rPr>
          <w:rFonts w:hint="eastAsia" w:ascii="宋体" w:hAnsi="宋体"/>
          <w:szCs w:val="21"/>
        </w:rPr>
        <w:t>完成桌面应用程序的开发，是其它两者的基础；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3" w:firstLineChars="196"/>
        <w:textAlignment w:val="auto"/>
        <w:rPr>
          <w:rFonts w:hint="eastAsia" w:ascii="宋体" w:hAnsi="宋体"/>
          <w:szCs w:val="21"/>
        </w:rPr>
      </w:pPr>
      <w:r>
        <w:rPr>
          <w:rFonts w:ascii="宋体" w:hAnsi="宋体"/>
          <w:b/>
          <w:color w:val="FF0000"/>
          <w:szCs w:val="21"/>
        </w:rPr>
        <w:t>JAVAME</w:t>
      </w:r>
      <w:r>
        <w:rPr>
          <w:rFonts w:hint="eastAsia" w:ascii="宋体" w:hAnsi="宋体"/>
          <w:b/>
          <w:color w:val="FF0000"/>
          <w:szCs w:val="21"/>
        </w:rPr>
        <w:t>：</w:t>
      </w:r>
      <w:r>
        <w:t>Java Platform</w:t>
      </w:r>
      <w:r>
        <w:rPr>
          <w:rFonts w:hint="eastAsia"/>
        </w:rPr>
        <w:t xml:space="preserve"> </w:t>
      </w:r>
      <w:r>
        <w:t>Micro Edition</w:t>
      </w:r>
      <w:r>
        <w:rPr>
          <w:rFonts w:hint="eastAsia"/>
        </w:rPr>
        <w:t>，</w:t>
      </w:r>
      <w:r>
        <w:rPr>
          <w:rFonts w:hint="eastAsia" w:ascii="宋体" w:hAnsi="宋体"/>
          <w:szCs w:val="21"/>
        </w:rPr>
        <w:t>开发电子消费产品和嵌入式设备，如手机中的程序；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1" w:firstLineChars="196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 Java语言特性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简单性、面向对象、可移植性、健壮性、多线程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 Java的加载与执行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.java（源文件）－－编译－－.class（字节码文件）－－类装载器－－java虚拟机（JVM）－－操作系统－－硬件平台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 JDK和JRE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ascii="宋体" w:hAnsi="宋体"/>
          <w:b/>
          <w:szCs w:val="21"/>
        </w:rPr>
        <w:t>JDK</w:t>
      </w:r>
      <w:r>
        <w:rPr>
          <w:rFonts w:hint="eastAsia" w:ascii="宋体" w:hAnsi="宋体"/>
          <w:b/>
          <w:szCs w:val="21"/>
        </w:rPr>
        <w:t>：</w:t>
      </w:r>
      <w:r>
        <w:rPr>
          <w:rFonts w:ascii="宋体" w:hAnsi="宋体"/>
          <w:b/>
          <w:szCs w:val="21"/>
        </w:rPr>
        <w:t>Java Development Kit</w:t>
      </w:r>
      <w:r>
        <w:rPr>
          <w:rFonts w:hint="eastAsia" w:ascii="宋体" w:hAnsi="宋体"/>
          <w:b/>
          <w:szCs w:val="21"/>
        </w:rPr>
        <w:t>，</w:t>
      </w:r>
      <w:r>
        <w:rPr>
          <w:rFonts w:hint="eastAsia" w:ascii="宋体" w:hAnsi="宋体"/>
          <w:szCs w:val="21"/>
        </w:rPr>
        <w:t>java的开发和运行环境，java的开发工具和jre。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ascii="宋体" w:hAnsi="宋体"/>
          <w:b/>
          <w:szCs w:val="21"/>
        </w:rPr>
        <w:t>JRE</w:t>
      </w:r>
      <w:r>
        <w:rPr>
          <w:rFonts w:hint="eastAsia" w:ascii="宋体" w:hAnsi="宋体"/>
          <w:b/>
          <w:szCs w:val="21"/>
        </w:rPr>
        <w:t>：</w:t>
      </w:r>
      <w:r>
        <w:rPr>
          <w:rFonts w:ascii="宋体" w:hAnsi="宋体"/>
          <w:b/>
          <w:szCs w:val="21"/>
        </w:rPr>
        <w:t>Java Runtime Environment</w:t>
      </w:r>
      <w:r>
        <w:rPr>
          <w:rFonts w:hint="eastAsia" w:ascii="宋体" w:hAnsi="宋体"/>
          <w:b/>
          <w:szCs w:val="21"/>
        </w:rPr>
        <w:t>，</w:t>
      </w:r>
      <w:r>
        <w:rPr>
          <w:rFonts w:hint="eastAsia" w:ascii="宋体" w:hAnsi="宋体"/>
          <w:szCs w:val="21"/>
        </w:rPr>
        <w:t>java程序的运行环境，java运行的所需的类库+JVM(java虚拟机)。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 配置环境变量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电脑右键-属性-高级-环境变量，新建用户变量</w:t>
      </w:r>
    </w:p>
    <w:p>
      <w:p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让java jdk\bin目录下的工具，可以在任意目录下运行，原因是，将该工具所在目录告诉了系统，当使用该工具时，由系统帮我们去找指定的目录。</w:t>
      </w:r>
    </w:p>
    <w:p>
      <w:pPr>
        <w:ind w:firstLine="417" w:firstLineChars="198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环境变量的配置：</w:t>
      </w:r>
    </w:p>
    <w:p>
      <w:pPr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1</w:t>
      </w:r>
      <w:r>
        <w:rPr>
          <w:rFonts w:hint="eastAsia" w:ascii="宋体" w:hAnsi="宋体"/>
          <w:b/>
          <w:szCs w:val="21"/>
        </w:rPr>
        <w:t>）：</w:t>
      </w:r>
      <w:r>
        <w:rPr>
          <w:rFonts w:hint="eastAsia" w:ascii="宋体" w:hAnsi="宋体"/>
          <w:szCs w:val="21"/>
        </w:rPr>
        <w:t>永久配置方式：JAVA_HOME=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安装路径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\Java\jdk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               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path=%JAVA_HOME%\bin</w:t>
      </w:r>
    </w:p>
    <w:p>
      <w:pPr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2</w:t>
      </w:r>
      <w:r>
        <w:rPr>
          <w:rFonts w:hint="eastAsia" w:ascii="宋体" w:hAnsi="宋体"/>
          <w:b/>
          <w:szCs w:val="21"/>
        </w:rPr>
        <w:t>）：</w:t>
      </w:r>
      <w:r>
        <w:rPr>
          <w:rFonts w:hint="eastAsia" w:ascii="宋体" w:hAnsi="宋体"/>
          <w:szCs w:val="21"/>
        </w:rPr>
        <w:t>临时配置方式：set path=%path%;C:\Program Files\Java\jdk\bin</w:t>
      </w:r>
    </w:p>
    <w:p>
      <w:pPr>
        <w:ind w:firstLine="42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特点：系统默认先去当前路径下找要执行的程序，如果没有，再去path中设置的路径下找。</w:t>
      </w:r>
    </w:p>
    <w:p>
      <w:pPr>
        <w:ind w:firstLine="417" w:firstLineChars="198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classpath的配置: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1</w:t>
      </w:r>
      <w:r>
        <w:rPr>
          <w:rFonts w:hint="eastAsia" w:ascii="宋体" w:hAnsi="宋体"/>
          <w:b/>
          <w:szCs w:val="21"/>
        </w:rPr>
        <w:t>）：</w:t>
      </w:r>
      <w:r>
        <w:rPr>
          <w:rFonts w:hint="eastAsia" w:ascii="宋体" w:hAnsi="宋体"/>
          <w:szCs w:val="21"/>
        </w:rPr>
        <w:t>永久配置方式：classpath=.;c:\;e:\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2</w:t>
      </w:r>
      <w:r>
        <w:rPr>
          <w:rFonts w:hint="eastAsia" w:ascii="宋体" w:hAnsi="宋体"/>
          <w:b/>
          <w:szCs w:val="21"/>
        </w:rPr>
        <w:t>）：</w:t>
      </w:r>
      <w:r>
        <w:rPr>
          <w:rFonts w:hint="eastAsia" w:ascii="宋体" w:hAnsi="宋体"/>
          <w:szCs w:val="21"/>
        </w:rPr>
        <w:t>临时配置方式：set classpath=.;c:\;e:\</w:t>
      </w:r>
    </w:p>
    <w:p>
      <w:pPr>
        <w:rPr>
          <w:rFonts w:hint="eastAsia" w:ascii="宋体" w:hAnsi="宋体"/>
          <w:szCs w:val="21"/>
        </w:rPr>
      </w:pPr>
    </w:p>
    <w:p>
      <w:p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注意：</w:t>
      </w:r>
      <w:r>
        <w:rPr>
          <w:rFonts w:hint="eastAsia" w:ascii="宋体" w:hAnsi="宋体"/>
          <w:szCs w:val="21"/>
        </w:rPr>
        <w:t>在定义classpath环境变量时，需要注意的情况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如果没有定义环境变量classpath，java启动jvm后，会在当前目录下查找要运行的类文件；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如果指定了classpath，那么会在指定的目录下查找要运行的类文件。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还会在当前目录找吗？两种情况：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1</w:t>
      </w:r>
      <w:r>
        <w:rPr>
          <w:rFonts w:hint="eastAsia" w:ascii="宋体" w:hAnsi="宋体"/>
          <w:b/>
          <w:szCs w:val="21"/>
        </w:rPr>
        <w:t>）：</w:t>
      </w:r>
      <w:r>
        <w:rPr>
          <w:rFonts w:hint="eastAsia" w:ascii="宋体" w:hAnsi="宋体"/>
          <w:szCs w:val="21"/>
        </w:rPr>
        <w:t>如果classpath的值结尾处有分号，在具体路径中没有找到运行的类，会默认在当前目录再找一次。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2</w:t>
      </w:r>
      <w:r>
        <w:rPr>
          <w:rFonts w:hint="eastAsia" w:ascii="宋体" w:hAnsi="宋体"/>
          <w:b/>
          <w:szCs w:val="21"/>
        </w:rPr>
        <w:t>）：</w:t>
      </w:r>
      <w:r>
        <w:rPr>
          <w:rFonts w:hint="eastAsia" w:ascii="宋体" w:hAnsi="宋体"/>
          <w:szCs w:val="21"/>
        </w:rPr>
        <w:t>如果classpath的值结果出没有分号，在具体的路径中没有找到运行的类，不会再当前目录找。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一般不指定分号，如果没有在指定目录下找到要运行的类文件，就报错，这样可以调试程序。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7 javac 和 java命令</w:t>
      </w:r>
    </w:p>
    <w:p>
      <w:pPr>
        <w:ind w:firstLine="420" w:firstLineChars="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javac命令和java命令做什么事情呢？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要知道java是分两部分的：一个是编译，一个是运行。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b/>
          <w:szCs w:val="21"/>
        </w:rPr>
        <w:t>javac：</w:t>
      </w:r>
      <w:r>
        <w:rPr>
          <w:rFonts w:hint="eastAsia" w:ascii="宋体" w:hAnsi="宋体"/>
          <w:szCs w:val="21"/>
        </w:rPr>
        <w:t>负责的是编译的部分，当执行javac时，会启动java的编译器程序。对指定扩展名的.java文件进行编译。 生成了jvm可以识别的字节码文件。也就是class文件，也就是java的运行程序。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b/>
          <w:szCs w:val="21"/>
        </w:rPr>
        <w:t>java：</w:t>
      </w:r>
      <w:r>
        <w:rPr>
          <w:rFonts w:hint="eastAsia" w:ascii="宋体" w:hAnsi="宋体"/>
          <w:szCs w:val="21"/>
        </w:rPr>
        <w:t>负责运行的部分.会启动jvm.加载运行时所需的类库,并对class文件进行执行.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一个文件要被执行,必须要有一个执行的起始点,这个起始点就是main函数.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8 public class 和 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一个.java源文件中可以定义多个class，并且一个class会生成一个.class文件；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一个.java源文件中可以没有public class，若要定义public class，则public class的名字必须和文件名保持一致，且只能有一个。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Java语言基础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</w:t>
      </w:r>
      <w:r>
        <w:rPr>
          <w:rFonts w:hint="eastAsia" w:ascii="宋体" w:hAnsi="宋体"/>
          <w:b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</w:rPr>
        <w:t>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其实就是某种语言赋予了特殊含义的单词。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保留字：其实就是还没有赋予特殊含义，但是准备日后要使用过的单词。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 xml:space="preserve">2 </w:t>
      </w:r>
      <w:r>
        <w:rPr>
          <w:rFonts w:hint="eastAsia" w:ascii="宋体" w:hAnsi="宋体"/>
          <w:b/>
          <w:szCs w:val="21"/>
        </w:rPr>
        <w:t>标示符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其实就是在程序中自定义的名词。比如类名，变量名，函数名。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Theme="minorEastAsia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只能用数字、字母、下划线和美元符号组成。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b/>
          <w:szCs w:val="21"/>
        </w:rPr>
        <w:t>1），数字不可以开头。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ab/>
      </w:r>
      <w:r>
        <w:rPr>
          <w:rFonts w:hint="eastAsia" w:ascii="宋体" w:hAnsi="宋体"/>
          <w:b/>
          <w:szCs w:val="21"/>
        </w:rPr>
        <w:t>2），不可以使用关键字。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b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3 常量和变量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常量：</w:t>
      </w:r>
      <w:r>
        <w:rPr>
          <w:rFonts w:hint="eastAsia" w:ascii="宋体" w:hAnsi="宋体"/>
          <w:szCs w:val="21"/>
        </w:rPr>
        <w:t>是在程序中的不会变化的数据。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变量：</w:t>
      </w:r>
      <w:r>
        <w:rPr>
          <w:rFonts w:hint="eastAsia" w:ascii="宋体" w:hAnsi="宋体"/>
          <w:szCs w:val="21"/>
        </w:rPr>
        <w:t>其实就是内存中的一个存储空间，用于存储常量数据。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作用：方便于运算。因为有些数据不确定。所以确定该数据的名词和存储空间。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特点：变量空间可以重复使用。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什么时候定义变量？</w:t>
      </w:r>
      <w:r>
        <w:rPr>
          <w:rFonts w:hint="eastAsia" w:ascii="宋体" w:hAnsi="宋体"/>
          <w:szCs w:val="21"/>
        </w:rPr>
        <w:t>只要是数据不确定的时候，就定义变量。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变量空间的开辟需要什么要素呢？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1，这个空间要存储什么数据？数据类型。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2，这个空间叫什么名字啊？变量名称。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3，这个空间的第一次的数据是什么？ 变量的初始化值。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变量的作用域和生存期: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变量的作用域：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作用域从变量定义的位置开始，到该变量所在的那对大括号结束；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生命周期：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变量从定义的位置开始就在内存中活了；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变量到达它所在的作用域的时候就在内存中消失了；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szCs w:val="21"/>
        </w:rPr>
      </w:pPr>
    </w:p>
    <w:p>
      <w:pPr>
        <w:ind w:firstLine="420"/>
        <w:rPr>
          <w:rFonts w:hint="eastAsia" w:ascii="宋体" w:hAnsi="宋体" w:eastAsiaTheme="minorEastAsia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4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①基本数据类型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整数型：byte（1）、short（2）、int（4）、long（8）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浮点型：float（4）、double（8）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eastAsia="zh-CN"/>
        </w:rPr>
        <w:t>字符类型：</w:t>
      </w:r>
      <w:r>
        <w:rPr>
          <w:rFonts w:hint="eastAsia" w:ascii="宋体" w:hAnsi="宋体"/>
          <w:szCs w:val="21"/>
          <w:lang w:val="en-US" w:eastAsia="zh-CN"/>
        </w:rPr>
        <w:t>char（2）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布尔类型：boolean（1）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byte的取值范围为-128~127，占用1个字节（-2的7次方到2的7次方-1）； </w:t>
      </w:r>
      <w:r>
        <w:rPr>
          <w:rFonts w:hint="default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default" w:ascii="宋体" w:hAnsi="宋体"/>
          <w:szCs w:val="21"/>
          <w:lang w:val="en-US" w:eastAsia="zh-CN"/>
        </w:rPr>
        <w:t>short的取值范围为-32768~32767，占用2个字节（-2的15次方到2的15次方-1）</w:t>
      </w:r>
      <w:r>
        <w:rPr>
          <w:rFonts w:hint="eastAsia" w:ascii="宋体" w:hAnsi="宋体"/>
          <w:szCs w:val="21"/>
          <w:lang w:val="en-US" w:eastAsia="zh-CN"/>
        </w:rPr>
        <w:t>；</w:t>
      </w:r>
      <w:r>
        <w:rPr>
          <w:rFonts w:hint="default" w:ascii="宋体" w:hAnsi="宋体"/>
          <w:szCs w:val="21"/>
          <w:lang w:val="en-US" w:eastAsia="zh-CN"/>
        </w:rPr>
        <w:t> </w:t>
      </w:r>
      <w:r>
        <w:rPr>
          <w:rFonts w:hint="default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default" w:ascii="宋体" w:hAnsi="宋体"/>
          <w:szCs w:val="21"/>
          <w:lang w:val="en-US" w:eastAsia="zh-CN"/>
        </w:rPr>
        <w:t>int的取值范围为（-2147483648~2147483647），占用4个字节（-2的31次方到2的31次方-1）</w:t>
      </w:r>
      <w:r>
        <w:rPr>
          <w:rFonts w:hint="eastAsia" w:ascii="宋体" w:hAnsi="宋体"/>
          <w:szCs w:val="21"/>
          <w:lang w:val="en-US" w:eastAsia="zh-CN"/>
        </w:rPr>
        <w:t>；</w:t>
      </w:r>
      <w:r>
        <w:rPr>
          <w:rFonts w:hint="default" w:ascii="宋体" w:hAnsi="宋体"/>
          <w:szCs w:val="21"/>
          <w:lang w:val="en-US" w:eastAsia="zh-CN"/>
        </w:rPr>
        <w:t> </w:t>
      </w:r>
      <w:r>
        <w:rPr>
          <w:rFonts w:hint="default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default" w:ascii="宋体" w:hAnsi="宋体"/>
          <w:szCs w:val="21"/>
          <w:lang w:val="en-US" w:eastAsia="zh-CN"/>
        </w:rPr>
        <w:t>long的取值范围为（-9223372036854774808~9223372036854774807），占用8个字节（-2的63次方到2的63次方-1）</w:t>
      </w:r>
      <w:r>
        <w:rPr>
          <w:rFonts w:hint="eastAsia" w:ascii="宋体" w:hAnsi="宋体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float的取值范围为3.402823e+38 ~ 1.401298e-45，（e+38表示是乘以10的38次方，同样，e-45表示乘以10的负45次方）占用4个字节； </w:t>
      </w:r>
      <w:r>
        <w:rPr>
          <w:rFonts w:hint="default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default" w:ascii="宋体" w:hAnsi="宋体"/>
          <w:szCs w:val="21"/>
          <w:lang w:val="en-US" w:eastAsia="zh-CN"/>
        </w:rPr>
        <w:t>double</w:t>
      </w:r>
      <w:r>
        <w:rPr>
          <w:rFonts w:hint="eastAsia" w:ascii="宋体" w:hAnsi="宋体"/>
          <w:szCs w:val="21"/>
          <w:lang w:val="en-US" w:eastAsia="zh-CN"/>
        </w:rPr>
        <w:t>的取值范围为</w:t>
      </w:r>
      <w:r>
        <w:rPr>
          <w:rFonts w:hint="default" w:ascii="宋体" w:hAnsi="宋体"/>
          <w:szCs w:val="21"/>
          <w:lang w:val="en-US" w:eastAsia="zh-CN"/>
        </w:rPr>
        <w:t>1.797693e+308~ 4.9000000e-324 占用8个字节</w:t>
      </w:r>
      <w:r>
        <w:rPr>
          <w:rFonts w:hint="eastAsia" w:ascii="宋体" w:hAnsi="宋体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char用于存放字符的数据类型，占用2个字节，采用unicode编码，它的前128字节编码与ASCII兼容，</w:t>
      </w:r>
      <w:r>
        <w:rPr>
          <w:rFonts w:hint="default" w:ascii="宋体" w:hAnsi="宋体"/>
          <w:szCs w:val="21"/>
          <w:lang w:val="en-US" w:eastAsia="zh-CN"/>
        </w:rPr>
        <w:t>字符的存储范围在\u0000~\uFFFF</w:t>
      </w:r>
      <w:r>
        <w:rPr>
          <w:rFonts w:hint="eastAsia" w:ascii="宋体" w:hAnsi="宋体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②引用数据类型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数组、类、接口</w:t>
      </w:r>
    </w:p>
    <w:p>
      <w:pPr>
        <w:ind w:firstLine="420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5 字符编码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Java采用Unicode编码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常见的编码方式有：UTF-8、UTF-16、ASCII（‘a’=97,‘A’=65，‘o’=48）</w:t>
      </w:r>
    </w:p>
    <w:p>
      <w:pPr>
        <w:ind w:firstLine="420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6 转义字符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\t---制表          \</w:t>
      </w:r>
      <w:r>
        <w:rPr>
          <w:rFonts w:hint="default" w:ascii="宋体" w:hAnsi="宋体"/>
          <w:szCs w:val="21"/>
          <w:lang w:val="en-US" w:eastAsia="zh-CN"/>
        </w:rPr>
        <w:t>’</w:t>
      </w:r>
      <w:r>
        <w:rPr>
          <w:rFonts w:hint="eastAsia" w:ascii="宋体" w:hAnsi="宋体"/>
          <w:szCs w:val="21"/>
          <w:lang w:val="en-US" w:eastAsia="zh-CN"/>
        </w:rPr>
        <w:t xml:space="preserve">---’        \\----\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\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---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 xml:space="preserve">           \n---转行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  \u----unicode码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bin目录下 nativezascii.exe命令可获得字符的unicode码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7 整数型详解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八进制 以O开始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十六进制 以Ox开始</w:t>
      </w:r>
    </w:p>
    <w:p>
      <w:pPr>
        <w:ind w:left="420" w:leftChars="0" w:firstLine="420"/>
        <w:rPr>
          <w:rFonts w:hint="eastAsia" w:ascii="宋体" w:hAnsi="宋体"/>
          <w:b/>
          <w:bCs/>
          <w:szCs w:val="21"/>
          <w:lang w:val="en-US" w:eastAsia="zh-CN"/>
        </w:rPr>
      </w:pPr>
    </w:p>
    <w:p>
      <w:pPr>
        <w:ind w:firstLine="420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8 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规则1：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b w:val="0"/>
          <w:bCs w:val="0"/>
          <w:szCs w:val="21"/>
        </w:rPr>
      </w:pPr>
      <w:r>
        <w:rPr>
          <w:rFonts w:hint="eastAsia" w:ascii="宋体" w:hAnsi="宋体"/>
          <w:b w:val="0"/>
          <w:bCs w:val="0"/>
          <w:szCs w:val="21"/>
        </w:rPr>
        <w:t>级别从低到高：byte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--&gt;</w:t>
      </w:r>
      <w:r>
        <w:rPr>
          <w:rFonts w:hint="eastAsia" w:ascii="宋体" w:hAnsi="宋体"/>
          <w:b w:val="0"/>
          <w:bCs w:val="0"/>
          <w:szCs w:val="21"/>
        </w:rPr>
        <w:t>char,short--&gt;int--&gt;float--&gt;long--&gt;double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b w:val="0"/>
          <w:bCs w:val="0"/>
          <w:szCs w:val="21"/>
        </w:rPr>
      </w:pPr>
      <w:r>
        <w:rPr>
          <w:rFonts w:hint="eastAsia" w:ascii="宋体" w:hAnsi="宋体"/>
          <w:b w:val="0"/>
          <w:bCs w:val="0"/>
          <w:szCs w:val="21"/>
        </w:rPr>
        <w:t>自动类型转换：从低级别到高级别，系统自动转的；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</w:rPr>
        <w:t>强制类型转换：把一个高级别的数赋给一个</w:t>
      </w:r>
      <w:r>
        <w:rPr>
          <w:rFonts w:hint="eastAsia" w:ascii="宋体" w:hAnsi="宋体"/>
          <w:b w:val="0"/>
          <w:bCs w:val="0"/>
          <w:szCs w:val="21"/>
          <w:lang w:eastAsia="zh-CN"/>
        </w:rPr>
        <w:t>比</w:t>
      </w:r>
      <w:r>
        <w:rPr>
          <w:rFonts w:hint="eastAsia" w:ascii="宋体" w:hAnsi="宋体"/>
          <w:b w:val="0"/>
          <w:bCs w:val="0"/>
          <w:szCs w:val="21"/>
        </w:rPr>
        <w:t>该数的级别低的变量；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规则2：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在定义long型整数时，如果数字后面没有加‘L’且在没有超过int类型的范围时，则先将这个整数视为int型，再转为long型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如：long a = 123;//123视为int型，再自动转为long类型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而：long a = 123L;//123视为long型，不存在自动类型转换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规则3：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如果一个整数没有超过byte的范围（-127-128），则可以直接将其赋值给byte类；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如果一个整数没有超过short的范围，则可以直接将其赋值给short类；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如果一个整数没有超过char的范围（-127-128），则可以直接将其赋值给char类；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如：char a = 97;//实际是char a =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‘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a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’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规则4：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字面值为小数的浮点型默认为double型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如：double a = 1.2;//正确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而：float a = 1.2;//错误，必须加强制类型转换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即float a = (float)1.2;或 float a = 1.2F;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规则5：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在多种类型混合运算时，先将所有数据转换为容量最大的那种再运算；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规则6：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byte\short\char之间计算不会互相转换，全部转换成int进行计算。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9 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eastAsia="zh-CN"/>
        </w:rPr>
        <w:t>①</w:t>
      </w:r>
      <w:r>
        <w:rPr>
          <w:rFonts w:hint="eastAsia" w:ascii="宋体" w:hAnsi="宋体"/>
          <w:szCs w:val="21"/>
        </w:rPr>
        <w:t>算术运算符。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+ - * / %   </w:t>
      </w:r>
      <w:r>
        <w:rPr>
          <w:rFonts w:hint="eastAsia" w:ascii="宋体" w:hAnsi="宋体"/>
          <w:b/>
          <w:szCs w:val="21"/>
        </w:rPr>
        <w:t>%:</w:t>
      </w:r>
      <w:r>
        <w:rPr>
          <w:rFonts w:hint="eastAsia" w:ascii="宋体" w:hAnsi="宋体"/>
          <w:szCs w:val="21"/>
        </w:rPr>
        <w:t>任何整数模2不是0就是1，所以只要改变被模数就可以实现开关运算。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+:连接符。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++,--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eastAsia="zh-CN"/>
        </w:rPr>
        <w:t>②</w:t>
      </w:r>
      <w:r>
        <w:rPr>
          <w:rFonts w:hint="eastAsia" w:ascii="宋体" w:hAnsi="宋体"/>
          <w:szCs w:val="21"/>
        </w:rPr>
        <w:t>赋值运算符。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=  += -= *= /= %=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  <w:lang w:eastAsia="zh-CN"/>
        </w:rPr>
        <w:t>③</w:t>
      </w:r>
      <w:r>
        <w:rPr>
          <w:rFonts w:hint="eastAsia" w:ascii="宋体" w:hAnsi="宋体"/>
          <w:szCs w:val="21"/>
        </w:rPr>
        <w:t>比较运算符。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Theme="minorEastAsia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&gt; &lt; &gt;= &lt;=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特点：该运算符的特点是：运算完的结果，要么是true，要么是false。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  <w:lang w:eastAsia="zh-CN"/>
        </w:rPr>
        <w:t>④</w:t>
      </w:r>
      <w:r>
        <w:rPr>
          <w:rFonts w:hint="eastAsia" w:ascii="宋体" w:hAnsi="宋体"/>
          <w:szCs w:val="21"/>
        </w:rPr>
        <w:t>逻辑运算符。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&amp;  |  ^  !   &amp;&amp;   ||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逻辑运算符除了 !  外都是用于连接两个boolean类型表达式。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&amp;: 只有两边都为true结果是true。否则就是false。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|:只要两边都为false结果是false，否则就是true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^:异或：和或有点不一样。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两边结果一样，就为false。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两边结果不一样，就为true.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b/>
          <w:szCs w:val="21"/>
        </w:rPr>
        <w:t>&amp; 和 &amp;&amp;区别：</w:t>
      </w:r>
      <w:r>
        <w:rPr>
          <w:rFonts w:hint="eastAsia" w:ascii="宋体" w:hAnsi="宋体"/>
          <w:szCs w:val="21"/>
        </w:rPr>
        <w:t xml:space="preserve"> &amp; ：无论左边结果是什么，右边都参与运算。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b/>
          <w:color w:val="FF0000"/>
          <w:szCs w:val="21"/>
        </w:rPr>
        <w:t xml:space="preserve"> &amp;&amp;:短路与</w:t>
      </w:r>
      <w:r>
        <w:rPr>
          <w:rFonts w:hint="eastAsia" w:ascii="宋体" w:hAnsi="宋体"/>
          <w:color w:val="FF0000"/>
          <w:szCs w:val="21"/>
        </w:rPr>
        <w:t>，如果左边为false，那么右边不参数与运算。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b/>
          <w:szCs w:val="21"/>
        </w:rPr>
        <w:t>| 和|| 区别：</w:t>
      </w:r>
      <w:r>
        <w:rPr>
          <w:rFonts w:hint="eastAsia" w:ascii="宋体" w:hAnsi="宋体"/>
          <w:szCs w:val="21"/>
        </w:rPr>
        <w:t>|：两边都运算。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b/>
          <w:color w:val="FF0000"/>
          <w:szCs w:val="21"/>
        </w:rPr>
        <w:t>||：短路或</w:t>
      </w:r>
      <w:r>
        <w:rPr>
          <w:rFonts w:hint="eastAsia" w:ascii="宋体" w:hAnsi="宋体"/>
          <w:color w:val="FF0000"/>
          <w:szCs w:val="21"/>
        </w:rPr>
        <w:t>，如果左边为true，那么右边不参与运算。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  <w:lang w:eastAsia="zh-CN"/>
        </w:rPr>
        <w:t>⑤</w:t>
      </w:r>
      <w:r>
        <w:rPr>
          <w:rFonts w:hint="eastAsia" w:ascii="宋体" w:hAnsi="宋体"/>
          <w:szCs w:val="21"/>
        </w:rPr>
        <w:t>位运算符:用于操作二进制位的运算符。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&amp;  |  ^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&lt;&lt;  &gt;&gt;   &gt;&gt;&gt;(无符号右移)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⑥条件运算符（三目运算符）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&lt;boolean表达式&gt;?&lt;表达式1&gt;:&lt;表达式2&gt;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*赋值运算符与运算符的区别：赋值运算符不改变运算结果类型。（E:\学习\JAVA\代码\第2章Java语言基础\Test.java）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10 控制语句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①条件控制语句：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if-else: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在if语句中只要有一个分支语句执行，则整个if语句结束。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分支语句中，如果只有一条Java语句，大括号可以省略。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switch: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break是可以省略的，如果省略了就一直执行到遇到break为止；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b w:val="0"/>
          <w:bCs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default可以写在switch结构中的任意位置；</w:t>
      </w:r>
      <w:r>
        <w:rPr>
          <w:rFonts w:hint="eastAsia" w:ascii="宋体" w:hAnsi="宋体"/>
          <w:b w:val="0"/>
          <w:bCs/>
          <w:szCs w:val="21"/>
        </w:rPr>
        <w:t>如果将default语句放在了第一行，则不管expression与case中的value是否匹配，程序会从default开始执行直到第一个break出现。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②循环语句：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for(表达式1;表达式2;表达式3){}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表达式1是初始化表达式，最先执行，只执行一次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表达式2是boolean类型的表达式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表达式1、2、3都可以没有，但“;”不可以省略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while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do-while</w:t>
      </w:r>
    </w:p>
    <w:p>
      <w:p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break:</w:t>
      </w:r>
      <w:r>
        <w:rPr>
          <w:rFonts w:hint="eastAsia" w:ascii="宋体" w:hAnsi="宋体"/>
          <w:szCs w:val="21"/>
        </w:rPr>
        <w:t>作用于switch ，和循环语句，用于跳出，或者称为结束。</w:t>
      </w:r>
    </w:p>
    <w:p>
      <w:p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break语句单独存在时，下面不要定义其他语句，因为执行不到，编译会失败。当循环嵌套时，break只跳出当前所在循环。要跳出嵌套中的外部循环，只要给循环起名字即可，这个名字称之为</w:t>
      </w:r>
      <w:r>
        <w:rPr>
          <w:rFonts w:hint="eastAsia" w:ascii="宋体" w:hAnsi="宋体"/>
          <w:b/>
          <w:szCs w:val="21"/>
        </w:rPr>
        <w:t>标号</w:t>
      </w:r>
      <w:r>
        <w:rPr>
          <w:rFonts w:hint="eastAsia" w:ascii="宋体" w:hAnsi="宋体"/>
          <w:szCs w:val="21"/>
        </w:rPr>
        <w:t>。</w:t>
      </w:r>
    </w:p>
    <w:p>
      <w:pPr>
        <w:ind w:firstLine="420" w:firstLineChars="0"/>
        <w:rPr>
          <w:rFonts w:hint="eastAsia" w:ascii="宋体" w:hAnsi="宋体"/>
          <w:szCs w:val="21"/>
        </w:rPr>
      </w:pPr>
    </w:p>
    <w:p>
      <w:p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continue:</w:t>
      </w:r>
      <w:r>
        <w:rPr>
          <w:rFonts w:hint="eastAsia" w:ascii="宋体" w:hAnsi="宋体"/>
          <w:szCs w:val="21"/>
        </w:rPr>
        <w:t>只作用于循环结构，继续循环用的。</w:t>
      </w:r>
    </w:p>
    <w:p>
      <w:p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作用：结束本次循环，继续下次循环。该语句单独存在时，下面不可以定义语句，执行不到。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11 方法初步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为了提高代码的复用性，可以将其定义成一个单独的功能，该功能的体现就是java中的函数。函数就是体现之一。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java中的函数的定义格式：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b/>
          <w:szCs w:val="21"/>
        </w:rPr>
        <w:t>修饰符 返回值类型 函数名(参数类型 形式参数1，参数类型 形式参数1，</w:t>
      </w:r>
      <w:r>
        <w:rPr>
          <w:rFonts w:ascii="宋体" w:hAnsi="宋体"/>
          <w:b/>
          <w:szCs w:val="21"/>
        </w:rPr>
        <w:t>…</w:t>
      </w:r>
      <w:r>
        <w:rPr>
          <w:rFonts w:hint="eastAsia" w:ascii="宋体" w:hAnsi="宋体"/>
          <w:b/>
          <w:szCs w:val="21"/>
        </w:rPr>
        <w:t>)</w:t>
      </w:r>
      <w:r>
        <w:rPr>
          <w:rFonts w:ascii="宋体" w:hAnsi="宋体"/>
          <w:b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ab/>
      </w:r>
      <w:r>
        <w:rPr>
          <w:rFonts w:hint="eastAsia" w:ascii="宋体" w:hAnsi="宋体"/>
          <w:b/>
          <w:szCs w:val="21"/>
        </w:rPr>
        <w:tab/>
      </w:r>
      <w:r>
        <w:rPr>
          <w:rFonts w:hint="eastAsia" w:ascii="宋体" w:hAnsi="宋体"/>
          <w:b/>
          <w:szCs w:val="21"/>
        </w:rPr>
        <w:t>执行语句；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ab/>
      </w:r>
      <w:r>
        <w:rPr>
          <w:rFonts w:hint="eastAsia" w:ascii="宋体" w:hAnsi="宋体"/>
          <w:b/>
          <w:szCs w:val="21"/>
        </w:rPr>
        <w:tab/>
      </w:r>
      <w:r>
        <w:rPr>
          <w:rFonts w:hint="eastAsia" w:ascii="宋体" w:hAnsi="宋体"/>
          <w:b/>
          <w:szCs w:val="21"/>
        </w:rPr>
        <w:t>return 返回值；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当函数没有具体的返回值时，返回的返回值类型用void关键字表示。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如果函数的返回值类型是void时，return语句可以省略不写的，系统会帮你自动加上。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return的作用：</w:t>
      </w:r>
      <w:r>
        <w:rPr>
          <w:rFonts w:hint="eastAsia" w:ascii="宋体" w:hAnsi="宋体"/>
          <w:szCs w:val="21"/>
        </w:rPr>
        <w:t>结束函数。结束功能。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Theme="minorEastAsia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return语句后不能再有别的语句，否则编译不能通过，但要注意程序分为编译期和运行期，编译期不会进行判断和运算。（E:\学习\JAVA\代码\第2章Java语言基础\MethodTest2.java）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如何定义一个函数？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函数其实就是一个功能，定义函数就是实现功能，通过两个明确来完成：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1）、明确该功能的运算完的结果，其实是在明确这个函数的返回值类型。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2）、在实现该功能的过程中是否有未知内容参与了运算，其实就是在明确这个函数的参数列表(参数类型&amp;参数个数)。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函数的作用：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1）、用于定义功能。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2）、用于封装代码提高代码的复用性。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注意：函数中只能调用函数，不能定义函数。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主函数：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1）、保证该类的独立运行。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2）、因为它是程序的入口。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3）、因为它在被jvm调用。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函数定义名称是为什么呢？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答：1）、为了对该功能进行标示，方便于调用。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2）、为了通过名称就可以明确函数的功能，为了增加代码的阅读性。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Theme="minorEastAsia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重载</w:t>
      </w:r>
      <w:r>
        <w:rPr>
          <w:rFonts w:hint="eastAsia" w:ascii="宋体" w:hAnsi="宋体"/>
          <w:b/>
          <w:color w:val="FF0000"/>
          <w:szCs w:val="21"/>
          <w:lang w:eastAsia="zh-CN"/>
        </w:rPr>
        <w:t>（</w:t>
      </w:r>
      <w:r>
        <w:rPr>
          <w:rFonts w:hint="eastAsia" w:ascii="宋体" w:hAnsi="宋体"/>
          <w:b/>
          <w:color w:val="FF0000"/>
          <w:szCs w:val="21"/>
          <w:lang w:val="en-US" w:eastAsia="zh-CN"/>
        </w:rPr>
        <w:t>Overload</w:t>
      </w:r>
      <w:r>
        <w:rPr>
          <w:rFonts w:hint="eastAsia" w:ascii="宋体" w:hAnsi="宋体"/>
          <w:b/>
          <w:color w:val="FF0000"/>
          <w:szCs w:val="21"/>
          <w:lang w:eastAsia="zh-CN"/>
        </w:rPr>
        <w:t>）</w:t>
      </w:r>
      <w:r>
        <w:rPr>
          <w:rFonts w:hint="eastAsia" w:ascii="宋体" w:hAnsi="宋体"/>
          <w:szCs w:val="21"/>
        </w:rPr>
        <w:t>的定义是：在一个类中，如果出现了两个或者两个以上的同名函数，只要它们的参数的个数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hint="eastAsia" w:ascii="宋体" w:hAnsi="宋体"/>
          <w:szCs w:val="21"/>
        </w:rPr>
        <w:t>类型</w:t>
      </w:r>
      <w:r>
        <w:rPr>
          <w:rFonts w:hint="eastAsia" w:ascii="宋体" w:hAnsi="宋体"/>
          <w:szCs w:val="21"/>
          <w:lang w:eastAsia="zh-CN"/>
        </w:rPr>
        <w:t>或顺序</w:t>
      </w:r>
      <w:r>
        <w:rPr>
          <w:rFonts w:hint="eastAsia" w:ascii="宋体" w:hAnsi="宋体"/>
          <w:szCs w:val="21"/>
        </w:rPr>
        <w:t>不同，即可称之为该函数重载了。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如何区分重载：</w:t>
      </w:r>
      <w:r>
        <w:rPr>
          <w:rFonts w:hint="eastAsia" w:ascii="宋体" w:hAnsi="宋体"/>
          <w:szCs w:val="21"/>
        </w:rPr>
        <w:t>当函数同名时，只看参数列表。和</w:t>
      </w:r>
      <w:r>
        <w:rPr>
          <w:rFonts w:hint="eastAsia" w:ascii="宋体" w:hAnsi="宋体"/>
          <w:szCs w:val="21"/>
          <w:lang w:eastAsia="zh-CN"/>
        </w:rPr>
        <w:t>修饰符列表、</w:t>
      </w:r>
      <w:r>
        <w:rPr>
          <w:rFonts w:hint="eastAsia" w:ascii="宋体" w:hAnsi="宋体"/>
          <w:szCs w:val="21"/>
        </w:rPr>
        <w:t>返回值类型没关系。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12 方法的执行原理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方法在调用的时候，才会给该方法在内存中分配空间；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如果这个方法只是定义没有调用，则不会在内存中分配空间；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方法在调用的时候，在“栈”中分配空间；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方法调用其实就是“压栈”，方法结束其实就是“弹栈”。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13 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方法调用方法本身。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面向对象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1 面向对象的三大特征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封装、继承和多态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 类与对象的概念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类：是对具有共性实物的抽象描述，是在概念上的一种定义。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对象：也叫实例，也就是一个类的具体化，就是对象或实例。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基于面向对象可以分为三个阶段：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OOA 面向对象的分析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OOD 面向对象的设计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OOP 面向对象的编程</w:t>
      </w:r>
    </w:p>
    <w:p>
      <w:pPr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在类中定义其实都称之为成员。成员有两种：</w:t>
      </w:r>
    </w:p>
    <w:p>
      <w:pPr>
        <w:ind w:firstLine="1043" w:firstLineChars="49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</w:t>
      </w:r>
      <w:r>
        <w:rPr>
          <w:rFonts w:hint="eastAsia" w:ascii="宋体" w:hAnsi="宋体"/>
          <w:b/>
          <w:szCs w:val="21"/>
        </w:rPr>
        <w:t>：成员变量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eastAsia="zh-CN"/>
        </w:rPr>
        <w:t>也叫实例变量、非静态变量，</w:t>
      </w:r>
      <w:r>
        <w:rPr>
          <w:rFonts w:hint="eastAsia" w:ascii="宋体" w:hAnsi="宋体"/>
          <w:szCs w:val="21"/>
        </w:rPr>
        <w:t>其实对应的就是事物的属性。</w:t>
      </w:r>
    </w:p>
    <w:p>
      <w:pPr>
        <w:ind w:firstLine="1043" w:firstLineChars="497"/>
        <w:rPr>
          <w:rFonts w:hint="eastAsia" w:ascii="宋体" w:hAnsi="宋体" w:eastAsiaTheme="minorEastAsia"/>
          <w:szCs w:val="21"/>
          <w:lang w:eastAsia="zh-CN"/>
        </w:rPr>
      </w:pPr>
      <w:r>
        <w:rPr>
          <w:rFonts w:hint="eastAsia" w:ascii="宋体" w:hAnsi="宋体"/>
          <w:szCs w:val="21"/>
        </w:rPr>
        <w:t>2</w:t>
      </w:r>
      <w:r>
        <w:rPr>
          <w:rFonts w:hint="eastAsia" w:ascii="宋体" w:hAnsi="宋体"/>
          <w:b/>
          <w:szCs w:val="21"/>
        </w:rPr>
        <w:t>：成员函数</w:t>
      </w:r>
      <w:r>
        <w:rPr>
          <w:rFonts w:hint="eastAsia" w:ascii="宋体" w:hAnsi="宋体"/>
          <w:szCs w:val="21"/>
        </w:rPr>
        <w:t>：其实对应的就是事物的行为。修饰符中不加static，称为成员方法，实例方法，非静态方法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3 成员变量和局部变量的区别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1：成员变量直接定义在类中。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局部变量定义在方法中，参数上，语句中。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2：成员变量在这个类中有效。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局部变量只在自己所属的大括号内有效，大括号结束，局部变量失去作用域。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3：成员变量存在于堆内存中(的对象中)，随着对象的产生而存在，消失而消失。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局部变量存在于栈内存中，随着所属区域的运行而存在，结束而释放。</w:t>
      </w:r>
    </w:p>
    <w:p>
      <w:pPr>
        <w:ind w:left="420" w:leftChars="200" w:firstLine="736" w:firstLineChars="349"/>
        <w:rPr>
          <w:rFonts w:hint="eastAsia" w:ascii="宋体" w:hAnsi="宋体"/>
          <w:b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4 类的定义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&lt;类的修饰符&gt; class &lt;类名&gt; (extends &lt;父类型名称&gt; implements &lt;接口名称&gt;){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&lt;类体&gt;;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//属性和方法组成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5 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&lt;类名&gt; &lt;对象名&gt; = new &lt;类名&gt;();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①&lt;对象名&gt;保存的是该对象的堆内存地址，相当于指针，属于局部变量，存储在栈区；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②new出来的对象本身存储在堆内存空间中；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③访问成员变量，必须采用&lt;引用&gt;.&lt;属性&gt;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④private修饰的数据只能在本类中访问，对外提供公共的set和get方法。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6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&lt;修饰符列表&gt; &lt;构造方法名&gt; (&lt;形式参数列表&gt;){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&lt;方法体&gt;;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①没有返回值类型；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②构造方法的方法名必须与类名一致；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③作用：创建对象；给成员变量赋值（初始化成员）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④调用：new &lt;构造方法名&gt;(&lt;实参&gt;);//在堆中开辟空间存储对象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⑤如果一个类没有提供任何构造方法，系统默人提供无参数的构造方法，如果一个类已经编写了构造方法，那么系统不会再提供任何构造方法。成员变量只有在调用构造方法时，才会给成员变量赋值。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Person p = new Person();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创建一个对象都在内存中做了什么事情？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1：</w:t>
      </w:r>
      <w:r>
        <w:rPr>
          <w:rFonts w:hint="eastAsia" w:ascii="宋体" w:hAnsi="宋体"/>
          <w:color w:val="FF0000"/>
          <w:szCs w:val="21"/>
          <w:lang w:val="en-US" w:eastAsia="zh-CN"/>
        </w:rPr>
        <w:t>先将硬盘上指定位置的Person.class文件加载进内存。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2：执行main方法时，在栈内存中开辟了main方法的空间(压栈-进栈)，然后在main方法的栈区分配了一个变量p。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3：在堆内存中开辟一个实体空间，分配了一个内存首地址值。new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4：在该实体空间中进行属性的空间分配，并进行了默认初始化。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5：对空间中的属性进行显示初始化。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6：进行实体的构造代码块初始化。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7：调用该实体对应的构造函数，进行构造函数初始化。（）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8：将首地址赋值给p ，p变量就引用了该实体。(指向了该对象)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7 Java内存的划分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堆区：存放成员变量、new出来的对象，此对象由垃圾收集器收集；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栈区：每调用一个方法，就会创建一个栈帧，存放局部变量，包括引用；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方法区：类的所有信息，包括所有的方法、静态变量和常量等。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关于垃圾收集器：如果堆中的对象没有引用指向它，那么该对象就变成了垃圾，等待垃圾回收器的回收。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8 this关键字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this是一个引用类型，保存了内存地址。在堆中的每一个对象都有一个指向自身的this引用类型。（ThisTest.java）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this到底代表什么呢？哪个对象调用了this所在的函数，this就代表哪个对象，就是哪个对象的引用。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开发时，什么时候使用this呢？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在定义功能时，如果该功能内部使用到了调用该功能的对象，这时就用this来表示这个对象。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①this可以用在成员方法中；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②this可以用在构造方法中；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③this不可以用在静态方法中；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④this 还可以用于构造函数间的调用。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调用格式：this(实际参数)；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this对象后面跟上 .  调用的是成员属性和成员方法(一般方法)；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this对象后面跟上 () 调用的是本类中的对应参数的构造函数。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注意：用this调用构造函数，必须定义在构造函数的第一行。因为构造函数是用于初始化的，所以初始化动作一定要执行。否则编译失败。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9 static关键字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一个修饰符，用于修饰成员(成员变量和成员函数)。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①static还可以定义静态语句块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static{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&lt;java语句&gt;;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static 定义的静态语句块在类加载阶段执行，并且是自上而下的顺序执行的。</w:t>
      </w:r>
      <w:r>
        <w:rPr>
          <w:rFonts w:hint="eastAsia" w:ascii="宋体" w:hAnsi="宋体"/>
          <w:b/>
          <w:szCs w:val="21"/>
        </w:rPr>
        <w:t>可以完成类的初始化。静态代码块随着类的加载而执行，而且只执行一次（new 多个对象就只执行一次）。如果和主函数在同一类中，优先于主函数执行。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②关于实例语句块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&lt;java语句&gt;;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每次调用构造方法前会执行一次,注意调用构造方法时，会将类进行加载，但只加载一次，因此第一次调用构造方法会先执行静态语句块，再执行实例语句块，再执行构造方法，第二次调用时不再执行静态语句块，但是会执行实例语句块，再执行构造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③静态方法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静态方法可以采用“类名.”的方式进行调用，也可以采用“引用.”的方式，但底层还是采用“类名.”的方式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静态方法中不能直接访问非静态变量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静态方法中不能使用this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④静态变量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静态变量被存储在方法区，所有的JAVA对象共享这一份，所以静态变量是类级别的，采用“类名.”的方式访问。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如果这个属性所有的对象都有，并且这个属性的值是相同的，则该属性声明称静态变量。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成员变量：在创建对象时候初始化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静态变量：在类加载阶段赋值，并只赋值一次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⑤关于代码的顺序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静态语句块和静态变量都在类加载时就执行了，因此有顺序区别。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630" w:firstLineChars="30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①想要实现对象中的共性数据的对象共享。可以将这个数据进行静态修饰。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630" w:firstLineChars="30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②被静态修饰的成员，可以直接被类名所调用。也就是说，静态的成员多了一种调用方式。类名.静态方式。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630" w:firstLineChars="30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③</w:t>
      </w:r>
      <w:r>
        <w:rPr>
          <w:rFonts w:hint="eastAsia" w:ascii="宋体" w:hAnsi="宋体"/>
          <w:b w:val="0"/>
          <w:bCs w:val="0"/>
          <w:color w:val="FF0000"/>
          <w:szCs w:val="21"/>
          <w:lang w:val="en-US" w:eastAsia="zh-CN"/>
        </w:rPr>
        <w:t>静态随着类的加载而加载。而且优先于对象存在。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弊端：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630" w:firstLineChars="30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①有些数据是对象特有的数据，是不可以被静态修饰的。因为那样的话，特有数据会变成对象的共享数据。这样对事物的描述就出了问题。所以，在定义静态时，必须要明确，这个数据是否是被对象所共享的。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1050" w:firstLineChars="50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②静态方法只能访问静态成员，不可以访问非静态成员。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1050" w:firstLineChars="50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因为静态方法加载时，优先于对象存在，所以没有办法访问对象中的成员。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1050" w:firstLineChars="50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③静态方法中不能使用this，super关键字。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1050" w:firstLineChars="50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因为this代表对象，而静态在时，有可能没有对象，所以this无法使用。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1050" w:firstLineChars="50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④主函数是静态的。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成员变量和静态变量的区别：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836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1，成员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变量</w:t>
      </w:r>
      <w:r>
        <w:rPr>
          <w:rFonts w:hint="eastAsia" w:ascii="宋体" w:hAnsi="宋体"/>
          <w:szCs w:val="21"/>
        </w:rPr>
        <w:t>所属于对象。所以也称为实例变量。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1150" w:firstLineChars="548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静态变量所属于类。所以也称为类变量。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836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2，成员变量存在于堆内存中。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1150" w:firstLineChars="548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静态变量存在于方法区中。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836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3，成员变量随着对象创建而存在。随着对象被回收而消失。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1150" w:firstLineChars="548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静态变量随着类的加载而存在。随着类的消失而消失。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836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4，成员变量只能被对象所调用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1150" w:firstLineChars="548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静态变量可以被对象调用，也可以被类名调用。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1160" w:firstLineChars="550"/>
        <w:textAlignment w:val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所以，成员变量可以称为对象的特有数据，静态变量称为对象的共享数据。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生成</w:t>
      </w:r>
      <w:r>
        <w:rPr>
          <w:rFonts w:ascii="宋体" w:hAnsi="宋体"/>
          <w:b/>
          <w:color w:val="FF0000"/>
          <w:szCs w:val="21"/>
        </w:rPr>
        <w:t>J</w:t>
      </w:r>
      <w:r>
        <w:rPr>
          <w:rFonts w:hint="eastAsia" w:ascii="宋体" w:hAnsi="宋体"/>
          <w:b/>
          <w:color w:val="FF0000"/>
          <w:szCs w:val="21"/>
        </w:rPr>
        <w:t>ava帮助文档：</w:t>
      </w:r>
      <w:r>
        <w:rPr>
          <w:rFonts w:hint="eastAsia" w:ascii="宋体" w:hAnsi="宋体"/>
          <w:szCs w:val="21"/>
        </w:rPr>
        <w:t xml:space="preserve">命令格式：javadoc </w:t>
      </w:r>
      <w:r>
        <w:rPr>
          <w:rFonts w:ascii="宋体" w:hAnsi="宋体"/>
          <w:szCs w:val="21"/>
        </w:rPr>
        <w:t>–</w:t>
      </w:r>
      <w:r>
        <w:rPr>
          <w:rFonts w:hint="eastAsia" w:ascii="宋体" w:hAnsi="宋体"/>
          <w:szCs w:val="21"/>
        </w:rPr>
        <w:t xml:space="preserve">d 文件夹名 </w:t>
      </w:r>
      <w:r>
        <w:rPr>
          <w:rFonts w:ascii="宋体" w:hAnsi="宋体"/>
          <w:szCs w:val="21"/>
        </w:rPr>
        <w:t>–</w:t>
      </w:r>
      <w:r>
        <w:rPr>
          <w:rFonts w:hint="eastAsia" w:ascii="宋体" w:hAnsi="宋体"/>
          <w:szCs w:val="21"/>
        </w:rPr>
        <w:t xml:space="preserve">auther </w:t>
      </w:r>
      <w:r>
        <w:rPr>
          <w:rFonts w:ascii="宋体" w:hAnsi="宋体"/>
          <w:szCs w:val="21"/>
        </w:rPr>
        <w:t>–</w:t>
      </w:r>
      <w:r>
        <w:rPr>
          <w:rFonts w:hint="eastAsia" w:ascii="宋体" w:hAnsi="宋体"/>
          <w:szCs w:val="21"/>
        </w:rPr>
        <w:t>version *.java</w:t>
      </w:r>
    </w:p>
    <w:p>
      <w:pPr>
        <w:ind w:left="840" w:leftChars="400" w:firstLine="42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/**</w:t>
      </w:r>
      <w:r>
        <w:rPr>
          <w:rFonts w:hint="eastAsia" w:ascii="宋体" w:hAnsi="宋体"/>
          <w:szCs w:val="21"/>
        </w:rPr>
        <w:t xml:space="preserve">     </w:t>
      </w:r>
    </w:p>
    <w:p>
      <w:pPr>
        <w:ind w:left="840" w:leftChars="400" w:firstLine="420" w:firstLineChars="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*</w:t>
      </w:r>
      <w:r>
        <w:rPr>
          <w:rFonts w:hint="eastAsia" w:ascii="宋体" w:hAnsi="宋体"/>
          <w:szCs w:val="21"/>
        </w:rPr>
        <w:t>类描述</w:t>
      </w:r>
    </w:p>
    <w:p>
      <w:pPr>
        <w:ind w:left="840" w:leftChars="400" w:firstLine="420" w:firstLineChars="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*</w:t>
      </w:r>
      <w:r>
        <w:rPr>
          <w:rFonts w:hint="eastAsia" w:ascii="宋体" w:hAnsi="宋体"/>
          <w:szCs w:val="21"/>
        </w:rPr>
        <w:t>@author 作者名</w:t>
      </w:r>
    </w:p>
    <w:p>
      <w:pPr>
        <w:ind w:left="840" w:leftChars="400" w:firstLine="42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*@version </w:t>
      </w:r>
      <w:r>
        <w:rPr>
          <w:rFonts w:hint="eastAsia" w:ascii="宋体" w:hAnsi="宋体"/>
          <w:szCs w:val="21"/>
        </w:rPr>
        <w:t>版本号</w:t>
      </w:r>
    </w:p>
    <w:p>
      <w:pPr>
        <w:ind w:left="840" w:leftChars="400" w:firstLine="42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*/</w:t>
      </w:r>
    </w:p>
    <w:p>
      <w:pPr>
        <w:ind w:left="840" w:leftChars="400" w:firstLine="420" w:firstLineChars="0"/>
        <w:rPr>
          <w:rFonts w:hint="eastAsia" w:ascii="宋体" w:hAnsi="宋体"/>
          <w:szCs w:val="21"/>
        </w:rPr>
      </w:pPr>
    </w:p>
    <w:p>
      <w:pPr>
        <w:ind w:left="840" w:leftChars="400" w:firstLine="42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/**</w:t>
      </w:r>
    </w:p>
    <w:p>
      <w:pPr>
        <w:ind w:left="840" w:leftChars="400" w:firstLine="420" w:firstLineChars="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*</w:t>
      </w:r>
      <w:r>
        <w:rPr>
          <w:rFonts w:hint="eastAsia" w:ascii="宋体" w:hAnsi="宋体"/>
          <w:szCs w:val="21"/>
        </w:rPr>
        <w:t>方法描述</w:t>
      </w:r>
    </w:p>
    <w:p>
      <w:pPr>
        <w:ind w:left="840" w:leftChars="400" w:firstLine="420" w:firstLineChars="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*</w:t>
      </w:r>
      <w:r>
        <w:rPr>
          <w:rFonts w:hint="eastAsia" w:ascii="宋体" w:hAnsi="宋体"/>
          <w:szCs w:val="21"/>
        </w:rPr>
        <w:t>@param  参数描述</w:t>
      </w:r>
    </w:p>
    <w:p>
      <w:pPr>
        <w:ind w:left="840" w:leftChars="400" w:firstLine="420" w:firstLineChars="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*</w:t>
      </w:r>
      <w:r>
        <w:rPr>
          <w:rFonts w:hint="eastAsia" w:ascii="宋体" w:hAnsi="宋体"/>
          <w:szCs w:val="21"/>
        </w:rPr>
        <w:t>@return  返回值描述</w:t>
      </w:r>
    </w:p>
    <w:p>
      <w:pPr>
        <w:ind w:left="840" w:leftChars="400" w:firstLine="42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*/</w:t>
      </w:r>
    </w:p>
    <w:p>
      <w:pPr>
        <w:rPr>
          <w:rFonts w:ascii="宋体" w:hAnsi="宋体"/>
          <w:szCs w:val="21"/>
        </w:rPr>
      </w:pP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10 设计模式</w:t>
      </w:r>
    </w:p>
    <w:p>
      <w:pPr>
        <w:ind w:left="420" w:leftChars="0" w:firstLine="420" w:firstLineChars="0"/>
        <w:rPr>
          <w:rFonts w:hint="default" w:ascii="宋体" w:hAnsi="宋体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宋体" w:hAnsi="宋体"/>
          <w:b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BAF9E"/>
    <w:multiLevelType w:val="multilevel"/>
    <w:tmpl w:val="88EBAF9E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rPr>
        <w:rFonts w:hint="eastAsia"/>
      </w:rPr>
    </w:lvl>
    <w:lvl w:ilvl="2" w:tentative="0">
      <w:start w:val="1"/>
      <w:numFmt w:val="chineseCounting"/>
      <w:suff w:val="nothing"/>
      <w:lvlText w:val="（%3）"/>
      <w:lvlJc w:val="left"/>
      <w:rPr>
        <w:rFonts w:hint="eastAsia"/>
      </w:rPr>
    </w:lvl>
    <w:lvl w:ilvl="3" w:tentative="0">
      <w:start w:val="1"/>
      <w:numFmt w:val="decimal"/>
      <w:suff w:val="nothing"/>
      <w:lvlText w:val="%4．"/>
      <w:lvlJc w:val="left"/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rPr>
        <w:rFonts w:hint="eastAsia"/>
      </w:rPr>
    </w:lvl>
    <w:lvl w:ilvl="5" w:tentative="0">
      <w:start w:val="1"/>
      <w:numFmt w:val="decimalEnclosedCircleChinese"/>
      <w:suff w:val="nothing"/>
      <w:lvlText w:val="%6"/>
      <w:lvlJc w:val="left"/>
      <w:rPr>
        <w:rFonts w:hint="eastAsia"/>
      </w:rPr>
    </w:lvl>
    <w:lvl w:ilvl="6" w:tentative="0">
      <w:start w:val="1"/>
      <w:numFmt w:val="decimal"/>
      <w:suff w:val="nothing"/>
      <w:lvlText w:val="%7）"/>
      <w:lvlJc w:val="left"/>
      <w:rPr>
        <w:rFonts w:hint="eastAsia"/>
      </w:rPr>
    </w:lvl>
    <w:lvl w:ilvl="7" w:tentative="0">
      <w:start w:val="1"/>
      <w:numFmt w:val="lowerLetter"/>
      <w:suff w:val="nothing"/>
      <w:lvlText w:val="%8．"/>
      <w:lvlJc w:val="left"/>
      <w:rPr>
        <w:rFonts w:hint="eastAsia"/>
      </w:rPr>
    </w:lvl>
    <w:lvl w:ilvl="8" w:tentative="0">
      <w:start w:val="1"/>
      <w:numFmt w:val="lowerLetter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B2207"/>
    <w:rsid w:val="0EAF5BD0"/>
    <w:rsid w:val="18211F20"/>
    <w:rsid w:val="1EB91C86"/>
    <w:rsid w:val="2EA41B8B"/>
    <w:rsid w:val="31F85EBC"/>
    <w:rsid w:val="3623762D"/>
    <w:rsid w:val="3A736625"/>
    <w:rsid w:val="40DD3FB4"/>
    <w:rsid w:val="42101D88"/>
    <w:rsid w:val="423063BB"/>
    <w:rsid w:val="441D69F1"/>
    <w:rsid w:val="47604F31"/>
    <w:rsid w:val="50FC6DF8"/>
    <w:rsid w:val="51133B7E"/>
    <w:rsid w:val="52F533E9"/>
    <w:rsid w:val="5DCC0DCF"/>
    <w:rsid w:val="5EB85243"/>
    <w:rsid w:val="654A4647"/>
    <w:rsid w:val="669C7317"/>
    <w:rsid w:val="69345A8D"/>
    <w:rsid w:val="6ABA2127"/>
    <w:rsid w:val="72CD22B0"/>
    <w:rsid w:val="7ED9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lisen</dc:creator>
  <cp:lastModifiedBy>醒1400050014</cp:lastModifiedBy>
  <dcterms:modified xsi:type="dcterms:W3CDTF">2019-03-07T12:48:40Z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