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/>
      </w:pPr>
      <w:r>
        <w:rPr/>
        <w:t>RTMP</w:t>
      </w:r>
    </w:p>
    <w:p>
      <w:pPr>
        <w:pStyle w:val="1"/>
        <w:numPr>
          <w:ilvl w:val="0"/>
          <w:numId w:val="1"/>
        </w:numPr>
        <w:rPr/>
      </w:pPr>
      <w:r>
        <w:rPr/>
        <w:t>rtmp</w:t>
      </w:r>
      <w:r>
        <w:rPr/>
        <w:t>简介</w:t>
      </w:r>
    </w:p>
    <w:p>
      <w:pPr>
        <w:pStyle w:val="Style14"/>
        <w:rPr/>
      </w:pPr>
      <w:r>
        <w:rPr/>
        <w:t xml:space="preserve">        </w:t>
      </w:r>
      <w:r>
        <w:rPr/>
        <w:t>RTMP</w:t>
      </w:r>
      <w:r>
        <w:rPr/>
        <w:t>推流器（</w:t>
      </w:r>
      <w:r>
        <w:rPr/>
        <w:t>Streamer</w:t>
      </w:r>
      <w:r>
        <w:rPr/>
        <w:t>）的在流媒体系统中的作用可以用下图表示。首先将视频数据以</w:t>
      </w:r>
      <w:r>
        <w:rPr/>
        <w:t>RTMP</w:t>
      </w:r>
      <w:r>
        <w:rPr/>
        <w:t>的形式发送到流媒体服务器端（</w:t>
      </w:r>
      <w:r>
        <w:rPr/>
        <w:t>Server</w:t>
      </w:r>
      <w:r>
        <w:rPr/>
        <w:t>，比如</w:t>
      </w:r>
      <w:r>
        <w:rPr/>
        <w:t>SRS</w:t>
      </w:r>
      <w:r>
        <w:rPr/>
        <w:t>，</w:t>
      </w:r>
      <w:r>
        <w:rPr/>
        <w:t>FMS</w:t>
      </w:r>
      <w:r>
        <w:rPr/>
        <w:t>，</w:t>
      </w:r>
      <w:r>
        <w:rPr/>
        <w:t>Red5</w:t>
      </w:r>
      <w:r>
        <w:rPr/>
        <w:t>，</w:t>
      </w:r>
      <w:r>
        <w:rPr/>
        <w:t>Wowza</w:t>
      </w:r>
      <w:r>
        <w:rPr/>
        <w:t>等），然后客户端（一般为</w:t>
      </w:r>
      <w:r>
        <w:rPr/>
        <w:t>Flash Player</w:t>
      </w:r>
      <w:r>
        <w:rPr/>
        <w:t>）通过访问流媒体服务器就可以收看实时流了。</w:t>
      </w:r>
    </w:p>
    <w:p>
      <w:pPr>
        <w:pStyle w:val="Style14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1666875"/>
            <wp:effectExtent l="0" t="0" r="0" b="0"/>
            <wp:wrapTopAndBottom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</w:t>
      </w:r>
      <w:r>
        <w:rPr/>
        <w:t>RTMP</w:t>
      </w:r>
      <w:r>
        <w:rPr/>
        <w:t>协议是</w:t>
      </w:r>
      <w:r>
        <w:rPr/>
        <w:t>Real Time Message Protocol(</w:t>
      </w:r>
      <w:r>
        <w:rPr/>
        <w:t>实时信息传输协议</w:t>
      </w:r>
      <w:r>
        <w:rPr/>
        <w:t>)</w:t>
      </w:r>
      <w:r>
        <w:rPr/>
        <w:t>的缩写，它是由</w:t>
      </w:r>
      <w:r>
        <w:rPr/>
        <w:t>Adobe</w:t>
      </w:r>
      <w:r>
        <w:rPr/>
        <w:t>公司提出的一种应用层的协议，用来解决多媒体数据传输流的多路复用（</w:t>
      </w:r>
      <w:r>
        <w:rPr/>
        <w:t>Multiplexing</w:t>
      </w:r>
      <w:r>
        <w:rPr/>
        <w:t>）和分包（</w:t>
      </w:r>
      <w:r>
        <w:rPr/>
        <w:t>packetizing</w:t>
      </w:r>
      <w:r>
        <w:rPr/>
        <w:t>）的问题。</w:t>
      </w:r>
    </w:p>
    <w:p>
      <w:pPr>
        <w:pStyle w:val="Style14"/>
        <w:rPr/>
      </w:pPr>
      <w:r>
        <w:rPr/>
        <w:t xml:space="preserve">        </w:t>
      </w:r>
      <w:r>
        <w:rPr/>
        <w:t>RTMP</w:t>
      </w:r>
      <w:r>
        <w:rPr/>
        <w:t>协议是应用层协议，是要靠底层可靠的传输层协议（通常是</w:t>
      </w:r>
      <w:r>
        <w:rPr/>
        <w:t>TCP</w:t>
      </w:r>
      <w:r>
        <w:rPr/>
        <w:t>）来保证信息传输的可靠性的。</w:t>
      </w:r>
    </w:p>
    <w:p>
      <w:pPr>
        <w:pStyle w:val="Style14"/>
        <w:rPr/>
      </w:pPr>
      <w:r>
        <w:rPr/>
        <w:t xml:space="preserve">        </w:t>
      </w:r>
      <w:r>
        <w:rPr/>
        <w:t>在基于传输层协议的链接建立完成后，</w:t>
      </w:r>
      <w:r>
        <w:rPr/>
        <w:t>RTMP</w:t>
      </w:r>
      <w:r>
        <w:rPr/>
        <w:t>协议也要客户端和服务器通过“握手”来建立基于传输层链接之上的</w:t>
      </w:r>
      <w:r>
        <w:rPr/>
        <w:t>RTMP Connection</w:t>
      </w:r>
      <w:r>
        <w:rPr/>
        <w:t>链接，在</w:t>
      </w:r>
      <w:r>
        <w:rPr/>
        <w:t>Connection</w:t>
      </w:r>
      <w:r>
        <w:rPr/>
        <w:t>链接上会传输一些控制信息，如</w:t>
      </w:r>
      <w:r>
        <w:rPr/>
        <w:t>SetChunkSize,SetACKWindowSize</w:t>
      </w:r>
      <w:r>
        <w:rPr/>
        <w:t>。其中</w:t>
      </w:r>
      <w:r>
        <w:rPr/>
        <w:t>CreateStream</w:t>
      </w:r>
      <w:r>
        <w:rPr/>
        <w:t>命令会创建一个</w:t>
      </w:r>
      <w:r>
        <w:rPr/>
        <w:t>Stream</w:t>
      </w:r>
      <w:r>
        <w:rPr/>
        <w:t>链接，用于传输具体的音视频数据和控制这些信息传输的命令信息。</w:t>
      </w:r>
    </w:p>
    <w:p>
      <w:pPr>
        <w:pStyle w:val="Style14"/>
        <w:rPr/>
      </w:pPr>
      <w:r>
        <w:rPr/>
        <w:t xml:space="preserve">        </w:t>
      </w:r>
      <w:r>
        <w:rPr/>
        <w:t>RTMP</w:t>
      </w:r>
      <w:r>
        <w:rPr/>
        <w:t>协议传输时会对数据做自己的格式化，这种格式的消息我们称之为</w:t>
      </w:r>
      <w:r>
        <w:rPr/>
        <w:t>RTMP Message</w:t>
      </w:r>
      <w:r>
        <w:rPr/>
        <w:t>，而实际传输的时候为了更好地实现多路复用、分包和信息的公平性，发送端会把</w:t>
      </w:r>
      <w:r>
        <w:rPr/>
        <w:t>Message</w:t>
      </w:r>
      <w:r>
        <w:rPr/>
        <w:t>划分为带有</w:t>
      </w:r>
      <w:r>
        <w:rPr/>
        <w:t>Message ID</w:t>
      </w:r>
      <w:r>
        <w:rPr/>
        <w:t>的</w:t>
      </w:r>
      <w:r>
        <w:rPr/>
        <w:t>Chunk</w:t>
      </w:r>
      <w:r>
        <w:rPr/>
        <w:t>，每个</w:t>
      </w:r>
      <w:r>
        <w:rPr/>
        <w:t>Chunk</w:t>
      </w:r>
      <w:r>
        <w:rPr/>
        <w:t>可能是一个单独的</w:t>
      </w:r>
      <w:r>
        <w:rPr/>
        <w:t>Message</w:t>
      </w:r>
      <w:r>
        <w:rPr/>
        <w:t>，也可能是</w:t>
      </w:r>
      <w:r>
        <w:rPr/>
        <w:t>Message</w:t>
      </w:r>
      <w:r>
        <w:rPr/>
        <w:t>的一部分，在接受端会根据</w:t>
      </w:r>
      <w:r>
        <w:rPr/>
        <w:t>chunk</w:t>
      </w:r>
      <w:r>
        <w:rPr/>
        <w:t>中包含的</w:t>
      </w:r>
      <w:r>
        <w:rPr/>
        <w:t>data</w:t>
      </w:r>
      <w:r>
        <w:rPr/>
        <w:t>的长度，</w:t>
      </w:r>
      <w:r>
        <w:rPr/>
        <w:t>message id</w:t>
      </w:r>
      <w:r>
        <w:rPr/>
        <w:t>和</w:t>
      </w:r>
      <w:r>
        <w:rPr/>
        <w:t>message</w:t>
      </w:r>
      <w:r>
        <w:rPr/>
        <w:t>的长度把</w:t>
      </w:r>
      <w:r>
        <w:rPr/>
        <w:t>chunk</w:t>
      </w:r>
      <w:r>
        <w:rPr/>
        <w:t>还原成完整的</w:t>
      </w:r>
      <w:r>
        <w:rPr/>
        <w:t>Message</w:t>
      </w:r>
      <w:r>
        <w:rPr/>
        <w:t>，从而实现信息的收发。</w:t>
      </w:r>
    </w:p>
    <w:p>
      <w:pPr>
        <w:pStyle w:val="Style14"/>
        <w:rPr/>
      </w:pPr>
      <w:r>
        <w:rPr/>
        <w:t xml:space="preserve">       </w:t>
      </w:r>
      <w:r>
        <w:rPr/>
        <w:t>RTMP</w:t>
      </w:r>
      <w:r>
        <w:rPr/>
        <w:t>协议中基本的数据单元称为消息（</w:t>
      </w:r>
      <w:r>
        <w:rPr/>
        <w:t>Message</w:t>
      </w:r>
      <w:r>
        <w:rPr/>
        <w:t>）。当</w:t>
      </w:r>
      <w:r>
        <w:rPr/>
        <w:t>RTMP</w:t>
      </w:r>
      <w:r>
        <w:rPr/>
        <w:t>协议在互联网中传输数据的时候，消息会被拆分成更小的单元，称为消息块（</w:t>
      </w:r>
      <w:r>
        <w:rPr/>
        <w:t>Chunk</w:t>
      </w:r>
      <w:r>
        <w:rPr/>
        <w:t>）。</w:t>
      </w:r>
    </w:p>
    <w:p>
      <w:pPr>
        <w:pStyle w:val="Style14"/>
        <w:rPr/>
      </w:pPr>
      <w:r>
        <w:rPr/>
        <w:t>消息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3250" cy="699770"/>
            <wp:effectExtent l="0" t="0" r="0" b="0"/>
            <wp:wrapTopAndBottom/>
            <wp:docPr id="2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  <w:t xml:space="preserve">        </w:t>
      </w:r>
      <w:r>
        <w:rPr/>
        <w:t>消息是</w:t>
      </w:r>
      <w:r>
        <w:rPr/>
        <w:t>RTMP</w:t>
      </w:r>
      <w:r>
        <w:rPr/>
        <w:t>协议中基本的数据单元。不同种类的消息包含不同的</w:t>
      </w:r>
      <w:r>
        <w:rPr/>
        <w:t>Message Type ID</w:t>
      </w:r>
      <w:r>
        <w:rPr/>
        <w:t>，代表不同的功能。</w:t>
      </w:r>
      <w:r>
        <w:rPr/>
        <w:t>RTMP</w:t>
      </w:r>
      <w:r>
        <w:rPr/>
        <w:t>协议中一共规定了十多种消息类型，分别发挥着不同的作用。例如，</w:t>
      </w:r>
      <w:r>
        <w:rPr/>
        <w:t>Message Type ID</w:t>
      </w:r>
      <w:r>
        <w:rPr/>
        <w:t>在</w:t>
      </w:r>
      <w:r>
        <w:rPr/>
        <w:t>1-7</w:t>
      </w:r>
      <w:r>
        <w:rPr/>
        <w:t>的消息用于协议控制，这些消息一般是</w:t>
      </w:r>
      <w:r>
        <w:rPr/>
        <w:t>RTMP</w:t>
      </w:r>
      <w:r>
        <w:rPr/>
        <w:t>协议自身管理要使用的消息，用户一般情况下无需操作其中的数据。</w:t>
      </w:r>
      <w:r>
        <w:rPr/>
        <w:t>Message Type ID</w:t>
      </w:r>
      <w:r>
        <w:rPr/>
        <w:t>为</w:t>
      </w:r>
      <w:r>
        <w:rPr/>
        <w:t>8</w:t>
      </w:r>
      <w:r>
        <w:rPr/>
        <w:t>，</w:t>
      </w:r>
      <w:r>
        <w:rPr/>
        <w:t>9</w:t>
      </w:r>
      <w:r>
        <w:rPr/>
        <w:t>的消息分别用于传输音频和视频数据。</w:t>
      </w:r>
      <w:r>
        <w:rPr/>
        <w:t>Message Type ID</w:t>
      </w:r>
      <w:r>
        <w:rPr/>
        <w:t>为</w:t>
      </w:r>
      <w:r>
        <w:rPr/>
        <w:t>15-20</w:t>
      </w:r>
      <w:r>
        <w:rPr/>
        <w:t>的消息用于发送</w:t>
      </w:r>
      <w:r>
        <w:rPr/>
        <w:t>AMF</w:t>
      </w:r>
      <w:r>
        <w:rPr/>
        <w:t>编码的命令，负责用户与服务器之间的交互，比如播放，暂停等等。消息首部（</w:t>
      </w:r>
      <w:r>
        <w:rPr/>
        <w:t>Message Header</w:t>
      </w:r>
      <w:r>
        <w:rPr/>
        <w:t>）有四部分组成：标志消息类型的</w:t>
      </w:r>
      <w:r>
        <w:rPr/>
        <w:t>Message Type ID</w:t>
      </w:r>
      <w:r>
        <w:rPr/>
        <w:t>，标志消息长度的</w:t>
      </w:r>
      <w:r>
        <w:rPr/>
        <w:t>Payload Length</w:t>
      </w:r>
      <w:r>
        <w:rPr/>
        <w:t>，标识时间戳的</w:t>
      </w:r>
      <w:r>
        <w:rPr/>
        <w:t>Timestamp</w:t>
      </w:r>
      <w:r>
        <w:rPr/>
        <w:t>，标识消息所属媒体流的</w:t>
      </w:r>
      <w:r>
        <w:rPr/>
        <w:t>Stream ID</w:t>
      </w:r>
      <w:r>
        <w:rPr/>
        <w:t>。消息的报文结构如下图所示。</w:t>
      </w:r>
    </w:p>
    <w:p>
      <w:pPr>
        <w:pStyle w:val="Style14"/>
        <w:rPr/>
      </w:pPr>
      <w:r>
        <w:rPr/>
        <w:t>消息块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3320" cy="640080"/>
            <wp:effectExtent l="0" t="0" r="0" b="0"/>
            <wp:wrapTopAndBottom/>
            <wp:docPr id="3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  <w:t xml:space="preserve">        </w:t>
      </w:r>
      <w:r>
        <w:rPr/>
        <w:t>在网络上传输数据时，消息需要被拆分成较小的数据块，才适合在相应的网络环境上传输。</w:t>
      </w:r>
      <w:r>
        <w:rPr/>
        <w:t>RTMP</w:t>
      </w:r>
      <w:r>
        <w:rPr/>
        <w:t>协议中规定，消息在网络上传输时被拆分成消息块（</w:t>
      </w:r>
      <w:r>
        <w:rPr/>
        <w:t>Chunk</w:t>
      </w:r>
      <w:r>
        <w:rPr/>
        <w:t>）。消息块首部（</w:t>
      </w:r>
      <w:r>
        <w:rPr/>
        <w:t>Chunk Header</w:t>
      </w:r>
      <w:r>
        <w:rPr/>
        <w:t>）有三部分组成：用于标识本块的</w:t>
      </w:r>
      <w:r>
        <w:rPr/>
        <w:t>Chunk Basic Header</w:t>
      </w:r>
      <w:r>
        <w:rPr/>
        <w:t>，用于标识本块负载所属消息的</w:t>
      </w:r>
      <w:r>
        <w:rPr/>
        <w:t>Chunk Message Header</w:t>
      </w:r>
      <w:r>
        <w:rPr/>
        <w:t>，以及当时间戳溢出时才出现的</w:t>
      </w:r>
      <w:r>
        <w:rPr/>
        <w:t>Extended Timestamp</w:t>
      </w:r>
      <w:r>
        <w:rPr/>
        <w:t>。消息块的报文结构如下图所示。</w:t>
      </w:r>
    </w:p>
    <w:p>
      <w:pPr>
        <w:pStyle w:val="Style14"/>
        <w:rPr/>
      </w:pPr>
      <w:r>
        <w:rPr/>
        <w:t>消息分块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4995" cy="2077085"/>
            <wp:effectExtent l="0" t="0" r="0" b="0"/>
            <wp:wrapTopAndBottom/>
            <wp:docPr id="4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  <w:t xml:space="preserve">        </w:t>
      </w:r>
      <w:r>
        <w:rPr/>
        <w:t>在消息被分割成几个消息块的过程中，消息负载部分（</w:t>
      </w:r>
      <w:r>
        <w:rPr/>
        <w:t>Message Body</w:t>
      </w:r>
      <w:r>
        <w:rPr/>
        <w:t>）被分割成大小固定的数据块（默认是</w:t>
      </w:r>
      <w:r>
        <w:rPr/>
        <w:t>128</w:t>
      </w:r>
      <w:r>
        <w:rPr/>
        <w:t>字节，最后一个数据块可以小于该固定长度），并在其首部加上消息块首部（</w:t>
      </w:r>
      <w:r>
        <w:rPr/>
        <w:t>Chunk Header</w:t>
      </w:r>
      <w:r>
        <w:rPr/>
        <w:t>），就组成了相应的消息块。消息分块过程如下图所示，一个大小为</w:t>
      </w:r>
      <w:r>
        <w:rPr/>
        <w:t>307</w:t>
      </w:r>
      <w:r>
        <w:rPr/>
        <w:t>字节的消息被分割成</w:t>
      </w:r>
      <w:r>
        <w:rPr/>
        <w:t>128</w:t>
      </w:r>
      <w:r>
        <w:rPr/>
        <w:t>字节的消息块（除了最后一个）。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RTMP</w:t>
      </w:r>
      <w:r>
        <w:rPr/>
        <w:t>传输媒体数据的过程中，发送端首先把媒体数据封装成消息，然后把消息分割成消息块，最后将分割后的消息块通过</w:t>
      </w:r>
      <w:r>
        <w:rPr/>
        <w:t>TCP</w:t>
      </w:r>
      <w:r>
        <w:rPr/>
        <w:t>协议发送出去。接收端在通过</w:t>
      </w:r>
      <w:r>
        <w:rPr/>
        <w:t>TCP</w:t>
      </w:r>
      <w:r>
        <w:rPr/>
        <w:t>协议收到数据后，首先把消息块重新组合成消息，然后通过对消息进行解封装处理就可以恢复出媒体数据。</w:t>
      </w:r>
    </w:p>
    <w:p>
      <w:pPr>
        <w:pStyle w:val="Style14"/>
        <w:rPr/>
      </w:pPr>
      <w:r>
        <w:rPr/>
        <w:t xml:space="preserve">        </w:t>
      </w:r>
      <w:r>
        <w:rPr/>
        <w:t>而在</w:t>
      </w:r>
      <w:r>
        <w:rPr/>
        <w:t>RTMP</w:t>
      </w:r>
      <w:r>
        <w:rPr/>
        <w:t>协议中，最重要的就是流的建立，涉及到的握手协议。</w:t>
      </w:r>
    </w:p>
    <w:p>
      <w:pPr>
        <w:pStyle w:val="Style14"/>
        <w:rPr/>
      </w:pPr>
      <w:r>
        <w:rPr/>
        <w:t xml:space="preserve">        </w:t>
      </w:r>
      <w:r>
        <w:rPr/>
        <w:t>RTMP</w:t>
      </w:r>
      <w:r>
        <w:rPr/>
        <w:t>采用的封装格式是</w:t>
      </w:r>
      <w:r>
        <w:rPr/>
        <w:t>FLV</w:t>
      </w:r>
      <w:r>
        <w:rPr/>
        <w:t>。因此在指定输出流媒体的时候需要指定其封装格式为“</w:t>
      </w:r>
      <w:r>
        <w:rPr/>
        <w:t>flv”</w:t>
      </w:r>
      <w:r>
        <w:rPr/>
        <w:t>。</w:t>
      </w:r>
    </w:p>
    <w:p>
      <w:pPr>
        <w:pStyle w:val="1"/>
        <w:numPr>
          <w:ilvl w:val="0"/>
          <w:numId w:val="1"/>
        </w:numPr>
        <w:rPr/>
      </w:pPr>
      <w:r>
        <w:rPr/>
        <w:t>FLV</w:t>
      </w:r>
      <w:r>
        <w:rPr/>
        <w:t>封装原理</w:t>
      </w:r>
    </w:p>
    <w:p>
      <w:pPr>
        <w:pStyle w:val="Style14"/>
        <w:rPr/>
      </w:pPr>
      <w:r>
        <w:rPr/>
        <w:t xml:space="preserve">      </w:t>
      </w:r>
      <w:r>
        <w:rPr/>
        <w:t>FLV</w:t>
      </w:r>
      <w:r>
        <w:rPr/>
        <w:t>（</w:t>
      </w:r>
      <w:r>
        <w:rPr/>
        <w:t>Flash Video</w:t>
      </w:r>
      <w:r>
        <w:rPr/>
        <w:t>）是</w:t>
      </w:r>
      <w:r>
        <w:rPr/>
        <w:t>Adobe</w:t>
      </w:r>
      <w:r>
        <w:rPr/>
        <w:t>公司设计开发的一种流行的流媒体格式，由于其视频文件体积轻巧、封装简单等特点，使其很适合在互联网上进行应用。此外，</w:t>
      </w:r>
      <w:r>
        <w:rPr/>
        <w:t>FLV</w:t>
      </w:r>
      <w:r>
        <w:rPr/>
        <w:t>可以使用</w:t>
      </w:r>
      <w:r>
        <w:rPr/>
        <w:t>Flash Player</w:t>
      </w:r>
      <w:r>
        <w:rPr/>
        <w:t>进行播放，而</w:t>
      </w:r>
      <w:r>
        <w:rPr/>
        <w:t>Flash Player</w:t>
      </w:r>
      <w:r>
        <w:rPr/>
        <w:t>插件已经安装在全世界绝大部分浏览器上，这使得通过网页播放</w:t>
      </w:r>
      <w:r>
        <w:rPr/>
        <w:t>FLV</w:t>
      </w:r>
      <w:r>
        <w:rPr/>
        <w:t>视频十分容易。</w:t>
      </w:r>
    </w:p>
    <w:p>
      <w:pPr>
        <w:pStyle w:val="Style14"/>
        <w:rPr/>
      </w:pPr>
      <w:r>
        <w:rPr/>
        <w:t xml:space="preserve">      </w:t>
      </w:r>
      <w:r>
        <w:rPr/>
        <w:t>总体上看，</w:t>
      </w:r>
      <w:r>
        <w:rPr/>
        <w:t>FLV</w:t>
      </w:r>
      <w:r>
        <w:rPr/>
        <w:t>包括文件头（</w:t>
      </w:r>
      <w:r>
        <w:rPr/>
        <w:t>File Header</w:t>
      </w:r>
      <w:r>
        <w:rPr/>
        <w:t>）和文件体（</w:t>
      </w:r>
      <w:r>
        <w:rPr/>
        <w:t>File Body</w:t>
      </w:r>
      <w:r>
        <w:rPr/>
        <w:t>）两部分，其中文件体由一系列的</w:t>
      </w:r>
      <w:r>
        <w:rPr/>
        <w:t>Tag</w:t>
      </w:r>
      <w:r>
        <w:rPr/>
        <w:t>组成。因此一个</w:t>
      </w:r>
      <w:r>
        <w:rPr/>
        <w:t>FLV</w:t>
      </w:r>
      <w:r>
        <w:rPr/>
        <w:t>文件是如图</w:t>
      </w:r>
      <w:r>
        <w:rPr/>
        <w:t>1</w:t>
      </w:r>
      <w:r>
        <w:rPr/>
        <w:t>结构。</w:t>
      </w:r>
    </w:p>
    <w:p>
      <w:pPr>
        <w:pStyle w:val="Style14"/>
        <w:bidi w:val="0"/>
        <w:jc w:val="center"/>
        <w:rPr>
          <w:sz w:val="21"/>
          <w:szCs w:val="21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340360</wp:posOffset>
            </wp:positionH>
            <wp:positionV relativeFrom="paragraph">
              <wp:posOffset>138430</wp:posOffset>
            </wp:positionV>
            <wp:extent cx="5784850" cy="560705"/>
            <wp:effectExtent l="0" t="0" r="0" b="0"/>
            <wp:wrapTopAndBottom/>
            <wp:docPr id="5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图</w:t>
      </w:r>
      <w:r>
        <w:rPr>
          <w:sz w:val="21"/>
          <w:szCs w:val="21"/>
        </w:rPr>
        <w:t>1.</w:t>
      </w:r>
      <w:r>
        <w:rPr>
          <w:sz w:val="21"/>
          <w:szCs w:val="21"/>
        </w:rPr>
        <w:t>文件结构（简图）</w:t>
      </w:r>
    </w:p>
    <w:p>
      <w:pPr>
        <w:pStyle w:val="Style14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443230</wp:posOffset>
            </wp:positionH>
            <wp:positionV relativeFrom="paragraph">
              <wp:posOffset>923925</wp:posOffset>
            </wp:positionV>
            <wp:extent cx="5710555" cy="5048885"/>
            <wp:effectExtent l="0" t="0" r="0" b="0"/>
            <wp:wrapTopAndBottom/>
            <wp:docPr id="6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</w:t>
      </w:r>
      <w:r>
        <w:rPr/>
        <w:t>其中，每个</w:t>
      </w:r>
      <w:r>
        <w:rPr/>
        <w:t>Tag</w:t>
      </w:r>
      <w:r>
        <w:rPr/>
        <w:t>前面还包含了</w:t>
      </w:r>
      <w:r>
        <w:rPr/>
        <w:t>Previous Tag Size</w:t>
      </w:r>
      <w:r>
        <w:rPr/>
        <w:t>字段，表示前面一个</w:t>
      </w:r>
      <w:r>
        <w:rPr/>
        <w:t>Tag</w:t>
      </w:r>
      <w:r>
        <w:rPr/>
        <w:t>的大小。</w:t>
      </w:r>
      <w:r>
        <w:rPr/>
        <w:t>Tag</w:t>
      </w:r>
      <w:r>
        <w:rPr/>
        <w:t>的类型可以是视频、音频和</w:t>
      </w:r>
      <w:r>
        <w:rPr/>
        <w:t>Script</w:t>
      </w:r>
      <w:r>
        <w:rPr/>
        <w:t>，每个</w:t>
      </w:r>
      <w:r>
        <w:rPr/>
        <w:t>Tag</w:t>
      </w:r>
      <w:r>
        <w:rPr/>
        <w:t>只能包含以上三种类型的数据中的一种。图</w:t>
      </w:r>
      <w:r>
        <w:rPr/>
        <w:t>2</w:t>
      </w:r>
      <w:r>
        <w:rPr/>
        <w:t>展示了</w:t>
      </w:r>
      <w:r>
        <w:rPr/>
        <w:t>FLV</w:t>
      </w:r>
      <w:r>
        <w:rPr/>
        <w:t>文件的详细结构。</w:t>
      </w:r>
    </w:p>
    <w:p>
      <w:pPr>
        <w:pStyle w:val="Style14"/>
        <w:bidi w:val="0"/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t>2.FLV</w:t>
      </w:r>
      <w:r>
        <w:rPr>
          <w:sz w:val="21"/>
          <w:szCs w:val="21"/>
        </w:rPr>
        <w:t>文件结构（详图）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正黑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文泉驿正黑" w:cs="FreeSans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索引链接"/>
    <w:qFormat/>
    <w:rPr/>
  </w:style>
  <w:style w:type="paragraph" w:styleId="Style13">
    <w:name w:val="标题样式"/>
    <w:basedOn w:val="Normal"/>
    <w:next w:val="Style14"/>
    <w:qFormat/>
    <w:pPr>
      <w:keepNext/>
      <w:spacing w:before="240" w:after="120"/>
    </w:pPr>
    <w:rPr>
      <w:rFonts w:ascii="Liberation Sans" w:hAnsi="Liberation Sans" w:eastAsia="文泉驿正黑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FreeSans"/>
    </w:rPr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19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Style13"/>
    <w:qFormat/>
    <w:pPr/>
    <w:rPr/>
  </w:style>
  <w:style w:type="paragraph" w:styleId="11">
    <w:name w:val="TOC 1"/>
    <w:basedOn w:val="Style17"/>
    <w:pPr/>
    <w:rPr/>
  </w:style>
  <w:style w:type="paragraph" w:styleId="21">
    <w:name w:val="TOC 2"/>
    <w:basedOn w:val="Style1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LibreOffice/5.2.7.2$Linux_X86_64 LibreOffice_project/20m0$Build-2</Application>
  <Pages>4</Pages>
  <Words>1522</Words>
  <Characters>2073</Characters>
  <CharactersWithSpaces>2222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2019-11-05T17:30:35Z</dcterms:modified>
  <cp:revision>10</cp:revision>
  <dc:subject/>
  <dc:title/>
</cp:coreProperties>
</file>