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p>
          <w:p>
            <w:pPr>
              <w:jc w:val="center"/>
              <w:rPr>
                <w:color w:val="0000FF"/>
              </w:rPr>
            </w:pPr>
            <w:r>
              <w:rPr>
                <w:lang w:eastAsia="ko-KR"/>
                <w:color w:val="000000"/>
                <w:rtl w:val="off"/>
              </w:rPr>
              <w:t>lms 강의 자막 생성 및 요약 프로그램</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나반, 1팀, 20241973, 이성원</w:t>
            </w:r>
          </w:p>
        </w:tc>
      </w:tr>
    </w:tbl>
    <w:p/>
    <w:tbl>
      <w:tblPr>
        <w:tblStyle w:val="a5"/>
        <w:tblW w:w="0" w:type="auto"/>
        <w:tblLook w:val="04A0" w:firstRow="1" w:lastRow="0" w:firstColumn="1" w:lastColumn="0" w:noHBand="0" w:noVBand="1"/>
      </w:tblPr>
      <w:tblGrid>
        <w:gridCol w:w="4508"/>
        <w:gridCol w:w="4508"/>
      </w:tblGrid>
      <w:tr>
        <w:tc>
          <w:tcPr>
            <w:tcW w:w="4508" w:type="dxa"/>
          </w:tcPr>
          <w:p>
            <w:pPr>
              <w:rPr>
                <w:lang w:eastAsia="ko-KR"/>
                <w:rFonts w:hint="eastAsia"/>
                <w:color w:val="000000"/>
                <w:sz w:val="19"/>
                <w:szCs w:val="19"/>
                <w:rtl w:val="off"/>
              </w:rPr>
            </w:pPr>
            <w:r>
              <w:rPr>
                <w:rFonts w:hint="eastAsia"/>
                <w:b/>
              </w:rPr>
              <w:t>2. 요약</w:t>
            </w:r>
          </w:p>
          <w:p>
            <w:pPr>
              <w:rPr>
                <w:lang w:eastAsia="ko-KR"/>
                <w:rFonts w:hint="eastAsia"/>
                <w:color w:val="000000"/>
                <w:sz w:val="19"/>
                <w:szCs w:val="19"/>
                <w:rtl w:val="off"/>
              </w:rPr>
            </w:pPr>
            <w:r>
              <w:rPr>
                <w:lang w:eastAsia="ko-KR"/>
                <w:rFonts w:hint="eastAsia"/>
                <w:color w:val="000000"/>
                <w:sz w:val="19"/>
                <w:szCs w:val="19"/>
                <w:rtl w:val="off"/>
              </w:rPr>
              <w:t xml:space="preserve"> 현재 lms에서는 자막 생성 기능을 지원하지 않고 있다. 이로 인해 청각장애인 학생은 학습 시 불편함을 겪을 수 있으며, 비장애인 학생들도 학습 시 집중력이 떨어질 수 있다는 문제가 존재한다. 따라서 본 제안서에서 제안하는 프로그램은 lms 강의에 실시간 자막과 내용 요약 기능을 제공함으로써, 이와 같은 문제를 해결하는 것을 목표로 한다.</w:t>
            </w:r>
          </w:p>
          <w:p>
            <w:pPr>
              <w:rPr>
                <w:lang w:eastAsia="ko-KR"/>
                <w:rFonts w:hint="eastAsia"/>
                <w:sz w:val="19"/>
                <w:szCs w:val="19"/>
                <w:rtl w:val="off"/>
              </w:rPr>
            </w:pPr>
            <w:r>
              <w:rPr>
                <w:lang w:eastAsia="ko-KR"/>
                <w:rFonts w:hint="eastAsia"/>
                <w:color w:val="000000"/>
                <w:sz w:val="19"/>
                <w:szCs w:val="19"/>
                <w:rtl w:val="off"/>
              </w:rPr>
              <w:t xml:space="preserve">  </w:t>
            </w:r>
            <w:r>
              <w:rPr>
                <w:sz w:val="19"/>
                <w:szCs w:val="19"/>
              </w:rPr>
              <w:t>주요 기능으로는 실시간 자막 생성, 전체 자막 파일 제공, 강의 내용 요약</w:t>
            </w:r>
            <w:r>
              <w:rPr>
                <w:lang w:eastAsia="ko-KR"/>
                <w:sz w:val="19"/>
                <w:szCs w:val="19"/>
                <w:rtl w:val="off"/>
              </w:rPr>
              <w:t xml:space="preserve"> 기능이 있으</w:t>
            </w:r>
            <w:r>
              <w:rPr>
                <w:sz w:val="19"/>
                <w:szCs w:val="19"/>
              </w:rPr>
              <w:t>며, 파이썬과 PyTorch를 이용해 구현</w:t>
            </w:r>
            <w:r>
              <w:rPr>
                <w:lang w:eastAsia="ko-KR"/>
                <w:sz w:val="19"/>
                <w:szCs w:val="19"/>
                <w:rtl w:val="off"/>
              </w:rPr>
              <w:t xml:space="preserve">된다. 자막 생성 기능은 Whisper 모델을 기반으로 한 커스텀 STT 모델을, 강의 내용 요약 기능은 KoBART 모델을 사용해 구현할 예정이다. 또한, </w:t>
            </w:r>
            <w:r>
              <w:rPr>
                <w:lang w:eastAsia="ko-KR"/>
                <w:sz w:val="19"/>
                <w:szCs w:val="19"/>
                <w:rtl w:val="off"/>
              </w:rPr>
              <w:t>VAC를 통해 강의 영상에서 실시간으로 출력되는 소리를 사용함으로써 기존 프로그램의 한계였던 사용자 인증과 영상 다운로드 문제를 해결할 수 있다.</w:t>
            </w:r>
          </w:p>
          <w:p>
            <w:r>
              <w:rPr>
                <w:lang w:eastAsia="ko-KR"/>
                <w:rFonts w:hint="eastAsia"/>
                <w:color w:val="000000"/>
                <w:sz w:val="19"/>
                <w:szCs w:val="19"/>
                <w:rtl w:val="off"/>
              </w:rPr>
              <w:t xml:space="preserve"> 본 프로그램을 통해 청각장애인 학생이 학습 시 겪는 문제점을 해결하고, 학생들의 학습 효율을 높일 수 있을 것으로 기대된다.</w:t>
            </w:r>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6432" allowOverlap="1" hidden="0">
                      <wp:simplePos x="0" y="0"/>
                      <wp:positionH relativeFrom="column">
                        <wp:posOffset>4720590</wp:posOffset>
                      </wp:positionH>
                      <wp:positionV relativeFrom="paragraph">
                        <wp:posOffset>6656705</wp:posOffset>
                      </wp:positionV>
                      <wp:extent cx="1600200" cy="914400"/>
                      <wp:effectExtent l="0" t="0" r="0" b="0"/>
                      <wp:wrapNone/>
                      <wp:docPr id="1025" name="직사각형 5"/>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1895817215"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5408" allowOverlap="1" hidden="0">
                      <wp:simplePos x="0" y="0"/>
                      <wp:positionH relativeFrom="column">
                        <wp:posOffset>4949190</wp:posOffset>
                      </wp:positionH>
                      <wp:positionV relativeFrom="paragraph">
                        <wp:posOffset>5894705</wp:posOffset>
                      </wp:positionV>
                      <wp:extent cx="1066800" cy="1028700"/>
                      <wp:effectExtent l="0" t="0" r="0" b="0"/>
                      <wp:wrapNone/>
                      <wp:docPr id="1026" name="타원 4"/>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1895818239"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64384" allowOverlap="1" hidden="0">
                      <wp:simplePos x="0" y="0"/>
                      <wp:positionH relativeFrom="column">
                        <wp:posOffset>4720590</wp:posOffset>
                      </wp:positionH>
                      <wp:positionV relativeFrom="paragraph">
                        <wp:posOffset>6656705</wp:posOffset>
                      </wp:positionV>
                      <wp:extent cx="1600200" cy="914400"/>
                      <wp:effectExtent l="0" t="0" r="0" b="0"/>
                      <wp:wrapNone/>
                      <wp:docPr id="1027" name="직사각형 3"/>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1895819263"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3360" allowOverlap="1" hidden="0">
                      <wp:simplePos x="0" y="0"/>
                      <wp:positionH relativeFrom="column">
                        <wp:posOffset>4949190</wp:posOffset>
                      </wp:positionH>
                      <wp:positionV relativeFrom="paragraph">
                        <wp:posOffset>5894705</wp:posOffset>
                      </wp:positionV>
                      <wp:extent cx="1066800" cy="1028700"/>
                      <wp:effectExtent l="0" t="0" r="0" b="0"/>
                      <wp:wrapNone/>
                      <wp:docPr id="1028" name="타원 2"/>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1895820287"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lang w:eastAsia="ko-KR"/>
                <w:rFonts w:hint="eastAsia"/>
                <w:color w:val="000000"/>
                <w:sz w:val="19"/>
                <w:szCs w:val="19"/>
                <w:rtl w:val="off"/>
              </w:rPr>
            </w:pPr>
            <w:r>
              <w:rPr>
                <w:rFonts w:hint="eastAsia"/>
                <w:color w:val="000000"/>
                <w:sz w:val="19"/>
                <w:szCs w:val="19"/>
              </w:rPr>
              <w:t>-</w:t>
            </w:r>
            <w:r>
              <w:rPr>
                <w:lang w:eastAsia="ko-KR"/>
                <w:rFonts w:hint="eastAsia"/>
                <w:color w:val="000000"/>
                <w:sz w:val="19"/>
                <w:szCs w:val="19"/>
                <w:rtl w:val="off"/>
              </w:rPr>
              <w:t xml:space="preserve"> 커스텀 STT 모델을 통해 자막 생성 및 기록</w:t>
            </w:r>
          </w:p>
          <w:p>
            <w:pPr>
              <w:rPr>
                <w:color w:val="000000"/>
              </w:rPr>
            </w:pPr>
            <w:r>
              <w:rPr>
                <w:lang w:eastAsia="ko-KR"/>
                <w:rFonts w:hint="eastAsia"/>
                <w:color w:val="000000"/>
                <w:sz w:val="19"/>
                <w:szCs w:val="19"/>
                <w:rtl w:val="off"/>
              </w:rPr>
              <w:t>- 기록된 자막을 바탕으로 텍스트 요약 모델을 통해 강의 내용 요약</w:t>
            </w:r>
          </w:p>
          <w:p>
            <w:pPr>
              <w:jc w:val="center"/>
            </w:pPr>
            <w:r>
              <w:drawing>
                <wp:inline distT="0" distB="0" distL="0" distR="0">
                  <wp:extent cx="1553026" cy="1495132"/>
                  <wp:effectExtent l="0" t="0" r="0" b="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1553026" cy="1495132"/>
                          </a:xfrm>
                          <a:prstGeom prst="rect">
                            <a:avLst/>
                          </a:prstGeom>
                        </pic:spPr>
                      </pic:pic>
                    </a:graphicData>
                  </a:graphic>
                </wp:inline>
              </w:drawing>
            </w:r>
          </w:p>
          <w:p>
            <w:pPr>
              <w:jc w:val="center"/>
              <w:rPr>
                <w:lang w:eastAsia="ko-KR"/>
                <w:rFonts w:hint="eastAsia"/>
                <w:sz w:val="19"/>
                <w:szCs w:val="19"/>
                <w:rtl w:val="off"/>
              </w:rPr>
            </w:pPr>
            <w:r>
              <w:rPr>
                <w:rFonts w:hint="eastAsia"/>
                <w:sz w:val="19"/>
                <w:szCs w:val="19"/>
              </w:rPr>
              <w:t xml:space="preserve">그림 </w:t>
            </w:r>
            <w:r>
              <w:rPr>
                <w:sz w:val="19"/>
                <w:szCs w:val="19"/>
              </w:rPr>
              <w:t xml:space="preserve">1. </w:t>
            </w:r>
            <w:r>
              <w:rPr>
                <w:lang w:eastAsia="ko-KR"/>
                <w:rFonts w:hint="eastAsia"/>
                <w:sz w:val="19"/>
                <w:szCs w:val="19"/>
                <w:rtl w:val="off"/>
              </w:rPr>
              <w:t>실시간 자막 생성 기능</w:t>
            </w:r>
          </w:p>
          <w:p>
            <w:pPr>
              <w:jc w:val="center"/>
              <w:rPr>
                <w:lang w:eastAsia="ko-KR"/>
                <w:rFonts w:hint="eastAsia"/>
                <w:sz w:val="8"/>
                <w:szCs w:val="8"/>
                <w:rtl w:val="off"/>
              </w:rPr>
            </w:pPr>
          </w:p>
          <w:p>
            <w:pPr>
              <w:jc w:val="center"/>
              <w:rPr>
                <w:lang w:eastAsia="ko-KR"/>
                <w:rFonts w:hint="eastAsia"/>
                <w:rtl w:val="off"/>
              </w:rPr>
            </w:pPr>
            <w:r>
              <w:rPr>
                <w:lang w:eastAsia="ko-KR"/>
                <w:rFonts w:hint="eastAsia"/>
                <w:rtl w:val="off"/>
              </w:rPr>
              <mc:AlternateContent>
                <mc:Choice Requires="wps">
                  <w:drawing>
                    <wp:inline distT="0" distB="0" distL="0" distR="0">
                      <wp:extent cx="244069" cy="205207"/>
                      <wp:effectExtent l="-19334" t="19685" r="-19529" b="19429"/>
                      <wp:docPr id="1030" name=""/>
                      <wp:cNvGraphicFramePr/>
                      <a:graphic xmlns:a="http://schemas.openxmlformats.org/drawingml/2006/main">
                        <a:graphicData uri="http://schemas.microsoft.com/office/word/2010/wordprocessingShape">
                          <wps:wsp>
                            <wps:cNvSpPr>
                              <a:spLocks noTextEdit="1"/>
                            </wps:cNvSpPr>
                            <wps:spPr>
                              <a:xfrm rot="5417197">
                                <a:off x="5089508" y="5329872"/>
                                <a:ext cx="244069" cy="205207"/>
                              </a:xfrm>
                              <a:prstGeom prst="rightArrow">
                                <a:avLst>
                                  <a:gd name="adj1" fmla="val 50000"/>
                                  <a:gd name="adj2" fmla="val 50000"/>
                                </a:avLst>
                              </a:prstGeom>
                              <a:solidFill>
                                <a:srgbClr val="000000">
                                  <a:alpha val="100000"/>
                                </a:srgbClr>
                              </a:solidFill>
                              <a:ln w="12700" cap="flat" cmpd="sng" algn="ctr">
                                <a:noFill/>
                                <a:prstDash val="solid"/>
                                <a:miter lim="800000"/>
                              </a:ln>
                            </wps:spPr>
                            <wps:style>
                              <a:lnRef idx="2">
                                <a:schemeClr val="accent1">
                                  <a:shade val="2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inline>
                  </w:drawing>
                </mc:Choice>
                <mc:Fallback>
                  <w:pict>
                    <v:shapetype coordsize="21600, 21600" adj="12519,5400" path="m@0,0l@0,@1l0,@1l0,@2l@0,@2l@0,21600l21600,10800xe">
                      <v:formulas>
                        <v:f eqn="val #0"/>
                        <v:f eqn="val #1"/>
                        <v:f eqn="sum height 0 #1"/>
                        <v:f eqn="sum 10800 0 #1"/>
                        <v:f eqn="sum width 0 #0"/>
                        <v:f eqn="prod @4 @3 10800"/>
                        <v:f eqn="sum width 0 @5"/>
                      </v:formulas>
                    </v:shapetype>
                    <v:shape id="1030" type="#_x0000_t13" o:spt="13" style="margin-left:0pt;margin-top:0pt;width:19.218pt;height:16.158pt;mso-position-horizontal-relative:column;mso-position-vertical-relative:line;v-text-anchor:middle;mso-wrap-style:square;rotation:90.286613;z-index:251660288" coordsize="21600, 21600" o:allowincell="t" filled="t" fillcolor="#0" strokecolor="#2b4a66" strokeweight="1pt" adj="12519,5400">
                      <v:stroke/>
                    </v:shape>
                  </w:pict>
                </mc:Fallback>
              </mc:AlternateContent>
            </w:r>
          </w:p>
          <w:p>
            <w:pPr>
              <w:jc w:val="center"/>
              <w:rPr>
                <w:lang w:eastAsia="ko-KR"/>
                <w:rFonts w:hint="eastAsia"/>
                <w:sz w:val="8"/>
                <w:szCs w:val="8"/>
                <w:rtl w:val="off"/>
              </w:rPr>
            </w:pPr>
          </w:p>
          <w:p>
            <w:pPr>
              <w:jc w:val="center"/>
              <w:rPr>
                <w:lang w:eastAsia="ko-KR"/>
                <w:rFonts w:hint="eastAsia"/>
                <w:rtl w:val="off"/>
              </w:rPr>
            </w:pPr>
            <w:r>
              <w:rPr>
                <w:lang w:eastAsia="ko-KR"/>
                <w:rFonts w:hint="eastAsia"/>
                <w:rtl w:val="off"/>
              </w:rPr>
              <w:drawing>
                <wp:inline distT="0" distB="0" distL="0" distR="0">
                  <wp:extent cx="1533734" cy="1476559"/>
                  <wp:effectExtent l="0" t="0" r="0" b="0"/>
                  <wp:docPr id="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1533734" cy="1476559"/>
                          </a:xfrm>
                          <a:prstGeom prst="rect">
                            <a:avLst/>
                          </a:prstGeom>
                        </pic:spPr>
                      </pic:pic>
                    </a:graphicData>
                  </a:graphic>
                </wp:inline>
              </w:drawing>
            </w:r>
          </w:p>
          <w:p>
            <w:pPr>
              <w:jc w:val="center"/>
            </w:pPr>
            <w:r>
              <w:rPr>
                <w:rFonts w:hint="eastAsia"/>
                <w:sz w:val="19"/>
                <w:szCs w:val="19"/>
              </w:rPr>
              <w:t xml:space="preserve">그림 </w:t>
            </w:r>
            <w:r>
              <w:rPr>
                <w:lang w:eastAsia="ko-KR"/>
                <w:rFonts w:hint="eastAsia"/>
                <w:sz w:val="19"/>
                <w:szCs w:val="19"/>
                <w:rtl w:val="off"/>
              </w:rPr>
              <w:t>2</w:t>
            </w:r>
            <w:r>
              <w:rPr>
                <w:sz w:val="19"/>
                <w:szCs w:val="19"/>
              </w:rPr>
              <w:t xml:space="preserve">. </w:t>
            </w:r>
            <w:r>
              <w:rPr>
                <w:lang w:eastAsia="ko-KR"/>
                <w:rFonts w:hint="eastAsia"/>
                <w:sz w:val="19"/>
                <w:szCs w:val="19"/>
                <w:rtl w:val="off"/>
              </w:rPr>
              <w:t>강의 내용 요약 기능</w:t>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rFonts w:hint="eastAsia"/>
                <w:color w:val="0000FF"/>
                <w:sz w:val="19"/>
                <w:szCs w:val="19"/>
              </w:rPr>
            </w:pPr>
            <w:r>
              <w:rPr>
                <w:b/>
                <w:sz w:val="19"/>
                <w:szCs w:val="19"/>
              </w:rPr>
              <w:t>4.</w:t>
            </w:r>
            <w:r>
              <w:rPr>
                <w:rFonts w:hint="eastAsia"/>
                <w:b/>
                <w:sz w:val="19"/>
                <w:szCs w:val="19"/>
              </w:rPr>
              <w:t xml:space="preserve"> </w:t>
            </w:r>
            <w:r>
              <w:rPr>
                <w:rFonts w:hint="eastAsia"/>
                <w:b/>
                <w:sz w:val="19"/>
                <w:szCs w:val="19"/>
              </w:rPr>
              <w:t>서론</w:t>
            </w:r>
          </w:p>
          <w:p>
            <w:pPr>
              <w:jc w:val="left"/>
              <w:rPr>
                <w:lang/>
                <w:rFonts/>
                <w:color w:val="0000FF"/>
                <w:sz w:val="19"/>
                <w:szCs w:val="19"/>
                <w:rtl w:val="off"/>
              </w:rPr>
            </w:pPr>
          </w:p>
          <w:p>
            <w:pPr>
              <w:jc w:val="left"/>
              <w:rPr>
                <w:lang w:eastAsia="ko-KR"/>
                <w:rFonts w:hint="eastAsia"/>
                <w:color w:val="000000"/>
                <w:sz w:val="19"/>
                <w:szCs w:val="19"/>
                <w:rtl w:val="off"/>
              </w:rPr>
            </w:pPr>
            <w:r>
              <w:rPr>
                <w:lang w:eastAsia="ko-KR"/>
                <w:color w:val="000000"/>
                <w:sz w:val="19"/>
                <w:szCs w:val="19"/>
                <w:rtl w:val="off"/>
              </w:rPr>
              <w:t xml:space="preserve"> 현재 숭실대의 lms에선 자막 생성 기능을 지원하지 않고 있다. 2022학년도 2학기, 대학측에서 일부 과목을 대상으로 ‘강의 영상 자막 제공 시범 사업’을 진행했으나, 현재 대부분의 강의에선 자막이 제공되지 않고 있는 상황이다.</w:t>
            </w:r>
          </w:p>
          <w:p>
            <w:pPr>
              <w:jc w:val="left"/>
              <w:rPr>
                <w:lang w:eastAsia="ko-KR"/>
                <w:rFonts w:hint="eastAsia"/>
                <w:color w:val="000000"/>
                <w:sz w:val="19"/>
                <w:szCs w:val="19"/>
                <w:rtl w:val="off"/>
              </w:rPr>
            </w:pPr>
          </w:p>
          <w:p>
            <w:pPr>
              <w:jc w:val="left"/>
              <w:rPr>
                <w:lang w:eastAsia="ko-KR"/>
                <w:rFonts w:hint="eastAsia"/>
                <w:color w:val="000000"/>
                <w:sz w:val="19"/>
                <w:szCs w:val="19"/>
                <w:rtl w:val="off"/>
              </w:rPr>
            </w:pPr>
            <w:r>
              <w:rPr>
                <w:lang w:eastAsia="ko-KR"/>
                <w:color w:val="000000"/>
                <w:sz w:val="19"/>
                <w:szCs w:val="19"/>
                <w:rtl w:val="off"/>
              </w:rPr>
              <w:t xml:space="preserve"> 이로 인해 생기는 문제점은 크게 두 가지이다. 첫 번째 문제는 청각장애인 학생의 경우 학습에 불편함을 겪을 수 있다는 점이다. 교수님의 수업 방식에 따라 시각적 자료보다 직접 말로써 설명하는 방식이 주가 되는 경우가 있는데, 이 경우 청각장애인 학생은 제공되는 자료만으로 수업의 모든 내용을 파악하기 어려울 수 있다. 두 번째 문제는 강의를 듣는 학생들의 집중력이 떨어질 수 있단 점이다. 온라인 강의는 그 특성상, 교수님 </w:t>
            </w:r>
            <w:r>
              <w:rPr>
                <w:lang w:eastAsia="ko-KR"/>
                <w:color w:val="000000"/>
                <w:sz w:val="19"/>
                <w:szCs w:val="19"/>
                <w:rtl w:val="off"/>
              </w:rPr>
              <w:sym w:font="Wingdings" w:char="F09F"/>
            </w:r>
            <w:r>
              <w:rPr>
                <w:lang w:eastAsia="ko-KR"/>
                <w:color w:val="000000"/>
                <w:sz w:val="19"/>
                <w:szCs w:val="19"/>
                <w:rtl w:val="off"/>
              </w:rPr>
              <w:t xml:space="preserve"> 타 학생 </w:t>
            </w:r>
            <w:r>
              <w:rPr>
                <w:lang w:eastAsia="ko-KR"/>
                <w:color w:val="000000"/>
                <w:sz w:val="19"/>
                <w:szCs w:val="19"/>
                <w:rtl w:val="off"/>
              </w:rPr>
              <w:sym w:font="Wingdings" w:char="F09F"/>
            </w:r>
            <w:r>
              <w:rPr>
                <w:lang w:eastAsia="ko-KR"/>
                <w:color w:val="000000"/>
                <w:sz w:val="19"/>
                <w:szCs w:val="19"/>
                <w:rtl w:val="off"/>
              </w:rPr>
              <w:t xml:space="preserve"> 주변 환경 등과 상호작용하며 참여할 수 있는 오프라인 수업에 비해 수강자의 집중도가 떨어질 수밖에 없다. 특히, 선술했던 시각적 자료보다 구두 설명의 비중이 높은 강의의 경우 이러한 문제는 더욱 두드러지며, 자신도 모르는 새에 중요한 내용을 놓칠 가능성이 있다.</w:t>
            </w:r>
          </w:p>
          <w:p>
            <w:pPr>
              <w:jc w:val="left"/>
              <w:rPr>
                <w:lang w:eastAsia="ko-KR"/>
                <w:rFonts w:hint="eastAsia"/>
                <w:color w:val="000000"/>
                <w:sz w:val="19"/>
                <w:szCs w:val="19"/>
                <w:rtl w:val="off"/>
              </w:rPr>
            </w:pPr>
          </w:p>
          <w:p>
            <w:pPr>
              <w:jc w:val="left"/>
              <w:rPr>
                <w:lang w:eastAsia="ko-KR"/>
                <w:rFonts w:hint="eastAsia"/>
                <w:color w:val="000000"/>
                <w:sz w:val="19"/>
                <w:szCs w:val="19"/>
                <w:rtl w:val="off"/>
              </w:rPr>
            </w:pPr>
            <w:r>
              <w:rPr>
                <w:lang w:eastAsia="ko-KR"/>
                <w:color w:val="000000"/>
                <w:sz w:val="19"/>
                <w:szCs w:val="19"/>
                <w:rtl w:val="off"/>
              </w:rPr>
              <w:t xml:space="preserve"> 이러한 문제점을 해결하기 위해, 본 제안서에서는 세 가지의 주요 기능을 지닌 프로그램을 제안한다. 첫 번째 기능은 실시간 자막 생성 기능으로, 강의 영상 근처에 실시간으로 자막을 생성하여 보여줌으로써 청각장애인의 학습을 돕고, 강의의 전달력을 높여 학생들의 집중력을 향상시킬 수 있을 것이다. 두 번째와 세 번째 기능은 전체 자막 파일 제공 및 강의 내용 요약 기능으로, 강의에서 놓쳤을지도 모르는 중요한 내용의 확인과 전체적인 내용의 복습을 돕는다.</w:t>
            </w:r>
          </w:p>
          <w:p>
            <w:pPr>
              <w:jc w:val="left"/>
              <w:rPr>
                <w:lang w:eastAsia="ko-KR"/>
                <w:rFonts w:hint="eastAsia"/>
                <w:color w:val="000000"/>
                <w:sz w:val="19"/>
                <w:szCs w:val="19"/>
                <w:rtl w:val="off"/>
              </w:rPr>
            </w:pPr>
          </w:p>
          <w:p>
            <w:pPr>
              <w:jc w:val="left"/>
              <w:rPr>
                <w:color w:val="000000"/>
              </w:rPr>
            </w:pPr>
            <w:r>
              <w:rPr>
                <w:lang w:eastAsia="ko-KR"/>
                <w:color w:val="000000"/>
                <w:sz w:val="19"/>
                <w:szCs w:val="19"/>
                <w:rtl w:val="off"/>
              </w:rPr>
              <w:t xml:space="preserve"> 또한, 본 프로그램은 기존의 자막 생성 </w:t>
            </w:r>
            <w:r>
              <w:rPr>
                <w:lang w:eastAsia="ko-KR"/>
                <w:color w:val="000000"/>
                <w:sz w:val="19"/>
                <w:szCs w:val="19"/>
                <w:rtl w:val="off"/>
              </w:rPr>
              <w:sym w:font="Wingdings" w:char="F09F"/>
            </w:r>
            <w:r>
              <w:rPr>
                <w:lang w:eastAsia="ko-KR"/>
                <w:color w:val="000000"/>
                <w:sz w:val="19"/>
                <w:szCs w:val="19"/>
                <w:rtl w:val="off"/>
              </w:rPr>
              <w:t xml:space="preserve"> 요약 프로그램의 문제점을 해결하였다. 기존 프로그램의 사용 방식은 공개된 영상의 링크를 업로드하는 방식과 영상을 다운로드한 후 프로그램에 업로드하는 방식, 두 가지로 나뉜다. 전자의 경우 사용자 인증이 필요한 사이트, 즉 lms와 같은 사이트에서 사용할 수 없고, 후자의 경우 매번 영상을 다운로드 받아야하기에 번거롭다는 단점이 있다. 따라서 본 프로그램에서는 시스템에서 출력되는 소리를 사용하여 사용자 인증 없이 사용을 가능케 하고, 동영상 옆에 새 창을 띄워 실시간으로 자막을 생성함으로써 영상의 다운로드 없이도 사용이 가능하도록 하고자 한다.</w:t>
            </w:r>
          </w:p>
        </w:tc>
      </w:tr>
    </w:tbl>
    <w:p/>
    <w:tbl>
      <w:tblPr>
        <w:tblStyle w:val="a5"/>
        <w:tblW w:w="0" w:type="auto"/>
        <w:tblLook w:val="04A0" w:firstRow="1" w:lastRow="0" w:firstColumn="1" w:lastColumn="0" w:noHBand="0" w:noVBand="1"/>
      </w:tblPr>
      <w:tblGrid>
        <w:gridCol w:w="9016"/>
      </w:tblGrid>
      <w:tr>
        <w:tc>
          <w:tcPr>
            <w:tcW w:w="9016" w:type="dxa"/>
          </w:tcPr>
          <w:p>
            <w:pPr>
              <w:jc w:val="left"/>
              <w:rPr>
                <w:lang/>
                <w:rFonts/>
                <w:color w:val="0000FF"/>
                <w:rtl w:val="off"/>
              </w:rPr>
            </w:pPr>
            <w:r>
              <w:rPr>
                <w:b/>
              </w:rPr>
              <w:t>5</w:t>
            </w:r>
            <w:r>
              <w:rPr>
                <w:b/>
              </w:rPr>
              <w:t>.</w:t>
            </w:r>
            <w:r>
              <w:rPr>
                <w:rFonts w:hint="eastAsia"/>
                <w:b/>
              </w:rPr>
              <w:t xml:space="preserve"> </w:t>
            </w:r>
            <w:r>
              <w:rPr>
                <w:rFonts w:hint="eastAsia"/>
                <w:b/>
              </w:rPr>
              <w:t>본론</w:t>
            </w:r>
            <w:r>
              <w:rPr>
                <w:rFonts w:hint="eastAsia"/>
                <w:b/>
                <w:color w:val="0000FF"/>
              </w:rPr>
              <w:t xml:space="preserve"> </w:t>
            </w:r>
          </w:p>
          <w:p>
            <w:pPr>
              <w:jc w:val="center"/>
              <w:rPr>
                <w:lang/>
                <w:rFonts/>
                <w:color w:val="0000FF"/>
                <w:sz w:val="19"/>
                <w:szCs w:val="19"/>
                <w:rtl w:val="off"/>
              </w:rPr>
            </w:pPr>
            <w:r>
              <w:rPr>
                <w:lang/>
                <w:rFonts/>
                <w:color w:val="0000FF"/>
                <w:sz w:val="19"/>
                <w:szCs w:val="19"/>
                <w:rtl w:val="off"/>
              </w:rPr>
              <w:drawing>
                <wp:inline distT="0" distB="0" distL="0" distR="0">
                  <wp:extent cx="4696460" cy="1758504"/>
                  <wp:effectExtent l="0" t="0" r="0" b="0"/>
                  <wp:docPr id="1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
                          <pic:cNvPicPr>
                            <a:picLocks noChangeAspect="1" noUngrp="1"/>
                          </pic:cNvPicPr>
                        </pic:nvPicPr>
                        <pic:blipFill>
                          <a:blip r:embed="rId3">
                            <a:extLst>
                              <a:ext uri="{28A0092B-C50C-407E-A947-70E740481C1C}">
                                <a14:useLocalDpi xmlns:a14="http://schemas.microsoft.com/office/drawing/2010/main" val="0"/>
                              </a:ext>
                            </a:extLst>
                          </a:blip>
                          <a:stretch>
                            <a:fillRect/>
                          </a:stretch>
                        </pic:blipFill>
                        <pic:spPr>
                          <a:xfrm>
                            <a:off x="0" y="0"/>
                            <a:ext cx="4696460" cy="1758504"/>
                          </a:xfrm>
                          <a:prstGeom prst="rect">
                            <a:avLst/>
                          </a:prstGeom>
                        </pic:spPr>
                      </pic:pic>
                    </a:graphicData>
                  </a:graphic>
                </wp:inline>
              </w:drawing>
            </w:r>
          </w:p>
          <w:p>
            <w:pPr>
              <w:jc w:val="center"/>
              <w:rPr>
                <w:lang w:eastAsia="ko-KR"/>
                <w:rFonts w:hint="eastAsia"/>
                <w:sz w:val="19"/>
                <w:szCs w:val="19"/>
                <w:rtl w:val="off"/>
              </w:rPr>
            </w:pPr>
            <w:r>
              <w:rPr>
                <w:lang w:eastAsia="ko-KR"/>
                <w:sz w:val="19"/>
                <w:szCs w:val="19"/>
                <w:rtl w:val="off"/>
              </w:rPr>
              <w:t>그림 3. 시스템 개요</w:t>
            </w:r>
          </w:p>
          <w:p>
            <w:pPr>
              <w:jc w:val="left"/>
              <w:rPr>
                <w:lang w:eastAsia="ko-KR"/>
                <w:rFonts w:hint="eastAsia"/>
                <w:sz w:val="19"/>
                <w:szCs w:val="19"/>
                <w:rtl w:val="off"/>
              </w:rPr>
            </w:pPr>
          </w:p>
          <w:p>
            <w:pPr>
              <w:jc w:val="left"/>
              <w:rPr>
                <w:lang w:eastAsia="ko-KR"/>
                <w:rFonts w:hint="eastAsia"/>
                <w:sz w:val="19"/>
                <w:szCs w:val="19"/>
                <w:rtl w:val="off"/>
              </w:rPr>
            </w:pPr>
            <w:r>
              <w:rPr>
                <w:lang w:eastAsia="ko-KR"/>
                <w:rFonts w:hint="eastAsia"/>
                <w:sz w:val="19"/>
                <w:szCs w:val="19"/>
                <w:rtl w:val="off"/>
              </w:rPr>
              <w:t xml:space="preserve"> 프로그램의 전체적인 작동 과정은 다음과 같다. 우선, 사용자가 본 프로그램을 작동시킨 후 lms에서 원하는 강의를 재생하면, 해당 강의의 오디오 출력이 가공되어 커스텀 STT 모델에 입력된다. 이를 통해 생성된 자막은 영상의 근처에 띄운 새 창에 표시될 예정이며, 프로그램에 지속적으로 기록되었다가 영상이 끝난 후 전체 자막 텍스트 파일을 만들 때 이용된다. 전체 자막 파일은 텍스트 요약 모델에 전달되어 요약된 후, 프로그램에 표시된다. 이렇게 만들어진 요약문의 파일과 전체 자막 파일은 프로그램에서 다운로드 받을 수 있다.</w:t>
            </w:r>
            <w:r>
              <w:rPr>
                <w:lang w:eastAsia="ko-KR"/>
                <w:sz w:val="19"/>
                <w:szCs w:val="19"/>
                <w:rtl w:val="off"/>
              </w:rPr>
              <w:t xml:space="preserve"> 전체적인 코드는 파이썬으로 구현할 것이며, 모델의 구현엔 PyTorch를 사용할 예정이다. </w:t>
            </w:r>
          </w:p>
          <w:p>
            <w:pPr>
              <w:jc w:val="left"/>
              <w:rPr>
                <w:lang w:eastAsia="ko-KR"/>
                <w:rFonts w:hint="eastAsia"/>
                <w:sz w:val="19"/>
                <w:szCs w:val="19"/>
                <w:rtl w:val="off"/>
              </w:rPr>
            </w:pPr>
            <w:r>
              <w:rPr>
                <w:lang w:eastAsia="ko-KR"/>
                <w:sz w:val="19"/>
                <w:szCs w:val="19"/>
                <w:rtl w:val="off"/>
              </w:rPr>
              <w:t xml:space="preserve"> 자막 생성 기능에는 Whisper 모델을 베이스로 한 커스텀 STT 모델을 사용할 예정이다. Whisper는 OpenAI에서 개발한 ASR(Automatic Speech Recognition) 모델로, 실시간 STT 기능을 제공하며, 다양한 언어의 인식이 가능하다. 또한, 다른 모델에 비해 높은 제로샷 성능을 보이기에 다양한 분야의 강의에 사용해야하는 본 프로그램에 적합하다 판단하여 Whisper 모델을 베이직 아키텍쳐로 선정하였다. 본 프로그램의 경우에는 한국어에 대한 기능만 필요하기 때문에, 커스텀 모델은 한국어에 특화된 경량 모델로써 구축될 것이다. 데이터셋은 AI Hub의 ‘한국어 강의 음성’ 데이터를 이용할 예정이다. 강의 내용 요약 기능은 SKT의 KoBART 모델을 사용할 예정이다. KoBART는 페이스북에서 개발한 모델인 BART(</w:t>
            </w:r>
            <w:r>
              <w:rPr>
                <w:sz w:val="19"/>
                <w:szCs w:val="19"/>
              </w:rPr>
              <w:t>Bidirectional Auto-Regressive Transformer</w:t>
            </w:r>
            <w:r>
              <w:rPr>
                <w:lang w:eastAsia="ko-KR"/>
                <w:sz w:val="19"/>
                <w:szCs w:val="19"/>
                <w:rtl w:val="off"/>
              </w:rPr>
              <w:t>)를 SKT-AI에서 한국어 데이터로 학습시켜 한국어 NLP에 최적화시킨 모델이다. 본 모델을 사용하여 테스트를 진행한 후, 필요성이 느껴진다면 AI Hub의 ‘요약문 및 레포트 생성 데이터’ 등의 데이터셋을 이용해 fine tuning할 예정이다.</w:t>
            </w:r>
          </w:p>
          <w:p>
            <w:pPr>
              <w:jc w:val="left"/>
              <w:rPr>
                <w:lang w:eastAsia="ko-KR"/>
                <w:rFonts w:hint="eastAsia"/>
                <w:sz w:val="19"/>
                <w:szCs w:val="19"/>
                <w:rtl w:val="off"/>
              </w:rPr>
            </w:pPr>
            <w:r>
              <w:rPr>
                <w:lang w:eastAsia="ko-KR"/>
                <w:sz w:val="19"/>
                <w:szCs w:val="19"/>
                <w:rtl w:val="off"/>
              </w:rPr>
              <w:t xml:space="preserve"> 자막 생성 기능은 사용자 인증 또는 영상의 다운로드 없이 사용할 수 있도록, 강의 영상에서 실시간으로 출력되는 소리를 사용할 것이며, 이를 위해 VAC(Virtual Audio Cable, 가상 오디오 케이블)를 이용할 예정이다. VAC는 본 프로그램의 사용자의 환경에 설치되어야 하며, 한 번 설치되면 자동으로 재생 장치와 녹음 장치에 가상 케이블이 추가되어 편리하게 사용할 수 있다. 다만, VAC라는 별도의 프로그램을 컴퓨터에 설치해야 한다는 점이 사용자에겐 번거롭게 느껴질 수 있으므로, VAC와 유사한 기능을 사용할 수 있는 다른 방안을 모색하여 가능하다면 추가적인 소프트웨어의 설치 없이 사용할 수 있도록 할 예정이다.</w:t>
            </w:r>
          </w:p>
          <w:p>
            <w:pPr>
              <w:jc w:val="left"/>
            </w:pPr>
            <w:r>
              <w:rPr>
                <w:lang w:eastAsia="ko-KR"/>
                <w:sz w:val="19"/>
                <w:szCs w:val="19"/>
                <w:rtl w:val="off"/>
              </w:rPr>
              <w:t xml:space="preserve"> UI는 사용자 친화적인 GUI로 구성될 것이며, 프로그램의 배포 방식을 정한 후 그에 맞춰 제작될 예정이다. 본 프로그램을 웹을 통해 서비스할 경우 HTML </w:t>
            </w:r>
            <w:r>
              <w:rPr>
                <w:lang w:eastAsia="ko-KR"/>
                <w:color w:val="000000"/>
                <w:sz w:val="19"/>
                <w:szCs w:val="19"/>
                <w:rtl w:val="off"/>
              </w:rPr>
              <w:sym w:font="Wingdings" w:char="F09F"/>
            </w:r>
            <w:r>
              <w:rPr>
                <w:lang w:eastAsia="ko-KR"/>
                <w:color w:val="000000"/>
                <w:sz w:val="19"/>
                <w:szCs w:val="19"/>
                <w:rtl w:val="off"/>
              </w:rPr>
              <w:t xml:space="preserve"> CSS </w:t>
            </w:r>
            <w:r>
              <w:rPr>
                <w:lang w:eastAsia="ko-KR"/>
                <w:color w:val="000000"/>
                <w:sz w:val="19"/>
                <w:szCs w:val="19"/>
                <w:rtl w:val="off"/>
              </w:rPr>
              <w:sym w:font="Wingdings" w:char="F09F"/>
            </w:r>
            <w:r>
              <w:rPr>
                <w:lang w:eastAsia="ko-KR"/>
                <w:color w:val="000000"/>
                <w:sz w:val="19"/>
                <w:szCs w:val="19"/>
                <w:rtl w:val="off"/>
              </w:rPr>
              <w:t xml:space="preserve"> JavaScript를 통해 UI를 구성하고, 파이썬 기반 웹 프레임워크인 Flask를 사용할 예정이다. 만약 프로그램을 </w:t>
            </w:r>
            <w:r>
              <w:rPr>
                <w:lang w:eastAsia="ko-KR"/>
                <w:sz w:val="19"/>
                <w:szCs w:val="19"/>
                <w:rtl w:val="off"/>
              </w:rPr>
              <w:t>데스크톱 앱으로 만들어 배포할 경우 PyQt5를 이용해 UI를 제작하고, 패키징 도구인 pyinstaller를 이용할 예정이다.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6</w:t>
            </w:r>
            <w:r>
              <w:rPr>
                <w:b/>
              </w:rPr>
              <w:t>.</w:t>
            </w:r>
            <w:r>
              <w:rPr>
                <w:rFonts w:hint="eastAsia"/>
                <w:b/>
              </w:rPr>
              <w:t xml:space="preserve"> 결론</w:t>
            </w:r>
          </w:p>
          <w:p>
            <w:pPr>
              <w:rPr>
                <w:lang w:eastAsia="ko-KR"/>
                <w:rFonts w:hint="eastAsia"/>
                <w:sz w:val="19"/>
                <w:szCs w:val="19"/>
                <w:rtl w:val="off"/>
              </w:rPr>
            </w:pPr>
            <w:r>
              <w:rPr>
                <w:lang w:eastAsia="ko-KR"/>
                <w:rFonts w:hint="eastAsia"/>
                <w:color w:val="000000"/>
                <w:sz w:val="19"/>
                <w:szCs w:val="19"/>
                <w:rtl w:val="off"/>
              </w:rPr>
              <w:t xml:space="preserve"> 본 제안서에서는 lms 강의에 실시간 자막을 제공하고, 강의 내용을 요약하는 기능을 통해 청각장애인 학생이 학습 시 겪는 문제점을 해결하고, 학생들의 학습 효율을 높일 수 있는 프로그램을 제안하였다. 주요 기능으로는 실시간 자막 생성, 전체 자막 파일 제공, 강의 내용 요약 기능이 있으며, 전체적으로 </w:t>
            </w:r>
            <w:r>
              <w:rPr>
                <w:sz w:val="19"/>
                <w:szCs w:val="19"/>
              </w:rPr>
              <w:t xml:space="preserve">파이썬과 PyTorch를 </w:t>
            </w:r>
            <w:r>
              <w:rPr>
                <w:lang w:eastAsia="ko-KR"/>
                <w:sz w:val="19"/>
                <w:szCs w:val="19"/>
                <w:rtl w:val="off"/>
              </w:rPr>
              <w:t>통해 구현된다. 실시간 자막 생성 기능에는 Whisper 모델 기반의 커스텀 STT 모델을, 강의 내용 요약 기능에는 KoBART 모델을 사용할 예정이다. 또한, VAC를 통해 강의 영상에서 실시간으로 출력되는 소리를 사용함으로써 사용자 인증이나 영상 다운로드가 필요하던 기존 프로그램의 단점을 해결할 수 있다.</w:t>
            </w:r>
          </w:p>
          <w:p>
            <w:pPr>
              <w:rPr>
                <w:color w:val="000000"/>
              </w:rPr>
            </w:pPr>
            <w:r>
              <w:rPr>
                <w:lang w:eastAsia="ko-KR"/>
                <w:sz w:val="19"/>
                <w:szCs w:val="19"/>
                <w:rtl w:val="off"/>
              </w:rPr>
              <w:t xml:space="preserve"> 향후, </w:t>
            </w:r>
            <w:r>
              <w:rPr>
                <w:sz w:val="19"/>
                <w:szCs w:val="19"/>
              </w:rPr>
              <w:t xml:space="preserve">프로그램의 UI 설계 및 배포 방식을 결정해야 </w:t>
            </w:r>
            <w:r>
              <w:rPr>
                <w:lang w:eastAsia="ko-KR"/>
                <w:sz w:val="19"/>
                <w:szCs w:val="19"/>
                <w:rtl w:val="off"/>
              </w:rPr>
              <w:t>한다</w:t>
            </w:r>
            <w:r>
              <w:rPr>
                <w:sz w:val="19"/>
                <w:szCs w:val="19"/>
              </w:rPr>
              <w:t>. 웹 기반으로 제공할 경우 Flask와 HTML, CSS, JavaScript를 사용할 계획이며, 데스크톱 앱으로 배포할 경우 PyQt5와 pyinstaller를 통해 구현할 예정</w:t>
            </w:r>
            <w:r>
              <w:rPr>
                <w:lang w:eastAsia="ko-KR"/>
                <w:sz w:val="19"/>
                <w:szCs w:val="19"/>
                <w:rtl w:val="off"/>
              </w:rPr>
              <w:t>이</w:t>
            </w:r>
            <w:r>
              <w:rPr>
                <w:sz w:val="19"/>
                <w:szCs w:val="19"/>
              </w:rPr>
              <w:t xml:space="preserve">다. 또한, </w:t>
            </w:r>
            <w:r>
              <w:rPr>
                <w:lang w:eastAsia="ko-KR"/>
                <w:sz w:val="19"/>
                <w:szCs w:val="19"/>
                <w:rtl w:val="off"/>
              </w:rPr>
              <w:t>현재 확보한 데이터셋에 대한 Whisper의 성능을 측정하고, Whisper에서 불필요한 기능을 제거한 한국어 특화 경량 모델을 제작하여 같은 데이터셋에 대한 성능을 측정하고 비교하여야 한다.</w:t>
            </w:r>
          </w:p>
        </w:tc>
      </w:tr>
    </w:tbl>
    <w:p>
      <w:pPr>
        <w:ind w:firstLineChars="100" w:firstLine="200"/>
        <w:jc w:val="right"/>
      </w:pPr>
      <w:r>
        <w:t xml:space="preserve">       </w:t>
      </w:r>
    </w:p>
    <w:p>
      <w:pPr>
        <w:rPr>
          <w:b/>
        </w:rPr>
      </w:pPr>
      <w:r>
        <w:rPr>
          <w:rFonts w:hint="eastAsia"/>
          <w:b/>
        </w:rPr>
        <w:t>7. 출처</w:t>
      </w:r>
    </w:p>
    <w:p>
      <w:pPr>
        <w:ind w:left="0" w:right="0"/>
        <w:spacing w:line="240" w:lineRule="atLeast"/>
        <w:rPr>
          <w:lang w:eastAsia="ko-KR"/>
          <w:rFonts w:ascii="맑은 고딕" w:eastAsia="맑은 고딕" w:hAnsi="맑은 고딕" w:cs="Arial" w:hint="eastAsia"/>
          <w:rtl w:val="off"/>
        </w:rPr>
      </w:pPr>
      <w:r>
        <w:rPr>
          <w:lang w:eastAsia="ko-KR"/>
          <w:rtl w:val="off"/>
        </w:rPr>
        <w:t xml:space="preserve">[1] OpenAI, 「Introducing Whisper」, OpenAI 공식 홈페이지, </w:t>
      </w:r>
      <w:r>
        <w:rPr>
          <w:lang w:eastAsia="ko-KR"/>
          <w:rtl w:val="off"/>
        </w:rPr>
        <w:fldChar w:fldCharType="begin"/>
      </w:r>
      <w:r>
        <w:rPr>
          <w:lang w:eastAsia="ko-KR"/>
          <w:rtl w:val="off"/>
        </w:rPr>
        <w:instrText xml:space="preserve"> HYPERLINK "https://openai.com/index/whisper/" </w:instrText>
      </w:r>
      <w:r>
        <w:rPr>
          <w:lang w:eastAsia="ko-KR"/>
          <w:rtl w:val="off"/>
        </w:rPr>
        <w:fldChar w:fldCharType="separate"/>
      </w:r>
      <w:r>
        <w:rPr>
          <w:rStyle w:val="b0"/>
          <w:lang w:eastAsia="ko-KR"/>
          <w:rFonts w:ascii="맑은 고딕" w:eastAsia="맑은 고딕" w:hAnsi="맑은 고딕" w:cs="Arial"/>
          <w:rtl w:val="off"/>
        </w:rPr>
        <w:t>https://openai.com/index/whisper/</w:t>
      </w:r>
      <w:r>
        <w:rPr>
          <w:lang w:eastAsia="ko-KR"/>
          <w:rtl w:val="off"/>
        </w:rPr>
        <w:fldChar w:fldCharType="end"/>
      </w:r>
      <w:r>
        <w:rPr>
          <w:lang w:eastAsia="ko-KR"/>
          <w:rFonts w:ascii="맑은 고딕" w:eastAsia="맑은 고딕" w:hAnsi="맑은 고딕" w:cs="Arial"/>
          <w:rtl w:val="off"/>
        </w:rPr>
        <w:t xml:space="preserve"> (2024.10.08)</w:t>
      </w:r>
    </w:p>
    <w:p>
      <w:pPr>
        <w:ind w:left="0" w:right="0"/>
        <w:spacing w:line="240" w:lineRule="atLeast"/>
        <w:rPr>
          <w:lang w:eastAsia="ko-KR"/>
          <w:rFonts w:ascii="맑은 고딕" w:eastAsia="맑은 고딕" w:hAnsi="맑은 고딕" w:cs="Arial" w:hint="eastAsia"/>
          <w:rtl w:val="off"/>
        </w:rPr>
      </w:pPr>
      <w:r>
        <w:rPr>
          <w:lang w:eastAsia="ko-KR"/>
          <w:rFonts w:hint="eastAsia"/>
          <w:rtl w:val="off"/>
        </w:rPr>
        <w:t xml:space="preserve">[2] SKT-AI, </w:t>
      </w:r>
      <w:r>
        <w:rPr>
          <w:lang w:eastAsia="ko-KR"/>
          <w:rtl w:val="off"/>
        </w:rPr>
        <w:t xml:space="preserve">「KoBART」, SKT-AI github 페이지, </w:t>
      </w:r>
      <w:r>
        <w:rPr/>
        <w:fldChar w:fldCharType="begin"/>
      </w:r>
      <w:r>
        <w:rPr/>
        <w:instrText xml:space="preserve"> HYPERLINK "https://github.com/SKT-AI/KoBART" </w:instrText>
      </w:r>
      <w:r>
        <w:rPr/>
        <w:fldChar w:fldCharType="separate"/>
      </w:r>
      <w:r>
        <w:rPr>
          <w:rStyle w:val="b0"/>
          <w:rFonts w:ascii="맑은 고딕" w:eastAsia="맑은 고딕" w:hAnsi="맑은 고딕" w:cs="Arial"/>
        </w:rPr>
        <w:t>https://github.com/SKT-AI/KoBART</w:t>
      </w:r>
      <w:r>
        <w:rPr/>
        <w:fldChar w:fldCharType="end"/>
      </w:r>
      <w:r>
        <w:rPr>
          <w:lang w:eastAsia="ko-KR"/>
          <w:rFonts w:ascii="맑은 고딕" w:eastAsia="맑은 고딕" w:hAnsi="맑은 고딕" w:cs="Arial"/>
          <w:rtl w:val="off"/>
        </w:rPr>
        <w:t xml:space="preserve"> (2024.10.12)</w:t>
      </w:r>
    </w:p>
    <w:p>
      <w:pPr>
        <w:ind w:left="0" w:right="0"/>
        <w:spacing w:line="240" w:lineRule="atLeast"/>
      </w:pPr>
      <w:r>
        <w:rPr>
          <w:lang w:eastAsia="ko-KR"/>
          <w:rFonts w:hint="eastAsia"/>
          <w:rtl w:val="off"/>
        </w:rPr>
        <w:t xml:space="preserve">[3] Eugene (Evgenii) Muzychenko, </w:t>
      </w:r>
      <w:r>
        <w:rPr>
          <w:lang w:eastAsia="ko-KR"/>
          <w:rtl w:val="off"/>
        </w:rPr>
        <w:t xml:space="preserve">「Virtual Audio Cable (VAC)」, VAC 공식 홈페이지, </w:t>
      </w:r>
      <w:r>
        <w:rPr>
          <w:lang w:eastAsia="ko-KR"/>
          <w:rtl w:val="off"/>
        </w:rPr>
        <w:fldChar w:fldCharType="begin"/>
      </w:r>
      <w:r>
        <w:rPr>
          <w:lang w:eastAsia="ko-KR"/>
          <w:rtl w:val="off"/>
        </w:rPr>
        <w:instrText xml:space="preserve"> HYPERLINK "https://vac.muzychenko.net/en/" </w:instrText>
      </w:r>
      <w:r>
        <w:rPr>
          <w:lang w:eastAsia="ko-KR"/>
          <w:rtl w:val="off"/>
        </w:rPr>
        <w:fldChar w:fldCharType="separate"/>
      </w:r>
      <w:r>
        <w:rPr>
          <w:rStyle w:val="b0"/>
          <w:lang w:eastAsia="ko-KR"/>
          <w:rFonts w:ascii="맑은 고딕" w:eastAsia="맑은 고딕" w:hAnsi="맑은 고딕" w:cs="Arial"/>
          <w:rtl w:val="off"/>
        </w:rPr>
        <w:t>https://vac.muzychenko.net/en/</w:t>
      </w:r>
      <w:r>
        <w:rPr>
          <w:lang w:eastAsia="ko-KR"/>
          <w:rtl w:val="off"/>
        </w:rPr>
        <w:fldChar w:fldCharType="end"/>
      </w:r>
      <w:r>
        <w:rPr>
          <w:lang w:eastAsia="ko-KR"/>
          <w:rFonts w:ascii="맑은 고딕" w:eastAsia="맑은 고딕" w:hAnsi="맑은 고딕" w:cs="Arial"/>
          <w:rtl w:val="off"/>
        </w:rPr>
        <w:t xml:space="preserve"> (2024.10.10)</w:t>
      </w:r>
    </w:p>
    <w:sectPr>
      <w:pgSz w:w="11906" w:h="16838"/>
      <w:pgMar w:top="1701" w:right="1440" w:bottom="1440" w:left="1440" w:header="851" w:footer="992" w:gutter="0"/>
      <w:cols/>
      <w:docGrid w:linePitch="360"/>
      <w:headerReference w:type="even" r:id="rId4"/>
      <w:headerReference w:type="default" r:id="rId5"/>
      <w:headerReference w:type="first" r:id="rId6"/>
      <w:footerReference w:type="even" r:id="rId7"/>
      <w:footerReference w:type="firs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algun Gothic"/>
    <w:charset w:val="00"/>
    <w:notTrueType w:val="false"/>
    <w:sig w:usb0="7FFFFFFF" w:usb1="29D77CFB" w:usb2="00000012" w:usb3="00000001" w:csb0="00080001" w:csb1="00000001"/>
  </w:font>
  <w:font w:name="Arial">
    <w:panose1 w:val="020B0604020202020204"/>
    <w:family w:val="Arial"/>
    <w:charset w:val="00"/>
    <w:notTrueType w:val="false"/>
    <w:sig w:usb0="7FFFFFFF" w:usb1="7FFFFFFF" w:usb2="00000009" w:usb3="00000001" w:csb0="400001FF" w:csb1="7FFFFFF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4</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u w:val="single" w:color="auto"/>
      </w:rPr>
      <w:t>4</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u w:val="single" w:color="auto"/>
      </w:rPr>
      <w:t>18</w:t>
    </w:r>
  </w:p>
  <w:p>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character" w:styleId="b0">
    <w:name w:val="Hyperlink"/>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footer" Target="footer1.xml" /><Relationship Id="rId8" Type="http://schemas.openxmlformats.org/officeDocument/2006/relationships/footer" Target="footer2.xml" /><Relationship Id="rId2" Type="http://schemas.openxmlformats.org/officeDocument/2006/relationships/image" Target="media/image1.jpeg" /><Relationship Id="rId1" Type="http://schemas.openxmlformats.org/officeDocument/2006/relationships/image" Target="media/image2.jpeg" /><Relationship Id="rId3" Type="http://schemas.openxmlformats.org/officeDocument/2006/relationships/image" Target="media/image3.jpe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1</cp:revision>
  <dcterms:created xsi:type="dcterms:W3CDTF">2020-10-07T06:40:00Z</dcterms:created>
  <dcterms:modified xsi:type="dcterms:W3CDTF">2024-10-18T06:44:28Z</dcterms:modified>
  <cp:version>1300.0100.01</cp:version>
</cp:coreProperties>
</file>