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0033F3B9" w:rsidR="00A8117D" w:rsidRPr="005E23EA" w:rsidRDefault="00A8117D" w:rsidP="00FE1B32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942139" w:rsidRPr="005E23EA">
              <w:rPr>
                <w:rFonts w:ascii="Times New Roman" w:hAnsi="Times New Roman" w:cs="Times New Roman"/>
              </w:rPr>
              <w:t>10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FE1B32" w:rsidRPr="005E23EA">
              <w:rPr>
                <w:rFonts w:ascii="Times New Roman" w:hAnsi="Times New Roman" w:cs="Times New Roman"/>
              </w:rPr>
              <w:t>3</w:t>
            </w:r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4A7F01B2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942139" w:rsidRPr="005E23EA">
              <w:rPr>
                <w:rFonts w:ascii="Times New Roman" w:hAnsi="Times New Roman" w:cs="Times New Roman"/>
                <w:b/>
              </w:rPr>
              <w:t>3</w:t>
            </w:r>
          </w:p>
          <w:p w14:paraId="3CE37534" w14:textId="549B7724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  <w:r w:rsidR="00942139" w:rsidRPr="005E23EA">
              <w:rPr>
                <w:rFonts w:ascii="Times New Roman" w:hAnsi="Times New Roman" w:cs="Times New Roman"/>
              </w:rPr>
              <w:t>Obsługa ze stratą (zerowy bufor)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5E23EA" w:rsidRDefault="00FF3066">
      <w:pPr>
        <w:rPr>
          <w:rFonts w:ascii="Times New Roman" w:hAnsi="Times New Roman" w:cs="Times New Roman"/>
        </w:rPr>
      </w:pPr>
    </w:p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Pr="005E23EA" w:rsidRDefault="0000617A" w:rsidP="005E2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20449D5C" w14:textId="2842E747" w:rsidR="005E23EA" w:rsidRPr="005E23EA" w:rsidRDefault="005E23EA" w:rsidP="005E23EA">
      <w:pPr>
        <w:ind w:left="708"/>
        <w:rPr>
          <w:rFonts w:ascii="Times New Roman" w:hAnsi="Times New Roman" w:cs="Times New Roman"/>
        </w:rPr>
      </w:pPr>
      <w:r w:rsidRPr="005E23EA">
        <w:rPr>
          <w:rFonts w:ascii="Times New Roman" w:hAnsi="Times New Roman" w:cs="Times New Roman"/>
        </w:rPr>
        <w:t>Obliczyć prawdopodobieństwo obsługi oraz straty zgłoszenia i średnią liczbę zgłoszeń na stanowiskach obsługi.</w:t>
      </w:r>
    </w:p>
    <w:p w14:paraId="3E2D88FD" w14:textId="25B9B65E" w:rsidR="005E23EA" w:rsidRPr="005E23EA" w:rsidRDefault="005E23EA" w:rsidP="005E23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23EA">
        <w:rPr>
          <w:rFonts w:ascii="Times New Roman" w:hAnsi="Times New Roman" w:cs="Times New Roman"/>
        </w:rPr>
        <w:t>System M/M/1</w:t>
      </w:r>
    </w:p>
    <w:p w14:paraId="62659E1A" w14:textId="4FA68C73" w:rsidR="005E23EA" w:rsidRPr="005E23EA" w:rsidRDefault="005E23EA" w:rsidP="005E23EA">
      <w:pPr>
        <w:pStyle w:val="Standard"/>
        <w:spacing w:line="360" w:lineRule="auto"/>
        <w:ind w:left="720" w:firstLine="348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μ = 10.0</w:t>
      </w:r>
    </w:p>
    <w:p w14:paraId="6F6F4128" w14:textId="436701E0" w:rsidR="005E23EA" w:rsidRPr="005E23EA" w:rsidRDefault="005E23EA" w:rsidP="005E23EA">
      <w:pPr>
        <w:pStyle w:val="Standard"/>
        <w:spacing w:line="360" w:lineRule="auto"/>
        <w:ind w:left="720" w:firstLine="348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λ = 1, 2, 3, …, 12</w:t>
      </w:r>
    </w:p>
    <w:p w14:paraId="516AFDD1" w14:textId="6CBE7A45" w:rsidR="005E23EA" w:rsidRPr="005E23EA" w:rsidRDefault="005E23EA" w:rsidP="005E23EA">
      <w:pPr>
        <w:ind w:left="1068"/>
        <w:rPr>
          <w:rFonts w:ascii="Times New Roman" w:hAnsi="Times New Roman" w:cs="Times New Roman"/>
        </w:rPr>
      </w:pPr>
    </w:p>
    <w:p w14:paraId="6095F51C" w14:textId="73E91F84" w:rsidR="005E23EA" w:rsidRPr="005E23EA" w:rsidRDefault="005E23EA" w:rsidP="005E23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23EA">
        <w:rPr>
          <w:rFonts w:ascii="Times New Roman" w:hAnsi="Times New Roman" w:cs="Times New Roman"/>
        </w:rPr>
        <w:t>System M/M/c</w:t>
      </w:r>
    </w:p>
    <w:p w14:paraId="57D27A27" w14:textId="6CDD5FAF" w:rsidR="005E23EA" w:rsidRPr="005E23EA" w:rsidRDefault="005E23EA" w:rsidP="005E23EA">
      <w:pPr>
        <w:ind w:left="360" w:firstLine="708"/>
        <w:rPr>
          <w:rFonts w:ascii="Times New Roman" w:hAnsi="Times New Roman" w:cs="Times New Roman"/>
        </w:rPr>
      </w:pPr>
      <w:r w:rsidRPr="005E23EA">
        <w:rPr>
          <w:rFonts w:ascii="Times New Roman" w:hAnsi="Times New Roman" w:cs="Times New Roman"/>
        </w:rPr>
        <w:t>c = 4</w:t>
      </w:r>
    </w:p>
    <w:p w14:paraId="5674E04A" w14:textId="77777777" w:rsidR="005E23EA" w:rsidRPr="005E23EA" w:rsidRDefault="005E23EA" w:rsidP="005E23EA">
      <w:pPr>
        <w:pStyle w:val="Standard"/>
        <w:spacing w:line="360" w:lineRule="auto"/>
        <w:ind w:left="720" w:firstLine="348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μ = 5.0</w:t>
      </w:r>
    </w:p>
    <w:p w14:paraId="5CCD6B9F" w14:textId="2634F4AE" w:rsidR="005E23EA" w:rsidRPr="005E23EA" w:rsidRDefault="005E23EA" w:rsidP="005E23EA">
      <w:pPr>
        <w:pStyle w:val="Standard"/>
        <w:spacing w:line="360" w:lineRule="auto"/>
        <w:ind w:left="720" w:firstLine="348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λ = 2, 4, 6, …, 28</w:t>
      </w:r>
    </w:p>
    <w:p w14:paraId="64DEE7F0" w14:textId="77777777" w:rsidR="005E23EA" w:rsidRPr="005E23EA" w:rsidRDefault="005E23EA" w:rsidP="005E23EA">
      <w:pPr>
        <w:ind w:left="708"/>
        <w:rPr>
          <w:rFonts w:ascii="Times New Roman" w:hAnsi="Times New Roman" w:cs="Times New Roman"/>
        </w:rPr>
      </w:pPr>
    </w:p>
    <w:p w14:paraId="7DD42A68" w14:textId="77777777" w:rsidR="009920EB" w:rsidRPr="005E23EA" w:rsidRDefault="009920EB" w:rsidP="003C16FB">
      <w:pPr>
        <w:pStyle w:val="ListParagraph"/>
        <w:rPr>
          <w:rFonts w:ascii="Times New Roman" w:hAnsi="Times New Roman" w:cs="Times New Roman"/>
        </w:rPr>
      </w:pPr>
    </w:p>
    <w:p w14:paraId="23DD8075" w14:textId="77777777" w:rsidR="0000617A" w:rsidRPr="005E23EA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Część teoretyczna</w:t>
      </w:r>
    </w:p>
    <w:p w14:paraId="239A2163" w14:textId="77777777" w:rsidR="00DE5238" w:rsidRPr="005E23EA" w:rsidRDefault="00DE5238" w:rsidP="00DE5238">
      <w:pPr>
        <w:pStyle w:val="Standard"/>
        <w:numPr>
          <w:ilvl w:val="1"/>
          <w:numId w:val="1"/>
        </w:numPr>
        <w:spacing w:line="360" w:lineRule="auto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System obsługi typu M/M/1 ze stratą</w:t>
      </w:r>
    </w:p>
    <w:p w14:paraId="6AFF8850" w14:textId="77777777" w:rsidR="00DE5238" w:rsidRPr="005E23EA" w:rsidRDefault="00DE5238" w:rsidP="00DE5238">
      <w:pPr>
        <w:pStyle w:val="Standard"/>
        <w:spacing w:line="360" w:lineRule="auto"/>
        <w:ind w:left="1069"/>
        <w:rPr>
          <w:rFonts w:cs="Times New Roman"/>
          <w:sz w:val="22"/>
          <w:szCs w:val="22"/>
        </w:rPr>
      </w:pPr>
    </w:p>
    <w:p w14:paraId="681D5920" w14:textId="77777777" w:rsidR="00DE5238" w:rsidRPr="005E23EA" w:rsidRDefault="00FF3066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=1</m:t>
          </m:r>
        </m:oMath>
      </m:oMathPara>
    </w:p>
    <w:p w14:paraId="48F10867" w14:textId="77777777" w:rsidR="00DE5238" w:rsidRPr="005E23EA" w:rsidRDefault="00FF3066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μ</m:t>
              </m:r>
            </m:den>
          </m:f>
          <m:r>
            <w:rPr>
              <w:rFonts w:ascii="Cambria Math" w:hAnsi="Cambria Math" w:cs="Times New Roman"/>
              <w:sz w:val="22"/>
              <w:szCs w:val="22"/>
            </w:rPr>
            <m:t>=p</m:t>
          </m:r>
        </m:oMath>
      </m:oMathPara>
    </w:p>
    <w:p w14:paraId="61DC20D9" w14:textId="77777777" w:rsidR="00DE5238" w:rsidRPr="005E23EA" w:rsidRDefault="00FF3066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1+p</m:t>
              </m:r>
            </m:den>
          </m:f>
        </m:oMath>
      </m:oMathPara>
    </w:p>
    <w:p w14:paraId="54E4FEF8" w14:textId="77777777" w:rsidR="00DE5238" w:rsidRPr="005E23EA" w:rsidRDefault="00FF3066" w:rsidP="00DE5238">
      <w:pPr>
        <w:pStyle w:val="Standard"/>
        <w:spacing w:line="360" w:lineRule="auto"/>
        <w:ind w:left="1560"/>
        <w:jc w:val="both"/>
        <w:rPr>
          <w:rFonts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1+p</m:t>
              </m:r>
            </m:den>
          </m:f>
        </m:oMath>
      </m:oMathPara>
    </w:p>
    <w:p w14:paraId="70165DA3" w14:textId="77777777" w:rsidR="00DE5238" w:rsidRPr="005E23EA" w:rsidRDefault="00DE5238" w:rsidP="00DE5238">
      <w:pPr>
        <w:pStyle w:val="Standard"/>
        <w:spacing w:line="360" w:lineRule="auto"/>
        <w:ind w:left="1560"/>
        <w:jc w:val="both"/>
        <w:rPr>
          <w:rFonts w:cs="Times New Roman"/>
          <w:sz w:val="22"/>
          <w:szCs w:val="22"/>
        </w:rPr>
      </w:pPr>
    </w:p>
    <w:p w14:paraId="2513257C" w14:textId="77777777" w:rsidR="00DE5238" w:rsidRPr="005E23EA" w:rsidRDefault="00DE5238" w:rsidP="00DE5238">
      <w:pPr>
        <w:pStyle w:val="Standard"/>
        <w:spacing w:line="360" w:lineRule="auto"/>
        <w:ind w:left="1560"/>
        <w:jc w:val="both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Prawdopodobieństwo obsługi zgłoszenia:</w:t>
      </w:r>
    </w:p>
    <w:p w14:paraId="6A91D5D8" w14:textId="77777777" w:rsidR="00DE5238" w:rsidRPr="005E23EA" w:rsidRDefault="00FF3066" w:rsidP="005E23EA">
      <w:pPr>
        <w:pStyle w:val="Standard"/>
        <w:spacing w:line="360" w:lineRule="auto"/>
        <w:jc w:val="both"/>
        <w:rPr>
          <w:rFonts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obs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1+p</m:t>
              </m:r>
            </m:den>
          </m:f>
        </m:oMath>
      </m:oMathPara>
    </w:p>
    <w:p w14:paraId="77C5AA77" w14:textId="77777777" w:rsidR="00DE5238" w:rsidRPr="005E23EA" w:rsidRDefault="00DE5238" w:rsidP="00DE5238">
      <w:pPr>
        <w:pStyle w:val="Standard"/>
        <w:spacing w:line="360" w:lineRule="auto"/>
        <w:ind w:left="1560"/>
        <w:jc w:val="both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Prawdopodobieństwo straty zgłoszenia:</w:t>
      </w:r>
    </w:p>
    <w:p w14:paraId="10329087" w14:textId="2B632E59" w:rsidR="00DE5238" w:rsidRPr="005E23EA" w:rsidRDefault="00FF3066" w:rsidP="002D6E0C">
      <w:pPr>
        <w:pStyle w:val="Standard"/>
        <w:spacing w:line="360" w:lineRule="auto"/>
        <w:jc w:val="both"/>
        <w:rPr>
          <w:rFonts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str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1+p</m:t>
              </m:r>
            </m:den>
          </m:f>
        </m:oMath>
      </m:oMathPara>
    </w:p>
    <w:p w14:paraId="7EDF3274" w14:textId="169E16CF" w:rsidR="00DE5238" w:rsidRPr="005E23EA" w:rsidRDefault="00DE5238" w:rsidP="00DE5238">
      <w:pPr>
        <w:pStyle w:val="Standard"/>
        <w:numPr>
          <w:ilvl w:val="1"/>
          <w:numId w:val="1"/>
        </w:numPr>
        <w:spacing w:line="360" w:lineRule="auto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lastRenderedPageBreak/>
        <w:t>System obsługi typu M/M/c ze stratą</w:t>
      </w:r>
    </w:p>
    <w:p w14:paraId="539F7ACF" w14:textId="7AF1C51D" w:rsidR="00DE5238" w:rsidRPr="005E23EA" w:rsidRDefault="00DE5238" w:rsidP="00DE5238">
      <w:pPr>
        <w:pStyle w:val="Standard"/>
        <w:spacing w:line="360" w:lineRule="auto"/>
        <w:ind w:left="720"/>
        <w:rPr>
          <w:rFonts w:cs="Times New Roman"/>
          <w:sz w:val="22"/>
          <w:szCs w:val="22"/>
        </w:rPr>
      </w:pPr>
    </w:p>
    <w:p w14:paraId="28373BFB" w14:textId="77777777" w:rsidR="00DE5238" w:rsidRPr="005E23EA" w:rsidRDefault="00FF3066" w:rsidP="00DE5238">
      <w:pPr>
        <w:pStyle w:val="Standard"/>
        <w:spacing w:line="360" w:lineRule="auto"/>
        <w:ind w:left="720"/>
        <w:rPr>
          <w:rFonts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*…*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*…*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den>
          </m:f>
        </m:oMath>
      </m:oMathPara>
    </w:p>
    <w:p w14:paraId="6A04CB6C" w14:textId="77777777" w:rsidR="00DE5238" w:rsidRPr="005E23EA" w:rsidRDefault="00FF3066" w:rsidP="00DE5238">
      <w:pPr>
        <w:pStyle w:val="Standard"/>
        <w:spacing w:line="360" w:lineRule="auto"/>
        <w:ind w:left="720"/>
        <w:jc w:val="center"/>
        <w:rPr>
          <w:rFonts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="00DE5238" w:rsidRPr="005E23EA">
        <w:rPr>
          <w:rFonts w:cs="Times New Roman"/>
          <w:sz w:val="22"/>
          <w:szCs w:val="22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j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sz w:val="22"/>
                <w:szCs w:val="2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i!</m:t>
                </m:r>
              </m:den>
            </m:f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c 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j!</m:t>
                    </m:r>
                  </m:den>
                </m:f>
              </m:e>
            </m:nary>
          </m:den>
        </m:f>
      </m:oMath>
    </w:p>
    <w:p w14:paraId="54FCD3C3" w14:textId="503ACC93" w:rsidR="00DE5238" w:rsidRPr="005E23EA" w:rsidRDefault="00DE5238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Prawdopodobieństwo blokady systemu:</w:t>
      </w:r>
    </w:p>
    <w:p w14:paraId="0254BE67" w14:textId="77777777" w:rsidR="00DE5238" w:rsidRPr="005E23EA" w:rsidRDefault="00FF3066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bl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sub>
          </m:sSub>
        </m:oMath>
      </m:oMathPara>
    </w:p>
    <w:p w14:paraId="081931BD" w14:textId="4E6A3989" w:rsidR="00DE5238" w:rsidRPr="005E23EA" w:rsidRDefault="00DE5238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Prawdopodobieństwo obsługi zgłoszenia:</w:t>
      </w:r>
    </w:p>
    <w:p w14:paraId="4995DB9B" w14:textId="77777777" w:rsidR="00DE5238" w:rsidRPr="005E23EA" w:rsidRDefault="00FF3066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obs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bl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sub>
          </m:sSub>
        </m:oMath>
      </m:oMathPara>
    </w:p>
    <w:p w14:paraId="15169FC5" w14:textId="65C0381F" w:rsidR="00DE5238" w:rsidRPr="005E23EA" w:rsidRDefault="00DE5238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Średnia liczba zgłoszeń:</w:t>
      </w:r>
    </w:p>
    <w:p w14:paraId="1FFC0449" w14:textId="77777777" w:rsidR="00DE5238" w:rsidRPr="005E23EA" w:rsidRDefault="00DE5238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T=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i*</m:t>
              </m:r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i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i!</m:t>
                          </m:r>
                        </m:den>
                      </m:f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 xml:space="preserve"> 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 xml:space="preserve">c 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j!</m:t>
                              </m:r>
                            </m:den>
                          </m:f>
                        </m:e>
                      </m:nary>
                    </m:den>
                  </m:f>
                </m:e>
              </m:nary>
            </m:e>
          </m:nary>
        </m:oMath>
      </m:oMathPara>
    </w:p>
    <w:p w14:paraId="193104E3" w14:textId="6C60D0EA" w:rsidR="00DE5238" w:rsidRDefault="00DE5238" w:rsidP="00DE5238">
      <w:pPr>
        <w:ind w:left="360"/>
        <w:rPr>
          <w:rFonts w:ascii="Times New Roman" w:hAnsi="Times New Roman" w:cs="Times New Roman"/>
          <w:b/>
        </w:rPr>
      </w:pPr>
    </w:p>
    <w:p w14:paraId="0D78F3D0" w14:textId="77777777" w:rsidR="003C2CE4" w:rsidRDefault="003C2CE4" w:rsidP="00DE5238">
      <w:pPr>
        <w:ind w:left="360"/>
        <w:rPr>
          <w:rFonts w:ascii="Times New Roman" w:hAnsi="Times New Roman" w:cs="Times New Roman"/>
          <w:b/>
        </w:rPr>
      </w:pPr>
    </w:p>
    <w:p w14:paraId="742E1A59" w14:textId="77777777" w:rsidR="003C2CE4" w:rsidRDefault="003C2CE4" w:rsidP="00DE5238">
      <w:pPr>
        <w:ind w:left="360"/>
        <w:rPr>
          <w:rFonts w:ascii="Times New Roman" w:hAnsi="Times New Roman" w:cs="Times New Roman"/>
          <w:b/>
        </w:rPr>
      </w:pPr>
    </w:p>
    <w:p w14:paraId="27B5B37B" w14:textId="77777777" w:rsidR="003C2CE4" w:rsidRDefault="003C2CE4" w:rsidP="00DE5238">
      <w:pPr>
        <w:ind w:left="360"/>
        <w:rPr>
          <w:rFonts w:ascii="Times New Roman" w:hAnsi="Times New Roman" w:cs="Times New Roman"/>
          <w:b/>
        </w:rPr>
      </w:pPr>
    </w:p>
    <w:p w14:paraId="00B345F0" w14:textId="77777777" w:rsidR="003C2CE4" w:rsidRDefault="003C2CE4" w:rsidP="00DE5238">
      <w:pPr>
        <w:ind w:left="360"/>
        <w:rPr>
          <w:rFonts w:ascii="Times New Roman" w:hAnsi="Times New Roman" w:cs="Times New Roman"/>
          <w:b/>
        </w:rPr>
      </w:pPr>
    </w:p>
    <w:p w14:paraId="4BC51A5D" w14:textId="77777777" w:rsidR="00882B7E" w:rsidRDefault="00882B7E" w:rsidP="00DE5238">
      <w:pPr>
        <w:ind w:left="360"/>
        <w:rPr>
          <w:rFonts w:ascii="Times New Roman" w:hAnsi="Times New Roman" w:cs="Times New Roman"/>
          <w:b/>
        </w:rPr>
      </w:pPr>
    </w:p>
    <w:p w14:paraId="63914E6E" w14:textId="77777777" w:rsidR="00882B7E" w:rsidRDefault="00882B7E" w:rsidP="00DE5238">
      <w:pPr>
        <w:ind w:left="360"/>
        <w:rPr>
          <w:rFonts w:ascii="Times New Roman" w:hAnsi="Times New Roman" w:cs="Times New Roman"/>
          <w:b/>
        </w:rPr>
      </w:pPr>
    </w:p>
    <w:p w14:paraId="587ABA56" w14:textId="77777777" w:rsidR="00882B7E" w:rsidRDefault="00882B7E" w:rsidP="00DE5238">
      <w:pPr>
        <w:ind w:left="360"/>
        <w:rPr>
          <w:rFonts w:ascii="Times New Roman" w:hAnsi="Times New Roman" w:cs="Times New Roman"/>
          <w:b/>
        </w:rPr>
      </w:pPr>
    </w:p>
    <w:p w14:paraId="774B500D" w14:textId="77777777" w:rsidR="00882B7E" w:rsidRDefault="00882B7E" w:rsidP="00DE5238">
      <w:pPr>
        <w:ind w:left="360"/>
        <w:rPr>
          <w:rFonts w:ascii="Times New Roman" w:hAnsi="Times New Roman" w:cs="Times New Roman"/>
          <w:b/>
        </w:rPr>
      </w:pPr>
    </w:p>
    <w:p w14:paraId="1F4B089F" w14:textId="77777777" w:rsidR="00882B7E" w:rsidRDefault="00882B7E" w:rsidP="00DE5238">
      <w:pPr>
        <w:ind w:left="360"/>
        <w:rPr>
          <w:rFonts w:ascii="Times New Roman" w:hAnsi="Times New Roman" w:cs="Times New Roman"/>
          <w:b/>
        </w:rPr>
      </w:pPr>
    </w:p>
    <w:p w14:paraId="1C968605" w14:textId="77777777" w:rsidR="00882B7E" w:rsidRDefault="00882B7E" w:rsidP="00DE5238">
      <w:pPr>
        <w:ind w:left="360"/>
        <w:rPr>
          <w:rFonts w:ascii="Times New Roman" w:hAnsi="Times New Roman" w:cs="Times New Roman"/>
          <w:b/>
        </w:rPr>
      </w:pPr>
    </w:p>
    <w:p w14:paraId="55A02184" w14:textId="77777777" w:rsidR="00882B7E" w:rsidRDefault="00882B7E" w:rsidP="00DE5238">
      <w:pPr>
        <w:ind w:left="360"/>
        <w:rPr>
          <w:rFonts w:ascii="Times New Roman" w:hAnsi="Times New Roman" w:cs="Times New Roman"/>
          <w:b/>
        </w:rPr>
      </w:pPr>
    </w:p>
    <w:p w14:paraId="7B32AB87" w14:textId="77777777" w:rsidR="00882B7E" w:rsidRDefault="00882B7E" w:rsidP="00DE5238">
      <w:pPr>
        <w:ind w:left="360"/>
        <w:rPr>
          <w:rFonts w:ascii="Times New Roman" w:hAnsi="Times New Roman" w:cs="Times New Roman"/>
          <w:b/>
        </w:rPr>
      </w:pPr>
    </w:p>
    <w:p w14:paraId="61EB4D6E" w14:textId="77777777" w:rsidR="00882B7E" w:rsidRDefault="00882B7E" w:rsidP="00DE5238">
      <w:pPr>
        <w:ind w:left="360"/>
        <w:rPr>
          <w:rFonts w:ascii="Times New Roman" w:hAnsi="Times New Roman" w:cs="Times New Roman"/>
          <w:b/>
        </w:rPr>
      </w:pPr>
    </w:p>
    <w:p w14:paraId="1B066AAD" w14:textId="77777777" w:rsidR="00882B7E" w:rsidRDefault="00882B7E" w:rsidP="00DE5238">
      <w:pPr>
        <w:ind w:left="360"/>
        <w:rPr>
          <w:rFonts w:ascii="Times New Roman" w:hAnsi="Times New Roman" w:cs="Times New Roman"/>
          <w:b/>
        </w:rPr>
      </w:pPr>
    </w:p>
    <w:p w14:paraId="60373009" w14:textId="77777777" w:rsidR="00882B7E" w:rsidRDefault="00882B7E" w:rsidP="00DE5238">
      <w:pPr>
        <w:ind w:left="360"/>
        <w:rPr>
          <w:rFonts w:ascii="Times New Roman" w:hAnsi="Times New Roman" w:cs="Times New Roman"/>
          <w:b/>
        </w:rPr>
      </w:pPr>
    </w:p>
    <w:p w14:paraId="403AA428" w14:textId="77777777" w:rsidR="00882B7E" w:rsidRDefault="00882B7E" w:rsidP="00DE5238">
      <w:pPr>
        <w:ind w:left="360"/>
        <w:rPr>
          <w:rFonts w:ascii="Times New Roman" w:hAnsi="Times New Roman" w:cs="Times New Roman"/>
          <w:b/>
        </w:rPr>
      </w:pPr>
    </w:p>
    <w:p w14:paraId="24B87909" w14:textId="77777777" w:rsidR="00882B7E" w:rsidRDefault="00882B7E" w:rsidP="00DE5238">
      <w:pPr>
        <w:ind w:left="360"/>
        <w:rPr>
          <w:rFonts w:ascii="Times New Roman" w:hAnsi="Times New Roman" w:cs="Times New Roman"/>
          <w:b/>
        </w:rPr>
      </w:pPr>
    </w:p>
    <w:p w14:paraId="54081454" w14:textId="77777777" w:rsidR="00882B7E" w:rsidRDefault="00882B7E" w:rsidP="00DE5238">
      <w:pPr>
        <w:ind w:left="360"/>
        <w:rPr>
          <w:rFonts w:ascii="Times New Roman" w:hAnsi="Times New Roman" w:cs="Times New Roman"/>
          <w:b/>
        </w:rPr>
      </w:pPr>
    </w:p>
    <w:p w14:paraId="5500ADFC" w14:textId="77777777" w:rsidR="00882B7E" w:rsidRPr="005E23EA" w:rsidRDefault="00882B7E" w:rsidP="00DE5238">
      <w:pPr>
        <w:ind w:left="360"/>
        <w:rPr>
          <w:rFonts w:ascii="Times New Roman" w:hAnsi="Times New Roman" w:cs="Times New Roman"/>
          <w:b/>
        </w:rPr>
      </w:pPr>
    </w:p>
    <w:p w14:paraId="504313DB" w14:textId="555C1C52" w:rsidR="0000617A" w:rsidRPr="005E23EA" w:rsidRDefault="0000617A" w:rsidP="002F6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lastRenderedPageBreak/>
        <w:t>Rozwiązanie</w:t>
      </w:r>
    </w:p>
    <w:p w14:paraId="30F67426" w14:textId="235596DB" w:rsidR="003C2CE4" w:rsidRPr="005E23EA" w:rsidRDefault="00B140BB" w:rsidP="003C2CE4">
      <w:pPr>
        <w:pStyle w:val="Standard"/>
        <w:numPr>
          <w:ilvl w:val="0"/>
          <w:numId w:val="7"/>
        </w:numPr>
        <w:spacing w:line="360" w:lineRule="auto"/>
        <w:rPr>
          <w:rFonts w:cs="Times New Roman"/>
          <w:sz w:val="22"/>
          <w:szCs w:val="22"/>
        </w:rPr>
      </w:pPr>
      <w:r>
        <w:rPr>
          <w:rFonts w:cs="Times New Roman"/>
        </w:rPr>
        <w:t>System M/M/1</w:t>
      </w:r>
      <w:r w:rsidR="003C2CE4">
        <w:rPr>
          <w:rFonts w:cs="Times New Roman"/>
        </w:rPr>
        <w:br/>
      </w:r>
      <w:r w:rsidR="003C2CE4" w:rsidRPr="005E23EA">
        <w:rPr>
          <w:rFonts w:cs="Times New Roman"/>
          <w:sz w:val="22"/>
          <w:szCs w:val="22"/>
        </w:rPr>
        <w:t>μ = 10.0</w:t>
      </w:r>
    </w:p>
    <w:p w14:paraId="4B680B9F" w14:textId="1D186AE1" w:rsidR="0027077E" w:rsidRDefault="0027077E" w:rsidP="003C2CE4">
      <w:pPr>
        <w:pStyle w:val="ListParagraph"/>
        <w:ind w:left="1068"/>
        <w:rPr>
          <w:rFonts w:ascii="Times New Roman" w:hAnsi="Times New Roman" w:cs="Times New Roman"/>
        </w:rPr>
      </w:pPr>
    </w:p>
    <w:tbl>
      <w:tblPr>
        <w:tblW w:w="29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</w:tblGrid>
      <w:tr w:rsidR="00B140BB" w:rsidRPr="00B140BB" w14:paraId="266A038C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7A55FCF" w14:textId="77777777" w:rsidR="00B140BB" w:rsidRPr="00B140BB" w:rsidRDefault="00B140BB" w:rsidP="00B14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λ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E595108" w14:textId="77777777" w:rsidR="00B140BB" w:rsidRPr="00B140BB" w:rsidRDefault="00B140BB" w:rsidP="00B14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obsluga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38668AA" w14:textId="265E3226" w:rsidR="00B140BB" w:rsidRPr="00B140BB" w:rsidRDefault="00B140BB" w:rsidP="00B14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strata</w:t>
            </w:r>
          </w:p>
        </w:tc>
      </w:tr>
      <w:tr w:rsidR="00B140BB" w:rsidRPr="00B140BB" w14:paraId="76015828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C16D7C4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661A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0,909091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BC80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0,090909</w:t>
            </w:r>
          </w:p>
        </w:tc>
      </w:tr>
      <w:tr w:rsidR="00B140BB" w:rsidRPr="00B140BB" w14:paraId="1F0A7C70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C9FF8AF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18AF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0,833333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B382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0,166667</w:t>
            </w:r>
          </w:p>
        </w:tc>
      </w:tr>
      <w:tr w:rsidR="00B140BB" w:rsidRPr="00B140BB" w14:paraId="7831CF00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054920D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F3DB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0,769231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1192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0,230769</w:t>
            </w:r>
          </w:p>
        </w:tc>
      </w:tr>
      <w:tr w:rsidR="00B140BB" w:rsidRPr="00B140BB" w14:paraId="1DF3A9D1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9DF1F59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65FB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0,714286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476C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0,285714</w:t>
            </w:r>
          </w:p>
        </w:tc>
      </w:tr>
      <w:tr w:rsidR="00B140BB" w:rsidRPr="00B140BB" w14:paraId="683D9B18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7C67784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CC76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0,666667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859C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0,333333</w:t>
            </w:r>
          </w:p>
        </w:tc>
      </w:tr>
      <w:tr w:rsidR="00B140BB" w:rsidRPr="00B140BB" w14:paraId="5A43E666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E73D75D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D6FC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0,625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7756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0,375</w:t>
            </w:r>
          </w:p>
        </w:tc>
      </w:tr>
      <w:tr w:rsidR="00B140BB" w:rsidRPr="00B140BB" w14:paraId="137E9FA2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9EAADD2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382B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0,588235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8C3C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0,411765</w:t>
            </w:r>
          </w:p>
        </w:tc>
      </w:tr>
      <w:tr w:rsidR="00B140BB" w:rsidRPr="00B140BB" w14:paraId="2930ABFE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BBEC86A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7E0C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0,555556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6FCB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0,444444</w:t>
            </w:r>
          </w:p>
        </w:tc>
      </w:tr>
      <w:tr w:rsidR="00B140BB" w:rsidRPr="00B140BB" w14:paraId="7777C022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B4302D1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FA12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0,526316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5ED5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0,473684</w:t>
            </w:r>
          </w:p>
        </w:tc>
      </w:tr>
      <w:tr w:rsidR="00B140BB" w:rsidRPr="00B140BB" w14:paraId="36E18C23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812BF61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BCCA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4EF9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</w:tr>
      <w:tr w:rsidR="00B140BB" w:rsidRPr="00B140BB" w14:paraId="131DDD40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5C9E0ED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9F25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0,47619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0703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0,52381</w:t>
            </w:r>
          </w:p>
        </w:tc>
      </w:tr>
      <w:tr w:rsidR="00B140BB" w:rsidRPr="00B140BB" w14:paraId="58EE1533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BBDADF3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2AFB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0,454545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A1A6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0,545455</w:t>
            </w:r>
          </w:p>
        </w:tc>
      </w:tr>
    </w:tbl>
    <w:p w14:paraId="21125A9C" w14:textId="2E8F2306" w:rsidR="00B140BB" w:rsidRDefault="003C2CE4" w:rsidP="003C2CE4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443F5EAB" wp14:editId="106A0B21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1F83BA" w14:textId="77777777" w:rsidR="00882B7E" w:rsidRDefault="00882B7E" w:rsidP="003C2CE4">
      <w:pPr>
        <w:jc w:val="center"/>
        <w:rPr>
          <w:rFonts w:ascii="Times New Roman" w:hAnsi="Times New Roman" w:cs="Times New Roman"/>
        </w:rPr>
      </w:pPr>
    </w:p>
    <w:p w14:paraId="520D2E9E" w14:textId="77777777" w:rsidR="00882B7E" w:rsidRDefault="00882B7E" w:rsidP="003C2CE4">
      <w:pPr>
        <w:jc w:val="center"/>
        <w:rPr>
          <w:rFonts w:ascii="Times New Roman" w:hAnsi="Times New Roman" w:cs="Times New Roman"/>
        </w:rPr>
      </w:pPr>
    </w:p>
    <w:p w14:paraId="5EC23824" w14:textId="77777777" w:rsidR="00882B7E" w:rsidRDefault="00882B7E" w:rsidP="003C2CE4">
      <w:pPr>
        <w:jc w:val="center"/>
        <w:rPr>
          <w:rFonts w:ascii="Times New Roman" w:hAnsi="Times New Roman" w:cs="Times New Roman"/>
        </w:rPr>
      </w:pPr>
    </w:p>
    <w:p w14:paraId="5BF0A7A0" w14:textId="77777777" w:rsidR="00882B7E" w:rsidRDefault="00882B7E" w:rsidP="003C2CE4">
      <w:pPr>
        <w:jc w:val="center"/>
        <w:rPr>
          <w:rFonts w:ascii="Times New Roman" w:hAnsi="Times New Roman" w:cs="Times New Roman"/>
        </w:rPr>
      </w:pPr>
    </w:p>
    <w:p w14:paraId="3A5B8A34" w14:textId="77777777" w:rsidR="00882B7E" w:rsidRDefault="00882B7E" w:rsidP="003C2CE4">
      <w:pPr>
        <w:jc w:val="center"/>
        <w:rPr>
          <w:rFonts w:ascii="Times New Roman" w:hAnsi="Times New Roman" w:cs="Times New Roman"/>
        </w:rPr>
      </w:pPr>
    </w:p>
    <w:p w14:paraId="64D1C800" w14:textId="77777777" w:rsidR="00882B7E" w:rsidRDefault="00882B7E" w:rsidP="003C2CE4">
      <w:pPr>
        <w:jc w:val="center"/>
        <w:rPr>
          <w:rFonts w:ascii="Times New Roman" w:hAnsi="Times New Roman" w:cs="Times New Roman"/>
        </w:rPr>
      </w:pPr>
    </w:p>
    <w:p w14:paraId="5EF2A368" w14:textId="77777777" w:rsidR="00882B7E" w:rsidRDefault="00882B7E" w:rsidP="003C2CE4">
      <w:pPr>
        <w:jc w:val="center"/>
        <w:rPr>
          <w:rFonts w:ascii="Times New Roman" w:hAnsi="Times New Roman" w:cs="Times New Roman"/>
        </w:rPr>
      </w:pPr>
    </w:p>
    <w:p w14:paraId="041B17A5" w14:textId="77777777" w:rsidR="00882B7E" w:rsidRDefault="00882B7E" w:rsidP="003C2CE4">
      <w:pPr>
        <w:jc w:val="center"/>
        <w:rPr>
          <w:rFonts w:ascii="Times New Roman" w:hAnsi="Times New Roman" w:cs="Times New Roman"/>
        </w:rPr>
      </w:pPr>
    </w:p>
    <w:p w14:paraId="1E66B58A" w14:textId="77777777" w:rsidR="00882B7E" w:rsidRDefault="00882B7E" w:rsidP="003C2CE4">
      <w:pPr>
        <w:jc w:val="center"/>
        <w:rPr>
          <w:rFonts w:ascii="Times New Roman" w:hAnsi="Times New Roman" w:cs="Times New Roman"/>
        </w:rPr>
      </w:pPr>
    </w:p>
    <w:p w14:paraId="1953B25E" w14:textId="77777777" w:rsidR="003C2CE4" w:rsidRPr="003C2CE4" w:rsidRDefault="003C2CE4" w:rsidP="003C2CE4">
      <w:pPr>
        <w:pStyle w:val="Standard"/>
        <w:numPr>
          <w:ilvl w:val="0"/>
          <w:numId w:val="7"/>
        </w:numPr>
        <w:spacing w:line="360" w:lineRule="auto"/>
        <w:rPr>
          <w:rFonts w:cs="Times New Roman"/>
          <w:sz w:val="22"/>
          <w:szCs w:val="22"/>
        </w:rPr>
      </w:pPr>
      <w:r>
        <w:rPr>
          <w:rFonts w:cs="Times New Roman"/>
        </w:rPr>
        <w:lastRenderedPageBreak/>
        <w:t>System M/M/1</w:t>
      </w:r>
    </w:p>
    <w:p w14:paraId="7C454889" w14:textId="3CF74AD7" w:rsidR="003C2CE4" w:rsidRDefault="003C2CE4" w:rsidP="003C2CE4">
      <w:pPr>
        <w:pStyle w:val="Standard"/>
        <w:spacing w:line="360" w:lineRule="auto"/>
        <w:ind w:left="1416"/>
        <w:rPr>
          <w:rFonts w:cs="Times New Roman"/>
          <w:sz w:val="22"/>
          <w:szCs w:val="22"/>
        </w:rPr>
      </w:pPr>
      <w:r>
        <w:rPr>
          <w:rFonts w:cs="Times New Roman"/>
        </w:rPr>
        <w:t>c =4</w:t>
      </w:r>
      <w:r>
        <w:rPr>
          <w:rFonts w:cs="Times New Roman"/>
        </w:rPr>
        <w:br/>
      </w:r>
      <w:r>
        <w:rPr>
          <w:rFonts w:cs="Times New Roman"/>
          <w:sz w:val="22"/>
          <w:szCs w:val="22"/>
        </w:rPr>
        <w:t>μ = 5</w:t>
      </w:r>
      <w:r w:rsidRPr="005E23EA">
        <w:rPr>
          <w:rFonts w:cs="Times New Roman"/>
          <w:sz w:val="22"/>
          <w:szCs w:val="22"/>
        </w:rPr>
        <w:t>.0</w:t>
      </w:r>
    </w:p>
    <w:p w14:paraId="1CB2EA18" w14:textId="77777777" w:rsidR="00F23108" w:rsidRDefault="00F23108" w:rsidP="003C2CE4">
      <w:pPr>
        <w:pStyle w:val="Standard"/>
        <w:spacing w:line="360" w:lineRule="auto"/>
        <w:ind w:left="1416"/>
        <w:rPr>
          <w:rFonts w:cs="Times New Roman"/>
          <w:sz w:val="22"/>
          <w:szCs w:val="22"/>
        </w:rPr>
      </w:pP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976"/>
      </w:tblGrid>
      <w:tr w:rsidR="00F23108" w:rsidRPr="00F23108" w14:paraId="149458BC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57C999A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b/>
                <w:bCs/>
                <w:lang w:eastAsia="pl-PL"/>
              </w:rPr>
              <w:t>lambda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81D67E3" w14:textId="77777777" w:rsidR="00F23108" w:rsidRPr="00F23108" w:rsidRDefault="00F23108" w:rsidP="00F231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b/>
                <w:bCs/>
                <w:lang w:eastAsia="pl-PL"/>
              </w:rPr>
              <w:t>Strata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B27391E" w14:textId="77777777" w:rsidR="00F23108" w:rsidRPr="00F23108" w:rsidRDefault="00F23108" w:rsidP="00F231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b/>
                <w:bCs/>
                <w:lang w:eastAsia="pl-PL"/>
              </w:rPr>
              <w:t>Obsługa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AC722F2" w14:textId="77777777" w:rsidR="00F23108" w:rsidRPr="00F23108" w:rsidRDefault="00F23108" w:rsidP="00F231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b/>
                <w:bCs/>
                <w:lang w:eastAsia="pl-PL"/>
              </w:rPr>
              <w:t>średnia</w:t>
            </w:r>
          </w:p>
        </w:tc>
      </w:tr>
      <w:tr w:rsidR="00F23108" w:rsidRPr="00F23108" w14:paraId="438E5B6A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A1CEE54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D1AC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0,000715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A66D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0,999285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6F80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0,399714</w:t>
            </w:r>
          </w:p>
        </w:tc>
      </w:tr>
      <w:tr w:rsidR="00F23108" w:rsidRPr="00F23108" w14:paraId="67C2AB74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755CA26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E913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0,007679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4C81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0,992321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B918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0,793856</w:t>
            </w:r>
          </w:p>
        </w:tc>
      </w:tr>
      <w:tr w:rsidR="00F23108" w:rsidRPr="00F23108" w14:paraId="4695AF87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23863E6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3177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0,026226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83EF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0,973774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62A2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1,168528</w:t>
            </w:r>
          </w:p>
        </w:tc>
      </w:tr>
      <w:tr w:rsidR="00F23108" w:rsidRPr="00F23108" w14:paraId="5CDCD5F5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77B9D3D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2D23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0,056469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7AD8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0,943531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9638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1,50965</w:t>
            </w:r>
          </w:p>
        </w:tc>
      </w:tr>
      <w:tr w:rsidR="00F23108" w:rsidRPr="00F23108" w14:paraId="10449856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F08FC43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4B2A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0,095238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6645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0,904762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4101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1,809524</w:t>
            </w:r>
          </w:p>
        </w:tc>
      </w:tr>
      <w:tr w:rsidR="00F23108" w:rsidRPr="00F23108" w14:paraId="7BB4B160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294CDF8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7BD0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0,138706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906F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0,861294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E32A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2,067105</w:t>
            </w:r>
          </w:p>
        </w:tc>
      </w:tr>
      <w:tr w:rsidR="00F23108" w:rsidRPr="00F23108" w14:paraId="53903526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E059819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EA66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0,183724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136F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0,816276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74FE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2,285572</w:t>
            </w:r>
          </w:p>
        </w:tc>
      </w:tr>
      <w:tr w:rsidR="00F23108" w:rsidRPr="00F23108" w14:paraId="50EA7C1B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E53DCD4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8BAE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0,228145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63CF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0,771855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CE9F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2,469936</w:t>
            </w:r>
          </w:p>
        </w:tc>
      </w:tr>
      <w:tr w:rsidR="00F23108" w:rsidRPr="00F23108" w14:paraId="43D6BFEE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EA8098D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35B9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0,270685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C956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0,729315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9487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2,625534</w:t>
            </w:r>
          </w:p>
        </w:tc>
      </w:tr>
      <w:tr w:rsidR="00F23108" w:rsidRPr="00F23108" w14:paraId="111FB9E4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08DF2D7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F2BC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0,31068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B47F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0,68932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2756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2,757282</w:t>
            </w:r>
          </w:p>
        </w:tc>
      </w:tr>
      <w:tr w:rsidR="00F23108" w:rsidRPr="00F23108" w14:paraId="5F55ACB0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92B1F09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44C4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0,347862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0702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0,652138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93D3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2,869406</w:t>
            </w:r>
          </w:p>
        </w:tc>
      </w:tr>
      <w:tr w:rsidR="00F23108" w:rsidRPr="00F23108" w14:paraId="4F67211C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4CECE20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A666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0,382206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6BCD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0,617794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5BA8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2,965412</w:t>
            </w:r>
          </w:p>
        </w:tc>
      </w:tr>
      <w:tr w:rsidR="00F23108" w:rsidRPr="00F23108" w14:paraId="7C582C6B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26E0A49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6791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0,413817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DF5F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0,586183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141B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3,048154</w:t>
            </w:r>
          </w:p>
        </w:tc>
      </w:tr>
      <w:tr w:rsidR="00F23108" w:rsidRPr="00F23108" w14:paraId="2878676D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DACF231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1C3D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0,442869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3337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0,557131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A3C4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3,119934</w:t>
            </w:r>
          </w:p>
        </w:tc>
      </w:tr>
    </w:tbl>
    <w:p w14:paraId="16CB6C05" w14:textId="77777777" w:rsidR="00F23108" w:rsidRDefault="00F23108" w:rsidP="00F23108">
      <w:pPr>
        <w:pStyle w:val="Standard"/>
        <w:spacing w:line="360" w:lineRule="auto"/>
        <w:ind w:left="1416"/>
        <w:rPr>
          <w:rFonts w:cs="Times New Roman"/>
          <w:sz w:val="22"/>
          <w:szCs w:val="22"/>
        </w:rPr>
      </w:pPr>
    </w:p>
    <w:p w14:paraId="30885019" w14:textId="312EE0BC" w:rsidR="00F23108" w:rsidRPr="005E23EA" w:rsidRDefault="00EA7529" w:rsidP="00F23108">
      <w:pPr>
        <w:pStyle w:val="Standard"/>
        <w:spacing w:line="360" w:lineRule="auto"/>
        <w:jc w:val="center"/>
        <w:rPr>
          <w:rFonts w:cs="Times New Roman"/>
          <w:sz w:val="22"/>
          <w:szCs w:val="22"/>
        </w:rPr>
      </w:pPr>
      <w:r>
        <w:rPr>
          <w:noProof/>
          <w:lang w:eastAsia="pl-PL" w:bidi="ar-SA"/>
        </w:rPr>
        <w:drawing>
          <wp:inline distT="0" distB="0" distL="0" distR="0" wp14:anchorId="6E705C9E" wp14:editId="08D51014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38DA6CF" w14:textId="77777777" w:rsidR="003C2CE4" w:rsidRDefault="003C2CE4" w:rsidP="003C2CE4">
      <w:pPr>
        <w:jc w:val="center"/>
        <w:rPr>
          <w:rFonts w:ascii="Times New Roman" w:hAnsi="Times New Roman" w:cs="Times New Roman"/>
        </w:rPr>
      </w:pPr>
    </w:p>
    <w:p w14:paraId="654F2322" w14:textId="77777777" w:rsidR="00882B7E" w:rsidRDefault="00882B7E" w:rsidP="003C2CE4">
      <w:pPr>
        <w:jc w:val="center"/>
        <w:rPr>
          <w:rFonts w:ascii="Times New Roman" w:hAnsi="Times New Roman" w:cs="Times New Roman"/>
        </w:rPr>
      </w:pPr>
    </w:p>
    <w:p w14:paraId="2803AB71" w14:textId="77777777" w:rsidR="00882B7E" w:rsidRDefault="00882B7E" w:rsidP="003C2CE4">
      <w:pPr>
        <w:jc w:val="center"/>
        <w:rPr>
          <w:rFonts w:ascii="Times New Roman" w:hAnsi="Times New Roman" w:cs="Times New Roman"/>
        </w:rPr>
      </w:pPr>
    </w:p>
    <w:p w14:paraId="2FD4CA98" w14:textId="77777777" w:rsidR="00882B7E" w:rsidRDefault="00882B7E" w:rsidP="003C2CE4">
      <w:pPr>
        <w:jc w:val="center"/>
        <w:rPr>
          <w:rFonts w:ascii="Times New Roman" w:hAnsi="Times New Roman" w:cs="Times New Roman"/>
        </w:rPr>
      </w:pPr>
    </w:p>
    <w:p w14:paraId="116CFA12" w14:textId="77777777" w:rsidR="00882B7E" w:rsidRDefault="00882B7E" w:rsidP="003C2CE4">
      <w:pPr>
        <w:jc w:val="center"/>
        <w:rPr>
          <w:rFonts w:ascii="Times New Roman" w:hAnsi="Times New Roman" w:cs="Times New Roman"/>
        </w:rPr>
      </w:pPr>
    </w:p>
    <w:p w14:paraId="1CC237A5" w14:textId="77777777" w:rsidR="00882B7E" w:rsidRDefault="00882B7E" w:rsidP="003C2CE4">
      <w:pPr>
        <w:jc w:val="center"/>
        <w:rPr>
          <w:rFonts w:ascii="Times New Roman" w:hAnsi="Times New Roman" w:cs="Times New Roman"/>
        </w:rPr>
      </w:pPr>
    </w:p>
    <w:p w14:paraId="61DD63C5" w14:textId="77777777" w:rsidR="00882B7E" w:rsidRPr="00B140BB" w:rsidRDefault="00882B7E" w:rsidP="003C2CE4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162BCE93" w14:textId="77777777" w:rsidR="00BF0845" w:rsidRPr="005E23EA" w:rsidRDefault="00BF0845" w:rsidP="0000617A">
      <w:pPr>
        <w:ind w:left="708"/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lastRenderedPageBreak/>
        <w:t>Aplikacja</w:t>
      </w:r>
    </w:p>
    <w:p w14:paraId="6CD6CDD2" w14:textId="77777777" w:rsidR="00882B7E" w:rsidRDefault="00BF0845" w:rsidP="00FE1B32">
      <w:pPr>
        <w:ind w:left="708"/>
        <w:rPr>
          <w:rFonts w:ascii="Times New Roman" w:hAnsi="Times New Roman" w:cs="Times New Roman"/>
        </w:rPr>
      </w:pPr>
      <w:r w:rsidRPr="005E23EA">
        <w:rPr>
          <w:rFonts w:ascii="Times New Roman" w:hAnsi="Times New Roman" w:cs="Times New Roman"/>
        </w:rPr>
        <w:t xml:space="preserve">W celu weryfikacji wyników została utworzona aplikacja w technologii </w:t>
      </w:r>
      <w:r w:rsidR="00386DBA" w:rsidRPr="005E23EA">
        <w:rPr>
          <w:rFonts w:ascii="Times New Roman" w:hAnsi="Times New Roman" w:cs="Times New Roman"/>
        </w:rPr>
        <w:t>Windows Presentation Fou</w:t>
      </w:r>
      <w:r w:rsidR="003C16FB" w:rsidRPr="005E23EA">
        <w:rPr>
          <w:rFonts w:ascii="Times New Roman" w:hAnsi="Times New Roman" w:cs="Times New Roman"/>
        </w:rPr>
        <w:t xml:space="preserve">ndation, która </w:t>
      </w:r>
      <w:r w:rsidR="00882B7E">
        <w:rPr>
          <w:rFonts w:ascii="Times New Roman" w:hAnsi="Times New Roman" w:cs="Times New Roman"/>
        </w:rPr>
        <w:t>w dwóch zakładkach przedstawia wykresy i wyniki obliczeń dla poszczególnego modelu.</w:t>
      </w:r>
    </w:p>
    <w:p w14:paraId="6F386767" w14:textId="77777777" w:rsidR="00882B7E" w:rsidRDefault="00882B7E" w:rsidP="00FE1B3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C18A649" wp14:editId="4ACA3E4E">
            <wp:extent cx="5267325" cy="249491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68CA" w14:textId="45F45172" w:rsidR="00386DBA" w:rsidRPr="005E23EA" w:rsidRDefault="00882B7E" w:rsidP="00FE1B3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48E55343" wp14:editId="4E62BE56">
            <wp:extent cx="5248275" cy="257873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m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DBA" w:rsidRPr="005E23EA">
        <w:rPr>
          <w:rFonts w:ascii="Times New Roman" w:hAnsi="Times New Roman" w:cs="Times New Roman"/>
        </w:rPr>
        <w:br/>
      </w:r>
    </w:p>
    <w:p w14:paraId="47D97E6E" w14:textId="77777777" w:rsidR="009920EB" w:rsidRPr="005E23EA" w:rsidRDefault="009920EB" w:rsidP="00FE1B32">
      <w:pPr>
        <w:ind w:left="708"/>
        <w:rPr>
          <w:rFonts w:ascii="Times New Roman" w:hAnsi="Times New Roman" w:cs="Times New Roman"/>
        </w:rPr>
      </w:pPr>
    </w:p>
    <w:p w14:paraId="4CA0F1DC" w14:textId="77777777" w:rsidR="0000617A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Wnioski</w:t>
      </w:r>
    </w:p>
    <w:p w14:paraId="78E2FEB5" w14:textId="7DC1D883" w:rsidR="00EA7529" w:rsidRPr="00EA7529" w:rsidRDefault="00EA7529" w:rsidP="00EA752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rozwiązaniu dwóch zadań, na podstawie wyników obliczeń można zauważyć, że prawdopodobieństwo straty w modelu M/M/1 jest większe od obranych wartości w modelu M/M/c.</w:t>
      </w:r>
    </w:p>
    <w:p w14:paraId="556B7503" w14:textId="256B6CF9" w:rsidR="00C95EC8" w:rsidRPr="005E23EA" w:rsidRDefault="00C95EC8" w:rsidP="00C95EC8">
      <w:pPr>
        <w:ind w:left="708"/>
        <w:rPr>
          <w:rFonts w:ascii="Times New Roman" w:hAnsi="Times New Roman" w:cs="Times New Roman"/>
        </w:rPr>
      </w:pPr>
    </w:p>
    <w:sectPr w:rsidR="00C95EC8" w:rsidRPr="005E23E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E50AD" w14:textId="77777777" w:rsidR="00FF3066" w:rsidRDefault="00FF3066" w:rsidP="002F6FD9">
      <w:pPr>
        <w:spacing w:after="0" w:line="240" w:lineRule="auto"/>
      </w:pPr>
      <w:r>
        <w:separator/>
      </w:r>
    </w:p>
  </w:endnote>
  <w:endnote w:type="continuationSeparator" w:id="0">
    <w:p w14:paraId="2AA4C311" w14:textId="77777777" w:rsidR="00FF3066" w:rsidRDefault="00FF3066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B7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74E91" w14:textId="77777777" w:rsidR="00FF3066" w:rsidRDefault="00FF3066" w:rsidP="002F6FD9">
      <w:pPr>
        <w:spacing w:after="0" w:line="240" w:lineRule="auto"/>
      </w:pPr>
      <w:r>
        <w:separator/>
      </w:r>
    </w:p>
  </w:footnote>
  <w:footnote w:type="continuationSeparator" w:id="0">
    <w:p w14:paraId="673FC848" w14:textId="77777777" w:rsidR="00FF3066" w:rsidRDefault="00FF3066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05E6F07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588176A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9284D2E"/>
    <w:multiLevelType w:val="hybridMultilevel"/>
    <w:tmpl w:val="609CA6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30227"/>
    <w:rsid w:val="0027077E"/>
    <w:rsid w:val="002D6E0C"/>
    <w:rsid w:val="002F2114"/>
    <w:rsid w:val="002F6FD9"/>
    <w:rsid w:val="00386DBA"/>
    <w:rsid w:val="003C16FB"/>
    <w:rsid w:val="003C2CE4"/>
    <w:rsid w:val="005041EE"/>
    <w:rsid w:val="005E23EA"/>
    <w:rsid w:val="006A7779"/>
    <w:rsid w:val="00822C9F"/>
    <w:rsid w:val="00882B7E"/>
    <w:rsid w:val="00942139"/>
    <w:rsid w:val="00990606"/>
    <w:rsid w:val="009920EB"/>
    <w:rsid w:val="00A06250"/>
    <w:rsid w:val="00A220C4"/>
    <w:rsid w:val="00A8117D"/>
    <w:rsid w:val="00AB4950"/>
    <w:rsid w:val="00B140BB"/>
    <w:rsid w:val="00B55FED"/>
    <w:rsid w:val="00B97563"/>
    <w:rsid w:val="00B976CD"/>
    <w:rsid w:val="00BF0845"/>
    <w:rsid w:val="00C95EC8"/>
    <w:rsid w:val="00CF48F6"/>
    <w:rsid w:val="00D0267C"/>
    <w:rsid w:val="00D12431"/>
    <w:rsid w:val="00DE5238"/>
    <w:rsid w:val="00EA7529"/>
    <w:rsid w:val="00F23108"/>
    <w:rsid w:val="00F4417C"/>
    <w:rsid w:val="00F63B67"/>
    <w:rsid w:val="00FE10D3"/>
    <w:rsid w:val="00FE1B32"/>
    <w:rsid w:val="00FF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3\MIASI-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3\MIASI-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M/M/1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Obsluga</c:v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Sheet1!$C$4:$C$15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Sheet1!$G$4:$G$15</c:f>
              <c:numCache>
                <c:formatCode>General</c:formatCode>
                <c:ptCount val="12"/>
                <c:pt idx="0">
                  <c:v>0.90909090909090906</c:v>
                </c:pt>
                <c:pt idx="1">
                  <c:v>0.83333333333333337</c:v>
                </c:pt>
                <c:pt idx="2">
                  <c:v>0.76923076923076916</c:v>
                </c:pt>
                <c:pt idx="3">
                  <c:v>0.7142857142857143</c:v>
                </c:pt>
                <c:pt idx="4">
                  <c:v>0.66666666666666663</c:v>
                </c:pt>
                <c:pt idx="5">
                  <c:v>0.625</c:v>
                </c:pt>
                <c:pt idx="6">
                  <c:v>0.58823529411764708</c:v>
                </c:pt>
                <c:pt idx="7">
                  <c:v>0.55555555555555558</c:v>
                </c:pt>
                <c:pt idx="8">
                  <c:v>0.52631578947368418</c:v>
                </c:pt>
                <c:pt idx="9">
                  <c:v>0.5</c:v>
                </c:pt>
                <c:pt idx="10">
                  <c:v>0.47619047619047616</c:v>
                </c:pt>
                <c:pt idx="11">
                  <c:v>0.45454545454545453</c:v>
                </c:pt>
              </c:numCache>
            </c:numRef>
          </c:val>
        </c:ser>
        <c:ser>
          <c:idx val="1"/>
          <c:order val="1"/>
          <c:tx>
            <c:v>strata</c:v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Sheet1!$C$4:$C$15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Sheet1!$H$4:$H$15</c:f>
              <c:numCache>
                <c:formatCode>General</c:formatCode>
                <c:ptCount val="12"/>
                <c:pt idx="0">
                  <c:v>9.0909090909090912E-2</c:v>
                </c:pt>
                <c:pt idx="1">
                  <c:v>0.16666666666666669</c:v>
                </c:pt>
                <c:pt idx="2">
                  <c:v>0.23076923076923075</c:v>
                </c:pt>
                <c:pt idx="3">
                  <c:v>0.28571428571428575</c:v>
                </c:pt>
                <c:pt idx="4">
                  <c:v>0.33333333333333331</c:v>
                </c:pt>
                <c:pt idx="5">
                  <c:v>0.37499999999999994</c:v>
                </c:pt>
                <c:pt idx="6">
                  <c:v>0.41176470588235292</c:v>
                </c:pt>
                <c:pt idx="7">
                  <c:v>0.44444444444444448</c:v>
                </c:pt>
                <c:pt idx="8">
                  <c:v>0.47368421052631582</c:v>
                </c:pt>
                <c:pt idx="9">
                  <c:v>0.5</c:v>
                </c:pt>
                <c:pt idx="10">
                  <c:v>0.52380952380952384</c:v>
                </c:pt>
                <c:pt idx="11">
                  <c:v>0.54545454545454541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517389040"/>
        <c:axId val="-517388496"/>
      </c:barChart>
      <c:catAx>
        <c:axId val="-517389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 λ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517388496"/>
        <c:crosses val="autoZero"/>
        <c:auto val="1"/>
        <c:lblAlgn val="ctr"/>
        <c:lblOffset val="100"/>
        <c:noMultiLvlLbl val="0"/>
      </c:catAx>
      <c:valAx>
        <c:axId val="-51738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51738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M/M/c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Pstr</c:v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Sheet1!$B$43:$B$56</c:f>
              <c:numCache>
                <c:formatCode>General</c:formatCode>
                <c:ptCount val="1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</c:numCache>
            </c:numRef>
          </c:cat>
          <c:val>
            <c:numRef>
              <c:f>Sheet1!$N$24:$N$37</c:f>
              <c:numCache>
                <c:formatCode>General</c:formatCode>
                <c:ptCount val="14"/>
                <c:pt idx="0">
                  <c:v>7.1505184125849155E-4</c:v>
                </c:pt>
                <c:pt idx="1">
                  <c:v>7.6793856491480716E-3</c:v>
                </c:pt>
                <c:pt idx="2">
                  <c:v>2.6226323457989316E-2</c:v>
                </c:pt>
                <c:pt idx="3">
                  <c:v>5.646851218705197E-2</c:v>
                </c:pt>
                <c:pt idx="4">
                  <c:v>9.5238095238095233E-2</c:v>
                </c:pt>
                <c:pt idx="5">
                  <c:v>0.13870605233584843</c:v>
                </c:pt>
                <c:pt idx="6">
                  <c:v>0.18372422236675975</c:v>
                </c:pt>
                <c:pt idx="7">
                  <c:v>0.22814492995794697</c:v>
                </c:pt>
                <c:pt idx="8">
                  <c:v>0.27068506714524415</c:v>
                </c:pt>
                <c:pt idx="9">
                  <c:v>0.31067961165048547</c:v>
                </c:pt>
                <c:pt idx="10">
                  <c:v>0.3478622426553572</c:v>
                </c:pt>
                <c:pt idx="11">
                  <c:v>0.38220575631065279</c:v>
                </c:pt>
                <c:pt idx="12">
                  <c:v>0.41381658540826011</c:v>
                </c:pt>
                <c:pt idx="13">
                  <c:v>0.44286891813219431</c:v>
                </c:pt>
              </c:numCache>
            </c:numRef>
          </c:val>
        </c:ser>
        <c:ser>
          <c:idx val="1"/>
          <c:order val="1"/>
          <c:tx>
            <c:v>Pobs</c:v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Sheet1!$B$43:$B$56</c:f>
              <c:numCache>
                <c:formatCode>General</c:formatCode>
                <c:ptCount val="1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</c:numCache>
            </c:numRef>
          </c:cat>
          <c:val>
            <c:numRef>
              <c:f>Sheet1!$O$24:$O$37</c:f>
              <c:numCache>
                <c:formatCode>General</c:formatCode>
                <c:ptCount val="14"/>
                <c:pt idx="0">
                  <c:v>0.99928494815874147</c:v>
                </c:pt>
                <c:pt idx="1">
                  <c:v>0.99232061435085195</c:v>
                </c:pt>
                <c:pt idx="2">
                  <c:v>0.97377367654201064</c:v>
                </c:pt>
                <c:pt idx="3">
                  <c:v>0.94353148781294804</c:v>
                </c:pt>
                <c:pt idx="4">
                  <c:v>0.90476190476190477</c:v>
                </c:pt>
                <c:pt idx="5">
                  <c:v>0.86129394766415157</c:v>
                </c:pt>
                <c:pt idx="6">
                  <c:v>0.81627577763324022</c:v>
                </c:pt>
                <c:pt idx="7">
                  <c:v>0.771855070042053</c:v>
                </c:pt>
                <c:pt idx="8">
                  <c:v>0.7293149328547559</c:v>
                </c:pt>
                <c:pt idx="9">
                  <c:v>0.68932038834951448</c:v>
                </c:pt>
                <c:pt idx="10">
                  <c:v>0.65213775734464274</c:v>
                </c:pt>
                <c:pt idx="11">
                  <c:v>0.61779424368934721</c:v>
                </c:pt>
                <c:pt idx="12">
                  <c:v>0.58618341459173995</c:v>
                </c:pt>
                <c:pt idx="13">
                  <c:v>0.55713108186780569</c:v>
                </c:pt>
              </c:numCache>
            </c:numRef>
          </c:val>
        </c:ser>
        <c:ser>
          <c:idx val="2"/>
          <c:order val="2"/>
          <c:tx>
            <c:v>średnia</c:v>
          </c:tx>
          <c:spPr>
            <a:solidFill>
              <a:schemeClr val="dk1">
                <a:tint val="75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Sheet1!$B$43:$B$56</c:f>
              <c:numCache>
                <c:formatCode>General</c:formatCode>
                <c:ptCount val="1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</c:numCache>
            </c:numRef>
          </c:cat>
          <c:val>
            <c:numRef>
              <c:f>Sheet1!$P$24:$P$37</c:f>
              <c:numCache>
                <c:formatCode>General</c:formatCode>
                <c:ptCount val="14"/>
                <c:pt idx="0">
                  <c:v>0.39971397926349661</c:v>
                </c:pt>
                <c:pt idx="1">
                  <c:v>0.7938564914806816</c:v>
                </c:pt>
                <c:pt idx="2">
                  <c:v>1.1685284118504127</c:v>
                </c:pt>
                <c:pt idx="3">
                  <c:v>1.5096503805007169</c:v>
                </c:pt>
                <c:pt idx="4">
                  <c:v>1.8095238095238095</c:v>
                </c:pt>
                <c:pt idx="5">
                  <c:v>2.0671054743939639</c:v>
                </c:pt>
                <c:pt idx="6">
                  <c:v>2.2855721773730724</c:v>
                </c:pt>
                <c:pt idx="7">
                  <c:v>2.4699362241345697</c:v>
                </c:pt>
                <c:pt idx="8">
                  <c:v>2.6255337582771214</c:v>
                </c:pt>
                <c:pt idx="9">
                  <c:v>2.7572815533980579</c:v>
                </c:pt>
                <c:pt idx="10">
                  <c:v>2.8694061323164282</c:v>
                </c:pt>
                <c:pt idx="11">
                  <c:v>2.9654123697088663</c:v>
                </c:pt>
                <c:pt idx="12">
                  <c:v>3.0481537558770477</c:v>
                </c:pt>
                <c:pt idx="13">
                  <c:v>3.1199340584597115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517382512"/>
        <c:axId val="-517379248"/>
      </c:barChart>
      <c:catAx>
        <c:axId val="-517382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 λ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517379248"/>
        <c:crosses val="autoZero"/>
        <c:auto val="1"/>
        <c:lblAlgn val="ctr"/>
        <c:lblOffset val="100"/>
        <c:noMultiLvlLbl val="0"/>
      </c:catAx>
      <c:valAx>
        <c:axId val="-51737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517382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342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8</cp:revision>
  <cp:lastPrinted>2015-03-09T20:39:00Z</cp:lastPrinted>
  <dcterms:created xsi:type="dcterms:W3CDTF">2015-03-10T11:29:00Z</dcterms:created>
  <dcterms:modified xsi:type="dcterms:W3CDTF">2015-03-16T23:10:00Z</dcterms:modified>
</cp:coreProperties>
</file>