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49BF9B4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6F7EFF">
              <w:rPr>
                <w:rFonts w:ascii="Times New Roman" w:hAnsi="Times New Roman" w:cs="Times New Roman"/>
              </w:rPr>
              <w:t>31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18B93354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6F7EFF">
              <w:rPr>
                <w:rFonts w:ascii="Times New Roman" w:hAnsi="Times New Roman" w:cs="Times New Roman"/>
                <w:b/>
              </w:rPr>
              <w:t>6</w:t>
            </w:r>
          </w:p>
          <w:p w14:paraId="3CE37534" w14:textId="7919A590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1E04D3">
              <w:rPr>
                <w:rFonts w:ascii="Times New Roman" w:hAnsi="Times New Roman" w:cs="Times New Roman"/>
              </w:rPr>
              <w:t>Modele z blokadę całego źródła zadań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7355DD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D9743C5" w14:textId="0FC8D3FD" w:rsidR="007F7E42" w:rsidRPr="007F7E42" w:rsidRDefault="001E04D3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Obliczyć podstawowe miary wydajności i przedstawić je w formie graficznej.</w:t>
      </w:r>
    </w:p>
    <w:p w14:paraId="5F0FE17D" w14:textId="11CD13A6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 xml:space="preserve">1) </w:t>
      </w:r>
      <w:r w:rsidR="00E84A2D">
        <w:rPr>
          <w:rFonts w:ascii="Times New Roman" w:hAnsi="Times New Roman" w:cs="Times New Roman"/>
        </w:rPr>
        <w:t>Prawdopodobieństwo blokady zadań w źródłach</w:t>
      </w:r>
    </w:p>
    <w:p w14:paraId="7F4A5B3D" w14:textId="231A621D" w:rsidR="007F7E42" w:rsidRPr="00017335" w:rsidRDefault="007F7E42" w:rsidP="00017335">
      <w:pPr>
        <w:ind w:firstLine="360"/>
        <w:rPr>
          <w:rFonts w:ascii="Times New Roman" w:hAnsi="Times New Roman" w:cs="Times New Roman"/>
          <w:noProof/>
          <w:lang w:eastAsia="pl-PL"/>
        </w:rPr>
      </w:pPr>
      <w:r w:rsidRPr="00017335">
        <w:rPr>
          <w:rFonts w:ascii="Times New Roman" w:hAnsi="Times New Roman" w:cs="Times New Roman"/>
        </w:rPr>
        <w:t xml:space="preserve">2) </w:t>
      </w:r>
      <w:r w:rsidR="00017335" w:rsidRPr="00017335">
        <w:rPr>
          <w:rFonts w:ascii="Times New Roman" w:hAnsi="Times New Roman" w:cs="Times New Roman"/>
          <w:noProof/>
          <w:lang w:eastAsia="pl-PL"/>
        </w:rPr>
        <w:t>Średnia liczba zablokowanych zadań</w:t>
      </w:r>
    </w:p>
    <w:p w14:paraId="5001565C" w14:textId="7718EA1D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017335">
        <w:rPr>
          <w:rFonts w:ascii="Times New Roman" w:hAnsi="Times New Roman" w:cs="Times New Roman"/>
        </w:rPr>
        <w:t>Średnia intensywność napływu zadań do węzła obsługi</w:t>
      </w:r>
    </w:p>
    <w:p w14:paraId="67E07A79" w14:textId="14493320" w:rsidR="007F7E42" w:rsidRPr="00017335" w:rsidRDefault="007F7E42" w:rsidP="00017335">
      <w:pPr>
        <w:ind w:firstLine="360"/>
        <w:rPr>
          <w:rFonts w:ascii="Times New Roman" w:hAnsi="Times New Roman" w:cs="Times New Roman"/>
        </w:rPr>
      </w:pPr>
      <w:r w:rsidRPr="00017335">
        <w:rPr>
          <w:rFonts w:ascii="Times New Roman" w:hAnsi="Times New Roman" w:cs="Times New Roman"/>
        </w:rPr>
        <w:t xml:space="preserve">4) </w:t>
      </w:r>
      <w:r w:rsidR="00017335" w:rsidRPr="00017335">
        <w:rPr>
          <w:rFonts w:ascii="Times New Roman" w:hAnsi="Times New Roman" w:cs="Times New Roman"/>
        </w:rPr>
        <w:t>Średni czas oczekiwania zadań w kolejce</w:t>
      </w:r>
    </w:p>
    <w:p w14:paraId="396E2EED" w14:textId="26795313" w:rsidR="007F7E42" w:rsidRDefault="007F7E42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F7E42">
        <w:rPr>
          <w:rFonts w:ascii="Times New Roman" w:hAnsi="Times New Roman" w:cs="Times New Roman"/>
        </w:rPr>
        <w:t xml:space="preserve">) </w:t>
      </w:r>
      <w:bookmarkStart w:id="0" w:name="OLE_LINK11"/>
      <w:bookmarkStart w:id="1" w:name="OLE_LINK12"/>
      <w:r w:rsidR="00017335">
        <w:rPr>
          <w:rFonts w:ascii="Times New Roman" w:hAnsi="Times New Roman" w:cs="Times New Roman"/>
        </w:rPr>
        <w:t>Średni czas blokady zadań w źródłach</w:t>
      </w:r>
      <w:r w:rsidRPr="007F7E42">
        <w:rPr>
          <w:rFonts w:ascii="Times New Roman" w:hAnsi="Times New Roman" w:cs="Times New Roman"/>
        </w:rPr>
        <w:t xml:space="preserve"> </w:t>
      </w:r>
      <w:bookmarkEnd w:id="0"/>
      <w:bookmarkEnd w:id="1"/>
    </w:p>
    <w:p w14:paraId="74E61417" w14:textId="530AFD28" w:rsidR="002166AD" w:rsidRDefault="002166AD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5293466C" w:rsidR="002166AD" w:rsidRPr="002166AD" w:rsidRDefault="001E04D3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5</w:t>
      </w:r>
      <w:r>
        <w:rPr>
          <w:rFonts w:ascii="Times New Roman" w:hAnsi="Times New Roman" w:cs="Times New Roman"/>
        </w:rPr>
        <w:br/>
        <w:t>µ = 4</w:t>
      </w:r>
      <w:r w:rsidR="00E47CB9">
        <w:rPr>
          <w:rFonts w:ascii="Times New Roman" w:hAnsi="Times New Roman" w:cs="Times New Roman"/>
        </w:rPr>
        <w:br/>
        <w:t xml:space="preserve">λ = </w:t>
      </w:r>
      <w:r>
        <w:rPr>
          <w:rFonts w:ascii="Times New Roman" w:hAnsi="Times New Roman" w:cs="Times New Roman"/>
        </w:rPr>
        <w:t>0.15, 0.30, ..., 1.2</w:t>
      </w:r>
      <w:r w:rsidR="00E47CB9">
        <w:rPr>
          <w:rFonts w:ascii="Times New Roman" w:hAnsi="Times New Roman" w:cs="Times New Roman"/>
        </w:rPr>
        <w:br/>
        <w:t>N = 15</w:t>
      </w:r>
    </w:p>
    <w:p w14:paraId="23DD8075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3FD88864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4ED935E6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7DF58E32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505D059B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1BACE573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52EB33F5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24352D46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2716A628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2AF10A33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7C210CCF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1AF54994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4F14674A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5CCB6862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02706407" w14:textId="77777777" w:rsidR="00E84A2D" w:rsidRDefault="00E84A2D" w:rsidP="00E84A2D">
      <w:pPr>
        <w:rPr>
          <w:rFonts w:ascii="Times New Roman" w:hAnsi="Times New Roman" w:cs="Times New Roman"/>
          <w:b/>
        </w:rPr>
      </w:pPr>
    </w:p>
    <w:p w14:paraId="2CBA0DA7" w14:textId="77777777" w:rsidR="00E84A2D" w:rsidRPr="00E84A2D" w:rsidRDefault="00E84A2D" w:rsidP="00E84A2D">
      <w:pPr>
        <w:rPr>
          <w:rFonts w:ascii="Times New Roman" w:hAnsi="Times New Roman" w:cs="Times New Roman"/>
          <w:b/>
        </w:rPr>
      </w:pPr>
    </w:p>
    <w:p w14:paraId="03F02076" w14:textId="77777777" w:rsidR="007F7E42" w:rsidRPr="007F7E42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p w14:paraId="4821F629" w14:textId="77777777" w:rsidR="007F7E42" w:rsidRPr="007F7E42" w:rsidRDefault="007F7E4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CE0B6CB" w14:textId="4BCD47CA" w:rsidR="000431F1" w:rsidRPr="006F7EFF" w:rsidRDefault="0030207C" w:rsidP="006F7EFF">
      <w:pPr>
        <w:pStyle w:val="ListParagraph"/>
        <w:ind w:left="643"/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br/>
      </w:r>
      <w:r w:rsidRPr="0030207C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>rozwiązania zadania</w:t>
      </w:r>
      <w:r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>
        <w:rPr>
          <w:rFonts w:ascii="Times New Roman" w:hAnsi="Times New Roman" w:cs="Times New Roman"/>
        </w:rPr>
        <w:t>przedstawienie wyników w formie tabeli oraz wykresów.</w:t>
      </w:r>
    </w:p>
    <w:p w14:paraId="47CF8587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A82353E" w14:textId="78AA807B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1)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 xml:space="preserve"> Prawdopodobieństwo blokady zadań w źródłach</w:t>
      </w:r>
    </w:p>
    <w:p w14:paraId="2CB696D7" w14:textId="2DF00600" w:rsidR="00A566F3" w:rsidRPr="00E84A2D" w:rsidRDefault="00E84A2D" w:rsidP="00E84A2D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AE1F92A" wp14:editId="1B86BE1D">
            <wp:extent cx="5000625" cy="3314700"/>
            <wp:effectExtent l="0" t="0" r="9525" b="0"/>
            <wp:docPr id="1" name="Picture 1" descr="C:\Users\neufr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ufr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AB61" w14:textId="6C22F913" w:rsidR="000431F1" w:rsidRDefault="000431F1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t>Ad 2)</w:t>
      </w:r>
      <w:r w:rsidR="00CE4F35">
        <w:rPr>
          <w:rFonts w:ascii="Times New Roman" w:hAnsi="Times New Roman" w:cs="Times New Roman"/>
          <w:noProof/>
          <w:lang w:eastAsia="pl-PL"/>
        </w:rPr>
        <w:t xml:space="preserve"> </w:t>
      </w:r>
      <w:r w:rsidR="00E84A2D">
        <w:rPr>
          <w:rFonts w:ascii="Times New Roman" w:hAnsi="Times New Roman" w:cs="Times New Roman"/>
          <w:noProof/>
          <w:lang w:eastAsia="pl-PL"/>
        </w:rPr>
        <w:t>Średnia liczba zablokowanych zadań</w:t>
      </w:r>
    </w:p>
    <w:p w14:paraId="53270849" w14:textId="2AFE613C" w:rsidR="000431F1" w:rsidRDefault="00E84A2D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BE4FAA2" wp14:editId="67B1244B">
            <wp:extent cx="5001323" cy="33151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0DC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3D5038C" w14:textId="14BA4E42" w:rsidR="00A566F3" w:rsidRDefault="000431F1" w:rsidP="006F7EFF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3)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>Średnia intensywność napływu zadań do węzła obsługi</w:t>
      </w:r>
    </w:p>
    <w:p w14:paraId="11CA39A0" w14:textId="3425DDF0" w:rsidR="00E84A2D" w:rsidRPr="006F7EFF" w:rsidRDefault="00E84A2D" w:rsidP="006F7EFF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BC00A5E" wp14:editId="5BBABB5C">
            <wp:extent cx="5001323" cy="331516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E09D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01F8E67" w14:textId="7D09E47D" w:rsidR="000431F1" w:rsidRPr="00E84A2D" w:rsidRDefault="000431F1" w:rsidP="00E84A2D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4)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>Średni czas oczekiwania zadań w kolejce</w:t>
      </w:r>
    </w:p>
    <w:p w14:paraId="0F7FDA7B" w14:textId="4F4FCE26" w:rsidR="000431F1" w:rsidRDefault="00E84A2D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3A470EE" wp14:editId="6C7AF52F">
            <wp:extent cx="5001323" cy="33151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5FD" w14:textId="5B1F2AB6" w:rsidR="000431F1" w:rsidRPr="00CE4F35" w:rsidRDefault="000431F1" w:rsidP="00CE4F35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5)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>Średni czas blokady zadań w źródłach</w:t>
      </w:r>
    </w:p>
    <w:p w14:paraId="452E921C" w14:textId="28E2D7C0" w:rsidR="000431F1" w:rsidRDefault="00E84A2D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17BA0BE" wp14:editId="13FAC299">
            <wp:extent cx="5001323" cy="331516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6ED56A2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414E466C" w14:textId="77777777" w:rsidR="000431F1" w:rsidRPr="0030207C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04313DB" w14:textId="2DB3D36E" w:rsidR="0000617A" w:rsidRPr="005E23EA" w:rsidRDefault="0000617A" w:rsidP="0030207C">
      <w:pPr>
        <w:pStyle w:val="ListParagraph"/>
        <w:rPr>
          <w:rFonts w:ascii="Times New Roman" w:hAnsi="Times New Roman" w:cs="Times New Roman"/>
          <w:b/>
        </w:rPr>
      </w:pP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2A57058E" w14:textId="1238D4EF" w:rsidR="000431F1" w:rsidRPr="00540BEF" w:rsidRDefault="001A4AF7" w:rsidP="000431F1">
      <w:pPr>
        <w:pStyle w:val="ListParagraph"/>
        <w:spacing w:line="276" w:lineRule="auto"/>
        <w:ind w:left="643"/>
      </w:pPr>
      <w:r>
        <w:t>Po dokonaniu obliczeń można zaobserwować, że w</w:t>
      </w:r>
      <w:r w:rsidR="000431F1">
        <w:t xml:space="preserve">raz ze wzrostem parametru </w:t>
      </w:r>
      <m:oMath>
        <m:r>
          <w:rPr>
            <w:rFonts w:ascii="Cambria Math" w:hAnsi="Cambria Math" w:cs="Calibri"/>
          </w:rPr>
          <m:t>λ</m:t>
        </m:r>
      </m:oMath>
      <w:r w:rsidR="000431F1">
        <w:t xml:space="preserve"> </w:t>
      </w:r>
      <w:r>
        <w:t>(wzrost napływających zadań) zwiększa się prawdopodobieństwo blokady, średnia liczba zablokowanych zadań, średnia intensywność napływu, średni czas oczewikania w kolejce oraz średni czas blokady zadań w źródłach.</w:t>
      </w:r>
    </w:p>
    <w:p w14:paraId="728E4947" w14:textId="77777777" w:rsidR="00534ACB" w:rsidRPr="00534ACB" w:rsidRDefault="00534ACB" w:rsidP="00534ACB">
      <w:pPr>
        <w:pStyle w:val="ListParagraph"/>
        <w:ind w:left="643"/>
        <w:rPr>
          <w:rFonts w:ascii="Times New Roman" w:hAnsi="Times New Roman" w:cs="Times New Roman"/>
          <w:b/>
        </w:rPr>
      </w:pPr>
    </w:p>
    <w:sectPr w:rsidR="00534ACB" w:rsidRPr="00534AC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7F48F" w14:textId="77777777" w:rsidR="007355DD" w:rsidRDefault="007355DD" w:rsidP="002F6FD9">
      <w:pPr>
        <w:spacing w:after="0" w:line="240" w:lineRule="auto"/>
      </w:pPr>
      <w:r>
        <w:separator/>
      </w:r>
    </w:p>
  </w:endnote>
  <w:endnote w:type="continuationSeparator" w:id="0">
    <w:p w14:paraId="16426EDF" w14:textId="77777777" w:rsidR="007355DD" w:rsidRDefault="007355DD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A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8847E" w14:textId="77777777" w:rsidR="007355DD" w:rsidRDefault="007355DD" w:rsidP="002F6FD9">
      <w:pPr>
        <w:spacing w:after="0" w:line="240" w:lineRule="auto"/>
      </w:pPr>
      <w:r>
        <w:separator/>
      </w:r>
    </w:p>
  </w:footnote>
  <w:footnote w:type="continuationSeparator" w:id="0">
    <w:p w14:paraId="3C126B3F" w14:textId="77777777" w:rsidR="007355DD" w:rsidRDefault="007355DD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431F1"/>
    <w:rsid w:val="00153733"/>
    <w:rsid w:val="001A4AF7"/>
    <w:rsid w:val="001E04D3"/>
    <w:rsid w:val="002166AD"/>
    <w:rsid w:val="0027077E"/>
    <w:rsid w:val="002D6E0C"/>
    <w:rsid w:val="002F2114"/>
    <w:rsid w:val="002F6FD9"/>
    <w:rsid w:val="0030207C"/>
    <w:rsid w:val="00386DBA"/>
    <w:rsid w:val="003A653A"/>
    <w:rsid w:val="003C16FB"/>
    <w:rsid w:val="003C2CE4"/>
    <w:rsid w:val="005041EE"/>
    <w:rsid w:val="00534ACB"/>
    <w:rsid w:val="005E23EA"/>
    <w:rsid w:val="006A6CD3"/>
    <w:rsid w:val="006A7779"/>
    <w:rsid w:val="006C162C"/>
    <w:rsid w:val="006F7EFF"/>
    <w:rsid w:val="0071017F"/>
    <w:rsid w:val="007355DD"/>
    <w:rsid w:val="0076437C"/>
    <w:rsid w:val="007D7E3A"/>
    <w:rsid w:val="007F7E42"/>
    <w:rsid w:val="00822C9F"/>
    <w:rsid w:val="00832C22"/>
    <w:rsid w:val="00846B39"/>
    <w:rsid w:val="00882B7E"/>
    <w:rsid w:val="008B7D9E"/>
    <w:rsid w:val="00942139"/>
    <w:rsid w:val="00962094"/>
    <w:rsid w:val="00971D26"/>
    <w:rsid w:val="00990606"/>
    <w:rsid w:val="009920EB"/>
    <w:rsid w:val="00A06250"/>
    <w:rsid w:val="00A220C4"/>
    <w:rsid w:val="00A566F3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12431"/>
    <w:rsid w:val="00D53C1E"/>
    <w:rsid w:val="00D64053"/>
    <w:rsid w:val="00D93715"/>
    <w:rsid w:val="00DA3F4F"/>
    <w:rsid w:val="00DC0C84"/>
    <w:rsid w:val="00DE4653"/>
    <w:rsid w:val="00DE5238"/>
    <w:rsid w:val="00E47CB9"/>
    <w:rsid w:val="00E6282B"/>
    <w:rsid w:val="00E84A2D"/>
    <w:rsid w:val="00EA7529"/>
    <w:rsid w:val="00F23108"/>
    <w:rsid w:val="00F4417C"/>
    <w:rsid w:val="00F63B67"/>
    <w:rsid w:val="00FD21AE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205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11</cp:revision>
  <cp:lastPrinted>2015-03-30T19:34:00Z</cp:lastPrinted>
  <dcterms:created xsi:type="dcterms:W3CDTF">2015-03-24T13:45:00Z</dcterms:created>
  <dcterms:modified xsi:type="dcterms:W3CDTF">2015-04-20T09:11:00Z</dcterms:modified>
</cp:coreProperties>
</file>