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21591" w14:textId="77777777" w:rsidR="00395969" w:rsidRDefault="00395969" w:rsidP="00395969"/>
    <w:p w14:paraId="3560106D" w14:textId="77777777" w:rsidR="00395969" w:rsidRDefault="00395969" w:rsidP="00395969"/>
    <w:p w14:paraId="0C1112D5" w14:textId="77777777" w:rsidR="00395969" w:rsidRDefault="00395969" w:rsidP="00395969">
      <w:pPr>
        <w:jc w:val="center"/>
      </w:pPr>
    </w:p>
    <w:p w14:paraId="1A7FB722" w14:textId="77777777" w:rsidR="00395969" w:rsidRDefault="00395969" w:rsidP="00395969">
      <w:pPr>
        <w:jc w:val="center"/>
      </w:pPr>
    </w:p>
    <w:p w14:paraId="35694D39" w14:textId="77777777" w:rsidR="00395969" w:rsidRDefault="00395969" w:rsidP="00395969">
      <w:pPr>
        <w:jc w:val="center"/>
      </w:pPr>
    </w:p>
    <w:p w14:paraId="3FB8905C" w14:textId="77777777" w:rsidR="00395969" w:rsidRDefault="00395969" w:rsidP="00395969">
      <w:pPr>
        <w:jc w:val="center"/>
      </w:pPr>
    </w:p>
    <w:p w14:paraId="2068F773" w14:textId="77777777" w:rsidR="00395969" w:rsidRDefault="00395969" w:rsidP="00395969">
      <w:pPr>
        <w:jc w:val="center"/>
      </w:pPr>
    </w:p>
    <w:p w14:paraId="1FFBD3E0" w14:textId="77777777" w:rsidR="00395969" w:rsidRDefault="00395969" w:rsidP="00395969">
      <w:pPr>
        <w:jc w:val="center"/>
      </w:pPr>
    </w:p>
    <w:p w14:paraId="4E62D28E" w14:textId="77777777" w:rsidR="00395969" w:rsidRDefault="00395969" w:rsidP="00395969">
      <w:pPr>
        <w:jc w:val="center"/>
      </w:pPr>
    </w:p>
    <w:p w14:paraId="377FB575" w14:textId="77777777" w:rsidR="00395969" w:rsidRDefault="00395969" w:rsidP="00395969">
      <w:pPr>
        <w:jc w:val="center"/>
      </w:pPr>
    </w:p>
    <w:p w14:paraId="32C12543" w14:textId="77777777" w:rsidR="00395969" w:rsidRDefault="00395969" w:rsidP="00395969">
      <w:pPr>
        <w:jc w:val="center"/>
      </w:pPr>
    </w:p>
    <w:p w14:paraId="659B12BA" w14:textId="77777777" w:rsidR="00395969" w:rsidRDefault="00395969" w:rsidP="00395969">
      <w:pPr>
        <w:jc w:val="center"/>
      </w:pPr>
    </w:p>
    <w:p w14:paraId="50B10139" w14:textId="77777777" w:rsidR="00395969" w:rsidRDefault="00395969" w:rsidP="00395969">
      <w:pPr>
        <w:jc w:val="center"/>
        <w:rPr>
          <w:rFonts w:hint="eastAsia"/>
        </w:rPr>
      </w:pPr>
    </w:p>
    <w:p w14:paraId="5EB83716" w14:textId="77777777" w:rsidR="00395969" w:rsidRDefault="00395969" w:rsidP="00395969">
      <w:pPr>
        <w:jc w:val="center"/>
      </w:pPr>
    </w:p>
    <w:p w14:paraId="41CB6EC1" w14:textId="77777777" w:rsidR="00395969" w:rsidRDefault="00395969" w:rsidP="00395969">
      <w:pPr>
        <w:jc w:val="center"/>
      </w:pPr>
    </w:p>
    <w:p w14:paraId="14D9705B" w14:textId="77777777" w:rsidR="00395969" w:rsidRDefault="00395969" w:rsidP="00395969">
      <w:pPr>
        <w:jc w:val="center"/>
      </w:pPr>
    </w:p>
    <w:p w14:paraId="518C56B3" w14:textId="77777777" w:rsidR="00395969" w:rsidRDefault="00395969" w:rsidP="00395969">
      <w:pPr>
        <w:jc w:val="center"/>
      </w:pPr>
    </w:p>
    <w:p w14:paraId="2C9E6C5A" w14:textId="77777777" w:rsidR="00395969" w:rsidRPr="00395969" w:rsidRDefault="00395969" w:rsidP="00395969">
      <w:pPr>
        <w:jc w:val="center"/>
        <w:rPr>
          <w:rFonts w:hint="eastAsia"/>
        </w:rPr>
      </w:pPr>
    </w:p>
    <w:p w14:paraId="00CA177A" w14:textId="56AFCC6B" w:rsidR="00395969" w:rsidRPr="00395969" w:rsidRDefault="000A5A41" w:rsidP="00395969">
      <w:pPr>
        <w:pStyle w:val="1"/>
        <w:spacing w:line="360" w:lineRule="auto"/>
        <w:jc w:val="center"/>
        <w:rPr>
          <w:sz w:val="40"/>
          <w:szCs w:val="52"/>
        </w:rPr>
      </w:pPr>
      <w:r w:rsidRPr="00395969">
        <w:rPr>
          <w:sz w:val="40"/>
          <w:szCs w:val="52"/>
        </w:rPr>
        <w:t>基于深度学习的图像识别系统：</w:t>
      </w:r>
    </w:p>
    <w:p w14:paraId="6CDBD432" w14:textId="585CF259" w:rsidR="00912897" w:rsidRPr="00395969" w:rsidRDefault="000A5A41" w:rsidP="00395969">
      <w:pPr>
        <w:pStyle w:val="1"/>
        <w:spacing w:line="360" w:lineRule="auto"/>
        <w:jc w:val="center"/>
        <w:rPr>
          <w:rFonts w:hint="eastAsia"/>
          <w:sz w:val="40"/>
          <w:szCs w:val="52"/>
        </w:rPr>
      </w:pPr>
      <w:r w:rsidRPr="00395969">
        <w:rPr>
          <w:rFonts w:hint="eastAsia"/>
          <w:sz w:val="40"/>
          <w:szCs w:val="52"/>
        </w:rPr>
        <w:t>水果</w:t>
      </w:r>
      <w:r w:rsidRPr="00395969">
        <w:rPr>
          <w:sz w:val="40"/>
          <w:szCs w:val="52"/>
        </w:rPr>
        <w:t>分类项目</w:t>
      </w:r>
    </w:p>
    <w:p w14:paraId="0A076290" w14:textId="77777777" w:rsidR="00395969" w:rsidRPr="00395969" w:rsidRDefault="00395969" w:rsidP="00395969">
      <w:pPr>
        <w:widowControl/>
        <w:jc w:val="center"/>
        <w:rPr>
          <w:rFonts w:ascii="宋体" w:eastAsia="宋体" w:hAnsi="宋体" w:hint="eastAsia"/>
          <w:b/>
          <w:sz w:val="32"/>
          <w:szCs w:val="28"/>
        </w:rPr>
      </w:pPr>
      <w:r w:rsidRPr="00395969">
        <w:rPr>
          <w:rFonts w:ascii="宋体" w:eastAsia="宋体" w:hAnsi="宋体" w:hint="eastAsia"/>
          <w:b/>
          <w:sz w:val="32"/>
          <w:szCs w:val="28"/>
        </w:rPr>
        <w:br w:type="page"/>
      </w:r>
    </w:p>
    <w:p w14:paraId="4868794D" w14:textId="23944427" w:rsidR="00DF3739" w:rsidRPr="00E6799A" w:rsidRDefault="006F5A37" w:rsidP="00E6799A">
      <w:pPr>
        <w:spacing w:line="360" w:lineRule="auto"/>
        <w:rPr>
          <w:rFonts w:ascii="宋体" w:eastAsia="宋体" w:hAnsi="宋体" w:hint="eastAsia"/>
          <w:b/>
          <w:sz w:val="24"/>
        </w:rPr>
      </w:pPr>
      <w:r w:rsidRPr="00E6799A">
        <w:rPr>
          <w:rFonts w:ascii="宋体" w:eastAsia="宋体" w:hAnsi="宋体" w:hint="eastAsia"/>
          <w:b/>
          <w:sz w:val="24"/>
        </w:rPr>
        <w:lastRenderedPageBreak/>
        <w:t>项目分工：</w:t>
      </w:r>
    </w:p>
    <w:p w14:paraId="6B02519E" w14:textId="77777777" w:rsidR="00E6799A" w:rsidRDefault="006F5A37" w:rsidP="00395969">
      <w:pPr>
        <w:spacing w:line="360" w:lineRule="auto"/>
        <w:ind w:firstLineChars="200" w:firstLine="482"/>
        <w:rPr>
          <w:rFonts w:ascii="宋体" w:eastAsia="宋体" w:hAnsi="宋体" w:hint="eastAsia"/>
          <w:b/>
          <w:sz w:val="24"/>
        </w:rPr>
      </w:pPr>
      <w:r w:rsidRPr="00E6799A">
        <w:rPr>
          <w:rFonts w:ascii="宋体" w:eastAsia="宋体" w:hAnsi="宋体" w:hint="eastAsia"/>
          <w:b/>
          <w:sz w:val="24"/>
        </w:rPr>
        <w:t>4</w:t>
      </w:r>
      <w:r w:rsidRPr="00E6799A">
        <w:rPr>
          <w:rFonts w:ascii="宋体" w:eastAsia="宋体" w:hAnsi="宋体"/>
          <w:b/>
          <w:sz w:val="24"/>
        </w:rPr>
        <w:t>21240430</w:t>
      </w:r>
      <w:r w:rsidRPr="00E6799A">
        <w:rPr>
          <w:rFonts w:ascii="宋体" w:eastAsia="宋体" w:hAnsi="宋体" w:hint="eastAsia"/>
          <w:b/>
          <w:sz w:val="24"/>
        </w:rPr>
        <w:t>林思杏：</w:t>
      </w:r>
    </w:p>
    <w:p w14:paraId="530201A6" w14:textId="77777777" w:rsidR="006F5A37" w:rsidRPr="00E6799A" w:rsidRDefault="006F5A37" w:rsidP="00395969">
      <w:pPr>
        <w:spacing w:line="360" w:lineRule="auto"/>
        <w:ind w:firstLineChars="200" w:firstLine="482"/>
        <w:rPr>
          <w:rFonts w:ascii="宋体" w:eastAsia="宋体" w:hAnsi="宋体" w:hint="eastAsia"/>
          <w:b/>
          <w:sz w:val="24"/>
        </w:rPr>
      </w:pPr>
      <w:r w:rsidRPr="00E6799A">
        <w:rPr>
          <w:rFonts w:ascii="宋体" w:eastAsia="宋体" w:hAnsi="宋体" w:hint="eastAsia"/>
          <w:b/>
          <w:sz w:val="24"/>
        </w:rPr>
        <w:t>V</w:t>
      </w:r>
      <w:r w:rsidRPr="00E6799A">
        <w:rPr>
          <w:rFonts w:ascii="宋体" w:eastAsia="宋体" w:hAnsi="宋体"/>
          <w:b/>
          <w:sz w:val="24"/>
        </w:rPr>
        <w:t>GG16</w:t>
      </w:r>
      <w:r w:rsidRPr="00E6799A">
        <w:rPr>
          <w:rFonts w:ascii="宋体" w:eastAsia="宋体" w:hAnsi="宋体" w:hint="eastAsia"/>
          <w:b/>
          <w:sz w:val="24"/>
        </w:rPr>
        <w:t>模型分析、文档分析、数据集查取（apple、banana）</w:t>
      </w:r>
    </w:p>
    <w:p w14:paraId="0F0622D6" w14:textId="77777777" w:rsidR="00E6799A" w:rsidRDefault="006F5A37" w:rsidP="00395969">
      <w:pPr>
        <w:spacing w:line="360" w:lineRule="auto"/>
        <w:ind w:firstLineChars="200" w:firstLine="482"/>
        <w:rPr>
          <w:rFonts w:ascii="宋体" w:eastAsia="宋体" w:hAnsi="宋体" w:hint="eastAsia"/>
          <w:b/>
          <w:sz w:val="24"/>
        </w:rPr>
      </w:pPr>
      <w:r w:rsidRPr="00E6799A">
        <w:rPr>
          <w:rFonts w:ascii="宋体" w:eastAsia="宋体" w:hAnsi="宋体" w:hint="eastAsia"/>
          <w:b/>
          <w:sz w:val="24"/>
        </w:rPr>
        <w:t>4</w:t>
      </w:r>
      <w:r w:rsidRPr="00E6799A">
        <w:rPr>
          <w:rFonts w:ascii="宋体" w:eastAsia="宋体" w:hAnsi="宋体"/>
          <w:b/>
          <w:sz w:val="24"/>
        </w:rPr>
        <w:t>21240410</w:t>
      </w:r>
      <w:r w:rsidRPr="00E6799A">
        <w:rPr>
          <w:rFonts w:ascii="宋体" w:eastAsia="宋体" w:hAnsi="宋体" w:hint="eastAsia"/>
          <w:b/>
          <w:sz w:val="24"/>
        </w:rPr>
        <w:t>范诗明：</w:t>
      </w:r>
    </w:p>
    <w:p w14:paraId="797323EF" w14:textId="3D319655" w:rsidR="006F5A37" w:rsidRPr="00E6799A" w:rsidRDefault="006F5A37" w:rsidP="00395969">
      <w:pPr>
        <w:spacing w:line="360" w:lineRule="auto"/>
        <w:ind w:firstLineChars="200" w:firstLine="482"/>
        <w:rPr>
          <w:rFonts w:ascii="宋体" w:eastAsia="宋体" w:hAnsi="宋体" w:hint="eastAsia"/>
          <w:b/>
          <w:sz w:val="24"/>
        </w:rPr>
      </w:pPr>
      <w:r w:rsidRPr="00E6799A">
        <w:rPr>
          <w:rFonts w:ascii="宋体" w:eastAsia="宋体" w:hAnsi="宋体" w:hint="eastAsia"/>
          <w:b/>
          <w:sz w:val="24"/>
        </w:rPr>
        <w:t>ResNet</w:t>
      </w:r>
      <w:r w:rsidRPr="00E6799A">
        <w:rPr>
          <w:rFonts w:ascii="宋体" w:eastAsia="宋体" w:hAnsi="宋体"/>
          <w:b/>
          <w:sz w:val="24"/>
        </w:rPr>
        <w:t>50</w:t>
      </w:r>
      <w:r w:rsidRPr="00E6799A">
        <w:rPr>
          <w:rFonts w:ascii="宋体" w:eastAsia="宋体" w:hAnsi="宋体" w:hint="eastAsia"/>
          <w:b/>
          <w:sz w:val="24"/>
        </w:rPr>
        <w:t>模型分析、文档分析、数据集查取（pear、orange）</w:t>
      </w:r>
    </w:p>
    <w:p w14:paraId="35607708" w14:textId="3260FE8A" w:rsidR="00DF3739" w:rsidRPr="00DF3739" w:rsidRDefault="00DF3739" w:rsidP="00DF3739">
      <w:pPr>
        <w:rPr>
          <w:rFonts w:hint="eastAsia"/>
        </w:rPr>
      </w:pPr>
    </w:p>
    <w:p w14:paraId="50C33457" w14:textId="77777777" w:rsidR="00912897" w:rsidRPr="007B5061" w:rsidRDefault="000A5A41" w:rsidP="006414B1">
      <w:pPr>
        <w:pStyle w:val="2"/>
        <w:spacing w:line="360" w:lineRule="auto"/>
        <w:rPr>
          <w:rFonts w:ascii="宋体" w:eastAsia="宋体" w:hAnsi="宋体" w:hint="eastAsia"/>
          <w:sz w:val="28"/>
        </w:rPr>
      </w:pPr>
      <w:r w:rsidRPr="007B5061">
        <w:rPr>
          <w:rFonts w:ascii="宋体" w:eastAsia="宋体" w:hAnsi="宋体" w:hint="eastAsia"/>
          <w:sz w:val="28"/>
        </w:rPr>
        <w:t>一、项目背景与目的</w:t>
      </w:r>
    </w:p>
    <w:p w14:paraId="6BBBBD8D" w14:textId="77777777" w:rsidR="00912897" w:rsidRPr="007B5061" w:rsidRDefault="000A5A41" w:rsidP="006414B1">
      <w:pPr>
        <w:pStyle w:val="3"/>
        <w:numPr>
          <w:ilvl w:val="1"/>
          <w:numId w:val="6"/>
        </w:numPr>
        <w:spacing w:line="360" w:lineRule="auto"/>
      </w:pPr>
      <w:r w:rsidRPr="007B5061">
        <w:t>背景：</w:t>
      </w:r>
    </w:p>
    <w:p w14:paraId="1C63C329" w14:textId="77777777" w:rsidR="003C6DE9" w:rsidRPr="003C6DE9" w:rsidRDefault="003C6DE9" w:rsidP="003C6DE9">
      <w:pPr>
        <w:spacing w:line="360" w:lineRule="auto"/>
        <w:ind w:firstLine="420"/>
        <w:rPr>
          <w:rFonts w:ascii="宋体" w:eastAsia="宋体" w:hAnsi="宋体" w:hint="eastAsia"/>
          <w:bCs/>
        </w:rPr>
      </w:pPr>
      <w:r w:rsidRPr="003C6DE9">
        <w:rPr>
          <w:rFonts w:ascii="宋体" w:eastAsia="宋体" w:hAnsi="宋体" w:hint="eastAsia"/>
          <w:bCs/>
        </w:rPr>
        <w:t>图像识别技术在人工智能领域中占据着核心地位，尤其在水果分类这一细分应用中，其重要性愈发凸显。这项技术通过自动化识别水果种类，显著提高了分拣效率，减少了人为错误，为消费者带来快速获取水果信息的便利，从而做出更明智的购买选择。</w:t>
      </w:r>
    </w:p>
    <w:p w14:paraId="3A42B5F7" w14:textId="77777777" w:rsidR="00912897" w:rsidRPr="00F11C59" w:rsidRDefault="003C6DE9" w:rsidP="003C6DE9">
      <w:pPr>
        <w:spacing w:line="360" w:lineRule="auto"/>
        <w:ind w:firstLine="420"/>
        <w:rPr>
          <w:rFonts w:ascii="宋体" w:eastAsia="宋体" w:hAnsi="宋体" w:hint="eastAsia"/>
          <w:bCs/>
        </w:rPr>
      </w:pPr>
      <w:r w:rsidRPr="003C6DE9">
        <w:rPr>
          <w:rFonts w:ascii="宋体" w:eastAsia="宋体" w:hAnsi="宋体" w:hint="eastAsia"/>
          <w:bCs/>
        </w:rPr>
        <w:t>图像识别技术在水果分类上的应用，为行业带来技术创新和效率提升的同时，也极大地丰富了消费者的生活体验。随着技术的不断进步，其应用场景将不断拓展，预示着图像识别技术将在更多领域发挥关键作用，为社会发展和人类生活带来积极影响。这一技术的发展，不仅推动了农业自动化和</w:t>
      </w:r>
      <w:r>
        <w:rPr>
          <w:rFonts w:ascii="宋体" w:eastAsia="宋体" w:hAnsi="宋体" w:hint="eastAsia"/>
          <w:bCs/>
        </w:rPr>
        <w:t>智能零售的革新，也为食品安全提供了有力保障，其深远影响不容小觑</w:t>
      </w:r>
      <w:r w:rsidR="000A5A41" w:rsidRPr="00F11C59">
        <w:rPr>
          <w:rFonts w:ascii="宋体" w:eastAsia="宋体" w:hAnsi="宋体" w:hint="eastAsia"/>
          <w:bCs/>
        </w:rPr>
        <w:t>。</w:t>
      </w:r>
    </w:p>
    <w:p w14:paraId="2C4B95CE" w14:textId="77777777" w:rsidR="00912897" w:rsidRPr="007B5061" w:rsidRDefault="000A5A41" w:rsidP="006414B1">
      <w:pPr>
        <w:pStyle w:val="3"/>
        <w:numPr>
          <w:ilvl w:val="1"/>
          <w:numId w:val="6"/>
        </w:numPr>
        <w:spacing w:line="360" w:lineRule="auto"/>
      </w:pPr>
      <w:r w:rsidRPr="007B5061">
        <w:t>目的：</w:t>
      </w:r>
    </w:p>
    <w:p w14:paraId="6ABEC7D7"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本项目的核心目的在于通过构建一个基于深度学习的图像识别系统，实现对不同种类水果的自动分类。通过参与这一项目，将有机会实现以下几个关键目标：</w:t>
      </w:r>
    </w:p>
    <w:p w14:paraId="3405724D" w14:textId="77777777" w:rsidR="00912897" w:rsidRPr="00F11C59" w:rsidRDefault="000A5A41" w:rsidP="006414B1">
      <w:pPr>
        <w:numPr>
          <w:ilvl w:val="0"/>
          <w:numId w:val="5"/>
        </w:numPr>
        <w:spacing w:line="360" w:lineRule="auto"/>
        <w:rPr>
          <w:rFonts w:ascii="宋体" w:eastAsia="宋体" w:hAnsi="宋体" w:hint="eastAsia"/>
          <w:bCs/>
        </w:rPr>
      </w:pPr>
      <w:r w:rsidRPr="00F11C59">
        <w:rPr>
          <w:rFonts w:ascii="宋体" w:eastAsia="宋体" w:hAnsi="宋体"/>
          <w:bCs/>
        </w:rPr>
        <w:t>深化理解：</w:t>
      </w:r>
      <w:r w:rsidRPr="00F11C59">
        <w:rPr>
          <w:rFonts w:ascii="宋体" w:eastAsia="宋体" w:hAnsi="宋体" w:hint="eastAsia"/>
          <w:bCs/>
        </w:rPr>
        <w:t>将</w:t>
      </w:r>
      <w:r w:rsidRPr="00F11C59">
        <w:rPr>
          <w:rFonts w:ascii="宋体" w:eastAsia="宋体" w:hAnsi="宋体"/>
          <w:bCs/>
        </w:rPr>
        <w:t>深入学习图像处理和机器学习的基础概念，特别是深度学习在图像识别领域的应用。</w:t>
      </w:r>
    </w:p>
    <w:p w14:paraId="4FFEBCBA" w14:textId="77777777" w:rsidR="00912897" w:rsidRPr="00F11C59" w:rsidRDefault="000A5A41" w:rsidP="006414B1">
      <w:pPr>
        <w:numPr>
          <w:ilvl w:val="0"/>
          <w:numId w:val="5"/>
        </w:numPr>
        <w:spacing w:line="360" w:lineRule="auto"/>
        <w:rPr>
          <w:rFonts w:ascii="宋体" w:eastAsia="宋体" w:hAnsi="宋体" w:hint="eastAsia"/>
          <w:bCs/>
        </w:rPr>
      </w:pPr>
      <w:r w:rsidRPr="00F11C59">
        <w:rPr>
          <w:rFonts w:ascii="宋体" w:eastAsia="宋体" w:hAnsi="宋体"/>
          <w:bCs/>
        </w:rPr>
        <w:t>实践应用：项目将训练如何运用深度学习模型来解决现实世界中的问题，涵盖从数据预处理到模型训练和优化的全过程。</w:t>
      </w:r>
    </w:p>
    <w:p w14:paraId="7A9B13B8" w14:textId="59AA0992" w:rsidR="00912897" w:rsidRPr="00F11C59" w:rsidRDefault="000A5A41" w:rsidP="006414B1">
      <w:pPr>
        <w:numPr>
          <w:ilvl w:val="0"/>
          <w:numId w:val="5"/>
        </w:numPr>
        <w:spacing w:line="360" w:lineRule="auto"/>
        <w:rPr>
          <w:rFonts w:ascii="宋体" w:eastAsia="宋体" w:hAnsi="宋体" w:hint="eastAsia"/>
          <w:bCs/>
        </w:rPr>
      </w:pPr>
      <w:r w:rsidRPr="00F11C59">
        <w:rPr>
          <w:rFonts w:ascii="宋体" w:eastAsia="宋体" w:hAnsi="宋体"/>
          <w:bCs/>
        </w:rPr>
        <w:t>技能提升：通过动手实践，将提高在数据预处理、模型构建、性能评估和模型优化等方面的技能，这将加深对深度学习理论的理解和应用能力。</w:t>
      </w:r>
    </w:p>
    <w:p w14:paraId="2A50661E" w14:textId="77777777" w:rsidR="00912897" w:rsidRPr="00F11C59" w:rsidRDefault="000A5A41" w:rsidP="006414B1">
      <w:pPr>
        <w:numPr>
          <w:ilvl w:val="0"/>
          <w:numId w:val="5"/>
        </w:numPr>
        <w:spacing w:line="360" w:lineRule="auto"/>
        <w:rPr>
          <w:rFonts w:ascii="宋体" w:eastAsia="宋体" w:hAnsi="宋体" w:hint="eastAsia"/>
          <w:bCs/>
        </w:rPr>
      </w:pPr>
      <w:r w:rsidRPr="00F11C59">
        <w:rPr>
          <w:rFonts w:ascii="宋体" w:eastAsia="宋体" w:hAnsi="宋体"/>
          <w:bCs/>
        </w:rPr>
        <w:t>创新探索：将探索并实现一个高效的水果分类</w:t>
      </w:r>
      <w:r w:rsidR="008C5FD1">
        <w:rPr>
          <w:rFonts w:ascii="宋体" w:eastAsia="宋体" w:hAnsi="宋体"/>
          <w:bCs/>
        </w:rPr>
        <w:t>模型，这不仅能够为农业自动化和智能化提供技术支持，也能够激发</w:t>
      </w:r>
      <w:r w:rsidRPr="00F11C59">
        <w:rPr>
          <w:rFonts w:ascii="宋体" w:eastAsia="宋体" w:hAnsi="宋体"/>
          <w:bCs/>
        </w:rPr>
        <w:t>在人工智能领域的创新思维。</w:t>
      </w:r>
    </w:p>
    <w:p w14:paraId="696A5281" w14:textId="77777777" w:rsidR="00912897" w:rsidRPr="00F11C59" w:rsidRDefault="008C5FD1" w:rsidP="006414B1">
      <w:pPr>
        <w:numPr>
          <w:ilvl w:val="0"/>
          <w:numId w:val="5"/>
        </w:numPr>
        <w:spacing w:line="360" w:lineRule="auto"/>
        <w:rPr>
          <w:rFonts w:ascii="宋体" w:eastAsia="宋体" w:hAnsi="宋体" w:hint="eastAsia"/>
          <w:bCs/>
        </w:rPr>
      </w:pPr>
      <w:r>
        <w:rPr>
          <w:rFonts w:ascii="宋体" w:eastAsia="宋体" w:hAnsi="宋体"/>
          <w:bCs/>
        </w:rPr>
        <w:lastRenderedPageBreak/>
        <w:t>职业发展：参与本项目将掌握深度学习的基本技能，这将为</w:t>
      </w:r>
      <w:r w:rsidR="000A5A41" w:rsidRPr="00F11C59">
        <w:rPr>
          <w:rFonts w:ascii="宋体" w:eastAsia="宋体" w:hAnsi="宋体"/>
          <w:bCs/>
        </w:rPr>
        <w:t>在人工智能领域的未来研究和职业发展奠定坚实的基础。</w:t>
      </w:r>
    </w:p>
    <w:p w14:paraId="2EEC1540" w14:textId="77777777" w:rsidR="00912897" w:rsidRPr="00621C60" w:rsidRDefault="000A5A41" w:rsidP="006414B1">
      <w:pPr>
        <w:numPr>
          <w:ilvl w:val="0"/>
          <w:numId w:val="5"/>
        </w:numPr>
        <w:spacing w:line="360" w:lineRule="auto"/>
        <w:rPr>
          <w:rFonts w:ascii="宋体" w:eastAsia="宋体" w:hAnsi="宋体" w:hint="eastAsia"/>
        </w:rPr>
      </w:pPr>
      <w:r w:rsidRPr="00F11C59">
        <w:rPr>
          <w:rFonts w:ascii="宋体" w:eastAsia="宋体" w:hAnsi="宋体"/>
          <w:bCs/>
        </w:rPr>
        <w:t>通过本项目，</w:t>
      </w:r>
      <w:r w:rsidRPr="00F11C59">
        <w:rPr>
          <w:rFonts w:ascii="宋体" w:eastAsia="宋体" w:hAnsi="宋体" w:hint="eastAsia"/>
          <w:bCs/>
        </w:rPr>
        <w:t>期望</w:t>
      </w:r>
      <w:r w:rsidRPr="00F11C59">
        <w:rPr>
          <w:rFonts w:ascii="宋体" w:eastAsia="宋体" w:hAnsi="宋体"/>
          <w:bCs/>
        </w:rPr>
        <w:t>不仅能够掌握深度</w:t>
      </w:r>
      <w:r w:rsidR="008C5FD1">
        <w:rPr>
          <w:rFonts w:ascii="宋体" w:eastAsia="宋体" w:hAnsi="宋体"/>
          <w:bCs/>
        </w:rPr>
        <w:t>学习的基本技能，而且能够激发对人工智能领域的兴趣和热情，为</w:t>
      </w:r>
      <w:r w:rsidRPr="00F11C59">
        <w:rPr>
          <w:rFonts w:ascii="宋体" w:eastAsia="宋体" w:hAnsi="宋体"/>
          <w:bCs/>
        </w:rPr>
        <w:t>学术和职业生涯开启新的篇章</w:t>
      </w:r>
      <w:r w:rsidRPr="00F11C59">
        <w:rPr>
          <w:rFonts w:ascii="宋体" w:eastAsia="宋体" w:hAnsi="宋体" w:hint="eastAsia"/>
          <w:bCs/>
        </w:rPr>
        <w:t>。</w:t>
      </w:r>
    </w:p>
    <w:p w14:paraId="31F811CA" w14:textId="77777777" w:rsidR="00912897" w:rsidRPr="007B5061" w:rsidRDefault="000A5A41" w:rsidP="006414B1">
      <w:pPr>
        <w:pStyle w:val="2"/>
        <w:spacing w:line="360" w:lineRule="auto"/>
        <w:rPr>
          <w:rFonts w:hint="eastAsia"/>
          <w:sz w:val="28"/>
        </w:rPr>
      </w:pPr>
      <w:r w:rsidRPr="007B5061">
        <w:rPr>
          <w:rFonts w:hint="eastAsia"/>
          <w:sz w:val="28"/>
        </w:rPr>
        <w:t>二、数据预处理</w:t>
      </w:r>
    </w:p>
    <w:p w14:paraId="14CF4E8C" w14:textId="77777777" w:rsidR="0059523B" w:rsidRPr="0059523B" w:rsidRDefault="0059523B" w:rsidP="006414B1">
      <w:pPr>
        <w:pStyle w:val="a5"/>
        <w:numPr>
          <w:ilvl w:val="0"/>
          <w:numId w:val="9"/>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7005145E" w14:textId="77777777" w:rsidR="0059523B" w:rsidRPr="0059523B" w:rsidRDefault="0059523B" w:rsidP="006414B1">
      <w:pPr>
        <w:pStyle w:val="a5"/>
        <w:numPr>
          <w:ilvl w:val="0"/>
          <w:numId w:val="9"/>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0DEB4D3E" w14:textId="77777777" w:rsidR="00912897" w:rsidRPr="007B5061" w:rsidRDefault="000A5A41" w:rsidP="006414B1">
      <w:pPr>
        <w:pStyle w:val="3"/>
        <w:numPr>
          <w:ilvl w:val="1"/>
          <w:numId w:val="9"/>
        </w:numPr>
        <w:spacing w:line="360" w:lineRule="auto"/>
      </w:pPr>
      <w:r w:rsidRPr="007B5061">
        <w:t>数据集描述：</w:t>
      </w:r>
    </w:p>
    <w:p w14:paraId="16FEF701" w14:textId="77777777" w:rsidR="00912897" w:rsidRPr="00F11C59" w:rsidRDefault="000A5A41" w:rsidP="006414B1">
      <w:pPr>
        <w:spacing w:line="360" w:lineRule="auto"/>
        <w:ind w:firstLine="420"/>
        <w:rPr>
          <w:rFonts w:ascii="宋体" w:eastAsia="宋体" w:hAnsi="宋体" w:hint="eastAsia"/>
          <w:bCs/>
        </w:rPr>
      </w:pPr>
      <w:r w:rsidRPr="00F11C59">
        <w:rPr>
          <w:rFonts w:ascii="宋体" w:eastAsia="宋体" w:hAnsi="宋体" w:hint="eastAsia"/>
          <w:bCs/>
        </w:rPr>
        <w:t>本项目采用的水果分类图像数据集来源于GitCode平台，这是一个广泛用于开源项目和数据集分享的社区。数据集包含了四种水果的图像：苹果（apple）、香蕉（banana）、橙子（orange）和梨（pear），这些图像被精心整理并存储在/openbayes/home目录下，每种水果的图像都在以其名称命名的子目录中，便于管理和访问。</w:t>
      </w:r>
    </w:p>
    <w:p w14:paraId="4E568CAC" w14:textId="77777777" w:rsidR="00912897" w:rsidRPr="00F11C59" w:rsidRDefault="000A5A41" w:rsidP="006414B1">
      <w:pPr>
        <w:spacing w:line="360" w:lineRule="auto"/>
        <w:ind w:firstLine="420"/>
        <w:rPr>
          <w:rFonts w:ascii="宋体" w:eastAsia="宋体" w:hAnsi="宋体" w:hint="eastAsia"/>
          <w:bCs/>
        </w:rPr>
      </w:pPr>
      <w:r w:rsidRPr="00F11C59">
        <w:rPr>
          <w:rFonts w:ascii="宋体" w:eastAsia="宋体" w:hAnsi="宋体" w:hint="eastAsia"/>
          <w:bCs/>
        </w:rPr>
        <w:t>该数据集的特点在于其多样性和高质量，图像在不同的背景、光照条件和角度下捕捉，这样的设计旨在模拟现实世界中的复杂性，以提高模型的泛化能力。数据集经过细致的预处理，包括自动方向调整、尺寸统一调整至</w:t>
      </w:r>
      <w:r w:rsidR="001F20C6">
        <w:rPr>
          <w:rFonts w:ascii="宋体" w:eastAsia="宋体" w:hAnsi="宋体"/>
          <w:bCs/>
        </w:rPr>
        <w:t>224*224</w:t>
      </w:r>
      <w:r w:rsidRPr="00F11C59">
        <w:rPr>
          <w:rFonts w:ascii="宋体" w:eastAsia="宋体" w:hAnsi="宋体" w:hint="eastAsia"/>
          <w:bCs/>
        </w:rPr>
        <w:t>像素，以及通过自适应均衡化增强图像对比度，使得模型能够更清晰地辨识在不同光照条件下的水果细节。</w:t>
      </w:r>
    </w:p>
    <w:p w14:paraId="695F7BDF" w14:textId="77777777" w:rsidR="00912897" w:rsidRPr="00F11C59" w:rsidRDefault="000A5A41" w:rsidP="006414B1">
      <w:pPr>
        <w:spacing w:line="360" w:lineRule="auto"/>
        <w:ind w:firstLine="420"/>
        <w:rPr>
          <w:rFonts w:ascii="宋体" w:eastAsia="宋体" w:hAnsi="宋体" w:hint="eastAsia"/>
          <w:bCs/>
        </w:rPr>
      </w:pPr>
      <w:r w:rsidRPr="00F11C59">
        <w:rPr>
          <w:rFonts w:ascii="宋体" w:eastAsia="宋体" w:hAnsi="宋体" w:hint="eastAsia"/>
          <w:bCs/>
        </w:rPr>
        <w:t>此外，为了优化模型的训练和评估，数据集被细分为训练集、验证集和测试集，确保了模型在学习过程中不会过拟合，并能在未见过的数据上进行准确的预测。通过这样的数据集构建和预处理，我们为模型的成功训练和评估奠定了坚实的基础。</w:t>
      </w:r>
    </w:p>
    <w:p w14:paraId="0F200E9A" w14:textId="77777777" w:rsidR="00912897" w:rsidRPr="00A50AB1" w:rsidRDefault="000A5A41" w:rsidP="006414B1">
      <w:pPr>
        <w:pStyle w:val="3"/>
        <w:numPr>
          <w:ilvl w:val="1"/>
          <w:numId w:val="9"/>
        </w:numPr>
        <w:spacing w:line="360" w:lineRule="auto"/>
        <w:rPr>
          <w:szCs w:val="24"/>
        </w:rPr>
      </w:pPr>
      <w:r w:rsidRPr="007B5061">
        <w:rPr>
          <w:szCs w:val="24"/>
        </w:rPr>
        <w:t>预处理步骤：</w:t>
      </w:r>
    </w:p>
    <w:p w14:paraId="5BDCF5B2"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在本项目中，我们对水果分类图像数据集进行了一系列的预处理步骤，以确保数据的质量和模型训练的有效性。以下是预处理步骤的详细描述：</w:t>
      </w:r>
    </w:p>
    <w:p w14:paraId="46CAA001"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1. 图像尺寸调整：</w:t>
      </w:r>
    </w:p>
    <w:p w14:paraId="6669273E" w14:textId="77777777" w:rsidR="00912897" w:rsidRPr="00F11C59" w:rsidRDefault="00A50AB1" w:rsidP="006414B1">
      <w:pPr>
        <w:spacing w:line="360" w:lineRule="auto"/>
        <w:ind w:firstLineChars="200" w:firstLine="420"/>
        <w:rPr>
          <w:rFonts w:ascii="宋体" w:eastAsia="宋体" w:hAnsi="宋体" w:hint="eastAsia"/>
          <w:bCs/>
        </w:rPr>
      </w:pPr>
      <w:r w:rsidRPr="00A50AB1">
        <w:rPr>
          <w:rFonts w:ascii="宋体" w:eastAsia="宋体" w:hAnsi="宋体" w:hint="eastAsia"/>
          <w:bCs/>
        </w:rPr>
        <w:t>已经将图像尺寸统一调整为</w:t>
      </w:r>
      <w:r w:rsidRPr="00A50AB1">
        <w:rPr>
          <w:rFonts w:ascii="宋体" w:eastAsia="宋体" w:hAnsi="宋体"/>
          <w:bCs/>
        </w:rPr>
        <w:t>224x224像素，这是VGG16和ResNet50模型的标准输入尺寸。这种尺寸的</w:t>
      </w:r>
      <w:r>
        <w:rPr>
          <w:rFonts w:ascii="宋体" w:eastAsia="宋体" w:hAnsi="宋体"/>
          <w:bCs/>
        </w:rPr>
        <w:t>选择确保了模型能够有效地处理输入数据，同时避免了过大的计算开销</w:t>
      </w:r>
      <w:r w:rsidR="000A5A41" w:rsidRPr="00F11C59">
        <w:rPr>
          <w:rFonts w:ascii="宋体" w:eastAsia="宋体" w:hAnsi="宋体"/>
          <w:bCs/>
        </w:rPr>
        <w:t>。</w:t>
      </w:r>
    </w:p>
    <w:p w14:paraId="6B137067"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2. 归一化处理：</w:t>
      </w:r>
    </w:p>
    <w:p w14:paraId="63CC1B6C" w14:textId="77777777" w:rsidR="00912897" w:rsidRPr="00F11C59" w:rsidRDefault="00A50AB1" w:rsidP="006414B1">
      <w:pPr>
        <w:spacing w:line="360" w:lineRule="auto"/>
        <w:ind w:firstLineChars="200" w:firstLine="420"/>
        <w:rPr>
          <w:rFonts w:ascii="宋体" w:eastAsia="宋体" w:hAnsi="宋体" w:hint="eastAsia"/>
          <w:bCs/>
        </w:rPr>
      </w:pPr>
      <w:r w:rsidRPr="00A50AB1">
        <w:rPr>
          <w:rFonts w:ascii="宋体" w:eastAsia="宋体" w:hAnsi="宋体" w:hint="eastAsia"/>
          <w:bCs/>
        </w:rPr>
        <w:t>通过设置</w:t>
      </w:r>
      <w:r w:rsidRPr="00A50AB1">
        <w:rPr>
          <w:rFonts w:ascii="宋体" w:eastAsia="宋体" w:hAnsi="宋体"/>
          <w:bCs/>
        </w:rPr>
        <w:t>rescale=1./255</w:t>
      </w:r>
      <w:r>
        <w:rPr>
          <w:rFonts w:ascii="宋体" w:eastAsia="宋体" w:hAnsi="宋体"/>
          <w:bCs/>
        </w:rPr>
        <w:t>参数，</w:t>
      </w:r>
      <w:r w:rsidRPr="00A50AB1">
        <w:rPr>
          <w:rFonts w:ascii="宋体" w:eastAsia="宋体" w:hAnsi="宋体"/>
          <w:bCs/>
        </w:rPr>
        <w:t>实现了像素值的归一化处理，将像素值从0-255缩放到0-1</w:t>
      </w:r>
      <w:r>
        <w:rPr>
          <w:rFonts w:ascii="宋体" w:eastAsia="宋体" w:hAnsi="宋体"/>
          <w:bCs/>
        </w:rPr>
        <w:t>的区间。这有助于模型更快地收敛</w:t>
      </w:r>
      <w:r w:rsidR="000A5A41" w:rsidRPr="00F11C59">
        <w:rPr>
          <w:rFonts w:ascii="宋体" w:eastAsia="宋体" w:hAnsi="宋体"/>
          <w:bCs/>
        </w:rPr>
        <w:t>。</w:t>
      </w:r>
    </w:p>
    <w:p w14:paraId="2844EFC1"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lastRenderedPageBreak/>
        <w:t>3. 数据增强：</w:t>
      </w:r>
    </w:p>
    <w:p w14:paraId="77AE79B4" w14:textId="2583E010"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利用</w:t>
      </w:r>
      <w:r w:rsidR="00556D27">
        <w:rPr>
          <w:rFonts w:ascii="宋体" w:eastAsia="宋体" w:hAnsi="宋体" w:hint="eastAsia"/>
          <w:bCs/>
        </w:rPr>
        <w:t>‘</w:t>
      </w:r>
      <w:r w:rsidRPr="00F11C59">
        <w:rPr>
          <w:rFonts w:ascii="宋体" w:eastAsia="宋体" w:hAnsi="宋体"/>
          <w:bCs/>
        </w:rPr>
        <w:t>ImageDataGenerator</w:t>
      </w:r>
      <w:r w:rsidR="00556D27">
        <w:rPr>
          <w:rFonts w:ascii="宋体" w:eastAsia="宋体" w:hAnsi="宋体" w:hint="eastAsia"/>
          <w:bCs/>
        </w:rPr>
        <w:t>’</w:t>
      </w:r>
      <w:r w:rsidRPr="00F11C59">
        <w:rPr>
          <w:rFonts w:ascii="宋体" w:eastAsia="宋体" w:hAnsi="宋体"/>
          <w:bCs/>
        </w:rPr>
        <w:t>，我们对训练数据进行了数据增强，以提高模型的泛化能力。具体包括：</w:t>
      </w:r>
    </w:p>
    <w:p w14:paraId="7B7FF03D" w14:textId="5F2B2F36" w:rsidR="00912897" w:rsidRPr="00F11C59" w:rsidRDefault="00556D27" w:rsidP="006414B1">
      <w:pPr>
        <w:spacing w:line="360" w:lineRule="auto"/>
        <w:ind w:firstLineChars="200" w:firstLine="420"/>
        <w:rPr>
          <w:rFonts w:ascii="宋体" w:eastAsia="宋体" w:hAnsi="宋体" w:hint="eastAsia"/>
          <w:bCs/>
        </w:rPr>
      </w:pPr>
      <w:r>
        <w:rPr>
          <w:rFonts w:ascii="宋体" w:eastAsia="宋体" w:hAnsi="宋体" w:hint="eastAsia"/>
          <w:bCs/>
        </w:rPr>
        <w:t>‘</w:t>
      </w:r>
      <w:r w:rsidR="000A5A41" w:rsidRPr="00F11C59">
        <w:rPr>
          <w:rFonts w:ascii="宋体" w:eastAsia="宋体" w:hAnsi="宋体"/>
          <w:bCs/>
        </w:rPr>
        <w:t>rotation_range=40</w:t>
      </w:r>
      <w:r>
        <w:rPr>
          <w:rFonts w:ascii="宋体" w:eastAsia="宋体" w:hAnsi="宋体" w:hint="eastAsia"/>
          <w:bCs/>
        </w:rPr>
        <w:t>’</w:t>
      </w:r>
      <w:r w:rsidR="000A5A41" w:rsidRPr="00F11C59">
        <w:rPr>
          <w:rFonts w:ascii="宋体" w:eastAsia="宋体" w:hAnsi="宋体"/>
          <w:bCs/>
        </w:rPr>
        <w:t>：允许图像在训练过程中随机旋转最多40度，模拟不同角度的拍摄情况。</w:t>
      </w:r>
    </w:p>
    <w:p w14:paraId="22124170" w14:textId="0BF1E548" w:rsidR="00556D27" w:rsidRDefault="00556D27" w:rsidP="00556D27">
      <w:pPr>
        <w:spacing w:line="360" w:lineRule="auto"/>
        <w:ind w:firstLineChars="200" w:firstLine="420"/>
        <w:rPr>
          <w:rFonts w:ascii="宋体" w:eastAsia="宋体" w:hAnsi="宋体"/>
          <w:bCs/>
        </w:rPr>
      </w:pPr>
      <w:r>
        <w:rPr>
          <w:rFonts w:ascii="宋体" w:eastAsia="宋体" w:hAnsi="宋体" w:hint="eastAsia"/>
          <w:bCs/>
        </w:rPr>
        <w:t>‘</w:t>
      </w:r>
      <w:r w:rsidR="000A5A41" w:rsidRPr="00F11C59">
        <w:rPr>
          <w:rFonts w:ascii="宋体" w:eastAsia="宋体" w:hAnsi="宋体"/>
          <w:bCs/>
        </w:rPr>
        <w:t>width_shift_range=0.2</w:t>
      </w:r>
      <w:r w:rsidR="00423EBE">
        <w:rPr>
          <w:rFonts w:ascii="宋体" w:eastAsia="宋体" w:hAnsi="宋体"/>
          <w:bCs/>
        </w:rPr>
        <w:t>’</w:t>
      </w:r>
      <w:r w:rsidR="000A5A41" w:rsidRPr="00F11C59">
        <w:rPr>
          <w:rFonts w:ascii="宋体" w:eastAsia="宋体" w:hAnsi="宋体"/>
          <w:bCs/>
        </w:rPr>
        <w:t>：允许图像在训练过程中随机水平移动，移动距离为其宽度的20%，以增加数据的多样性。</w:t>
      </w:r>
    </w:p>
    <w:p w14:paraId="35E513C2" w14:textId="700849E3" w:rsidR="00912897" w:rsidRPr="00F11C59" w:rsidRDefault="00556D27" w:rsidP="00556D27">
      <w:pPr>
        <w:spacing w:line="360" w:lineRule="auto"/>
        <w:ind w:firstLineChars="200" w:firstLine="420"/>
        <w:rPr>
          <w:rFonts w:ascii="宋体" w:eastAsia="宋体" w:hAnsi="宋体" w:hint="eastAsia"/>
          <w:bCs/>
        </w:rPr>
      </w:pPr>
      <w:r>
        <w:rPr>
          <w:rFonts w:ascii="宋体" w:eastAsia="宋体" w:hAnsi="宋体"/>
          <w:bCs/>
        </w:rPr>
        <w:t>‘</w:t>
      </w:r>
      <w:r w:rsidR="000A5A41" w:rsidRPr="00F11C59">
        <w:rPr>
          <w:rFonts w:ascii="宋体" w:eastAsia="宋体" w:hAnsi="宋体"/>
          <w:bCs/>
        </w:rPr>
        <w:t>height_shift_range=0</w:t>
      </w:r>
      <w:r w:rsidR="00423EBE">
        <w:rPr>
          <w:rFonts w:ascii="宋体" w:eastAsia="宋体" w:hAnsi="宋体"/>
          <w:bCs/>
        </w:rPr>
        <w:t>’</w:t>
      </w:r>
      <w:r w:rsidR="000A5A41" w:rsidRPr="00F11C59">
        <w:rPr>
          <w:rFonts w:ascii="宋体" w:eastAsia="宋体" w:hAnsi="宋体"/>
          <w:bCs/>
        </w:rPr>
        <w:t>：在本项目中，我们选择不进行垂直位移，以保持图像的稳定性。</w:t>
      </w:r>
    </w:p>
    <w:p w14:paraId="3033D2DE"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4. 划分数据集：</w:t>
      </w:r>
    </w:p>
    <w:p w14:paraId="4F2D5CDF" w14:textId="637EEDDD"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使用</w:t>
      </w:r>
      <w:r w:rsidR="00423EBE">
        <w:rPr>
          <w:rFonts w:ascii="宋体" w:eastAsia="宋体" w:hAnsi="宋体" w:hint="eastAsia"/>
          <w:bCs/>
        </w:rPr>
        <w:t>‘</w:t>
      </w:r>
      <w:r w:rsidRPr="00F11C59">
        <w:rPr>
          <w:rFonts w:ascii="宋体" w:eastAsia="宋体" w:hAnsi="宋体"/>
          <w:bCs/>
        </w:rPr>
        <w:t>train_test_split</w:t>
      </w:r>
      <w:r w:rsidR="00423EBE">
        <w:rPr>
          <w:rFonts w:ascii="宋体" w:eastAsia="宋体" w:hAnsi="宋体"/>
          <w:bCs/>
        </w:rPr>
        <w:t>’</w:t>
      </w:r>
      <w:r w:rsidRPr="00F11C59">
        <w:rPr>
          <w:rFonts w:ascii="宋体" w:eastAsia="宋体" w:hAnsi="宋体"/>
          <w:bCs/>
        </w:rPr>
        <w:t>函数，我们将每种水果的图像分为训练集和验证集，比例为80:20。这样的划分有助于模型在训练过程中进行有效的学习和验证，同时保留一部分数据用于最终的模型评估。</w:t>
      </w:r>
    </w:p>
    <w:p w14:paraId="1A50C921" w14:textId="3D1C10CB"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训练集和验证集的图像分别被复制到</w:t>
      </w:r>
      <w:r w:rsidR="00423EBE">
        <w:rPr>
          <w:rFonts w:ascii="宋体" w:eastAsia="宋体" w:hAnsi="宋体" w:hint="eastAsia"/>
          <w:bCs/>
        </w:rPr>
        <w:t>‘</w:t>
      </w:r>
      <w:r w:rsidRPr="00F11C59">
        <w:rPr>
          <w:rFonts w:ascii="宋体" w:eastAsia="宋体" w:hAnsi="宋体"/>
          <w:bCs/>
        </w:rPr>
        <w:t>train_dir</w:t>
      </w:r>
      <w:r w:rsidR="00423EBE">
        <w:rPr>
          <w:rFonts w:ascii="宋体" w:eastAsia="宋体" w:hAnsi="宋体"/>
          <w:bCs/>
        </w:rPr>
        <w:t>’</w:t>
      </w:r>
      <w:r w:rsidRPr="00F11C59">
        <w:rPr>
          <w:rFonts w:ascii="宋体" w:eastAsia="宋体" w:hAnsi="宋体"/>
          <w:bCs/>
        </w:rPr>
        <w:t>和</w:t>
      </w:r>
      <w:r w:rsidR="00423EBE">
        <w:rPr>
          <w:rFonts w:ascii="宋体" w:eastAsia="宋体" w:hAnsi="宋体" w:hint="eastAsia"/>
          <w:bCs/>
        </w:rPr>
        <w:t>‘</w:t>
      </w:r>
      <w:r w:rsidRPr="00F11C59">
        <w:rPr>
          <w:rFonts w:ascii="宋体" w:eastAsia="宋体" w:hAnsi="宋体"/>
          <w:bCs/>
        </w:rPr>
        <w:t>validation_dir</w:t>
      </w:r>
      <w:r w:rsidR="00423EBE">
        <w:rPr>
          <w:rFonts w:ascii="宋体" w:eastAsia="宋体" w:hAnsi="宋体"/>
          <w:bCs/>
        </w:rPr>
        <w:t>’</w:t>
      </w:r>
      <w:r w:rsidRPr="00F11C59">
        <w:rPr>
          <w:rFonts w:ascii="宋体" w:eastAsia="宋体" w:hAnsi="宋体"/>
          <w:bCs/>
        </w:rPr>
        <w:t>指定的目录中，以便于模型训练和验证。</w:t>
      </w:r>
    </w:p>
    <w:p w14:paraId="2840C2F8"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5. 设置GPU：</w:t>
      </w:r>
    </w:p>
    <w:p w14:paraId="57845E9D"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为了加速模型训练过程，代码中包含了设置GPU的步骤。通过检查可用的GPU设备，并为每个设备设置内存增长策略，我们确保了模型训练时能够有效利用GPU资源。</w:t>
      </w:r>
    </w:p>
    <w:p w14:paraId="0C2E818F"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6. 创建输出目录：</w:t>
      </w:r>
    </w:p>
    <w:p w14:paraId="6F2CFA3A"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在开始数据预处理之前，代码会检查训练集和验证集的目录是否存在。如果不存在，代码将自动创建这些目录，确保数据能够被正确地存储和访问。</w:t>
      </w:r>
    </w:p>
    <w:p w14:paraId="2B887483"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7. 数据预处理：</w:t>
      </w:r>
    </w:p>
    <w:p w14:paraId="2CEA9FBB" w14:textId="3A31664A"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bCs/>
        </w:rPr>
        <w:t>除了上述步骤，代码中还定义了</w:t>
      </w:r>
      <w:r w:rsidR="00423EBE">
        <w:rPr>
          <w:rFonts w:ascii="宋体" w:eastAsia="宋体" w:hAnsi="宋体" w:hint="eastAsia"/>
          <w:bCs/>
        </w:rPr>
        <w:t>‘</w:t>
      </w:r>
      <w:r w:rsidRPr="00F11C59">
        <w:rPr>
          <w:rFonts w:ascii="宋体" w:eastAsia="宋体" w:hAnsi="宋体"/>
          <w:bCs/>
        </w:rPr>
        <w:t>batch_size</w:t>
      </w:r>
      <w:r w:rsidR="00423EBE">
        <w:rPr>
          <w:rFonts w:ascii="宋体" w:eastAsia="宋体" w:hAnsi="宋体"/>
          <w:bCs/>
        </w:rPr>
        <w:t>’</w:t>
      </w:r>
      <w:r w:rsidRPr="00F11C59">
        <w:rPr>
          <w:rFonts w:ascii="宋体" w:eastAsia="宋体" w:hAnsi="宋体"/>
          <w:bCs/>
        </w:rPr>
        <w:t>为32。这一参数在训练模型时用于指定批次大小，即每次迭代中用于更新模型参数的图像数量。批次大小的选择需要在训练速度和内存使用之间取得平衡。</w:t>
      </w:r>
    </w:p>
    <w:p w14:paraId="3FFE901E" w14:textId="77777777" w:rsidR="00912897" w:rsidRPr="00F11C59" w:rsidRDefault="000A5A41" w:rsidP="006414B1">
      <w:pPr>
        <w:spacing w:line="360" w:lineRule="auto"/>
        <w:ind w:firstLineChars="200" w:firstLine="420"/>
        <w:rPr>
          <w:rFonts w:ascii="宋体" w:eastAsia="宋体" w:hAnsi="宋体" w:hint="eastAsia"/>
        </w:rPr>
      </w:pPr>
      <w:r w:rsidRPr="00F11C59">
        <w:rPr>
          <w:rFonts w:ascii="宋体" w:eastAsia="宋体" w:hAnsi="宋体"/>
          <w:bCs/>
        </w:rPr>
        <w:t>通过这些精心设计的预处理步骤，我们为构建一个高效、准确的水果分类模型打下了坚实的基础。</w:t>
      </w:r>
    </w:p>
    <w:p w14:paraId="23EB97CE" w14:textId="77777777" w:rsidR="00912897" w:rsidRPr="007B5061" w:rsidRDefault="000A5A41" w:rsidP="006414B1">
      <w:pPr>
        <w:pStyle w:val="2"/>
        <w:spacing w:line="360" w:lineRule="auto"/>
        <w:rPr>
          <w:rFonts w:hint="eastAsia"/>
          <w:sz w:val="28"/>
        </w:rPr>
      </w:pPr>
      <w:r w:rsidRPr="007B5061">
        <w:rPr>
          <w:rFonts w:hint="eastAsia"/>
          <w:sz w:val="28"/>
        </w:rPr>
        <w:lastRenderedPageBreak/>
        <w:t>三、模型构建</w:t>
      </w:r>
    </w:p>
    <w:p w14:paraId="202B8990" w14:textId="77777777" w:rsidR="0059523B" w:rsidRPr="0059523B" w:rsidRDefault="0059523B" w:rsidP="006414B1">
      <w:pPr>
        <w:pStyle w:val="a5"/>
        <w:numPr>
          <w:ilvl w:val="0"/>
          <w:numId w:val="12"/>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414916FB" w14:textId="77777777" w:rsidR="0059523B" w:rsidRPr="0059523B" w:rsidRDefault="0059523B" w:rsidP="006414B1">
      <w:pPr>
        <w:pStyle w:val="a5"/>
        <w:numPr>
          <w:ilvl w:val="0"/>
          <w:numId w:val="12"/>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2C036178" w14:textId="77777777" w:rsidR="0059523B" w:rsidRPr="0059523B" w:rsidRDefault="0059523B" w:rsidP="006414B1">
      <w:pPr>
        <w:pStyle w:val="a5"/>
        <w:numPr>
          <w:ilvl w:val="0"/>
          <w:numId w:val="12"/>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18BEFA9C" w14:textId="77777777" w:rsidR="00912897" w:rsidRPr="00A50AB1" w:rsidRDefault="000A5A41" w:rsidP="006414B1">
      <w:pPr>
        <w:pStyle w:val="3"/>
        <w:numPr>
          <w:ilvl w:val="1"/>
          <w:numId w:val="12"/>
        </w:numPr>
        <w:spacing w:line="360" w:lineRule="auto"/>
      </w:pPr>
      <w:r w:rsidRPr="007B5061">
        <w:t>模型选择：</w:t>
      </w:r>
    </w:p>
    <w:p w14:paraId="71A0E71E"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在本项目中，我们采用了两种业界公认的深度学习模型：VGG16和ResNet50，它们都是卷积神经网络（CNN）的变体，并且在图像识别和分类任务中有着卓越的表现。</w:t>
      </w:r>
    </w:p>
    <w:p w14:paraId="44CF6FCC"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1. VGG16模型：</w:t>
      </w:r>
    </w:p>
    <w:p w14:paraId="6500AF5D"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VGG16是由牛津大学的视觉几何组（Visual Geometry Group）开发的，它包含16个权重层，因此得名。VGG16的架构主要由多个卷积层和池化层组成，后面跟着几个全连接层。</w:t>
      </w:r>
    </w:p>
    <w:p w14:paraId="66545CD9" w14:textId="77777777" w:rsidR="00912897"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其理论基础在于使用小的3x3卷积核，这使得网络能够捕捉到更细粒度的特征，并且通过增加网络的深度来提高特征的抽象层次。VGG16的一个关键特点是其统一的网络结构，这使得它在多种图像识别任务中都能取得良好的效果。</w:t>
      </w:r>
    </w:p>
    <w:p w14:paraId="4D7AD769" w14:textId="77777777" w:rsidR="00DF3739" w:rsidRDefault="00FA6192" w:rsidP="006414B1">
      <w:pPr>
        <w:spacing w:line="360" w:lineRule="auto"/>
        <w:ind w:firstLineChars="200" w:firstLine="420"/>
        <w:rPr>
          <w:rFonts w:ascii="宋体" w:eastAsia="宋体" w:hAnsi="宋体" w:hint="eastAsia"/>
          <w:bCs/>
        </w:rPr>
      </w:pPr>
      <w:r w:rsidRPr="00FA6192">
        <w:rPr>
          <w:rFonts w:ascii="宋体" w:eastAsia="宋体" w:hAnsi="宋体" w:hint="eastAsia"/>
          <w:bCs/>
        </w:rPr>
        <w:t>在模型训练过程中，监控和防止过拟合是一个重要的环节。</w:t>
      </w:r>
      <w:r w:rsidR="00DF3739">
        <w:rPr>
          <w:rFonts w:ascii="宋体" w:eastAsia="宋体" w:hAnsi="宋体" w:hint="eastAsia"/>
          <w:bCs/>
        </w:rPr>
        <w:t>如图下所示：</w:t>
      </w:r>
    </w:p>
    <w:p w14:paraId="7CA6A42B" w14:textId="77777777" w:rsidR="00DF3739" w:rsidRDefault="00FA6192" w:rsidP="00DF3739">
      <w:pPr>
        <w:spacing w:line="360" w:lineRule="auto"/>
        <w:jc w:val="center"/>
        <w:rPr>
          <w:rFonts w:ascii="宋体" w:eastAsia="宋体" w:hAnsi="宋体" w:hint="eastAsia"/>
          <w:bCs/>
        </w:rPr>
      </w:pPr>
      <w:r w:rsidRPr="00FA6192">
        <w:rPr>
          <w:rFonts w:ascii="宋体" w:eastAsia="宋体" w:hAnsi="宋体"/>
          <w:bCs/>
          <w:noProof/>
        </w:rPr>
        <w:drawing>
          <wp:inline distT="0" distB="0" distL="0" distR="0" wp14:anchorId="07640418" wp14:editId="22FDBE79">
            <wp:extent cx="5274310" cy="1481548"/>
            <wp:effectExtent l="0" t="0" r="2540" b="4445"/>
            <wp:docPr id="9" name="图片 9" descr="C:\Users\Administrator\Desktop\fruit\屏幕截图 2024-11-22 105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fruit\屏幕截图 2024-11-22 1056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81548"/>
                    </a:xfrm>
                    <a:prstGeom prst="rect">
                      <a:avLst/>
                    </a:prstGeom>
                    <a:noFill/>
                    <a:ln>
                      <a:noFill/>
                    </a:ln>
                  </pic:spPr>
                </pic:pic>
              </a:graphicData>
            </a:graphic>
          </wp:inline>
        </w:drawing>
      </w:r>
    </w:p>
    <w:p w14:paraId="1FF4FB56" w14:textId="4AA7CCDF" w:rsidR="00FA6192" w:rsidRDefault="00FA6192" w:rsidP="00FA6192">
      <w:pPr>
        <w:spacing w:line="360" w:lineRule="auto"/>
        <w:ind w:firstLineChars="200" w:firstLine="420"/>
        <w:jc w:val="center"/>
        <w:rPr>
          <w:rFonts w:ascii="宋体" w:eastAsia="宋体" w:hAnsi="宋体" w:hint="eastAsia"/>
          <w:bCs/>
        </w:rPr>
      </w:pPr>
      <w:r>
        <w:rPr>
          <w:rFonts w:ascii="宋体" w:eastAsia="宋体" w:hAnsi="宋体" w:hint="eastAsia"/>
          <w:bCs/>
        </w:rPr>
        <w:t>图</w:t>
      </w:r>
      <w:r>
        <w:rPr>
          <w:rFonts w:ascii="宋体" w:eastAsia="宋体" w:hAnsi="宋体"/>
          <w:bCs/>
        </w:rPr>
        <w:t>3.1.1</w:t>
      </w:r>
      <w:r w:rsidR="009502F4">
        <w:rPr>
          <w:rFonts w:ascii="宋体" w:eastAsia="宋体" w:hAnsi="宋体" w:hint="eastAsia"/>
          <w:bCs/>
        </w:rPr>
        <w:t xml:space="preserve"> VGG16</w:t>
      </w:r>
      <w:r w:rsidRPr="00FA6192">
        <w:rPr>
          <w:rFonts w:ascii="宋体" w:eastAsia="宋体" w:hAnsi="宋体"/>
          <w:bCs/>
        </w:rPr>
        <w:t>模型训练过程中的日志信息。</w:t>
      </w:r>
    </w:p>
    <w:p w14:paraId="145AD382" w14:textId="77777777" w:rsidR="00FA6192" w:rsidRDefault="00FA6192" w:rsidP="00FA6192">
      <w:pPr>
        <w:spacing w:line="360" w:lineRule="auto"/>
        <w:ind w:firstLineChars="200" w:firstLine="420"/>
        <w:rPr>
          <w:rFonts w:ascii="宋体" w:eastAsia="宋体" w:hAnsi="宋体" w:hint="eastAsia"/>
          <w:bCs/>
        </w:rPr>
      </w:pPr>
      <w:r>
        <w:rPr>
          <w:rFonts w:ascii="宋体" w:eastAsia="宋体" w:hAnsi="宋体" w:hint="eastAsia"/>
          <w:bCs/>
        </w:rPr>
        <w:t>由上图</w:t>
      </w:r>
      <w:r w:rsidRPr="00FA6192">
        <w:rPr>
          <w:rFonts w:ascii="宋体" w:eastAsia="宋体" w:hAnsi="宋体"/>
          <w:bCs/>
        </w:rPr>
        <w:t>可以看到，模型在训练过程中使用了早停（EarlyStopping）策略。早停是一种防止过拟合的技术，当验证集上的损失在一定数量的epoch（这里是10个epoch）内没有改善时，训练将被提前终止。在日志中，我们可以看到在第35个epoch时，由于验证损失没有从0.05397改善，触发了早停机制。</w:t>
      </w:r>
    </w:p>
    <w:p w14:paraId="7B70DDB7" w14:textId="77777777" w:rsidR="00FA6192" w:rsidRPr="00FA6192" w:rsidRDefault="00FA6192" w:rsidP="00FA6192">
      <w:pPr>
        <w:spacing w:line="360" w:lineRule="auto"/>
        <w:jc w:val="center"/>
        <w:rPr>
          <w:rFonts w:ascii="宋体" w:eastAsia="宋体" w:hAnsi="宋体" w:hint="eastAsia"/>
          <w:bCs/>
        </w:rPr>
      </w:pPr>
      <w:r w:rsidRPr="00DF3739">
        <w:rPr>
          <w:rFonts w:ascii="宋体" w:eastAsia="宋体" w:hAnsi="宋体"/>
          <w:bCs/>
          <w:noProof/>
        </w:rPr>
        <w:drawing>
          <wp:inline distT="0" distB="0" distL="0" distR="0" wp14:anchorId="7B80F2CF" wp14:editId="1CEFDAA6">
            <wp:extent cx="5274310" cy="1659255"/>
            <wp:effectExtent l="0" t="0" r="2540" b="0"/>
            <wp:docPr id="8" name="图片 8" descr="C:\Users\Administrator\Desktop\fruit\屏幕截图 2024-11-22 105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fruit\屏幕截图 2024-11-22 1057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59255"/>
                    </a:xfrm>
                    <a:prstGeom prst="rect">
                      <a:avLst/>
                    </a:prstGeom>
                    <a:noFill/>
                    <a:ln>
                      <a:noFill/>
                    </a:ln>
                  </pic:spPr>
                </pic:pic>
              </a:graphicData>
            </a:graphic>
          </wp:inline>
        </w:drawing>
      </w:r>
    </w:p>
    <w:p w14:paraId="33F6BE3A" w14:textId="77777777" w:rsidR="00FA6192" w:rsidRPr="00FA6192" w:rsidRDefault="00FA6192" w:rsidP="00FA6192">
      <w:pPr>
        <w:spacing w:line="360" w:lineRule="auto"/>
        <w:ind w:firstLineChars="200" w:firstLine="420"/>
        <w:jc w:val="center"/>
        <w:rPr>
          <w:rFonts w:ascii="宋体" w:eastAsia="宋体" w:hAnsi="宋体" w:hint="eastAsia"/>
          <w:bCs/>
        </w:rPr>
      </w:pPr>
      <w:r w:rsidRPr="00FA6192">
        <w:rPr>
          <w:rFonts w:ascii="宋体" w:eastAsia="宋体" w:hAnsi="宋体" w:hint="eastAsia"/>
          <w:bCs/>
        </w:rPr>
        <w:t>图</w:t>
      </w:r>
      <w:r>
        <w:rPr>
          <w:rFonts w:ascii="宋体" w:eastAsia="宋体" w:hAnsi="宋体" w:hint="eastAsia"/>
          <w:bCs/>
        </w:rPr>
        <w:t>3</w:t>
      </w:r>
      <w:r>
        <w:rPr>
          <w:rFonts w:ascii="宋体" w:eastAsia="宋体" w:hAnsi="宋体"/>
          <w:bCs/>
        </w:rPr>
        <w:t xml:space="preserve">.1.2 </w:t>
      </w:r>
      <w:r w:rsidRPr="00FA6192">
        <w:rPr>
          <w:rFonts w:ascii="宋体" w:eastAsia="宋体" w:hAnsi="宋体"/>
          <w:bCs/>
        </w:rPr>
        <w:t>训练VGG16模型的函数代码</w:t>
      </w:r>
    </w:p>
    <w:p w14:paraId="1BEC7D95" w14:textId="77777777" w:rsidR="00DF3739" w:rsidRPr="00FA6192" w:rsidRDefault="00FA6192" w:rsidP="00FA6192">
      <w:pPr>
        <w:spacing w:line="360" w:lineRule="auto"/>
        <w:ind w:firstLineChars="200" w:firstLine="420"/>
        <w:rPr>
          <w:rFonts w:ascii="宋体" w:eastAsia="宋体" w:hAnsi="宋体" w:hint="eastAsia"/>
          <w:bCs/>
        </w:rPr>
      </w:pPr>
      <w:r>
        <w:rPr>
          <w:rFonts w:ascii="宋体" w:eastAsia="宋体" w:hAnsi="宋体" w:hint="eastAsia"/>
          <w:bCs/>
        </w:rPr>
        <w:lastRenderedPageBreak/>
        <w:t>由上图</w:t>
      </w:r>
      <w:r w:rsidRPr="00FA6192">
        <w:rPr>
          <w:rFonts w:ascii="宋体" w:eastAsia="宋体" w:hAnsi="宋体"/>
          <w:bCs/>
        </w:rPr>
        <w:t>可以看到展示了训练VGG16模型的函数代码，其中包含了模型检查点（ModelCheckpoint）、早停（EarlyStopping）和学习率降低（ReduceLROnPlateau）三个回调函数。这些回调函数共同工作，以提高模型的性能和泛化能力。</w:t>
      </w:r>
    </w:p>
    <w:p w14:paraId="5A9A6DAE"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2. ResNet50模型：</w:t>
      </w:r>
    </w:p>
    <w:p w14:paraId="716EA105"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ResNet50是残差网络（Residual Network）的一个变种，它包含50层深的网络结构。ResNet的设计目的是解决深度神经网络中的退化问题，即随着网络深度的增加，网络的性能反而可能下降。</w:t>
      </w:r>
    </w:p>
    <w:p w14:paraId="3C2443D6"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其理论基础在于引入了残差学习，通过在网络中添加捷径连接（shortcut connections）或称为跳跃连接（skip connections），允许梯度直接流向前面的层，从而缓解了梯度消失问题。ResNet50通过这些捷径连接，使得网络能够学习到更深层次的特征，同时保持了较好的训练效率和准确性。</w:t>
      </w:r>
    </w:p>
    <w:p w14:paraId="564B4EDE" w14:textId="77777777" w:rsidR="00912897" w:rsidRPr="00F11C59" w:rsidRDefault="00621C60" w:rsidP="006414B1">
      <w:pPr>
        <w:spacing w:line="360" w:lineRule="auto"/>
        <w:ind w:firstLineChars="200" w:firstLine="420"/>
        <w:rPr>
          <w:rFonts w:ascii="宋体" w:eastAsia="宋体" w:hAnsi="宋体" w:hint="eastAsia"/>
          <w:bCs/>
        </w:rPr>
      </w:pPr>
      <w:r>
        <w:rPr>
          <w:rFonts w:ascii="宋体" w:eastAsia="宋体" w:hAnsi="宋体" w:hint="eastAsia"/>
          <w:bCs/>
        </w:rPr>
        <w:t>3</w:t>
      </w:r>
      <w:r>
        <w:rPr>
          <w:rFonts w:ascii="宋体" w:eastAsia="宋体" w:hAnsi="宋体"/>
          <w:bCs/>
        </w:rPr>
        <w:t xml:space="preserve">. </w:t>
      </w:r>
      <w:r w:rsidR="000A5A41" w:rsidRPr="00F11C59">
        <w:rPr>
          <w:rFonts w:ascii="宋体" w:eastAsia="宋体" w:hAnsi="宋体" w:hint="eastAsia"/>
          <w:bCs/>
        </w:rPr>
        <w:t>结合VGG16和ResNet50的特点，我们的模型选择考虑了以下几个方面：</w:t>
      </w:r>
    </w:p>
    <w:p w14:paraId="221D8A98" w14:textId="77777777" w:rsidR="00912897" w:rsidRPr="00F11C59" w:rsidRDefault="000A5A41" w:rsidP="006414B1">
      <w:pPr>
        <w:numPr>
          <w:ilvl w:val="0"/>
          <w:numId w:val="3"/>
        </w:numPr>
        <w:spacing w:line="360" w:lineRule="auto"/>
        <w:rPr>
          <w:rFonts w:ascii="宋体" w:eastAsia="宋体" w:hAnsi="宋体" w:hint="eastAsia"/>
          <w:bCs/>
        </w:rPr>
      </w:pPr>
      <w:r w:rsidRPr="00F11C59">
        <w:rPr>
          <w:rFonts w:ascii="宋体" w:eastAsia="宋体" w:hAnsi="宋体" w:hint="eastAsia"/>
          <w:bCs/>
        </w:rPr>
        <w:t>特征提取能力：VGG16的深层结构和ResNet50的残差学习都有助于模型学习到丰富的特征表示。</w:t>
      </w:r>
    </w:p>
    <w:p w14:paraId="625AAAEE" w14:textId="77777777" w:rsidR="00912897" w:rsidRPr="00F11C59" w:rsidRDefault="000A5A41" w:rsidP="006414B1">
      <w:pPr>
        <w:numPr>
          <w:ilvl w:val="0"/>
          <w:numId w:val="3"/>
        </w:numPr>
        <w:spacing w:line="360" w:lineRule="auto"/>
        <w:rPr>
          <w:rFonts w:ascii="宋体" w:eastAsia="宋体" w:hAnsi="宋体" w:hint="eastAsia"/>
          <w:bCs/>
        </w:rPr>
      </w:pPr>
      <w:r w:rsidRPr="00F11C59">
        <w:rPr>
          <w:rFonts w:ascii="宋体" w:eastAsia="宋体" w:hAnsi="宋体" w:hint="eastAsia"/>
          <w:bCs/>
        </w:rPr>
        <w:t>网络深度与复杂性：ResNet50的深度和复杂性使其在处理复杂图像时具有优势，而VGG16的简单结构则有助于我们理解模型的工作原理。</w:t>
      </w:r>
    </w:p>
    <w:p w14:paraId="4B5C51C3" w14:textId="77777777" w:rsidR="00912897" w:rsidRPr="00F11C59" w:rsidRDefault="000A5A41" w:rsidP="006414B1">
      <w:pPr>
        <w:numPr>
          <w:ilvl w:val="0"/>
          <w:numId w:val="3"/>
        </w:numPr>
        <w:spacing w:line="360" w:lineRule="auto"/>
        <w:rPr>
          <w:rFonts w:ascii="宋体" w:eastAsia="宋体" w:hAnsi="宋体" w:hint="eastAsia"/>
          <w:bCs/>
        </w:rPr>
      </w:pPr>
      <w:r w:rsidRPr="00F11C59">
        <w:rPr>
          <w:rFonts w:ascii="宋体" w:eastAsia="宋体" w:hAnsi="宋体" w:hint="eastAsia"/>
          <w:bCs/>
        </w:rPr>
        <w:t>训练效率：ResNet50的捷径连接有助于加速训练过程，而VGG16的简单结构则便于实现和调试。</w:t>
      </w:r>
    </w:p>
    <w:p w14:paraId="2FB995DC" w14:textId="77777777" w:rsidR="00912897" w:rsidRPr="00F11C59" w:rsidRDefault="000A5A41" w:rsidP="006414B1">
      <w:pPr>
        <w:numPr>
          <w:ilvl w:val="0"/>
          <w:numId w:val="3"/>
        </w:numPr>
        <w:spacing w:line="360" w:lineRule="auto"/>
        <w:rPr>
          <w:rFonts w:ascii="宋体" w:eastAsia="宋体" w:hAnsi="宋体" w:hint="eastAsia"/>
          <w:bCs/>
        </w:rPr>
      </w:pPr>
      <w:r w:rsidRPr="00F11C59">
        <w:rPr>
          <w:rFonts w:ascii="宋体" w:eastAsia="宋体" w:hAnsi="宋体" w:hint="eastAsia"/>
          <w:bCs/>
        </w:rPr>
        <w:t>泛化能力：两种模型都具有良好的泛化能力，能够在未见过的数据上进行准确的预测。</w:t>
      </w:r>
    </w:p>
    <w:p w14:paraId="7DB6E199" w14:textId="77777777" w:rsidR="00912897" w:rsidRPr="00F11C59" w:rsidRDefault="000A5A41" w:rsidP="006414B1">
      <w:pPr>
        <w:spacing w:line="360" w:lineRule="auto"/>
        <w:ind w:firstLineChars="200" w:firstLine="420"/>
        <w:rPr>
          <w:rFonts w:ascii="宋体" w:eastAsia="宋体" w:hAnsi="宋体" w:hint="eastAsia"/>
        </w:rPr>
      </w:pPr>
      <w:r w:rsidRPr="00F11C59">
        <w:rPr>
          <w:rFonts w:ascii="宋体" w:eastAsia="宋体" w:hAnsi="宋体" w:hint="eastAsia"/>
          <w:bCs/>
        </w:rPr>
        <w:t>在本项目中，我们可能会采用迁移学习的方法，利用这两种模型在大规模数据集（如ImageNet）上预训练的权重，来加速我们水果分类任务的学习过程，并提高模型的准确性。通过这种方式，我们可以将预训练模型的高级特征提取能力应用到我们的具体问题上，同时通过微调最后几层来适应我们的特定数据集。</w:t>
      </w:r>
    </w:p>
    <w:p w14:paraId="6BF9B220" w14:textId="77777777" w:rsidR="00912897" w:rsidRPr="007B5061" w:rsidRDefault="000A5A41" w:rsidP="006414B1">
      <w:pPr>
        <w:pStyle w:val="3"/>
        <w:numPr>
          <w:ilvl w:val="1"/>
          <w:numId w:val="12"/>
        </w:numPr>
        <w:spacing w:line="360" w:lineRule="auto"/>
      </w:pPr>
      <w:r w:rsidRPr="007B5061">
        <w:t>模型架构：</w:t>
      </w:r>
    </w:p>
    <w:p w14:paraId="65336617"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在本项目中，我们采用了VGG16和ResNet50作为基础模型，并对它们的层结构进行了适当的调整以适应水果分类任务。以下是模型层结构的详细说明：</w:t>
      </w:r>
    </w:p>
    <w:p w14:paraId="7FE072EB"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1. 输入层：</w:t>
      </w:r>
    </w:p>
    <w:p w14:paraId="60A59728"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接收尺寸为</w:t>
      </w:r>
      <w:r w:rsidR="00E422EA">
        <w:rPr>
          <w:rFonts w:ascii="宋体" w:eastAsia="宋体" w:hAnsi="宋体"/>
          <w:bCs/>
        </w:rPr>
        <w:t>224*224</w:t>
      </w:r>
      <w:r w:rsidRPr="00F11C59">
        <w:rPr>
          <w:rFonts w:ascii="宋体" w:eastAsia="宋体" w:hAnsi="宋体" w:hint="eastAsia"/>
          <w:bCs/>
        </w:rPr>
        <w:t>像素的彩色图像，假设为RGB三通道。</w:t>
      </w:r>
    </w:p>
    <w:p w14:paraId="4BA4C80D"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lastRenderedPageBreak/>
        <w:t>2. 卷积层（Conv2D）：</w:t>
      </w:r>
    </w:p>
    <w:p w14:paraId="0B9B717E" w14:textId="15AF82C3" w:rsidR="00A50AB1" w:rsidRPr="00A50AB1" w:rsidRDefault="00A50AB1" w:rsidP="006414B1">
      <w:pPr>
        <w:spacing w:line="360" w:lineRule="auto"/>
        <w:ind w:firstLineChars="200" w:firstLine="420"/>
        <w:rPr>
          <w:rFonts w:ascii="宋体" w:eastAsia="宋体" w:hAnsi="宋体" w:hint="eastAsia"/>
          <w:bCs/>
        </w:rPr>
      </w:pPr>
      <w:r w:rsidRPr="00A50AB1">
        <w:rPr>
          <w:rFonts w:ascii="宋体" w:eastAsia="宋体" w:hAnsi="宋体"/>
          <w:bCs/>
        </w:rPr>
        <w:t>VGG16模型中，卷积层通常由多个3x3的卷积核组成，每个卷积层后面跟着一个ReLU激活函数，用于引入非线性，增强模型的表达能力。VGG16的基础模型VGG16(weights='imagenet', include_top=False, input_shape=(224, 224, 3))被加载，并且其顶部的全连接层被移除，因为我们将添加自定义的全连接层来适应我们的任务。</w:t>
      </w:r>
    </w:p>
    <w:p w14:paraId="655DAF49" w14:textId="7764A9A1" w:rsidR="00912897" w:rsidRPr="00F11C59" w:rsidRDefault="00A50AB1" w:rsidP="006414B1">
      <w:pPr>
        <w:spacing w:line="360" w:lineRule="auto"/>
        <w:ind w:firstLineChars="200" w:firstLine="420"/>
        <w:rPr>
          <w:rFonts w:ascii="宋体" w:eastAsia="宋体" w:hAnsi="宋体" w:hint="eastAsia"/>
          <w:bCs/>
        </w:rPr>
      </w:pPr>
      <w:r w:rsidRPr="00A50AB1">
        <w:rPr>
          <w:rFonts w:ascii="宋体" w:eastAsia="宋体" w:hAnsi="宋体"/>
          <w:bCs/>
        </w:rPr>
        <w:t>ResNet50模型中，卷积层可能包括1x1、3x3和5x5的卷积核，以捕获不同尺度的特征，同样后面跟着ReLU激活函数。ResNet50的基础模型ResNet50(weights='imagenet', include_top=False, input_shape=(224, 224, 3))被加载，并且其顶部的全连接层同样被移除</w:t>
      </w:r>
      <w:r w:rsidR="000A5A41" w:rsidRPr="00F11C59">
        <w:rPr>
          <w:rFonts w:ascii="宋体" w:eastAsia="宋体" w:hAnsi="宋体" w:hint="eastAsia"/>
          <w:bCs/>
        </w:rPr>
        <w:t>。</w:t>
      </w:r>
    </w:p>
    <w:p w14:paraId="561A6C6B"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3. 池化层（MaxPooling2D）：</w:t>
      </w:r>
    </w:p>
    <w:p w14:paraId="4EBE2A19" w14:textId="77777777" w:rsidR="00912897" w:rsidRPr="00F11C59" w:rsidRDefault="00A50AB1" w:rsidP="006414B1">
      <w:pPr>
        <w:spacing w:line="360" w:lineRule="auto"/>
        <w:ind w:firstLineChars="200" w:firstLine="420"/>
        <w:rPr>
          <w:rFonts w:ascii="宋体" w:eastAsia="宋体" w:hAnsi="宋体" w:hint="eastAsia"/>
          <w:bCs/>
        </w:rPr>
      </w:pPr>
      <w:r w:rsidRPr="00A50AB1">
        <w:rPr>
          <w:rFonts w:ascii="宋体" w:eastAsia="宋体" w:hAnsi="宋体" w:hint="eastAsia"/>
          <w:bCs/>
        </w:rPr>
        <w:t>在</w:t>
      </w:r>
      <w:r w:rsidRPr="00A50AB1">
        <w:rPr>
          <w:rFonts w:ascii="宋体" w:eastAsia="宋体" w:hAnsi="宋体"/>
          <w:bCs/>
        </w:rPr>
        <w:t>VGG16中，池化层通常使用2x2的窗口进行下采样，减少特征图的尺寸，降低计算复杂度。ResNet50中，池化层可能与卷积层结合使用，形成残差块，以提高特征的抽象层次。在我们的代码中，这些池化层已经在基础模型中实</w:t>
      </w:r>
      <w:r>
        <w:rPr>
          <w:rFonts w:ascii="宋体" w:eastAsia="宋体" w:hAnsi="宋体"/>
          <w:bCs/>
        </w:rPr>
        <w:t>现</w:t>
      </w:r>
      <w:r w:rsidR="000A5A41" w:rsidRPr="00F11C59">
        <w:rPr>
          <w:rFonts w:ascii="宋体" w:eastAsia="宋体" w:hAnsi="宋体" w:hint="eastAsia"/>
          <w:bCs/>
        </w:rPr>
        <w:t>。</w:t>
      </w:r>
    </w:p>
    <w:p w14:paraId="7061EA21"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4. 全连接层（Dense）：</w:t>
      </w:r>
    </w:p>
    <w:p w14:paraId="775FE726" w14:textId="03E4E2C9" w:rsidR="00912897" w:rsidRPr="00F11C59" w:rsidRDefault="00A50AB1" w:rsidP="006414B1">
      <w:pPr>
        <w:spacing w:line="360" w:lineRule="auto"/>
        <w:ind w:firstLineChars="200" w:firstLine="420"/>
        <w:rPr>
          <w:rFonts w:ascii="宋体" w:eastAsia="宋体" w:hAnsi="宋体" w:hint="eastAsia"/>
          <w:bCs/>
        </w:rPr>
      </w:pPr>
      <w:r w:rsidRPr="00A50AB1">
        <w:rPr>
          <w:rFonts w:ascii="宋体" w:eastAsia="宋体" w:hAnsi="宋体" w:hint="eastAsia"/>
          <w:bCs/>
        </w:rPr>
        <w:t>在卷积和池化层之后，全连接层用于将提取的特征映射到输出空间。</w:t>
      </w:r>
      <w:r w:rsidRPr="00A50AB1">
        <w:rPr>
          <w:rFonts w:ascii="宋体" w:eastAsia="宋体" w:hAnsi="宋体"/>
          <w:bCs/>
        </w:rPr>
        <w:t>VGG16和ResNet50在全连接层之前通常会有一个Flatten层，将多维的特征图展平成一维。在我们的代码中，Flatten()层和Dense(256, activation='relu')层被添加到基础模型的输出上。最后一个全连接层的神经元数量等于类别数量，用于输出每个类别的预测概率。Dense(4, activation='softmax')层被添加，因为我们的任务中有4个类别</w:t>
      </w:r>
      <w:r w:rsidR="000A5A41" w:rsidRPr="00F11C59">
        <w:rPr>
          <w:rFonts w:ascii="宋体" w:eastAsia="宋体" w:hAnsi="宋体" w:hint="eastAsia"/>
          <w:bCs/>
        </w:rPr>
        <w:t>。</w:t>
      </w:r>
    </w:p>
    <w:p w14:paraId="3533A40D"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5. Dropout层：</w:t>
      </w:r>
    </w:p>
    <w:p w14:paraId="19295B52" w14:textId="7C4FB6F8" w:rsidR="00912897" w:rsidRPr="00F11C59" w:rsidRDefault="00A50AB1" w:rsidP="006414B1">
      <w:pPr>
        <w:spacing w:line="360" w:lineRule="auto"/>
        <w:ind w:firstLineChars="200" w:firstLine="420"/>
        <w:rPr>
          <w:rFonts w:ascii="宋体" w:eastAsia="宋体" w:hAnsi="宋体" w:hint="eastAsia"/>
          <w:bCs/>
        </w:rPr>
      </w:pPr>
      <w:r w:rsidRPr="00A50AB1">
        <w:rPr>
          <w:rFonts w:ascii="宋体" w:eastAsia="宋体" w:hAnsi="宋体" w:hint="eastAsia"/>
          <w:bCs/>
        </w:rPr>
        <w:t>在全连接层之间加入</w:t>
      </w:r>
      <w:r w:rsidRPr="00A50AB1">
        <w:rPr>
          <w:rFonts w:ascii="宋体" w:eastAsia="宋体" w:hAnsi="宋体"/>
          <w:bCs/>
        </w:rPr>
        <w:t>Dropout层，通过随机丢弃一部分神经元，减少过拟合的风险。Dropout(0.5)层被添加在全连接层之间</w:t>
      </w:r>
      <w:r w:rsidR="000A5A41" w:rsidRPr="00F11C59">
        <w:rPr>
          <w:rFonts w:ascii="宋体" w:eastAsia="宋体" w:hAnsi="宋体" w:hint="eastAsia"/>
          <w:bCs/>
        </w:rPr>
        <w:t>。</w:t>
      </w:r>
    </w:p>
    <w:p w14:paraId="62A10F09"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6. 输出层：</w:t>
      </w:r>
    </w:p>
    <w:p w14:paraId="57CAB997" w14:textId="77777777" w:rsidR="00912897" w:rsidRPr="00F11C59" w:rsidRDefault="00A50AB1" w:rsidP="006414B1">
      <w:pPr>
        <w:spacing w:line="360" w:lineRule="auto"/>
        <w:ind w:firstLineChars="200" w:firstLine="420"/>
        <w:rPr>
          <w:rFonts w:ascii="宋体" w:eastAsia="宋体" w:hAnsi="宋体" w:hint="eastAsia"/>
          <w:bCs/>
        </w:rPr>
      </w:pPr>
      <w:r w:rsidRPr="00A50AB1">
        <w:rPr>
          <w:rFonts w:ascii="宋体" w:eastAsia="宋体" w:hAnsi="宋体" w:hint="eastAsia"/>
          <w:bCs/>
        </w:rPr>
        <w:t>最后一个全连接层，使用</w:t>
      </w:r>
      <w:r w:rsidRPr="00A50AB1">
        <w:rPr>
          <w:rFonts w:ascii="宋体" w:eastAsia="宋体" w:hAnsi="宋体"/>
          <w:bCs/>
        </w:rPr>
        <w:t>softmax激活函数，用于多分类任务的概率输出，将每个类别的预测分数转换为概率分布。在我们的代码中，这由Dense(4, activation='softmax')</w:t>
      </w:r>
      <w:r>
        <w:rPr>
          <w:rFonts w:ascii="宋体" w:eastAsia="宋体" w:hAnsi="宋体"/>
          <w:bCs/>
        </w:rPr>
        <w:t>层实现</w:t>
      </w:r>
      <w:r w:rsidR="000A5A41" w:rsidRPr="00F11C59">
        <w:rPr>
          <w:rFonts w:ascii="宋体" w:eastAsia="宋体" w:hAnsi="宋体" w:hint="eastAsia"/>
          <w:bCs/>
        </w:rPr>
        <w:t>。</w:t>
      </w:r>
    </w:p>
    <w:p w14:paraId="173EB039" w14:textId="77777777" w:rsidR="00912897" w:rsidRPr="00A02632" w:rsidRDefault="00A02632" w:rsidP="00A02632">
      <w:pPr>
        <w:spacing w:line="360" w:lineRule="auto"/>
        <w:ind w:firstLineChars="200" w:firstLine="420"/>
        <w:rPr>
          <w:rFonts w:ascii="宋体" w:eastAsia="宋体" w:hAnsi="宋体" w:hint="eastAsia"/>
          <w:bCs/>
        </w:rPr>
      </w:pPr>
      <w:r>
        <w:rPr>
          <w:rFonts w:ascii="宋体" w:eastAsia="宋体" w:hAnsi="宋体" w:hint="eastAsia"/>
          <w:bCs/>
        </w:rPr>
        <w:t>7</w:t>
      </w:r>
      <w:r>
        <w:rPr>
          <w:rFonts w:ascii="宋体" w:eastAsia="宋体" w:hAnsi="宋体"/>
          <w:bCs/>
        </w:rPr>
        <w:t>.</w:t>
      </w:r>
      <w:r w:rsidR="000A5A41" w:rsidRPr="00A02632">
        <w:rPr>
          <w:rFonts w:ascii="宋体" w:eastAsia="宋体" w:hAnsi="宋体" w:hint="eastAsia"/>
          <w:bCs/>
        </w:rPr>
        <w:t>激活函数、损失函数和优化器的选择：</w:t>
      </w:r>
    </w:p>
    <w:p w14:paraId="5AFB306E" w14:textId="77777777" w:rsidR="00912897" w:rsidRPr="00A02632" w:rsidRDefault="000A5A41" w:rsidP="00A02632">
      <w:pPr>
        <w:pStyle w:val="a5"/>
        <w:numPr>
          <w:ilvl w:val="1"/>
          <w:numId w:val="5"/>
        </w:numPr>
        <w:spacing w:line="360" w:lineRule="auto"/>
        <w:ind w:firstLineChars="0"/>
        <w:rPr>
          <w:rFonts w:ascii="宋体" w:eastAsia="宋体" w:hAnsi="宋体" w:hint="eastAsia"/>
          <w:bCs/>
        </w:rPr>
      </w:pPr>
      <w:r w:rsidRPr="00A02632">
        <w:rPr>
          <w:rFonts w:ascii="宋体" w:eastAsia="宋体" w:hAnsi="宋体" w:hint="eastAsia"/>
          <w:bCs/>
        </w:rPr>
        <w:t>激活函数：</w:t>
      </w:r>
    </w:p>
    <w:p w14:paraId="717DCEDD"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在</w:t>
      </w:r>
      <w:r w:rsidR="00A50AB1" w:rsidRPr="00A50AB1">
        <w:rPr>
          <w:rFonts w:ascii="宋体" w:eastAsia="宋体" w:hAnsi="宋体" w:hint="eastAsia"/>
          <w:bCs/>
        </w:rPr>
        <w:t>卷积层和全连接层中，我们选择</w:t>
      </w:r>
      <w:r w:rsidR="00A50AB1" w:rsidRPr="00A50AB1">
        <w:rPr>
          <w:rFonts w:ascii="宋体" w:eastAsia="宋体" w:hAnsi="宋体"/>
          <w:bCs/>
        </w:rPr>
        <w:t>ReLU激活函数，因为它计算效率高，且在深度学习</w:t>
      </w:r>
      <w:r w:rsidR="00A50AB1" w:rsidRPr="00A50AB1">
        <w:rPr>
          <w:rFonts w:ascii="宋体" w:eastAsia="宋体" w:hAnsi="宋体"/>
          <w:bCs/>
        </w:rPr>
        <w:lastRenderedPageBreak/>
        <w:t>中表现稳定。这在我们的代码中通过activation='relu'参数实现</w:t>
      </w:r>
      <w:r w:rsidRPr="00F11C59">
        <w:rPr>
          <w:rFonts w:ascii="宋体" w:eastAsia="宋体" w:hAnsi="宋体" w:hint="eastAsia"/>
          <w:bCs/>
        </w:rPr>
        <w:t>。</w:t>
      </w:r>
    </w:p>
    <w:p w14:paraId="0275EB80" w14:textId="77777777" w:rsidR="00912897" w:rsidRPr="00A02632" w:rsidRDefault="000A5A41" w:rsidP="00A02632">
      <w:pPr>
        <w:pStyle w:val="a5"/>
        <w:numPr>
          <w:ilvl w:val="1"/>
          <w:numId w:val="5"/>
        </w:numPr>
        <w:spacing w:line="360" w:lineRule="auto"/>
        <w:ind w:firstLineChars="0"/>
        <w:rPr>
          <w:rFonts w:ascii="宋体" w:eastAsia="宋体" w:hAnsi="宋体" w:hint="eastAsia"/>
          <w:bCs/>
        </w:rPr>
      </w:pPr>
      <w:r w:rsidRPr="00A02632">
        <w:rPr>
          <w:rFonts w:ascii="宋体" w:eastAsia="宋体" w:hAnsi="宋体" w:hint="eastAsia"/>
          <w:bCs/>
        </w:rPr>
        <w:t>损失函数：</w:t>
      </w:r>
    </w:p>
    <w:p w14:paraId="00D840AE" w14:textId="77777777" w:rsidR="00912897" w:rsidRPr="00F11C59" w:rsidRDefault="00A50AB1" w:rsidP="006414B1">
      <w:pPr>
        <w:spacing w:line="360" w:lineRule="auto"/>
        <w:ind w:firstLineChars="200" w:firstLine="420"/>
        <w:rPr>
          <w:rFonts w:ascii="宋体" w:eastAsia="宋体" w:hAnsi="宋体" w:hint="eastAsia"/>
          <w:bCs/>
        </w:rPr>
      </w:pPr>
      <w:r w:rsidRPr="00A50AB1">
        <w:rPr>
          <w:rFonts w:ascii="宋体" w:eastAsia="宋体" w:hAnsi="宋体" w:hint="eastAsia"/>
          <w:bCs/>
        </w:rPr>
        <w:t>对于多分类问题，我们使用交叉熵损失函数（</w:t>
      </w:r>
      <w:r w:rsidRPr="00A50AB1">
        <w:rPr>
          <w:rFonts w:ascii="宋体" w:eastAsia="宋体" w:hAnsi="宋体"/>
          <w:bCs/>
        </w:rPr>
        <w:t>categorical_crossentropy），它能够衡量模型预测的概率分布与真实标签的概率分布之间的差异，从而指导模型学习。这在我们的代码中通过loss='categorical_crossentropy'参数实现</w:t>
      </w:r>
      <w:r w:rsidR="000A5A41" w:rsidRPr="00F11C59">
        <w:rPr>
          <w:rFonts w:ascii="宋体" w:eastAsia="宋体" w:hAnsi="宋体" w:hint="eastAsia"/>
          <w:bCs/>
        </w:rPr>
        <w:t>。</w:t>
      </w:r>
    </w:p>
    <w:p w14:paraId="03360904" w14:textId="77777777" w:rsidR="00912897" w:rsidRPr="00A02632" w:rsidRDefault="000A5A41" w:rsidP="00A02632">
      <w:pPr>
        <w:pStyle w:val="a5"/>
        <w:numPr>
          <w:ilvl w:val="1"/>
          <w:numId w:val="5"/>
        </w:numPr>
        <w:spacing w:line="360" w:lineRule="auto"/>
        <w:ind w:firstLineChars="0"/>
        <w:rPr>
          <w:rFonts w:ascii="宋体" w:eastAsia="宋体" w:hAnsi="宋体" w:hint="eastAsia"/>
          <w:bCs/>
        </w:rPr>
      </w:pPr>
      <w:r w:rsidRPr="00A02632">
        <w:rPr>
          <w:rFonts w:ascii="宋体" w:eastAsia="宋体" w:hAnsi="宋体" w:hint="eastAsia"/>
          <w:bCs/>
        </w:rPr>
        <w:t>优化器：</w:t>
      </w:r>
    </w:p>
    <w:p w14:paraId="4B049299" w14:textId="77777777" w:rsidR="00DF3739" w:rsidRPr="00F11C59" w:rsidRDefault="00A50AB1" w:rsidP="00DF3739">
      <w:pPr>
        <w:spacing w:line="360" w:lineRule="auto"/>
        <w:ind w:firstLineChars="200" w:firstLine="420"/>
        <w:rPr>
          <w:rFonts w:ascii="宋体" w:eastAsia="宋体" w:hAnsi="宋体" w:hint="eastAsia"/>
          <w:bCs/>
        </w:rPr>
      </w:pPr>
      <w:r w:rsidRPr="00A50AB1">
        <w:rPr>
          <w:rFonts w:ascii="宋体" w:eastAsia="宋体" w:hAnsi="宋体" w:hint="eastAsia"/>
          <w:bCs/>
        </w:rPr>
        <w:t>我们选择</w:t>
      </w:r>
      <w:r w:rsidRPr="00A50AB1">
        <w:rPr>
          <w:rFonts w:ascii="宋体" w:eastAsia="宋体" w:hAnsi="宋体"/>
          <w:bCs/>
        </w:rPr>
        <w:t>Adam优化器，它是一种自适应学习率的优化算法，结合了RMSprop和Momentum的优点，能够自动调整学习率，提高模型的收敛速度和性能。在我们的代码中，这通过optimizer=Adam(lr=0.0001)实现</w:t>
      </w:r>
      <w:r w:rsidR="000A5A41" w:rsidRPr="00F11C59">
        <w:rPr>
          <w:rFonts w:ascii="宋体" w:eastAsia="宋体" w:hAnsi="宋体" w:hint="eastAsia"/>
          <w:bCs/>
        </w:rPr>
        <w:t>。</w:t>
      </w:r>
    </w:p>
    <w:p w14:paraId="0978CE7C" w14:textId="77777777" w:rsidR="00912897" w:rsidRPr="00F11C59" w:rsidRDefault="000A5A41" w:rsidP="006414B1">
      <w:pPr>
        <w:spacing w:line="360" w:lineRule="auto"/>
        <w:ind w:firstLineChars="200" w:firstLine="420"/>
        <w:rPr>
          <w:rFonts w:hint="eastAsia"/>
        </w:rPr>
      </w:pPr>
      <w:r w:rsidRPr="00F11C59">
        <w:rPr>
          <w:rFonts w:ascii="宋体" w:eastAsia="宋体" w:hAnsi="宋体" w:hint="eastAsia"/>
          <w:bCs/>
        </w:rPr>
        <w:t>通过这样的层结构和参数选择，我们的模型能够在保持计算效率的同时，有效地学习图像特征，提高水果分类的准确性。</w:t>
      </w:r>
    </w:p>
    <w:p w14:paraId="7A963200" w14:textId="77777777" w:rsidR="00912897" w:rsidRPr="007B5061" w:rsidRDefault="000A5A41" w:rsidP="006414B1">
      <w:pPr>
        <w:pStyle w:val="2"/>
        <w:spacing w:line="360" w:lineRule="auto"/>
        <w:rPr>
          <w:rFonts w:hint="eastAsia"/>
          <w:sz w:val="28"/>
        </w:rPr>
      </w:pPr>
      <w:r w:rsidRPr="007B5061">
        <w:rPr>
          <w:rFonts w:hint="eastAsia"/>
          <w:sz w:val="28"/>
        </w:rPr>
        <w:t>四、模型评估</w:t>
      </w:r>
    </w:p>
    <w:p w14:paraId="6F092AB9" w14:textId="77777777"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在本项目中，我们对水果分类模型的评估采用了多种指标和方法，以确保模型的准确性和泛化能力。</w:t>
      </w:r>
    </w:p>
    <w:p w14:paraId="4DB8FDCE" w14:textId="77777777" w:rsidR="0059523B" w:rsidRPr="0059523B" w:rsidRDefault="0059523B" w:rsidP="006414B1">
      <w:pPr>
        <w:pStyle w:val="a5"/>
        <w:numPr>
          <w:ilvl w:val="0"/>
          <w:numId w:val="12"/>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4CEDB8C1" w14:textId="77777777" w:rsidR="00912897" w:rsidRDefault="000A5A41" w:rsidP="006414B1">
      <w:pPr>
        <w:pStyle w:val="3"/>
        <w:numPr>
          <w:ilvl w:val="1"/>
          <w:numId w:val="12"/>
        </w:numPr>
        <w:spacing w:line="360" w:lineRule="auto"/>
      </w:pPr>
      <w:r w:rsidRPr="007B5061">
        <w:t>评估指标：</w:t>
      </w:r>
    </w:p>
    <w:p w14:paraId="56D593B0" w14:textId="6700E4EA" w:rsidR="00E422EA" w:rsidRPr="00E422EA"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 xml:space="preserve">1. </w:t>
      </w:r>
      <w:r w:rsidR="003D1144" w:rsidRPr="003D1144">
        <w:rPr>
          <w:rFonts w:ascii="宋体" w:eastAsia="宋体" w:hAnsi="宋体" w:hint="eastAsia"/>
          <w:bCs/>
        </w:rPr>
        <w:t>准确率（</w:t>
      </w:r>
      <w:r w:rsidR="003D1144" w:rsidRPr="003D1144">
        <w:rPr>
          <w:rFonts w:ascii="宋体" w:eastAsia="宋体" w:hAnsi="宋体"/>
          <w:bCs/>
        </w:rPr>
        <w:t>Accuracy）：这是最基本的评估指标，它衡量模型预测正确的样本数占总样本数的比例。准确率适用于类别平衡的情况，但如果类别不平衡，准确率可能会</w:t>
      </w:r>
      <w:r w:rsidR="003E4F40">
        <w:rPr>
          <w:rFonts w:ascii="宋体" w:eastAsia="宋体" w:hAnsi="宋体" w:hint="eastAsia"/>
          <w:bCs/>
        </w:rPr>
        <w:t>存在偏差</w:t>
      </w:r>
      <w:r w:rsidR="003D1144" w:rsidRPr="003D1144">
        <w:rPr>
          <w:rFonts w:ascii="宋体" w:eastAsia="宋体" w:hAnsi="宋体"/>
          <w:bCs/>
        </w:rPr>
        <w:t>。</w:t>
      </w:r>
      <w:r w:rsidR="00285924">
        <w:rPr>
          <w:rFonts w:ascii="宋体" w:eastAsia="宋体" w:hAnsi="宋体" w:hint="eastAsia"/>
          <w:bCs/>
        </w:rPr>
        <w:t>本次项目中</w:t>
      </w:r>
      <w:r w:rsidR="003D1144" w:rsidRPr="003D1144">
        <w:rPr>
          <w:rFonts w:ascii="宋体" w:eastAsia="宋体" w:hAnsi="宋体"/>
          <w:bCs/>
        </w:rPr>
        <w:t>通过model.evaluate方法获得VGG16和ResNet50在验证集上的表现</w:t>
      </w:r>
      <w:r w:rsidR="00E422EA" w:rsidRPr="00E422EA">
        <w:rPr>
          <w:rFonts w:ascii="宋体" w:eastAsia="宋体" w:hAnsi="宋体"/>
          <w:bCs/>
        </w:rPr>
        <w:t>。</w:t>
      </w:r>
    </w:p>
    <w:p w14:paraId="5A8F9D07" w14:textId="40265899"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 xml:space="preserve">2. </w:t>
      </w:r>
      <w:r w:rsidR="003D1144" w:rsidRPr="003D1144">
        <w:rPr>
          <w:rFonts w:ascii="宋体" w:eastAsia="宋体" w:hAnsi="宋体" w:hint="eastAsia"/>
          <w:bCs/>
        </w:rPr>
        <w:t>精确率（</w:t>
      </w:r>
      <w:r w:rsidR="003D1144" w:rsidRPr="003D1144">
        <w:rPr>
          <w:rFonts w:ascii="宋体" w:eastAsia="宋体" w:hAnsi="宋体"/>
          <w:bCs/>
        </w:rPr>
        <w:t>Precision）：衡量模型预测为正类别中实际为正类别的比例。精确率适用于关注假阳性（False Positive）的情况。</w:t>
      </w:r>
      <w:r w:rsidR="00285924">
        <w:rPr>
          <w:rFonts w:ascii="宋体" w:eastAsia="宋体" w:hAnsi="宋体" w:hint="eastAsia"/>
          <w:bCs/>
        </w:rPr>
        <w:t>本次项目中</w:t>
      </w:r>
      <w:r w:rsidR="003D1144" w:rsidRPr="003D1144">
        <w:rPr>
          <w:rFonts w:ascii="宋体" w:eastAsia="宋体" w:hAnsi="宋体"/>
          <w:bCs/>
        </w:rPr>
        <w:t>通过sklearn.metrics.precision_score计算精确率</w:t>
      </w:r>
      <w:r w:rsidRPr="00F11C59">
        <w:rPr>
          <w:rFonts w:ascii="宋体" w:eastAsia="宋体" w:hAnsi="宋体" w:hint="eastAsia"/>
          <w:bCs/>
        </w:rPr>
        <w:t>。</w:t>
      </w:r>
    </w:p>
    <w:p w14:paraId="52880A6E" w14:textId="43740DF5"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 xml:space="preserve">3. </w:t>
      </w:r>
      <w:r w:rsidR="003D1144" w:rsidRPr="003D1144">
        <w:rPr>
          <w:rFonts w:ascii="宋体" w:eastAsia="宋体" w:hAnsi="宋体" w:hint="eastAsia"/>
          <w:bCs/>
        </w:rPr>
        <w:t>召回率（</w:t>
      </w:r>
      <w:r w:rsidR="003D1144" w:rsidRPr="003D1144">
        <w:rPr>
          <w:rFonts w:ascii="宋体" w:eastAsia="宋体" w:hAnsi="宋体"/>
          <w:bCs/>
        </w:rPr>
        <w:t>Recall）：衡量实际为正类别中模型预测为正类别的比例。召回率适用于关注假阴性（False Negative）的情况。</w:t>
      </w:r>
      <w:r w:rsidR="00285924">
        <w:rPr>
          <w:rFonts w:ascii="宋体" w:eastAsia="宋体" w:hAnsi="宋体" w:hint="eastAsia"/>
          <w:bCs/>
        </w:rPr>
        <w:t>本次项目中</w:t>
      </w:r>
      <w:r w:rsidR="003D1144" w:rsidRPr="003D1144">
        <w:rPr>
          <w:rFonts w:ascii="宋体" w:eastAsia="宋体" w:hAnsi="宋体"/>
          <w:bCs/>
        </w:rPr>
        <w:t>通过sklearn.metrics.recall_score计算召回率</w:t>
      </w:r>
      <w:r w:rsidRPr="00F11C59">
        <w:rPr>
          <w:rFonts w:ascii="宋体" w:eastAsia="宋体" w:hAnsi="宋体" w:hint="eastAsia"/>
          <w:bCs/>
        </w:rPr>
        <w:t>。</w:t>
      </w:r>
    </w:p>
    <w:p w14:paraId="48050596" w14:textId="79D053A7" w:rsidR="00912897"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4.</w:t>
      </w:r>
      <w:r w:rsidR="003D1144" w:rsidRPr="003D1144">
        <w:t xml:space="preserve"> </w:t>
      </w:r>
      <w:r w:rsidR="003D1144" w:rsidRPr="003D1144">
        <w:rPr>
          <w:rFonts w:ascii="宋体" w:eastAsia="宋体" w:hAnsi="宋体"/>
          <w:bCs/>
        </w:rPr>
        <w:t>F1分数（F1 Score）：精确率和召回率的调和平均数，是一个综合指标。F1分数越高，表示模型的精确率和召回率都较好。</w:t>
      </w:r>
      <w:r w:rsidR="00752E59">
        <w:rPr>
          <w:rFonts w:ascii="宋体" w:eastAsia="宋体" w:hAnsi="宋体" w:hint="eastAsia"/>
          <w:bCs/>
        </w:rPr>
        <w:t>本次项目中</w:t>
      </w:r>
      <w:r w:rsidR="003D1144" w:rsidRPr="003D1144">
        <w:rPr>
          <w:rFonts w:ascii="宋体" w:eastAsia="宋体" w:hAnsi="宋体"/>
          <w:bCs/>
        </w:rPr>
        <w:t>通过sklearn.metrics.f1_score计算F1分数</w:t>
      </w:r>
      <w:r w:rsidRPr="00F11C59">
        <w:rPr>
          <w:rFonts w:ascii="宋体" w:eastAsia="宋体" w:hAnsi="宋体" w:hint="eastAsia"/>
          <w:bCs/>
        </w:rPr>
        <w:t>。</w:t>
      </w:r>
    </w:p>
    <w:p w14:paraId="03B42D5A" w14:textId="77777777" w:rsidR="00E422EA" w:rsidRDefault="00E422EA" w:rsidP="006414B1">
      <w:pPr>
        <w:spacing w:line="360" w:lineRule="auto"/>
        <w:ind w:firstLineChars="200" w:firstLine="420"/>
        <w:rPr>
          <w:rFonts w:ascii="宋体" w:eastAsia="宋体" w:hAnsi="宋体" w:hint="eastAsia"/>
          <w:bCs/>
        </w:rPr>
      </w:pPr>
      <w:r>
        <w:rPr>
          <w:rFonts w:ascii="宋体" w:eastAsia="宋体" w:hAnsi="宋体" w:hint="eastAsia"/>
          <w:bCs/>
        </w:rPr>
        <w:lastRenderedPageBreak/>
        <w:t>5</w:t>
      </w:r>
      <w:r>
        <w:rPr>
          <w:rFonts w:ascii="宋体" w:eastAsia="宋体" w:hAnsi="宋体"/>
          <w:bCs/>
        </w:rPr>
        <w:t xml:space="preserve">. </w:t>
      </w:r>
      <w:r>
        <w:rPr>
          <w:rFonts w:ascii="宋体" w:eastAsia="宋体" w:hAnsi="宋体" w:hint="eastAsia"/>
          <w:bCs/>
        </w:rPr>
        <w:t>总结</w:t>
      </w:r>
    </w:p>
    <w:p w14:paraId="323C91B7" w14:textId="77777777" w:rsidR="003D1144" w:rsidRDefault="003D1144" w:rsidP="006414B1">
      <w:pPr>
        <w:spacing w:line="360" w:lineRule="auto"/>
        <w:ind w:firstLineChars="200" w:firstLine="420"/>
        <w:rPr>
          <w:rFonts w:ascii="宋体" w:eastAsia="宋体" w:hAnsi="宋体" w:hint="eastAsia"/>
          <w:bCs/>
        </w:rPr>
      </w:pPr>
      <w:r w:rsidRPr="003D1144">
        <w:rPr>
          <w:rFonts w:ascii="宋体" w:eastAsia="宋体" w:hAnsi="宋体" w:hint="eastAsia"/>
          <w:bCs/>
        </w:rPr>
        <w:t>本次数据从以下是两个模型的损失（</w:t>
      </w:r>
      <w:r w:rsidRPr="003D1144">
        <w:rPr>
          <w:rFonts w:ascii="宋体" w:eastAsia="宋体" w:hAnsi="宋体"/>
          <w:bCs/>
        </w:rPr>
        <w:t>Loss）和准确率（Accuracy</w:t>
      </w:r>
      <w:r>
        <w:rPr>
          <w:rFonts w:ascii="宋体" w:eastAsia="宋体" w:hAnsi="宋体"/>
          <w:bCs/>
        </w:rPr>
        <w:t>）的对比</w:t>
      </w:r>
      <w:r>
        <w:rPr>
          <w:rFonts w:ascii="宋体" w:eastAsia="宋体" w:hAnsi="宋体" w:hint="eastAsia"/>
          <w:bCs/>
        </w:rPr>
        <w:t>:</w:t>
      </w:r>
    </w:p>
    <w:p w14:paraId="58AEDFE9" w14:textId="77777777" w:rsidR="003D1144" w:rsidRPr="003D1144" w:rsidRDefault="003D1144" w:rsidP="006414B1">
      <w:pPr>
        <w:pStyle w:val="a5"/>
        <w:numPr>
          <w:ilvl w:val="0"/>
          <w:numId w:val="22"/>
        </w:numPr>
        <w:spacing w:line="360" w:lineRule="auto"/>
        <w:ind w:firstLineChars="0"/>
        <w:rPr>
          <w:rFonts w:ascii="宋体" w:eastAsia="宋体" w:hAnsi="宋体" w:hint="eastAsia"/>
          <w:bCs/>
        </w:rPr>
      </w:pPr>
      <w:r w:rsidRPr="003D1144">
        <w:rPr>
          <w:rFonts w:ascii="宋体" w:eastAsia="宋体" w:hAnsi="宋体"/>
          <w:bCs/>
        </w:rPr>
        <w:t>VGG16:</w:t>
      </w:r>
    </w:p>
    <w:p w14:paraId="47D0E3F5" w14:textId="77777777" w:rsidR="003D1144" w:rsidRPr="003D1144" w:rsidRDefault="003D1144" w:rsidP="006414B1">
      <w:pPr>
        <w:spacing w:line="360" w:lineRule="auto"/>
        <w:ind w:firstLineChars="200" w:firstLine="420"/>
        <w:rPr>
          <w:rFonts w:ascii="宋体" w:eastAsia="宋体" w:hAnsi="宋体" w:hint="eastAsia"/>
          <w:bCs/>
        </w:rPr>
      </w:pPr>
      <w:r w:rsidRPr="003D1144">
        <w:rPr>
          <w:rFonts w:ascii="宋体" w:eastAsia="宋体" w:hAnsi="宋体"/>
          <w:bCs/>
        </w:rPr>
        <w:t>Loss: 0.0723</w:t>
      </w:r>
    </w:p>
    <w:p w14:paraId="33C60093" w14:textId="77777777" w:rsidR="003D1144" w:rsidRDefault="003D1144" w:rsidP="006414B1">
      <w:pPr>
        <w:spacing w:line="360" w:lineRule="auto"/>
        <w:ind w:firstLineChars="200" w:firstLine="420"/>
        <w:rPr>
          <w:rFonts w:ascii="宋体" w:eastAsia="宋体" w:hAnsi="宋体" w:hint="eastAsia"/>
          <w:bCs/>
        </w:rPr>
      </w:pPr>
      <w:r w:rsidRPr="003D1144">
        <w:rPr>
          <w:rFonts w:ascii="宋体" w:eastAsia="宋体" w:hAnsi="宋体"/>
          <w:bCs/>
        </w:rPr>
        <w:t>Accuracy: 0.9724 (或</w:t>
      </w:r>
      <w:r>
        <w:rPr>
          <w:rFonts w:ascii="宋体" w:eastAsia="宋体" w:hAnsi="宋体"/>
          <w:bCs/>
        </w:rPr>
        <w:t xml:space="preserve"> 97.24%)</w:t>
      </w:r>
    </w:p>
    <w:p w14:paraId="4E10E7AF" w14:textId="77777777" w:rsidR="003D1144" w:rsidRPr="003D1144" w:rsidRDefault="003D1144" w:rsidP="006414B1">
      <w:pPr>
        <w:pStyle w:val="a5"/>
        <w:numPr>
          <w:ilvl w:val="0"/>
          <w:numId w:val="22"/>
        </w:numPr>
        <w:spacing w:line="360" w:lineRule="auto"/>
        <w:ind w:firstLineChars="0"/>
        <w:rPr>
          <w:rFonts w:ascii="宋体" w:eastAsia="宋体" w:hAnsi="宋体" w:hint="eastAsia"/>
          <w:bCs/>
        </w:rPr>
      </w:pPr>
      <w:r w:rsidRPr="003D1144">
        <w:rPr>
          <w:rFonts w:ascii="宋体" w:eastAsia="宋体" w:hAnsi="宋体"/>
          <w:bCs/>
        </w:rPr>
        <w:t>ResNet50:</w:t>
      </w:r>
    </w:p>
    <w:p w14:paraId="79950E12" w14:textId="77777777" w:rsidR="003D1144" w:rsidRPr="003D1144" w:rsidRDefault="003D1144" w:rsidP="006414B1">
      <w:pPr>
        <w:spacing w:line="360" w:lineRule="auto"/>
        <w:ind w:firstLineChars="200" w:firstLine="420"/>
        <w:rPr>
          <w:rFonts w:ascii="宋体" w:eastAsia="宋体" w:hAnsi="宋体" w:hint="eastAsia"/>
          <w:bCs/>
        </w:rPr>
      </w:pPr>
      <w:r w:rsidRPr="003D1144">
        <w:rPr>
          <w:rFonts w:ascii="宋体" w:eastAsia="宋体" w:hAnsi="宋体"/>
          <w:bCs/>
        </w:rPr>
        <w:t>Loss: 0.9008</w:t>
      </w:r>
    </w:p>
    <w:p w14:paraId="6649BF26" w14:textId="77777777" w:rsidR="003D1144" w:rsidRPr="003D1144" w:rsidRDefault="003D1144" w:rsidP="006414B1">
      <w:pPr>
        <w:spacing w:line="360" w:lineRule="auto"/>
        <w:ind w:firstLineChars="200" w:firstLine="420"/>
        <w:rPr>
          <w:rFonts w:ascii="宋体" w:eastAsia="宋体" w:hAnsi="宋体" w:hint="eastAsia"/>
          <w:bCs/>
        </w:rPr>
      </w:pPr>
      <w:r w:rsidRPr="003D1144">
        <w:rPr>
          <w:rFonts w:ascii="宋体" w:eastAsia="宋体" w:hAnsi="宋体"/>
          <w:bCs/>
        </w:rPr>
        <w:t>Accuracy: 0.6866 (或 68.66%)</w:t>
      </w:r>
    </w:p>
    <w:p w14:paraId="36370353" w14:textId="77777777" w:rsidR="003D1144" w:rsidRPr="003D1144" w:rsidRDefault="003D1144" w:rsidP="006414B1">
      <w:pPr>
        <w:spacing w:line="360" w:lineRule="auto"/>
        <w:ind w:firstLineChars="200" w:firstLine="420"/>
        <w:rPr>
          <w:rFonts w:ascii="宋体" w:eastAsia="宋体" w:hAnsi="宋体" w:hint="eastAsia"/>
          <w:bCs/>
        </w:rPr>
      </w:pPr>
      <w:r w:rsidRPr="003D1144">
        <w:rPr>
          <w:rFonts w:ascii="宋体" w:eastAsia="宋体" w:hAnsi="宋体"/>
          <w:bCs/>
        </w:rPr>
        <w:t>VGG16以及ResNet50的对比分析为：</w:t>
      </w:r>
    </w:p>
    <w:p w14:paraId="77875DEB" w14:textId="77777777" w:rsidR="003D1144" w:rsidRPr="003D1144" w:rsidRDefault="003D1144" w:rsidP="006414B1">
      <w:pPr>
        <w:spacing w:line="360" w:lineRule="auto"/>
        <w:ind w:firstLineChars="200" w:firstLine="420"/>
        <w:rPr>
          <w:rFonts w:ascii="宋体" w:eastAsia="宋体" w:hAnsi="宋体" w:hint="eastAsia"/>
          <w:bCs/>
        </w:rPr>
      </w:pPr>
      <w:r w:rsidRPr="003D1144">
        <w:rPr>
          <w:rFonts w:ascii="宋体" w:eastAsia="宋体" w:hAnsi="宋体" w:hint="eastAsia"/>
          <w:bCs/>
        </w:rPr>
        <w:t>损失（</w:t>
      </w:r>
      <w:r w:rsidRPr="003D1144">
        <w:rPr>
          <w:rFonts w:ascii="宋体" w:eastAsia="宋体" w:hAnsi="宋体"/>
          <w:bCs/>
        </w:rPr>
        <w:t>Loss）: VGG16的损失明显低于ResNet50，这表明VGG16在训练或测试数据上的预测误差更小。</w:t>
      </w:r>
    </w:p>
    <w:p w14:paraId="1F2AE740" w14:textId="77777777" w:rsidR="003D1144" w:rsidRPr="003D1144" w:rsidRDefault="003D1144" w:rsidP="006414B1">
      <w:pPr>
        <w:spacing w:line="360" w:lineRule="auto"/>
        <w:ind w:firstLineChars="200" w:firstLine="420"/>
        <w:rPr>
          <w:rFonts w:ascii="宋体" w:eastAsia="宋体" w:hAnsi="宋体" w:hint="eastAsia"/>
          <w:bCs/>
        </w:rPr>
      </w:pPr>
      <w:r w:rsidRPr="003D1144">
        <w:rPr>
          <w:rFonts w:ascii="宋体" w:eastAsia="宋体" w:hAnsi="宋体" w:hint="eastAsia"/>
          <w:bCs/>
        </w:rPr>
        <w:t>准确率（</w:t>
      </w:r>
      <w:r w:rsidRPr="003D1144">
        <w:rPr>
          <w:rFonts w:ascii="宋体" w:eastAsia="宋体" w:hAnsi="宋体"/>
          <w:bCs/>
        </w:rPr>
        <w:t>Accuracy）: VGG16的准确率远高于ResNet50，达到了97.24%，而ResNet50的准确率仅为68.66%。这意味着VGG16在正确分类数据点方面表现得更好。</w:t>
      </w:r>
    </w:p>
    <w:p w14:paraId="4BF644DC" w14:textId="43F3E9AA" w:rsidR="00E422EA" w:rsidRPr="00E422EA" w:rsidRDefault="003D1144" w:rsidP="006414B1">
      <w:pPr>
        <w:spacing w:line="360" w:lineRule="auto"/>
        <w:ind w:firstLineChars="200" w:firstLine="420"/>
        <w:rPr>
          <w:rFonts w:ascii="宋体" w:eastAsia="宋体" w:hAnsi="宋体" w:hint="eastAsia"/>
          <w:bCs/>
        </w:rPr>
      </w:pPr>
      <w:r w:rsidRPr="003D1144">
        <w:rPr>
          <w:rFonts w:ascii="宋体" w:eastAsia="宋体" w:hAnsi="宋体" w:hint="eastAsia"/>
          <w:bCs/>
        </w:rPr>
        <w:t>基于这些指标，</w:t>
      </w:r>
      <w:r w:rsidRPr="003D1144">
        <w:rPr>
          <w:rFonts w:ascii="宋体" w:eastAsia="宋体" w:hAnsi="宋体"/>
          <w:bCs/>
        </w:rPr>
        <w:t>VGG16在这次比较中明显优于ResNet50。这可能是由于多种因素，包括但不限于：数据集的特性可能更适合VGG16的结构。VGG16可能已经过更好的调优或使用了更适合当前任务的超参数。ResNet50可能需要更多的训练轮次或不同的超参数设置来提高其性能。</w:t>
      </w:r>
    </w:p>
    <w:p w14:paraId="41BC981E" w14:textId="77777777" w:rsidR="0059523B" w:rsidRPr="0059523B" w:rsidRDefault="0059523B" w:rsidP="006414B1">
      <w:pPr>
        <w:pStyle w:val="a5"/>
        <w:numPr>
          <w:ilvl w:val="0"/>
          <w:numId w:val="16"/>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7B249BD3" w14:textId="77777777" w:rsidR="0059523B" w:rsidRPr="0059523B" w:rsidRDefault="0059523B" w:rsidP="006414B1">
      <w:pPr>
        <w:pStyle w:val="a5"/>
        <w:numPr>
          <w:ilvl w:val="0"/>
          <w:numId w:val="16"/>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467AE131" w14:textId="77777777" w:rsidR="0059523B" w:rsidRPr="0059523B" w:rsidRDefault="0059523B" w:rsidP="006414B1">
      <w:pPr>
        <w:pStyle w:val="a5"/>
        <w:numPr>
          <w:ilvl w:val="0"/>
          <w:numId w:val="16"/>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731DF23C" w14:textId="77777777" w:rsidR="0059523B" w:rsidRPr="0059523B" w:rsidRDefault="0059523B" w:rsidP="006414B1">
      <w:pPr>
        <w:pStyle w:val="a5"/>
        <w:numPr>
          <w:ilvl w:val="0"/>
          <w:numId w:val="16"/>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5EE2D50A" w14:textId="77777777" w:rsidR="0059523B" w:rsidRPr="0059523B" w:rsidRDefault="0059523B" w:rsidP="006414B1">
      <w:pPr>
        <w:pStyle w:val="a5"/>
        <w:numPr>
          <w:ilvl w:val="1"/>
          <w:numId w:val="16"/>
        </w:numPr>
        <w:spacing w:before="100" w:beforeAutospacing="1" w:after="100" w:afterAutospacing="1" w:line="360" w:lineRule="auto"/>
        <w:ind w:firstLineChars="0"/>
        <w:jc w:val="left"/>
        <w:outlineLvl w:val="2"/>
        <w:rPr>
          <w:rFonts w:ascii="宋体" w:eastAsia="宋体" w:hAnsi="宋体" w:hint="eastAsia"/>
          <w:b/>
          <w:bCs/>
          <w:vanish/>
          <w:kern w:val="0"/>
          <w:sz w:val="27"/>
          <w:szCs w:val="27"/>
        </w:rPr>
      </w:pPr>
    </w:p>
    <w:p w14:paraId="3F13DA8B" w14:textId="77777777" w:rsidR="00912897" w:rsidRDefault="000A5A41" w:rsidP="006414B1">
      <w:pPr>
        <w:pStyle w:val="3"/>
        <w:numPr>
          <w:ilvl w:val="1"/>
          <w:numId w:val="16"/>
        </w:numPr>
        <w:spacing w:line="360" w:lineRule="auto"/>
      </w:pPr>
      <w:r w:rsidRPr="007B5061">
        <w:t>评估方法：</w:t>
      </w:r>
    </w:p>
    <w:p w14:paraId="77B3CE46" w14:textId="0A4944C5"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 xml:space="preserve">1. </w:t>
      </w:r>
      <w:r w:rsidR="001101A9" w:rsidRPr="001101A9">
        <w:rPr>
          <w:rFonts w:ascii="宋体" w:eastAsia="宋体" w:hAnsi="宋体" w:hint="eastAsia"/>
          <w:bCs/>
        </w:rPr>
        <w:t>交叉验证（</w:t>
      </w:r>
      <w:r w:rsidR="001101A9" w:rsidRPr="001101A9">
        <w:rPr>
          <w:rFonts w:ascii="宋体" w:eastAsia="宋体" w:hAnsi="宋体"/>
          <w:bCs/>
        </w:rPr>
        <w:t>Cross-Validation）：这是一种统计方法，用于评估模型的预测性能，尤其是在数据量较小的情况下。最常见的交叉验证方法是k折交叉验证。在k折交叉验证中，原始数据被随机分为k个子样本。然后，我们会进行k次训练和验证过程。在每次过程中，我们会选择一个子样本作为验证集，其余的k-1个子样本作为训练集。然后，我们会训练模型，并在验证集上评估模型的性能。最后，我们会计算k次验证结果的平均值，作为模型的最终性能指标。在</w:t>
      </w:r>
      <w:r w:rsidR="007B6301">
        <w:rPr>
          <w:rFonts w:ascii="宋体" w:eastAsia="宋体" w:hAnsi="宋体" w:hint="eastAsia"/>
          <w:bCs/>
        </w:rPr>
        <w:t>本次项目中</w:t>
      </w:r>
      <w:r w:rsidR="001101A9" w:rsidRPr="001101A9">
        <w:rPr>
          <w:rFonts w:ascii="宋体" w:eastAsia="宋体" w:hAnsi="宋体"/>
          <w:bCs/>
        </w:rPr>
        <w:t>使用sklearn.model_selection.KFold来实现</w:t>
      </w:r>
      <w:r w:rsidR="001101A9" w:rsidRPr="001101A9">
        <w:rPr>
          <w:rFonts w:ascii="宋体" w:eastAsia="宋体" w:hAnsi="宋体" w:hint="eastAsia"/>
          <w:bCs/>
        </w:rPr>
        <w:t>交叉验证</w:t>
      </w:r>
      <w:r w:rsidRPr="00F11C59">
        <w:rPr>
          <w:rFonts w:ascii="宋体" w:eastAsia="宋体" w:hAnsi="宋体" w:hint="eastAsia"/>
          <w:bCs/>
        </w:rPr>
        <w:t>。</w:t>
      </w:r>
    </w:p>
    <w:p w14:paraId="47FD5415" w14:textId="2F534B24" w:rsidR="00912897" w:rsidRPr="00F11C59" w:rsidRDefault="000A5A41" w:rsidP="006414B1">
      <w:pPr>
        <w:spacing w:line="360" w:lineRule="auto"/>
        <w:ind w:firstLineChars="200" w:firstLine="420"/>
        <w:rPr>
          <w:rFonts w:ascii="宋体" w:eastAsia="宋体" w:hAnsi="宋体" w:hint="eastAsia"/>
          <w:bCs/>
        </w:rPr>
      </w:pPr>
      <w:r w:rsidRPr="00F11C59">
        <w:rPr>
          <w:rFonts w:ascii="宋体" w:eastAsia="宋体" w:hAnsi="宋体" w:hint="eastAsia"/>
          <w:bCs/>
        </w:rPr>
        <w:t xml:space="preserve">2. </w:t>
      </w:r>
      <w:r w:rsidR="001101A9" w:rsidRPr="001101A9">
        <w:rPr>
          <w:rFonts w:ascii="宋体" w:eastAsia="宋体" w:hAnsi="宋体" w:hint="eastAsia"/>
          <w:bCs/>
        </w:rPr>
        <w:t>混淆矩阵（</w:t>
      </w:r>
      <w:r w:rsidR="001101A9" w:rsidRPr="001101A9">
        <w:rPr>
          <w:rFonts w:ascii="宋体" w:eastAsia="宋体" w:hAnsi="宋体"/>
          <w:bCs/>
        </w:rPr>
        <w:t>Confusion Matrix）：这是一种特定的表格布局，允许可视化算法性能。二分类问题的混淆矩阵包括四个元素：真正例（TP）、假正例（FP）、真负例（TN）、假负例（FN）。这四个元素可以进一步用于计算其他评估指标，如准确率、精确率、召回率和F1分数等。</w:t>
      </w:r>
      <w:r w:rsidR="007B6301">
        <w:rPr>
          <w:rFonts w:ascii="宋体" w:eastAsia="宋体" w:hAnsi="宋体" w:hint="eastAsia"/>
          <w:bCs/>
        </w:rPr>
        <w:t>本次项目中</w:t>
      </w:r>
      <w:r w:rsidR="001101A9" w:rsidRPr="001101A9">
        <w:rPr>
          <w:rFonts w:ascii="宋体" w:eastAsia="宋体" w:hAnsi="宋体"/>
          <w:bCs/>
        </w:rPr>
        <w:t>通过sklearn.metrics.confusion_matrix计算混淆矩阵</w:t>
      </w:r>
      <w:r w:rsidRPr="00F11C59">
        <w:rPr>
          <w:rFonts w:ascii="宋体" w:eastAsia="宋体" w:hAnsi="宋体" w:hint="eastAsia"/>
          <w:bCs/>
        </w:rPr>
        <w:t>。</w:t>
      </w:r>
    </w:p>
    <w:p w14:paraId="5C8F7ED2" w14:textId="77777777" w:rsidR="00912897" w:rsidRPr="00F11C59" w:rsidRDefault="001101A9" w:rsidP="006414B1">
      <w:pPr>
        <w:spacing w:line="360" w:lineRule="auto"/>
        <w:ind w:firstLineChars="200" w:firstLine="420"/>
        <w:rPr>
          <w:rFonts w:ascii="宋体" w:eastAsia="宋体" w:hAnsi="宋体" w:hint="eastAsia"/>
        </w:rPr>
      </w:pPr>
      <w:r w:rsidRPr="001101A9">
        <w:rPr>
          <w:rFonts w:ascii="宋体" w:eastAsia="宋体" w:hAnsi="宋体" w:hint="eastAsia"/>
          <w:bCs/>
        </w:rPr>
        <w:lastRenderedPageBreak/>
        <w:t>通过这些评估指标和方法，我们可以全面地了解模型的性能，并据此进行模型的优化和调整。在后续的工作中，我们将根据这些评估结果，进一步细化模型参数，提升模型的预测准确率。结合基础代码，我们将实现这些评估方法，以全面评估</w:t>
      </w:r>
      <w:r w:rsidRPr="001101A9">
        <w:rPr>
          <w:rFonts w:ascii="宋体" w:eastAsia="宋体" w:hAnsi="宋体"/>
          <w:bCs/>
        </w:rPr>
        <w:t>VGG16和ResNet50</w:t>
      </w:r>
      <w:r>
        <w:rPr>
          <w:rFonts w:ascii="宋体" w:eastAsia="宋体" w:hAnsi="宋体"/>
          <w:bCs/>
        </w:rPr>
        <w:t>模型的性能</w:t>
      </w:r>
      <w:r w:rsidR="000A5A41" w:rsidRPr="00F11C59">
        <w:rPr>
          <w:rFonts w:ascii="宋体" w:eastAsia="宋体" w:hAnsi="宋体" w:hint="eastAsia"/>
          <w:bCs/>
        </w:rPr>
        <w:t>。</w:t>
      </w:r>
    </w:p>
    <w:p w14:paraId="08012C4A" w14:textId="77777777" w:rsidR="00912897" w:rsidRPr="00D80DA1" w:rsidRDefault="000A5A41" w:rsidP="006414B1">
      <w:pPr>
        <w:pStyle w:val="2"/>
        <w:spacing w:line="360" w:lineRule="auto"/>
        <w:rPr>
          <w:rFonts w:hint="eastAsia"/>
          <w:sz w:val="28"/>
        </w:rPr>
      </w:pPr>
      <w:r w:rsidRPr="007B5061">
        <w:rPr>
          <w:rFonts w:hint="eastAsia"/>
          <w:sz w:val="28"/>
        </w:rPr>
        <w:t>五、结果分析与优化</w:t>
      </w:r>
    </w:p>
    <w:p w14:paraId="300CB8DF" w14:textId="77777777" w:rsidR="0059523B" w:rsidRPr="00D80DA1" w:rsidRDefault="000A5A41" w:rsidP="006414B1">
      <w:pPr>
        <w:spacing w:line="360" w:lineRule="auto"/>
        <w:ind w:firstLineChars="200" w:firstLine="420"/>
        <w:rPr>
          <w:rFonts w:hint="eastAsia"/>
        </w:rPr>
      </w:pPr>
      <w:r w:rsidRPr="00F11C59">
        <w:rPr>
          <w:rFonts w:ascii="宋体" w:eastAsia="宋体" w:hAnsi="宋体" w:hint="eastAsia"/>
        </w:rPr>
        <w:t>在本项目中，我们将通过一系列细致的步骤来分析和优化我们的深度学习模型，以实现最佳的性能。</w:t>
      </w:r>
    </w:p>
    <w:p w14:paraId="731D205F" w14:textId="77777777" w:rsidR="00D80DA1" w:rsidRPr="00D80DA1" w:rsidRDefault="00D80DA1" w:rsidP="006414B1">
      <w:pPr>
        <w:pStyle w:val="a5"/>
        <w:numPr>
          <w:ilvl w:val="0"/>
          <w:numId w:val="17"/>
        </w:numPr>
        <w:spacing w:before="100" w:beforeAutospacing="1" w:after="100" w:afterAutospacing="1" w:line="360" w:lineRule="auto"/>
        <w:ind w:firstLineChars="0"/>
        <w:jc w:val="left"/>
        <w:outlineLvl w:val="2"/>
        <w:rPr>
          <w:rFonts w:ascii="宋体" w:eastAsia="宋体" w:hAnsi="宋体" w:hint="eastAsia"/>
          <w:b/>
          <w:bCs/>
          <w:vanish/>
          <w:kern w:val="0"/>
          <w:sz w:val="24"/>
          <w:szCs w:val="27"/>
        </w:rPr>
      </w:pPr>
    </w:p>
    <w:p w14:paraId="3F6FC2CA" w14:textId="77777777" w:rsidR="00D80DA1" w:rsidRPr="00D80DA1" w:rsidRDefault="00D80DA1" w:rsidP="006414B1">
      <w:pPr>
        <w:pStyle w:val="a5"/>
        <w:numPr>
          <w:ilvl w:val="0"/>
          <w:numId w:val="17"/>
        </w:numPr>
        <w:spacing w:before="100" w:beforeAutospacing="1" w:after="100" w:afterAutospacing="1" w:line="360" w:lineRule="auto"/>
        <w:ind w:firstLineChars="0"/>
        <w:jc w:val="left"/>
        <w:outlineLvl w:val="2"/>
        <w:rPr>
          <w:rFonts w:ascii="宋体" w:eastAsia="宋体" w:hAnsi="宋体" w:hint="eastAsia"/>
          <w:b/>
          <w:bCs/>
          <w:vanish/>
          <w:kern w:val="0"/>
          <w:sz w:val="24"/>
          <w:szCs w:val="27"/>
        </w:rPr>
      </w:pPr>
    </w:p>
    <w:p w14:paraId="3D9096F9" w14:textId="77777777" w:rsidR="00D80DA1" w:rsidRPr="00D80DA1" w:rsidRDefault="00D80DA1" w:rsidP="006414B1">
      <w:pPr>
        <w:pStyle w:val="a5"/>
        <w:numPr>
          <w:ilvl w:val="0"/>
          <w:numId w:val="17"/>
        </w:numPr>
        <w:spacing w:before="100" w:beforeAutospacing="1" w:after="100" w:afterAutospacing="1" w:line="360" w:lineRule="auto"/>
        <w:ind w:firstLineChars="0"/>
        <w:jc w:val="left"/>
        <w:outlineLvl w:val="2"/>
        <w:rPr>
          <w:rFonts w:ascii="宋体" w:eastAsia="宋体" w:hAnsi="宋体" w:hint="eastAsia"/>
          <w:b/>
          <w:bCs/>
          <w:vanish/>
          <w:kern w:val="0"/>
          <w:sz w:val="24"/>
          <w:szCs w:val="27"/>
        </w:rPr>
      </w:pPr>
    </w:p>
    <w:p w14:paraId="6EFCB542" w14:textId="77777777" w:rsidR="00D80DA1" w:rsidRPr="00D80DA1" w:rsidRDefault="00D80DA1" w:rsidP="006414B1">
      <w:pPr>
        <w:pStyle w:val="a5"/>
        <w:numPr>
          <w:ilvl w:val="0"/>
          <w:numId w:val="17"/>
        </w:numPr>
        <w:spacing w:before="100" w:beforeAutospacing="1" w:after="100" w:afterAutospacing="1" w:line="360" w:lineRule="auto"/>
        <w:ind w:firstLineChars="0"/>
        <w:jc w:val="left"/>
        <w:outlineLvl w:val="2"/>
        <w:rPr>
          <w:rFonts w:ascii="宋体" w:eastAsia="宋体" w:hAnsi="宋体" w:hint="eastAsia"/>
          <w:b/>
          <w:bCs/>
          <w:vanish/>
          <w:kern w:val="0"/>
          <w:sz w:val="24"/>
          <w:szCs w:val="27"/>
        </w:rPr>
      </w:pPr>
    </w:p>
    <w:p w14:paraId="6FC286E8" w14:textId="77777777" w:rsidR="00D80DA1" w:rsidRPr="00D80DA1" w:rsidRDefault="00D80DA1" w:rsidP="006414B1">
      <w:pPr>
        <w:pStyle w:val="a5"/>
        <w:numPr>
          <w:ilvl w:val="0"/>
          <w:numId w:val="17"/>
        </w:numPr>
        <w:spacing w:before="100" w:beforeAutospacing="1" w:after="100" w:afterAutospacing="1" w:line="360" w:lineRule="auto"/>
        <w:ind w:firstLineChars="0"/>
        <w:jc w:val="left"/>
        <w:outlineLvl w:val="2"/>
        <w:rPr>
          <w:rFonts w:ascii="宋体" w:eastAsia="宋体" w:hAnsi="宋体" w:hint="eastAsia"/>
          <w:b/>
          <w:bCs/>
          <w:vanish/>
          <w:kern w:val="0"/>
          <w:sz w:val="24"/>
          <w:szCs w:val="27"/>
        </w:rPr>
      </w:pPr>
    </w:p>
    <w:p w14:paraId="14BE5BB5" w14:textId="77777777" w:rsidR="00912897" w:rsidRDefault="000A5A41" w:rsidP="006414B1">
      <w:pPr>
        <w:pStyle w:val="3"/>
        <w:numPr>
          <w:ilvl w:val="1"/>
          <w:numId w:val="17"/>
        </w:numPr>
        <w:spacing w:line="360" w:lineRule="auto"/>
      </w:pPr>
      <w:r w:rsidRPr="007B5061">
        <w:t>结果分析：</w:t>
      </w:r>
    </w:p>
    <w:p w14:paraId="65D0F81B" w14:textId="77777777" w:rsidR="00912897" w:rsidRPr="006414B1" w:rsidRDefault="000A5A41" w:rsidP="00AD0CAD">
      <w:pPr>
        <w:pStyle w:val="a5"/>
        <w:numPr>
          <w:ilvl w:val="0"/>
          <w:numId w:val="35"/>
        </w:numPr>
        <w:spacing w:line="360" w:lineRule="auto"/>
        <w:ind w:firstLineChars="0"/>
        <w:rPr>
          <w:rFonts w:ascii="宋体" w:eastAsia="宋体" w:hAnsi="宋体" w:hint="eastAsia"/>
          <w:bCs/>
        </w:rPr>
      </w:pPr>
      <w:r w:rsidRPr="006414B1">
        <w:rPr>
          <w:rFonts w:ascii="宋体" w:eastAsia="宋体" w:hAnsi="宋体" w:hint="eastAsia"/>
          <w:bCs/>
        </w:rPr>
        <w:t>模型性能对比：</w:t>
      </w:r>
    </w:p>
    <w:p w14:paraId="1CCB1D58" w14:textId="77777777" w:rsidR="006414B1" w:rsidRPr="006414B1" w:rsidRDefault="006414B1" w:rsidP="006414B1">
      <w:pPr>
        <w:spacing w:line="360" w:lineRule="auto"/>
        <w:ind w:firstLineChars="200" w:firstLine="420"/>
        <w:rPr>
          <w:rFonts w:ascii="宋体" w:eastAsia="宋体" w:hAnsi="宋体" w:hint="eastAsia"/>
          <w:kern w:val="0"/>
        </w:rPr>
      </w:pPr>
      <w:r w:rsidRPr="006414B1">
        <w:rPr>
          <w:rFonts w:ascii="宋体" w:eastAsia="宋体" w:hAnsi="宋体"/>
        </w:rPr>
        <w:t>我们可以对VGG16和ResNet50模型的性能进行初步的定性分析。以下是对每个模型的训练和验证过程中损失和准确率的观察：</w:t>
      </w:r>
    </w:p>
    <w:p w14:paraId="37318446" w14:textId="77777777" w:rsidR="006414B1" w:rsidRPr="006414B1" w:rsidRDefault="006414B1" w:rsidP="006414B1">
      <w:pPr>
        <w:pStyle w:val="a5"/>
        <w:numPr>
          <w:ilvl w:val="0"/>
          <w:numId w:val="28"/>
        </w:numPr>
        <w:spacing w:line="360" w:lineRule="auto"/>
        <w:ind w:firstLineChars="0"/>
        <w:rPr>
          <w:rFonts w:ascii="宋体" w:eastAsia="宋体" w:hAnsi="宋体" w:hint="eastAsia"/>
          <w:spacing w:val="8"/>
        </w:rPr>
      </w:pPr>
      <w:r w:rsidRPr="006414B1">
        <w:rPr>
          <w:rFonts w:ascii="宋体" w:eastAsia="宋体" w:hAnsi="宋体"/>
          <w:spacing w:val="8"/>
        </w:rPr>
        <w:t>VGG16模型：</w:t>
      </w:r>
    </w:p>
    <w:p w14:paraId="6DE93D54" w14:textId="7DFDE5CD" w:rsidR="00A65F6C" w:rsidRPr="00A65F6C" w:rsidRDefault="006414B1" w:rsidP="00A65F6C">
      <w:pPr>
        <w:pStyle w:val="a5"/>
        <w:numPr>
          <w:ilvl w:val="0"/>
          <w:numId w:val="22"/>
        </w:numPr>
        <w:spacing w:line="360" w:lineRule="auto"/>
        <w:ind w:firstLineChars="0"/>
        <w:rPr>
          <w:rFonts w:ascii="宋体" w:eastAsia="宋体" w:hAnsi="宋体" w:hint="eastAsia"/>
        </w:rPr>
      </w:pPr>
      <w:r w:rsidRPr="006414B1">
        <w:rPr>
          <w:rStyle w:val="a4"/>
          <w:rFonts w:ascii="宋体" w:eastAsia="宋体" w:hAnsi="宋体" w:cs="Helvetica"/>
          <w:b w:val="0"/>
          <w:color w:val="060607"/>
          <w:spacing w:val="4"/>
          <w:szCs w:val="21"/>
        </w:rPr>
        <w:t>损失曲线</w:t>
      </w:r>
      <w:r w:rsidRPr="006414B1">
        <w:rPr>
          <w:rFonts w:ascii="宋体" w:eastAsia="宋体" w:hAnsi="宋体"/>
        </w:rPr>
        <w:t>：</w:t>
      </w:r>
      <w:r w:rsidR="00A65F6C" w:rsidRPr="00A65F6C">
        <w:rPr>
          <w:rFonts w:ascii="宋体" w:eastAsia="宋体" w:hAnsi="宋体" w:hint="eastAsia"/>
        </w:rPr>
        <w:t>训练损失和验证损失都迅速下降，并在大约第10个epoch后趋于平稳。验证损失在第25个epoch达到最低点0.05397，之后没有进一步改善，并在第35个epoch时略微上升至0.0887，触发了早停机制。</w:t>
      </w:r>
    </w:p>
    <w:p w14:paraId="01AC39F7" w14:textId="386959EF" w:rsidR="006414B1" w:rsidRDefault="00DA6218" w:rsidP="00A65F6C">
      <w:pPr>
        <w:pStyle w:val="a5"/>
        <w:spacing w:line="360" w:lineRule="auto"/>
        <w:ind w:left="420" w:firstLineChars="0" w:firstLine="0"/>
        <w:rPr>
          <w:rFonts w:ascii="宋体" w:eastAsia="宋体" w:hAnsi="宋体" w:hint="eastAsia"/>
        </w:rPr>
      </w:pPr>
      <w:r>
        <w:rPr>
          <w:rFonts w:ascii="宋体" w:eastAsia="宋体" w:hAnsi="宋体" w:hint="eastAsia"/>
        </w:rPr>
        <w:t>如图下所示。</w:t>
      </w:r>
    </w:p>
    <w:p w14:paraId="4738659D" w14:textId="77777777" w:rsidR="00DA6218" w:rsidRPr="00DA6218" w:rsidRDefault="00DA6218" w:rsidP="00DA6218">
      <w:pPr>
        <w:spacing w:line="360" w:lineRule="auto"/>
        <w:jc w:val="center"/>
        <w:rPr>
          <w:rFonts w:ascii="宋体" w:eastAsia="宋体" w:hAnsi="宋体" w:hint="eastAsia"/>
        </w:rPr>
      </w:pPr>
      <w:r w:rsidRPr="00DA6218">
        <w:rPr>
          <w:rFonts w:ascii="宋体" w:eastAsia="宋体" w:hAnsi="宋体"/>
          <w:noProof/>
        </w:rPr>
        <w:drawing>
          <wp:inline distT="0" distB="0" distL="0" distR="0" wp14:anchorId="38A3D810" wp14:editId="3CAE6E2A">
            <wp:extent cx="2884714" cy="2956472"/>
            <wp:effectExtent l="0" t="0" r="0" b="0"/>
            <wp:docPr id="3" name="图片 3" descr="C:\Users\Administrator\Desktop\fruit\屏幕截图 2024-11-22 10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ruit\屏幕截图 2024-11-22 1030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041" cy="2975255"/>
                    </a:xfrm>
                    <a:prstGeom prst="rect">
                      <a:avLst/>
                    </a:prstGeom>
                    <a:noFill/>
                    <a:ln>
                      <a:noFill/>
                    </a:ln>
                  </pic:spPr>
                </pic:pic>
              </a:graphicData>
            </a:graphic>
          </wp:inline>
        </w:drawing>
      </w:r>
    </w:p>
    <w:p w14:paraId="599F0A4F" w14:textId="77777777" w:rsidR="00DA6218" w:rsidRPr="00DA6218" w:rsidRDefault="00DA6218" w:rsidP="00DA6218">
      <w:pPr>
        <w:spacing w:line="360" w:lineRule="auto"/>
        <w:jc w:val="center"/>
        <w:rPr>
          <w:rFonts w:ascii="宋体" w:eastAsia="宋体" w:hAnsi="宋体" w:hint="eastAsia"/>
        </w:rPr>
      </w:pPr>
      <w:r>
        <w:rPr>
          <w:rFonts w:ascii="宋体" w:eastAsia="宋体" w:hAnsi="宋体" w:hint="eastAsia"/>
        </w:rPr>
        <w:t>图5</w:t>
      </w:r>
      <w:r>
        <w:rPr>
          <w:rFonts w:ascii="宋体" w:eastAsia="宋体" w:hAnsi="宋体"/>
        </w:rPr>
        <w:t xml:space="preserve">.1.1 VGG16 </w:t>
      </w:r>
      <w:r>
        <w:rPr>
          <w:rFonts w:ascii="宋体" w:eastAsia="宋体" w:hAnsi="宋体" w:hint="eastAsia"/>
        </w:rPr>
        <w:t>loss折线图</w:t>
      </w:r>
    </w:p>
    <w:p w14:paraId="455B541D" w14:textId="7AC49029" w:rsidR="006414B1" w:rsidRPr="00A65F6C" w:rsidRDefault="006414B1" w:rsidP="00A65F6C">
      <w:pPr>
        <w:pStyle w:val="a5"/>
        <w:numPr>
          <w:ilvl w:val="0"/>
          <w:numId w:val="22"/>
        </w:numPr>
        <w:spacing w:line="360" w:lineRule="auto"/>
        <w:ind w:firstLineChars="0"/>
        <w:rPr>
          <w:rFonts w:ascii="宋体" w:eastAsia="宋体" w:hAnsi="宋体" w:hint="eastAsia"/>
        </w:rPr>
      </w:pPr>
      <w:r w:rsidRPr="006414B1">
        <w:rPr>
          <w:rStyle w:val="a4"/>
          <w:rFonts w:ascii="宋体" w:eastAsia="宋体" w:hAnsi="宋体" w:cs="Helvetica"/>
          <w:b w:val="0"/>
          <w:color w:val="060607"/>
          <w:spacing w:val="4"/>
          <w:szCs w:val="21"/>
        </w:rPr>
        <w:lastRenderedPageBreak/>
        <w:t>准确率曲线</w:t>
      </w:r>
      <w:r w:rsidRPr="006414B1">
        <w:rPr>
          <w:rFonts w:ascii="宋体" w:eastAsia="宋体" w:hAnsi="宋体"/>
        </w:rPr>
        <w:t>：</w:t>
      </w:r>
      <w:r w:rsidR="00A65F6C" w:rsidRPr="00A65F6C">
        <w:rPr>
          <w:rFonts w:ascii="宋体" w:eastAsia="宋体" w:hAnsi="宋体" w:hint="eastAsia"/>
        </w:rPr>
        <w:t>训练损失和验证损失都迅速下降，并在大约第10个epoch后趋于平稳。验证损失在第25个epoch达到最低点0.05397，之后没有进一步改善，并在第35个epoch时略微上升至0.0887，触发了早停机制。</w:t>
      </w:r>
      <w:r w:rsidR="00A65F6C" w:rsidRPr="00A65F6C">
        <w:rPr>
          <w:rFonts w:ascii="宋体" w:eastAsia="宋体" w:hAnsi="宋体"/>
        </w:rPr>
        <w:t>由于早停机制的触发，模型在验证损失没有改善时停止了训练，这有助于防止过拟合。</w:t>
      </w:r>
      <w:r w:rsidR="00DA6218" w:rsidRPr="00A65F6C">
        <w:rPr>
          <w:rFonts w:ascii="宋体" w:eastAsia="宋体" w:hAnsi="宋体" w:hint="eastAsia"/>
        </w:rPr>
        <w:t>如图下所示。</w:t>
      </w:r>
    </w:p>
    <w:p w14:paraId="5BB6A716" w14:textId="77777777" w:rsidR="00DA6218" w:rsidRDefault="00DA6218" w:rsidP="00DA6218">
      <w:pPr>
        <w:spacing w:line="360" w:lineRule="auto"/>
        <w:jc w:val="center"/>
        <w:rPr>
          <w:rFonts w:ascii="宋体" w:eastAsia="宋体" w:hAnsi="宋体" w:hint="eastAsia"/>
        </w:rPr>
      </w:pPr>
      <w:r w:rsidRPr="00DA6218">
        <w:rPr>
          <w:rFonts w:ascii="宋体" w:eastAsia="宋体" w:hAnsi="宋体"/>
          <w:noProof/>
        </w:rPr>
        <w:drawing>
          <wp:inline distT="0" distB="0" distL="0" distR="0" wp14:anchorId="4AC46C3A" wp14:editId="03E42BDD">
            <wp:extent cx="3043352" cy="3205561"/>
            <wp:effectExtent l="0" t="0" r="5080" b="0"/>
            <wp:docPr id="5" name="图片 5" descr="C:\Users\Administrator\Desktop\fruit\屏幕截图 2024-11-22 103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fruit\屏幕截图 2024-11-22 1031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2047" cy="3225252"/>
                    </a:xfrm>
                    <a:prstGeom prst="rect">
                      <a:avLst/>
                    </a:prstGeom>
                    <a:noFill/>
                    <a:ln>
                      <a:noFill/>
                    </a:ln>
                  </pic:spPr>
                </pic:pic>
              </a:graphicData>
            </a:graphic>
          </wp:inline>
        </w:drawing>
      </w:r>
    </w:p>
    <w:p w14:paraId="0934ECEF" w14:textId="77777777" w:rsidR="00DA6218" w:rsidRPr="00DA6218" w:rsidRDefault="00DA6218" w:rsidP="00DA6218">
      <w:pPr>
        <w:spacing w:line="360" w:lineRule="auto"/>
        <w:jc w:val="center"/>
        <w:rPr>
          <w:rFonts w:ascii="宋体" w:eastAsia="宋体" w:hAnsi="宋体" w:hint="eastAsia"/>
        </w:rPr>
      </w:pPr>
      <w:r>
        <w:rPr>
          <w:rFonts w:ascii="宋体" w:eastAsia="宋体" w:hAnsi="宋体" w:hint="eastAsia"/>
        </w:rPr>
        <w:t>图5</w:t>
      </w:r>
      <w:r>
        <w:rPr>
          <w:rFonts w:ascii="宋体" w:eastAsia="宋体" w:hAnsi="宋体"/>
        </w:rPr>
        <w:t xml:space="preserve">.1.2 VGG16 Accuracy </w:t>
      </w:r>
      <w:r>
        <w:rPr>
          <w:rFonts w:ascii="宋体" w:eastAsia="宋体" w:hAnsi="宋体" w:hint="eastAsia"/>
        </w:rPr>
        <w:t>折线图</w:t>
      </w:r>
    </w:p>
    <w:p w14:paraId="4E723C8E" w14:textId="77777777" w:rsidR="006414B1" w:rsidRPr="006414B1" w:rsidRDefault="006414B1" w:rsidP="006414B1">
      <w:pPr>
        <w:pStyle w:val="a5"/>
        <w:numPr>
          <w:ilvl w:val="0"/>
          <w:numId w:val="28"/>
        </w:numPr>
        <w:spacing w:line="360" w:lineRule="auto"/>
        <w:ind w:firstLineChars="0"/>
        <w:rPr>
          <w:rFonts w:ascii="宋体" w:eastAsia="宋体" w:hAnsi="宋体" w:hint="eastAsia"/>
          <w:spacing w:val="8"/>
        </w:rPr>
      </w:pPr>
      <w:r w:rsidRPr="006414B1">
        <w:rPr>
          <w:rFonts w:ascii="宋体" w:eastAsia="宋体" w:hAnsi="宋体"/>
          <w:spacing w:val="8"/>
        </w:rPr>
        <w:t>ResNet50模型：</w:t>
      </w:r>
    </w:p>
    <w:p w14:paraId="0F89E21D" w14:textId="60AE7ACB" w:rsidR="006414B1" w:rsidRPr="00A65F6C" w:rsidRDefault="006414B1" w:rsidP="00A65F6C">
      <w:pPr>
        <w:pStyle w:val="a5"/>
        <w:numPr>
          <w:ilvl w:val="0"/>
          <w:numId w:val="29"/>
        </w:numPr>
        <w:ind w:firstLineChars="0"/>
        <w:rPr>
          <w:rFonts w:ascii="宋体" w:eastAsia="宋体" w:hAnsi="宋体" w:hint="eastAsia"/>
        </w:rPr>
      </w:pPr>
      <w:r w:rsidRPr="00A65F6C">
        <w:rPr>
          <w:rStyle w:val="a4"/>
          <w:rFonts w:ascii="宋体" w:eastAsia="宋体" w:hAnsi="宋体" w:cs="Helvetica"/>
          <w:b w:val="0"/>
          <w:color w:val="060607"/>
          <w:spacing w:val="4"/>
          <w:szCs w:val="21"/>
        </w:rPr>
        <w:t>损失曲线</w:t>
      </w:r>
      <w:r w:rsidRPr="00A65F6C">
        <w:rPr>
          <w:rFonts w:ascii="宋体" w:eastAsia="宋体" w:hAnsi="宋体"/>
        </w:rPr>
        <w:t>：</w:t>
      </w:r>
      <w:r w:rsidR="00A65F6C" w:rsidRPr="00A65F6C">
        <w:rPr>
          <w:rFonts w:ascii="宋体" w:eastAsia="宋体" w:hAnsi="宋体"/>
        </w:rPr>
        <w:t>训练损失和验证损失同样迅速下降，但验证损失在整个训练过程中波动较大，且在训练结束时仍然高于VGG16的验证损失</w:t>
      </w:r>
      <w:r w:rsidR="00A65F6C" w:rsidRPr="00A65F6C">
        <w:rPr>
          <w:rFonts w:ascii="宋体" w:eastAsia="宋体" w:hAnsi="宋体" w:hint="eastAsia"/>
        </w:rPr>
        <w:t>。</w:t>
      </w:r>
      <w:r w:rsidR="00DA6218" w:rsidRPr="00A65F6C">
        <w:rPr>
          <w:rFonts w:ascii="宋体" w:eastAsia="宋体" w:hAnsi="宋体" w:hint="eastAsia"/>
        </w:rPr>
        <w:t>如图下所示。</w:t>
      </w:r>
    </w:p>
    <w:p w14:paraId="37B433CC" w14:textId="77777777" w:rsidR="00DA6218" w:rsidRDefault="00DA6218" w:rsidP="00DA6218">
      <w:pPr>
        <w:spacing w:line="360" w:lineRule="auto"/>
        <w:jc w:val="center"/>
        <w:rPr>
          <w:rFonts w:ascii="宋体" w:eastAsia="宋体" w:hAnsi="宋体" w:hint="eastAsia"/>
        </w:rPr>
      </w:pPr>
      <w:r w:rsidRPr="00DA6218">
        <w:rPr>
          <w:rFonts w:ascii="宋体" w:eastAsia="宋体" w:hAnsi="宋体"/>
          <w:noProof/>
        </w:rPr>
        <w:drawing>
          <wp:inline distT="0" distB="0" distL="0" distR="0" wp14:anchorId="70E9907A" wp14:editId="4B58808C">
            <wp:extent cx="2733675" cy="2901471"/>
            <wp:effectExtent l="0" t="0" r="0" b="0"/>
            <wp:docPr id="4" name="图片 4" descr="C:\Users\Administrator\Desktop\fruit\屏幕截图 2024-11-22 10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fruit\屏幕截图 2024-11-22 1031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4210" cy="2912653"/>
                    </a:xfrm>
                    <a:prstGeom prst="rect">
                      <a:avLst/>
                    </a:prstGeom>
                    <a:noFill/>
                    <a:ln>
                      <a:noFill/>
                    </a:ln>
                  </pic:spPr>
                </pic:pic>
              </a:graphicData>
            </a:graphic>
          </wp:inline>
        </w:drawing>
      </w:r>
    </w:p>
    <w:p w14:paraId="1733FAF8" w14:textId="77777777" w:rsidR="00DA6218" w:rsidRPr="00DA6218" w:rsidRDefault="00DA6218" w:rsidP="00DA6218">
      <w:pPr>
        <w:spacing w:line="360" w:lineRule="auto"/>
        <w:jc w:val="center"/>
        <w:rPr>
          <w:rFonts w:ascii="宋体" w:eastAsia="宋体" w:hAnsi="宋体" w:hint="eastAsia"/>
        </w:rPr>
      </w:pPr>
      <w:r>
        <w:rPr>
          <w:rFonts w:ascii="宋体" w:eastAsia="宋体" w:hAnsi="宋体" w:hint="eastAsia"/>
        </w:rPr>
        <w:t>图5</w:t>
      </w:r>
      <w:r>
        <w:rPr>
          <w:rFonts w:ascii="宋体" w:eastAsia="宋体" w:hAnsi="宋体"/>
        </w:rPr>
        <w:t>.1.3 R</w:t>
      </w:r>
      <w:r>
        <w:rPr>
          <w:rFonts w:ascii="宋体" w:eastAsia="宋体" w:hAnsi="宋体" w:hint="eastAsia"/>
        </w:rPr>
        <w:t>es</w:t>
      </w:r>
      <w:r>
        <w:rPr>
          <w:rFonts w:ascii="宋体" w:eastAsia="宋体" w:hAnsi="宋体"/>
        </w:rPr>
        <w:t xml:space="preserve">Net50 </w:t>
      </w:r>
      <w:r>
        <w:rPr>
          <w:rFonts w:ascii="宋体" w:eastAsia="宋体" w:hAnsi="宋体" w:hint="eastAsia"/>
        </w:rPr>
        <w:t>loss折线图</w:t>
      </w:r>
    </w:p>
    <w:p w14:paraId="402FB81D" w14:textId="651E033C" w:rsidR="006414B1" w:rsidRPr="00A65F6C" w:rsidRDefault="006414B1" w:rsidP="00A65F6C">
      <w:pPr>
        <w:pStyle w:val="a5"/>
        <w:numPr>
          <w:ilvl w:val="0"/>
          <w:numId w:val="29"/>
        </w:numPr>
        <w:spacing w:line="360" w:lineRule="auto"/>
        <w:ind w:firstLineChars="0"/>
        <w:rPr>
          <w:rFonts w:ascii="宋体" w:eastAsia="宋体" w:hAnsi="宋体" w:hint="eastAsia"/>
        </w:rPr>
      </w:pPr>
      <w:r w:rsidRPr="006414B1">
        <w:rPr>
          <w:rStyle w:val="a4"/>
          <w:rFonts w:ascii="宋体" w:eastAsia="宋体" w:hAnsi="宋体" w:cs="Helvetica"/>
          <w:b w:val="0"/>
          <w:color w:val="060607"/>
          <w:spacing w:val="4"/>
          <w:szCs w:val="21"/>
        </w:rPr>
        <w:lastRenderedPageBreak/>
        <w:t>准确率曲线</w:t>
      </w:r>
      <w:r w:rsidRPr="006414B1">
        <w:rPr>
          <w:rFonts w:ascii="宋体" w:eastAsia="宋体" w:hAnsi="宋体"/>
        </w:rPr>
        <w:t>：</w:t>
      </w:r>
      <w:r w:rsidR="00A65F6C" w:rsidRPr="00A65F6C">
        <w:rPr>
          <w:rFonts w:ascii="宋体" w:eastAsia="宋体" w:hAnsi="宋体" w:hint="eastAsia"/>
        </w:rPr>
        <w:t>训练准确率上升较慢，且波动较大。验证准确率上升也较慢，且波动较大，最终准确率低于VGG16。训练和验证准确率都较低，且波动较大，这可能表明模型没有很好地学习到数据的特征</w:t>
      </w:r>
      <w:r w:rsidR="00F3431A">
        <w:rPr>
          <w:rFonts w:ascii="宋体" w:eastAsia="宋体" w:hAnsi="宋体" w:hint="eastAsia"/>
        </w:rPr>
        <w:t>，</w:t>
      </w:r>
      <w:r w:rsidR="00134E84">
        <w:rPr>
          <w:rFonts w:ascii="宋体" w:eastAsia="宋体" w:hAnsi="宋体" w:hint="eastAsia"/>
        </w:rPr>
        <w:t>以致出现</w:t>
      </w:r>
      <w:r w:rsidR="00A65F6C" w:rsidRPr="00A65F6C">
        <w:rPr>
          <w:rFonts w:ascii="宋体" w:eastAsia="宋体" w:hAnsi="宋体" w:hint="eastAsia"/>
        </w:rPr>
        <w:t>欠拟合</w:t>
      </w:r>
      <w:r w:rsidR="00134E84">
        <w:rPr>
          <w:rFonts w:ascii="宋体" w:eastAsia="宋体" w:hAnsi="宋体" w:hint="eastAsia"/>
        </w:rPr>
        <w:t>情况</w:t>
      </w:r>
      <w:r w:rsidR="00A65F6C" w:rsidRPr="00A65F6C">
        <w:rPr>
          <w:rFonts w:ascii="宋体" w:eastAsia="宋体" w:hAnsi="宋体" w:hint="eastAsia"/>
        </w:rPr>
        <w:t>。</w:t>
      </w:r>
      <w:r w:rsidR="00DA6218" w:rsidRPr="00A65F6C">
        <w:rPr>
          <w:rFonts w:ascii="宋体" w:eastAsia="宋体" w:hAnsi="宋体" w:hint="eastAsia"/>
        </w:rPr>
        <w:t>如图下所示。</w:t>
      </w:r>
    </w:p>
    <w:p w14:paraId="01B6F6F9" w14:textId="77777777" w:rsidR="00DA6218" w:rsidRDefault="00DA6218" w:rsidP="00DA6218">
      <w:pPr>
        <w:spacing w:line="360" w:lineRule="auto"/>
        <w:jc w:val="center"/>
        <w:rPr>
          <w:rFonts w:ascii="宋体" w:eastAsia="宋体" w:hAnsi="宋体" w:hint="eastAsia"/>
        </w:rPr>
      </w:pPr>
      <w:r w:rsidRPr="00DA6218">
        <w:rPr>
          <w:rFonts w:ascii="宋体" w:eastAsia="宋体" w:hAnsi="宋体"/>
          <w:noProof/>
        </w:rPr>
        <w:drawing>
          <wp:inline distT="0" distB="0" distL="0" distR="0" wp14:anchorId="1D4847D0" wp14:editId="78F7BEF1">
            <wp:extent cx="2895600" cy="3034181"/>
            <wp:effectExtent l="0" t="0" r="0" b="0"/>
            <wp:docPr id="6" name="图片 6" descr="C:\Users\Administrator\Desktop\fruit\屏幕截图 2024-11-22 10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fruit\屏幕截图 2024-11-22 1031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6270" cy="3045362"/>
                    </a:xfrm>
                    <a:prstGeom prst="rect">
                      <a:avLst/>
                    </a:prstGeom>
                    <a:noFill/>
                    <a:ln>
                      <a:noFill/>
                    </a:ln>
                  </pic:spPr>
                </pic:pic>
              </a:graphicData>
            </a:graphic>
          </wp:inline>
        </w:drawing>
      </w:r>
    </w:p>
    <w:p w14:paraId="632D580A" w14:textId="77777777" w:rsidR="00DA6218" w:rsidRPr="00DA6218" w:rsidRDefault="00DA6218" w:rsidP="00DA6218">
      <w:pPr>
        <w:spacing w:line="360" w:lineRule="auto"/>
        <w:jc w:val="center"/>
        <w:rPr>
          <w:rFonts w:ascii="宋体" w:eastAsia="宋体" w:hAnsi="宋体" w:hint="eastAsia"/>
        </w:rPr>
      </w:pPr>
      <w:r>
        <w:rPr>
          <w:rFonts w:ascii="宋体" w:eastAsia="宋体" w:hAnsi="宋体" w:hint="eastAsia"/>
        </w:rPr>
        <w:t>图5</w:t>
      </w:r>
      <w:r>
        <w:rPr>
          <w:rFonts w:ascii="宋体" w:eastAsia="宋体" w:hAnsi="宋体"/>
        </w:rPr>
        <w:t>.1.4 R</w:t>
      </w:r>
      <w:r>
        <w:rPr>
          <w:rFonts w:ascii="宋体" w:eastAsia="宋体" w:hAnsi="宋体" w:hint="eastAsia"/>
        </w:rPr>
        <w:t>es</w:t>
      </w:r>
      <w:r>
        <w:rPr>
          <w:rFonts w:ascii="宋体" w:eastAsia="宋体" w:hAnsi="宋体"/>
        </w:rPr>
        <w:t>Net50 Accuracy</w:t>
      </w:r>
      <w:r>
        <w:rPr>
          <w:rFonts w:ascii="宋体" w:eastAsia="宋体" w:hAnsi="宋体" w:hint="eastAsia"/>
        </w:rPr>
        <w:t>折线图</w:t>
      </w:r>
    </w:p>
    <w:p w14:paraId="5D977091" w14:textId="77777777" w:rsidR="006414B1" w:rsidRPr="006414B1" w:rsidRDefault="006414B1" w:rsidP="006414B1">
      <w:pPr>
        <w:pStyle w:val="a5"/>
        <w:numPr>
          <w:ilvl w:val="0"/>
          <w:numId w:val="28"/>
        </w:numPr>
        <w:spacing w:line="360" w:lineRule="auto"/>
        <w:ind w:firstLineChars="0"/>
        <w:rPr>
          <w:rFonts w:ascii="宋体" w:eastAsia="宋体" w:hAnsi="宋体" w:hint="eastAsia"/>
          <w:spacing w:val="8"/>
        </w:rPr>
      </w:pPr>
      <w:r w:rsidRPr="006414B1">
        <w:rPr>
          <w:rFonts w:ascii="宋体" w:eastAsia="宋体" w:hAnsi="宋体"/>
          <w:spacing w:val="8"/>
        </w:rPr>
        <w:t>模型性能对比：</w:t>
      </w:r>
    </w:p>
    <w:p w14:paraId="15C661F7" w14:textId="77777777" w:rsidR="006414B1" w:rsidRPr="006414B1" w:rsidRDefault="006414B1" w:rsidP="006414B1">
      <w:pPr>
        <w:pStyle w:val="a5"/>
        <w:numPr>
          <w:ilvl w:val="0"/>
          <w:numId w:val="30"/>
        </w:numPr>
        <w:spacing w:line="360" w:lineRule="auto"/>
        <w:ind w:firstLineChars="0"/>
        <w:rPr>
          <w:rFonts w:ascii="宋体" w:eastAsia="宋体" w:hAnsi="宋体" w:hint="eastAsia"/>
        </w:rPr>
      </w:pPr>
      <w:r w:rsidRPr="006414B1">
        <w:rPr>
          <w:rStyle w:val="a4"/>
          <w:rFonts w:ascii="宋体" w:eastAsia="宋体" w:hAnsi="宋体" w:cs="Helvetica"/>
          <w:b w:val="0"/>
          <w:color w:val="060607"/>
          <w:spacing w:val="4"/>
          <w:szCs w:val="21"/>
        </w:rPr>
        <w:t>准确率</w:t>
      </w:r>
      <w:r w:rsidRPr="006414B1">
        <w:rPr>
          <w:rFonts w:ascii="宋体" w:eastAsia="宋体" w:hAnsi="宋体"/>
        </w:rPr>
        <w:t>：从图表中可以看出，VGG16模型的准确率明显高于ResNet50模型，尤其是在验证集上。</w:t>
      </w:r>
    </w:p>
    <w:p w14:paraId="76A8FACC" w14:textId="77777777" w:rsidR="006414B1" w:rsidRPr="006414B1" w:rsidRDefault="006414B1" w:rsidP="006414B1">
      <w:pPr>
        <w:pStyle w:val="a5"/>
        <w:numPr>
          <w:ilvl w:val="0"/>
          <w:numId w:val="30"/>
        </w:numPr>
        <w:spacing w:line="360" w:lineRule="auto"/>
        <w:ind w:firstLineChars="0"/>
        <w:rPr>
          <w:rFonts w:ascii="宋体" w:eastAsia="宋体" w:hAnsi="宋体" w:hint="eastAsia"/>
        </w:rPr>
      </w:pPr>
      <w:r w:rsidRPr="006414B1">
        <w:rPr>
          <w:rStyle w:val="a4"/>
          <w:rFonts w:ascii="宋体" w:eastAsia="宋体" w:hAnsi="宋体" w:cs="Helvetica"/>
          <w:b w:val="0"/>
          <w:color w:val="060607"/>
          <w:spacing w:val="4"/>
          <w:szCs w:val="21"/>
        </w:rPr>
        <w:t>损失</w:t>
      </w:r>
      <w:r w:rsidRPr="006414B1">
        <w:rPr>
          <w:rFonts w:ascii="宋体" w:eastAsia="宋体" w:hAnsi="宋体"/>
        </w:rPr>
        <w:t>：VGG16模型的损失值低于ResNet50模型，这表明VGG16在训练和验证集上的预测误差更小。</w:t>
      </w:r>
    </w:p>
    <w:p w14:paraId="4BAA5B8B" w14:textId="77777777" w:rsidR="006414B1" w:rsidRPr="006414B1" w:rsidRDefault="006414B1" w:rsidP="006414B1">
      <w:pPr>
        <w:pStyle w:val="a5"/>
        <w:numPr>
          <w:ilvl w:val="0"/>
          <w:numId w:val="30"/>
        </w:numPr>
        <w:spacing w:line="360" w:lineRule="auto"/>
        <w:ind w:firstLineChars="0"/>
        <w:rPr>
          <w:rFonts w:ascii="宋体" w:eastAsia="宋体" w:hAnsi="宋体" w:hint="eastAsia"/>
        </w:rPr>
      </w:pPr>
      <w:r w:rsidRPr="006414B1">
        <w:rPr>
          <w:rStyle w:val="a4"/>
          <w:rFonts w:ascii="宋体" w:eastAsia="宋体" w:hAnsi="宋体" w:cs="Helvetica"/>
          <w:b w:val="0"/>
          <w:color w:val="060607"/>
          <w:spacing w:val="4"/>
          <w:szCs w:val="21"/>
        </w:rPr>
        <w:t>泛化能力</w:t>
      </w:r>
      <w:r w:rsidRPr="006414B1">
        <w:rPr>
          <w:rFonts w:ascii="宋体" w:eastAsia="宋体" w:hAnsi="宋体"/>
        </w:rPr>
        <w:t>：VGG16模型在验证集上的表现更稳定，而ResNet50模型的验证损失在后期有上升趋势，这可能意味着VGG16模型具有更好的泛化能力。</w:t>
      </w:r>
    </w:p>
    <w:p w14:paraId="6186D203" w14:textId="5CD0AE87" w:rsidR="006414B1" w:rsidRPr="006414B1" w:rsidRDefault="006414B1" w:rsidP="00134E84">
      <w:pPr>
        <w:spacing w:line="360" w:lineRule="auto"/>
        <w:ind w:firstLineChars="200" w:firstLine="420"/>
        <w:rPr>
          <w:rFonts w:ascii="宋体" w:eastAsia="宋体" w:hAnsi="宋体" w:hint="eastAsia"/>
        </w:rPr>
      </w:pPr>
      <w:r w:rsidRPr="006414B1">
        <w:rPr>
          <w:rFonts w:ascii="宋体" w:eastAsia="宋体" w:hAnsi="宋体"/>
        </w:rPr>
        <w:t>基于图表中的损失和准确率曲线，</w:t>
      </w:r>
      <w:r w:rsidR="00134E84" w:rsidRPr="00134E84">
        <w:rPr>
          <w:rFonts w:ascii="宋体" w:eastAsia="宋体" w:hAnsi="宋体" w:hint="eastAsia"/>
        </w:rPr>
        <w:t>VGG16可能存在轻微的过拟合，但由于早停机制，过拟合的风险得到了控制</w:t>
      </w:r>
      <w:r w:rsidR="00134E84">
        <w:rPr>
          <w:rFonts w:ascii="宋体" w:eastAsia="宋体" w:hAnsi="宋体" w:hint="eastAsia"/>
        </w:rPr>
        <w:t>；</w:t>
      </w:r>
      <w:r w:rsidR="00134E84" w:rsidRPr="00134E84">
        <w:rPr>
          <w:rFonts w:ascii="宋体" w:eastAsia="宋体" w:hAnsi="宋体" w:hint="eastAsia"/>
        </w:rPr>
        <w:t>ResNet50表现出欠拟合的迹象。</w:t>
      </w:r>
      <w:r w:rsidRPr="006414B1">
        <w:rPr>
          <w:rFonts w:ascii="宋体" w:eastAsia="宋体" w:hAnsi="宋体"/>
        </w:rPr>
        <w:t>VGG16模型在这次比较中明显优于ResNet50模型。这可能是由于VGG16模型更适合当前的数据集，或者其超参数设置更优。然而，为了全面评估模型性能，我们还需要计算召回率和F1分数等其他指标。此外，模型的复杂度、训练时间和资源消耗也是选择模型时需要考虑的因素。对ResNet50</w:t>
      </w:r>
      <w:r>
        <w:rPr>
          <w:rFonts w:ascii="宋体" w:eastAsia="宋体" w:hAnsi="宋体"/>
        </w:rPr>
        <w:t>模型进行进一步的调优，</w:t>
      </w:r>
      <w:r>
        <w:rPr>
          <w:rFonts w:ascii="宋体" w:eastAsia="宋体" w:hAnsi="宋体" w:hint="eastAsia"/>
        </w:rPr>
        <w:t>可以通过</w:t>
      </w:r>
      <w:r w:rsidRPr="006414B1">
        <w:rPr>
          <w:rFonts w:ascii="宋体" w:eastAsia="宋体" w:hAnsi="宋体"/>
        </w:rPr>
        <w:t>调整学习率、增加正则化或使用不同的超参数设置。考虑使用交叉验证来更准确地评估模型的泛化能力。计算召回率和F1分数，以获得更全面的模型性能评估</w:t>
      </w:r>
      <w:r>
        <w:rPr>
          <w:rFonts w:ascii="宋体" w:eastAsia="宋体" w:hAnsi="宋体" w:hint="eastAsia"/>
        </w:rPr>
        <w:t>。</w:t>
      </w:r>
    </w:p>
    <w:p w14:paraId="0C33BA39" w14:textId="040F55AC" w:rsidR="00912897" w:rsidRPr="00AD0CAD" w:rsidRDefault="000A5A41" w:rsidP="00AD0CAD">
      <w:pPr>
        <w:pStyle w:val="a5"/>
        <w:numPr>
          <w:ilvl w:val="0"/>
          <w:numId w:val="35"/>
        </w:numPr>
        <w:spacing w:line="360" w:lineRule="auto"/>
        <w:ind w:firstLineChars="0"/>
        <w:rPr>
          <w:rFonts w:ascii="宋体" w:eastAsia="宋体" w:hAnsi="宋体" w:hint="eastAsia"/>
          <w:bCs/>
        </w:rPr>
      </w:pPr>
      <w:r w:rsidRPr="00AD0CAD">
        <w:rPr>
          <w:rFonts w:ascii="宋体" w:eastAsia="宋体" w:hAnsi="宋体" w:hint="eastAsia"/>
          <w:bCs/>
        </w:rPr>
        <w:t>类别表现差异：</w:t>
      </w:r>
    </w:p>
    <w:p w14:paraId="377BDD39" w14:textId="7574C48A" w:rsidR="009625E2" w:rsidRPr="009625E2" w:rsidRDefault="009625E2" w:rsidP="009625E2">
      <w:pPr>
        <w:spacing w:line="360" w:lineRule="auto"/>
        <w:ind w:firstLineChars="200" w:firstLine="420"/>
        <w:rPr>
          <w:rFonts w:ascii="宋体" w:eastAsia="宋体" w:hAnsi="宋体" w:hint="eastAsia"/>
          <w:bCs/>
        </w:rPr>
      </w:pPr>
      <w:r w:rsidRPr="009625E2">
        <w:rPr>
          <w:rFonts w:ascii="宋体" w:eastAsia="宋体" w:hAnsi="宋体" w:hint="eastAsia"/>
          <w:bCs/>
        </w:rPr>
        <w:lastRenderedPageBreak/>
        <w:t>通过模型预测的输出，我们可以看到在特定水果类别上的识别准确率。例如，</w:t>
      </w:r>
      <w:r w:rsidRPr="009625E2">
        <w:rPr>
          <w:rFonts w:ascii="宋体" w:eastAsia="宋体" w:hAnsi="宋体"/>
          <w:bCs/>
        </w:rPr>
        <w:t>VGG16模型在识别苹果时表现出了极高的准确率，</w:t>
      </w:r>
      <w:r w:rsidR="00EA20F1">
        <w:rPr>
          <w:rFonts w:ascii="宋体" w:eastAsia="宋体" w:hAnsi="宋体" w:hint="eastAsia"/>
          <w:bCs/>
        </w:rPr>
        <w:t>置信度（以下简称信心度）</w:t>
      </w:r>
      <w:r w:rsidRPr="009625E2">
        <w:rPr>
          <w:rFonts w:ascii="宋体" w:eastAsia="宋体" w:hAnsi="宋体"/>
          <w:bCs/>
        </w:rPr>
        <w:t>为1.00，而ResNet50模型在识别橙子时也表现出了极高的准确率，信心值同样为1.00。这些结果表明，模型在这些特定类别上的表现非常出色。</w:t>
      </w:r>
    </w:p>
    <w:p w14:paraId="25E2963F" w14:textId="77777777" w:rsidR="009625E2" w:rsidRPr="009625E2" w:rsidRDefault="009625E2" w:rsidP="009625E2">
      <w:pPr>
        <w:spacing w:line="360" w:lineRule="auto"/>
        <w:ind w:firstLineChars="200" w:firstLine="420"/>
        <w:rPr>
          <w:rFonts w:ascii="宋体" w:eastAsia="宋体" w:hAnsi="宋体" w:hint="eastAsia"/>
          <w:bCs/>
        </w:rPr>
      </w:pPr>
      <w:r w:rsidRPr="009625E2">
        <w:rPr>
          <w:rFonts w:ascii="宋体" w:eastAsia="宋体" w:hAnsi="宋体" w:hint="eastAsia"/>
          <w:bCs/>
        </w:rPr>
        <w:t>然而，我们也注意到模型在某些情况下可能会出错，如图</w:t>
      </w:r>
      <w:r w:rsidRPr="009625E2">
        <w:rPr>
          <w:rFonts w:ascii="宋体" w:eastAsia="宋体" w:hAnsi="宋体"/>
          <w:bCs/>
        </w:rPr>
        <w:t>5.1</w:t>
      </w:r>
      <w:r>
        <w:rPr>
          <w:rFonts w:ascii="宋体" w:eastAsia="宋体" w:hAnsi="宋体"/>
          <w:bCs/>
        </w:rPr>
        <w:t>.5</w:t>
      </w:r>
      <w:r w:rsidRPr="009625E2">
        <w:rPr>
          <w:rFonts w:ascii="宋体" w:eastAsia="宋体" w:hAnsi="宋体"/>
          <w:bCs/>
        </w:rPr>
        <w:t>和图</w:t>
      </w:r>
      <w:r>
        <w:rPr>
          <w:rFonts w:ascii="宋体" w:eastAsia="宋体" w:hAnsi="宋体"/>
          <w:bCs/>
        </w:rPr>
        <w:t>5.1.6</w:t>
      </w:r>
      <w:r w:rsidRPr="009625E2">
        <w:rPr>
          <w:rFonts w:ascii="宋体" w:eastAsia="宋体" w:hAnsi="宋体"/>
          <w:bCs/>
        </w:rPr>
        <w:t>所示的分类案例。这些案例为我们提供了宝贵的信息，帮助我们识别模型在区分某些相似水果时的弱点。</w:t>
      </w:r>
    </w:p>
    <w:p w14:paraId="723E7760" w14:textId="61769AB4" w:rsidR="00AD0CAD" w:rsidRPr="00AD0CAD" w:rsidRDefault="000A5A41" w:rsidP="00AD0CAD">
      <w:pPr>
        <w:pStyle w:val="a5"/>
        <w:numPr>
          <w:ilvl w:val="0"/>
          <w:numId w:val="35"/>
        </w:numPr>
        <w:spacing w:line="360" w:lineRule="auto"/>
        <w:ind w:firstLineChars="0"/>
        <w:rPr>
          <w:rFonts w:ascii="宋体" w:eastAsia="宋体" w:hAnsi="宋体"/>
          <w:bCs/>
        </w:rPr>
      </w:pPr>
      <w:r w:rsidRPr="00AD0CAD">
        <w:rPr>
          <w:rFonts w:ascii="宋体" w:eastAsia="宋体" w:hAnsi="宋体" w:hint="eastAsia"/>
          <w:bCs/>
        </w:rPr>
        <w:t>错误分析：</w:t>
      </w:r>
    </w:p>
    <w:p w14:paraId="00AAADC1" w14:textId="464222D1" w:rsidR="00FA242A" w:rsidRPr="00AD0CAD" w:rsidRDefault="00FA242A" w:rsidP="00AD0CAD">
      <w:pPr>
        <w:spacing w:line="360" w:lineRule="auto"/>
        <w:ind w:firstLineChars="200" w:firstLine="420"/>
        <w:rPr>
          <w:rFonts w:ascii="宋体" w:eastAsia="宋体" w:hAnsi="宋体" w:hint="eastAsia"/>
          <w:bCs/>
        </w:rPr>
      </w:pPr>
      <w:r w:rsidRPr="00AD0CAD">
        <w:rPr>
          <w:rFonts w:ascii="宋体" w:eastAsia="宋体" w:hAnsi="宋体" w:hint="eastAsia"/>
          <w:bCs/>
        </w:rPr>
        <w:t>通过分析这些错误分类的案例，我们可以进一步探究模型在特定情况下的不足。如果模型在区分苹果和樱桃时存在困难，这可能意味着模型需要更多的训练数据或者更复杂的特征提取方法来提高区分能力</w:t>
      </w:r>
      <w:r w:rsidR="000A5A41" w:rsidRPr="00AD0CAD">
        <w:rPr>
          <w:rFonts w:ascii="宋体" w:eastAsia="宋体" w:hAnsi="宋体" w:hint="eastAsia"/>
          <w:bCs/>
        </w:rPr>
        <w:t>。</w:t>
      </w:r>
    </w:p>
    <w:p w14:paraId="2ED887CD" w14:textId="77777777" w:rsidR="006414B1" w:rsidRDefault="006414B1" w:rsidP="006414B1">
      <w:pPr>
        <w:spacing w:line="360" w:lineRule="auto"/>
        <w:ind w:firstLineChars="200" w:firstLine="420"/>
        <w:rPr>
          <w:rFonts w:ascii="宋体" w:eastAsia="宋体" w:hAnsi="宋体" w:hint="eastAsia"/>
          <w:bCs/>
        </w:rPr>
      </w:pPr>
      <w:r>
        <w:rPr>
          <w:rFonts w:ascii="宋体" w:eastAsia="宋体" w:hAnsi="宋体" w:hint="eastAsia"/>
          <w:bCs/>
        </w:rPr>
        <w:t>通过验证</w:t>
      </w:r>
      <w:r w:rsidR="00FA242A">
        <w:rPr>
          <w:rFonts w:ascii="宋体" w:eastAsia="宋体" w:hAnsi="宋体" w:hint="eastAsia"/>
          <w:bCs/>
        </w:rPr>
        <w:t>，在本次验证中只使用苹果（apple）、橙子（</w:t>
      </w:r>
      <w:r w:rsidR="00FA242A">
        <w:rPr>
          <w:rFonts w:ascii="宋体" w:eastAsia="宋体" w:hAnsi="宋体"/>
          <w:bCs/>
        </w:rPr>
        <w:t>orange</w:t>
      </w:r>
      <w:r w:rsidR="00FA242A">
        <w:rPr>
          <w:rFonts w:ascii="宋体" w:eastAsia="宋体" w:hAnsi="宋体" w:hint="eastAsia"/>
          <w:bCs/>
        </w:rPr>
        <w:t>）进行验证</w:t>
      </w:r>
      <w:r>
        <w:rPr>
          <w:rFonts w:ascii="宋体" w:eastAsia="宋体" w:hAnsi="宋体" w:hint="eastAsia"/>
          <w:bCs/>
        </w:rPr>
        <w:t>，验证结果如图5</w:t>
      </w:r>
      <w:r>
        <w:rPr>
          <w:rFonts w:ascii="宋体" w:eastAsia="宋体" w:hAnsi="宋体"/>
          <w:bCs/>
        </w:rPr>
        <w:t>.1</w:t>
      </w:r>
      <w:r w:rsidR="009625E2">
        <w:rPr>
          <w:rFonts w:ascii="宋体" w:eastAsia="宋体" w:hAnsi="宋体"/>
          <w:bCs/>
        </w:rPr>
        <w:t>.5</w:t>
      </w:r>
      <w:r>
        <w:rPr>
          <w:rFonts w:ascii="宋体" w:eastAsia="宋体" w:hAnsi="宋体" w:hint="eastAsia"/>
          <w:bCs/>
        </w:rPr>
        <w:t>、图5</w:t>
      </w:r>
      <w:r>
        <w:rPr>
          <w:rFonts w:ascii="宋体" w:eastAsia="宋体" w:hAnsi="宋体"/>
          <w:bCs/>
        </w:rPr>
        <w:t>.</w:t>
      </w:r>
      <w:r w:rsidR="009625E2">
        <w:rPr>
          <w:rFonts w:ascii="宋体" w:eastAsia="宋体" w:hAnsi="宋体"/>
          <w:bCs/>
        </w:rPr>
        <w:t>1.6</w:t>
      </w:r>
      <w:r>
        <w:rPr>
          <w:rFonts w:ascii="宋体" w:eastAsia="宋体" w:hAnsi="宋体" w:hint="eastAsia"/>
          <w:bCs/>
        </w:rPr>
        <w:t>：</w:t>
      </w:r>
    </w:p>
    <w:p w14:paraId="43DE9047" w14:textId="77777777" w:rsidR="006414B1" w:rsidRDefault="006414B1" w:rsidP="00672F47">
      <w:pPr>
        <w:spacing w:line="360" w:lineRule="auto"/>
        <w:jc w:val="center"/>
        <w:rPr>
          <w:rFonts w:ascii="宋体" w:eastAsia="宋体" w:hAnsi="宋体" w:hint="eastAsia"/>
          <w:bCs/>
        </w:rPr>
      </w:pPr>
      <w:r w:rsidRPr="006414B1">
        <w:rPr>
          <w:rFonts w:ascii="宋体" w:eastAsia="宋体" w:hAnsi="宋体"/>
          <w:bCs/>
          <w:noProof/>
        </w:rPr>
        <w:drawing>
          <wp:inline distT="0" distB="0" distL="0" distR="0" wp14:anchorId="53650F39" wp14:editId="6705D84B">
            <wp:extent cx="2963917" cy="2316795"/>
            <wp:effectExtent l="0" t="0" r="8255" b="7620"/>
            <wp:docPr id="1" name="图片 1" descr="C:\Users\Administrator\Desktop\fruit\屏幕截图 2024-11-22 10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fruit\屏幕截图 2024-11-22 1027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547" cy="2335266"/>
                    </a:xfrm>
                    <a:prstGeom prst="rect">
                      <a:avLst/>
                    </a:prstGeom>
                    <a:noFill/>
                    <a:ln>
                      <a:noFill/>
                    </a:ln>
                  </pic:spPr>
                </pic:pic>
              </a:graphicData>
            </a:graphic>
          </wp:inline>
        </w:drawing>
      </w:r>
    </w:p>
    <w:p w14:paraId="4C51B9BD" w14:textId="77777777" w:rsidR="006414B1" w:rsidRDefault="006414B1" w:rsidP="006414B1">
      <w:pPr>
        <w:spacing w:line="360" w:lineRule="auto"/>
        <w:jc w:val="center"/>
        <w:rPr>
          <w:rFonts w:ascii="宋体" w:eastAsia="宋体" w:hAnsi="宋体" w:hint="eastAsia"/>
          <w:bCs/>
        </w:rPr>
      </w:pPr>
      <w:r>
        <w:rPr>
          <w:rFonts w:ascii="宋体" w:eastAsia="宋体" w:hAnsi="宋体" w:hint="eastAsia"/>
          <w:bCs/>
        </w:rPr>
        <w:t>图5</w:t>
      </w:r>
      <w:r>
        <w:rPr>
          <w:rFonts w:ascii="宋体" w:eastAsia="宋体" w:hAnsi="宋体"/>
          <w:bCs/>
        </w:rPr>
        <w:t>.1</w:t>
      </w:r>
      <w:r w:rsidR="009625E2">
        <w:rPr>
          <w:rFonts w:ascii="宋体" w:eastAsia="宋体" w:hAnsi="宋体"/>
          <w:bCs/>
        </w:rPr>
        <w:t>.5</w:t>
      </w:r>
      <w:r>
        <w:rPr>
          <w:rFonts w:ascii="宋体" w:eastAsia="宋体" w:hAnsi="宋体"/>
          <w:bCs/>
        </w:rPr>
        <w:t xml:space="preserve"> VGG16</w:t>
      </w:r>
      <w:r>
        <w:rPr>
          <w:rFonts w:ascii="宋体" w:eastAsia="宋体" w:hAnsi="宋体" w:hint="eastAsia"/>
          <w:bCs/>
        </w:rPr>
        <w:t>苹果（apple）验证</w:t>
      </w:r>
    </w:p>
    <w:p w14:paraId="764F63D2" w14:textId="77777777" w:rsidR="006414B1" w:rsidRDefault="006414B1" w:rsidP="006414B1">
      <w:pPr>
        <w:spacing w:line="360" w:lineRule="auto"/>
        <w:jc w:val="center"/>
        <w:rPr>
          <w:rFonts w:ascii="宋体" w:eastAsia="宋体" w:hAnsi="宋体" w:hint="eastAsia"/>
          <w:bCs/>
        </w:rPr>
      </w:pPr>
      <w:r w:rsidRPr="006414B1">
        <w:rPr>
          <w:rFonts w:ascii="宋体" w:eastAsia="宋体" w:hAnsi="宋体"/>
          <w:bCs/>
          <w:noProof/>
        </w:rPr>
        <w:lastRenderedPageBreak/>
        <w:drawing>
          <wp:inline distT="0" distB="0" distL="0" distR="0" wp14:anchorId="6647A63C" wp14:editId="65C148B3">
            <wp:extent cx="3247696" cy="2677155"/>
            <wp:effectExtent l="0" t="0" r="0" b="9525"/>
            <wp:docPr id="2" name="图片 2" descr="C:\Users\Administrator\Desktop\fruit\屏幕截图 2024-11-22 10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fruit\屏幕截图 2024-11-22 1030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922" cy="2696301"/>
                    </a:xfrm>
                    <a:prstGeom prst="rect">
                      <a:avLst/>
                    </a:prstGeom>
                    <a:noFill/>
                    <a:ln>
                      <a:noFill/>
                    </a:ln>
                  </pic:spPr>
                </pic:pic>
              </a:graphicData>
            </a:graphic>
          </wp:inline>
        </w:drawing>
      </w:r>
    </w:p>
    <w:p w14:paraId="5EB55929" w14:textId="77777777" w:rsidR="00FA242A" w:rsidRDefault="006414B1" w:rsidP="00FA242A">
      <w:pPr>
        <w:spacing w:line="360" w:lineRule="auto"/>
        <w:jc w:val="center"/>
        <w:rPr>
          <w:rFonts w:ascii="宋体" w:eastAsia="宋体" w:hAnsi="宋体" w:hint="eastAsia"/>
          <w:bCs/>
        </w:rPr>
      </w:pPr>
      <w:r>
        <w:rPr>
          <w:rFonts w:ascii="宋体" w:eastAsia="宋体" w:hAnsi="宋体" w:hint="eastAsia"/>
          <w:bCs/>
        </w:rPr>
        <w:t>图5</w:t>
      </w:r>
      <w:r>
        <w:rPr>
          <w:rFonts w:ascii="宋体" w:eastAsia="宋体" w:hAnsi="宋体"/>
          <w:bCs/>
        </w:rPr>
        <w:t>.</w:t>
      </w:r>
      <w:r w:rsidR="009625E2">
        <w:rPr>
          <w:rFonts w:ascii="宋体" w:eastAsia="宋体" w:hAnsi="宋体"/>
          <w:bCs/>
        </w:rPr>
        <w:t>1.6</w:t>
      </w:r>
      <w:r>
        <w:rPr>
          <w:rFonts w:ascii="宋体" w:eastAsia="宋体" w:hAnsi="宋体"/>
          <w:bCs/>
        </w:rPr>
        <w:t xml:space="preserve"> R</w:t>
      </w:r>
      <w:r>
        <w:rPr>
          <w:rFonts w:ascii="宋体" w:eastAsia="宋体" w:hAnsi="宋体" w:hint="eastAsia"/>
          <w:bCs/>
        </w:rPr>
        <w:t>es</w:t>
      </w:r>
      <w:r>
        <w:rPr>
          <w:rFonts w:ascii="宋体" w:eastAsia="宋体" w:hAnsi="宋体"/>
          <w:bCs/>
        </w:rPr>
        <w:t>Net50</w:t>
      </w:r>
      <w:r>
        <w:rPr>
          <w:rFonts w:ascii="宋体" w:eastAsia="宋体" w:hAnsi="宋体" w:hint="eastAsia"/>
          <w:bCs/>
        </w:rPr>
        <w:t>橙子（orange）验证</w:t>
      </w:r>
    </w:p>
    <w:p w14:paraId="6E2A6D0F" w14:textId="77777777" w:rsidR="00FA242A" w:rsidRPr="00F11C59" w:rsidRDefault="00FA242A" w:rsidP="00FA242A">
      <w:pPr>
        <w:spacing w:line="360" w:lineRule="auto"/>
        <w:ind w:firstLineChars="200" w:firstLine="420"/>
        <w:jc w:val="left"/>
        <w:rPr>
          <w:rFonts w:ascii="宋体" w:eastAsia="宋体" w:hAnsi="宋体" w:hint="eastAsia"/>
          <w:bCs/>
        </w:rPr>
      </w:pPr>
      <w:r>
        <w:rPr>
          <w:rFonts w:ascii="宋体" w:eastAsia="宋体" w:hAnsi="宋体" w:hint="eastAsia"/>
          <w:bCs/>
        </w:rPr>
        <w:t>通过图片所示，可知对于这一模型可视化识别结果较为成功。</w:t>
      </w:r>
    </w:p>
    <w:p w14:paraId="6CA6B941" w14:textId="77777777" w:rsidR="00912897" w:rsidRDefault="000A5A41" w:rsidP="006414B1">
      <w:pPr>
        <w:pStyle w:val="3"/>
        <w:numPr>
          <w:ilvl w:val="1"/>
          <w:numId w:val="17"/>
        </w:numPr>
        <w:spacing w:line="360" w:lineRule="auto"/>
      </w:pPr>
      <w:r w:rsidRPr="007B5061">
        <w:t>模型优化：</w:t>
      </w:r>
    </w:p>
    <w:p w14:paraId="531DE687" w14:textId="77777777" w:rsidR="007D67ED" w:rsidRPr="007D67ED" w:rsidRDefault="007D67ED" w:rsidP="007D67ED">
      <w:pPr>
        <w:spacing w:line="360" w:lineRule="auto"/>
        <w:ind w:firstLineChars="200" w:firstLine="420"/>
        <w:rPr>
          <w:rFonts w:ascii="宋体" w:eastAsia="宋体" w:hAnsi="宋体" w:hint="eastAsia"/>
          <w:bCs/>
        </w:rPr>
      </w:pPr>
      <w:r w:rsidRPr="007D67ED">
        <w:rPr>
          <w:rFonts w:ascii="宋体" w:eastAsia="宋体" w:hAnsi="宋体" w:hint="eastAsia"/>
          <w:bCs/>
        </w:rPr>
        <w:t>为了提升模型的整体性能，我们计划采取以下优化措施：</w:t>
      </w:r>
    </w:p>
    <w:p w14:paraId="3D21A2E2" w14:textId="77777777" w:rsidR="007D67ED" w:rsidRPr="007D67ED" w:rsidRDefault="007D67ED" w:rsidP="007D67ED">
      <w:pPr>
        <w:pStyle w:val="a5"/>
        <w:numPr>
          <w:ilvl w:val="0"/>
          <w:numId w:val="34"/>
        </w:numPr>
        <w:spacing w:line="360" w:lineRule="auto"/>
        <w:ind w:firstLineChars="0"/>
        <w:rPr>
          <w:rFonts w:ascii="宋体" w:eastAsia="宋体" w:hAnsi="宋体" w:hint="eastAsia"/>
          <w:bCs/>
        </w:rPr>
      </w:pPr>
      <w:r w:rsidRPr="007D67ED">
        <w:rPr>
          <w:rFonts w:ascii="宋体" w:eastAsia="宋体" w:hAnsi="宋体" w:hint="eastAsia"/>
          <w:bCs/>
        </w:rPr>
        <w:t>参数调整：我们将根据错误分析的结果，调整模型参数，如学习率、批次大小、卷积层的滤波器数量和大小等，以提高模型的性能。</w:t>
      </w:r>
    </w:p>
    <w:p w14:paraId="4E7289C6" w14:textId="77777777" w:rsidR="007D67ED" w:rsidRPr="007D67ED" w:rsidRDefault="007D67ED" w:rsidP="007D67ED">
      <w:pPr>
        <w:pStyle w:val="a5"/>
        <w:numPr>
          <w:ilvl w:val="0"/>
          <w:numId w:val="34"/>
        </w:numPr>
        <w:spacing w:line="360" w:lineRule="auto"/>
        <w:ind w:firstLineChars="0"/>
        <w:rPr>
          <w:rFonts w:ascii="宋体" w:eastAsia="宋体" w:hAnsi="宋体" w:hint="eastAsia"/>
          <w:bCs/>
        </w:rPr>
      </w:pPr>
      <w:r w:rsidRPr="007D67ED">
        <w:rPr>
          <w:rFonts w:ascii="宋体" w:eastAsia="宋体" w:hAnsi="宋体" w:hint="eastAsia"/>
          <w:bCs/>
        </w:rPr>
        <w:t>网络结构改进：我们可能会尝试不同的网络结构，如增加或减少卷积层的数量，或者改变全连接层的神经元数量，以寻找最佳的网络架构。</w:t>
      </w:r>
    </w:p>
    <w:p w14:paraId="1B1C4A52" w14:textId="77777777" w:rsidR="007D67ED" w:rsidRPr="007D67ED" w:rsidRDefault="007D67ED" w:rsidP="007D67ED">
      <w:pPr>
        <w:pStyle w:val="a5"/>
        <w:numPr>
          <w:ilvl w:val="0"/>
          <w:numId w:val="34"/>
        </w:numPr>
        <w:spacing w:line="360" w:lineRule="auto"/>
        <w:ind w:firstLineChars="0"/>
        <w:rPr>
          <w:rFonts w:ascii="宋体" w:eastAsia="宋体" w:hAnsi="宋体" w:hint="eastAsia"/>
          <w:bCs/>
        </w:rPr>
      </w:pPr>
      <w:r w:rsidRPr="007D67ED">
        <w:rPr>
          <w:rFonts w:ascii="宋体" w:eastAsia="宋体" w:hAnsi="宋体" w:hint="eastAsia"/>
          <w:bCs/>
        </w:rPr>
        <w:t>正则化技术：为了提高模型的泛化能力，我们将尝试不同的正则化技术，如</w:t>
      </w:r>
      <w:r w:rsidRPr="007D67ED">
        <w:rPr>
          <w:rFonts w:ascii="宋体" w:eastAsia="宋体" w:hAnsi="宋体"/>
          <w:bCs/>
        </w:rPr>
        <w:t>L1、L2正则化或Dropout，以减少过拟合的风险。</w:t>
      </w:r>
    </w:p>
    <w:p w14:paraId="275BFA04" w14:textId="77777777" w:rsidR="007D67ED" w:rsidRPr="007D67ED" w:rsidRDefault="007D67ED" w:rsidP="007D67ED">
      <w:pPr>
        <w:pStyle w:val="a5"/>
        <w:numPr>
          <w:ilvl w:val="0"/>
          <w:numId w:val="34"/>
        </w:numPr>
        <w:spacing w:line="360" w:lineRule="auto"/>
        <w:ind w:firstLineChars="0"/>
        <w:rPr>
          <w:rFonts w:ascii="宋体" w:eastAsia="宋体" w:hAnsi="宋体" w:hint="eastAsia"/>
          <w:bCs/>
        </w:rPr>
      </w:pPr>
      <w:r w:rsidRPr="007D67ED">
        <w:rPr>
          <w:rFonts w:ascii="宋体" w:eastAsia="宋体" w:hAnsi="宋体" w:hint="eastAsia"/>
          <w:bCs/>
        </w:rPr>
        <w:t>数据增强策略：我们可能会进一步优化数据增强策略，引入更多的增强技术，如随机裁剪、色彩抖动等，以增加数据的多样性。</w:t>
      </w:r>
    </w:p>
    <w:p w14:paraId="0E933735" w14:textId="77777777" w:rsidR="007D67ED" w:rsidRPr="007D67ED" w:rsidRDefault="007D67ED" w:rsidP="007D67ED">
      <w:pPr>
        <w:pStyle w:val="a5"/>
        <w:numPr>
          <w:ilvl w:val="0"/>
          <w:numId w:val="34"/>
        </w:numPr>
        <w:spacing w:line="360" w:lineRule="auto"/>
        <w:ind w:firstLineChars="0"/>
        <w:rPr>
          <w:rFonts w:ascii="宋体" w:eastAsia="宋体" w:hAnsi="宋体" w:hint="eastAsia"/>
          <w:bCs/>
        </w:rPr>
      </w:pPr>
      <w:r w:rsidRPr="007D67ED">
        <w:rPr>
          <w:rFonts w:ascii="宋体" w:eastAsia="宋体" w:hAnsi="宋体" w:hint="eastAsia"/>
          <w:bCs/>
        </w:rPr>
        <w:t>迁移学习：考虑到</w:t>
      </w:r>
      <w:r w:rsidRPr="007D67ED">
        <w:rPr>
          <w:rFonts w:ascii="宋体" w:eastAsia="宋体" w:hAnsi="宋体"/>
          <w:bCs/>
        </w:rPr>
        <w:t>VGG16和ResNet50已经在大型数据集上预训练过，我们可以通过迁移学习，进一步微调这些模型的参数，以适应我们的特定任务。</w:t>
      </w:r>
    </w:p>
    <w:p w14:paraId="40B9B83B" w14:textId="77777777" w:rsidR="007D67ED" w:rsidRPr="007D67ED" w:rsidRDefault="007D67ED" w:rsidP="007D67ED">
      <w:pPr>
        <w:pStyle w:val="a5"/>
        <w:numPr>
          <w:ilvl w:val="0"/>
          <w:numId w:val="34"/>
        </w:numPr>
        <w:spacing w:line="360" w:lineRule="auto"/>
        <w:ind w:firstLineChars="0"/>
        <w:rPr>
          <w:rFonts w:ascii="宋体" w:eastAsia="宋体" w:hAnsi="宋体" w:hint="eastAsia"/>
          <w:bCs/>
        </w:rPr>
      </w:pPr>
      <w:r w:rsidRPr="007D67ED">
        <w:rPr>
          <w:rFonts w:ascii="宋体" w:eastAsia="宋体" w:hAnsi="宋体" w:hint="eastAsia"/>
          <w:bCs/>
        </w:rPr>
        <w:t>超参数优化：我们可以使用网格搜索（</w:t>
      </w:r>
      <w:r w:rsidRPr="007D67ED">
        <w:rPr>
          <w:rFonts w:ascii="宋体" w:eastAsia="宋体" w:hAnsi="宋体"/>
          <w:bCs/>
        </w:rPr>
        <w:t>Grid Search）或随机搜索（Random Search）等方法来系统地寻找最优的超参数组合。</w:t>
      </w:r>
    </w:p>
    <w:p w14:paraId="2FDD9051" w14:textId="77777777" w:rsidR="00D80DA1" w:rsidRPr="00A915F2" w:rsidRDefault="007D67ED" w:rsidP="006414B1">
      <w:pPr>
        <w:pStyle w:val="a5"/>
        <w:numPr>
          <w:ilvl w:val="0"/>
          <w:numId w:val="34"/>
        </w:numPr>
        <w:spacing w:line="360" w:lineRule="auto"/>
        <w:ind w:firstLineChars="0"/>
        <w:rPr>
          <w:rFonts w:ascii="宋体" w:eastAsia="宋体" w:hAnsi="宋体" w:hint="eastAsia"/>
          <w:bCs/>
        </w:rPr>
      </w:pPr>
      <w:r w:rsidRPr="007D67ED">
        <w:rPr>
          <w:rFonts w:ascii="宋体" w:eastAsia="宋体" w:hAnsi="宋体" w:hint="eastAsia"/>
          <w:bCs/>
        </w:rPr>
        <w:t>通过这些综合的分析和优化步骤，我们的目标是提升模型的整体性能，特别是在难以区分的类别上，以及提高模型在未见数据上的泛化能力。这将确保我们的模型不仅在训练数据上表现良好，而且在实际应用中也能提供可靠的预测</w:t>
      </w:r>
      <w:r w:rsidR="000A5A41" w:rsidRPr="007D67ED">
        <w:rPr>
          <w:rFonts w:ascii="宋体" w:eastAsia="宋体" w:hAnsi="宋体" w:hint="eastAsia"/>
          <w:bCs/>
        </w:rPr>
        <w:t>。</w:t>
      </w:r>
    </w:p>
    <w:p w14:paraId="61F647F1" w14:textId="77777777" w:rsidR="00912897" w:rsidRPr="00F11C59" w:rsidRDefault="00D80DA1" w:rsidP="006414B1">
      <w:pPr>
        <w:widowControl/>
        <w:spacing w:line="360" w:lineRule="auto"/>
        <w:jc w:val="left"/>
        <w:rPr>
          <w:rFonts w:ascii="宋体" w:eastAsia="宋体" w:hAnsi="宋体" w:hint="eastAsia"/>
        </w:rPr>
      </w:pPr>
      <w:r>
        <w:rPr>
          <w:rFonts w:ascii="宋体" w:eastAsia="宋体" w:hAnsi="宋体"/>
        </w:rPr>
        <w:lastRenderedPageBreak/>
        <w:br w:type="page"/>
      </w:r>
    </w:p>
    <w:p w14:paraId="7B770D06" w14:textId="7690F6D4" w:rsidR="00912897" w:rsidRPr="009E38A9" w:rsidRDefault="000A5A41" w:rsidP="009E38A9">
      <w:pPr>
        <w:pStyle w:val="2"/>
        <w:spacing w:line="360" w:lineRule="auto"/>
        <w:rPr>
          <w:rFonts w:hint="eastAsia"/>
          <w:sz w:val="28"/>
        </w:rPr>
      </w:pPr>
      <w:r w:rsidRPr="007B5061">
        <w:rPr>
          <w:rFonts w:hint="eastAsia"/>
          <w:sz w:val="28"/>
        </w:rPr>
        <w:lastRenderedPageBreak/>
        <w:t>附录</w:t>
      </w:r>
    </w:p>
    <w:p w14:paraId="1EE0C226" w14:textId="4348B83B" w:rsidR="009E38A9" w:rsidRDefault="000A5A41" w:rsidP="006414B1">
      <w:pPr>
        <w:spacing w:line="360" w:lineRule="auto"/>
        <w:rPr>
          <w:rFonts w:ascii="宋体" w:eastAsia="宋体" w:hAnsi="宋体"/>
        </w:rPr>
      </w:pPr>
      <w:r w:rsidRPr="00F11C59">
        <w:rPr>
          <w:rFonts w:ascii="宋体" w:eastAsia="宋体" w:hAnsi="宋体"/>
        </w:rPr>
        <w:t>github项目链接（含代码、数据</w:t>
      </w:r>
      <w:r w:rsidR="009E38A9">
        <w:rPr>
          <w:rFonts w:ascii="宋体" w:eastAsia="宋体" w:hAnsi="宋体" w:hint="eastAsia"/>
        </w:rPr>
        <w:t>）</w:t>
      </w:r>
    </w:p>
    <w:p w14:paraId="140B6DED" w14:textId="77777777" w:rsidR="009E38A9" w:rsidRDefault="009E38A9" w:rsidP="006414B1">
      <w:pPr>
        <w:spacing w:line="360" w:lineRule="auto"/>
        <w:rPr>
          <w:rFonts w:ascii="宋体" w:eastAsia="宋体" w:hAnsi="宋体"/>
        </w:rPr>
      </w:pPr>
      <w:r>
        <w:rPr>
          <w:rFonts w:ascii="宋体" w:eastAsia="宋体" w:hAnsi="宋体" w:hint="eastAsia"/>
        </w:rPr>
        <w:t>夸克网盘链接：</w:t>
      </w:r>
      <w:hyperlink r:id="rId16" w:history="1">
        <w:r w:rsidRPr="00527BF3">
          <w:rPr>
            <w:rStyle w:val="aa"/>
            <w:rFonts w:ascii="宋体" w:eastAsia="宋体" w:hAnsi="宋体" w:hint="eastAsia"/>
          </w:rPr>
          <w:t>https://pan.quark.cn/s/ca122b28ccf6</w:t>
        </w:r>
      </w:hyperlink>
    </w:p>
    <w:p w14:paraId="3145BF11" w14:textId="77777777" w:rsidR="00667F34" w:rsidRDefault="00667F34" w:rsidP="006414B1">
      <w:pPr>
        <w:spacing w:line="360" w:lineRule="auto"/>
        <w:rPr>
          <w:rFonts w:ascii="宋体" w:eastAsia="宋体" w:hAnsi="宋体"/>
        </w:rPr>
      </w:pPr>
      <w:r>
        <w:rPr>
          <w:rFonts w:ascii="宋体" w:eastAsia="宋体" w:hAnsi="宋体" w:hint="eastAsia"/>
        </w:rPr>
        <w:t xml:space="preserve">林思杏 </w:t>
      </w:r>
    </w:p>
    <w:p w14:paraId="4BE5324B" w14:textId="79C3E969" w:rsidR="00395969" w:rsidRDefault="009E38A9" w:rsidP="00395969">
      <w:pPr>
        <w:spacing w:line="360" w:lineRule="auto"/>
        <w:rPr>
          <w:rFonts w:ascii="宋体" w:eastAsia="宋体" w:hAnsi="宋体"/>
        </w:rPr>
      </w:pPr>
      <w:r>
        <w:rPr>
          <w:rFonts w:ascii="宋体" w:eastAsia="宋体" w:hAnsi="宋体" w:hint="eastAsia"/>
        </w:rPr>
        <w:t>Github项目</w:t>
      </w:r>
      <w:r w:rsidR="00395969">
        <w:rPr>
          <w:rFonts w:ascii="宋体" w:eastAsia="宋体" w:hAnsi="宋体" w:hint="eastAsia"/>
        </w:rPr>
        <w:t>、作业</w:t>
      </w:r>
      <w:r>
        <w:rPr>
          <w:rFonts w:ascii="宋体" w:eastAsia="宋体" w:hAnsi="宋体" w:hint="eastAsia"/>
        </w:rPr>
        <w:t>链接：</w:t>
      </w:r>
      <w:hyperlink r:id="rId17" w:history="1">
        <w:r w:rsidR="00395969" w:rsidRPr="00527BF3">
          <w:rPr>
            <w:rStyle w:val="aa"/>
            <w:rFonts w:ascii="宋体" w:eastAsia="宋体" w:hAnsi="宋体" w:hint="eastAsia"/>
          </w:rPr>
          <w:t>https://github.com/lsx318/-.git</w:t>
        </w:r>
      </w:hyperlink>
    </w:p>
    <w:p w14:paraId="6834B8B0" w14:textId="61DC43B2" w:rsidR="00667F34" w:rsidRDefault="00395969" w:rsidP="006414B1">
      <w:pPr>
        <w:spacing w:line="360" w:lineRule="auto"/>
        <w:rPr>
          <w:rFonts w:ascii="宋体" w:eastAsia="宋体" w:hAnsi="宋体"/>
        </w:rPr>
      </w:pPr>
      <w:r>
        <w:rPr>
          <w:rFonts w:ascii="宋体" w:eastAsia="宋体" w:hAnsi="宋体"/>
        </w:rPr>
        <w:t xml:space="preserve"> </w:t>
      </w:r>
      <w:r w:rsidR="00667F34">
        <w:rPr>
          <w:rFonts w:ascii="宋体" w:eastAsia="宋体" w:hAnsi="宋体" w:hint="eastAsia"/>
        </w:rPr>
        <w:t>范诗明</w:t>
      </w:r>
    </w:p>
    <w:p w14:paraId="67B63749" w14:textId="0BCCFAE8" w:rsidR="00667F34" w:rsidRDefault="00667F34" w:rsidP="006414B1">
      <w:pPr>
        <w:spacing w:line="360" w:lineRule="auto"/>
        <w:rPr>
          <w:rFonts w:ascii="宋体" w:eastAsia="宋体" w:hAnsi="宋体"/>
        </w:rPr>
      </w:pPr>
      <w:r>
        <w:rPr>
          <w:rFonts w:ascii="宋体" w:eastAsia="宋体" w:hAnsi="宋体" w:hint="eastAsia"/>
        </w:rPr>
        <w:t>Github项目</w:t>
      </w:r>
      <w:r w:rsidR="00395969">
        <w:rPr>
          <w:rFonts w:ascii="宋体" w:eastAsia="宋体" w:hAnsi="宋体" w:hint="eastAsia"/>
        </w:rPr>
        <w:t>、作业</w:t>
      </w:r>
      <w:r>
        <w:rPr>
          <w:rFonts w:ascii="宋体" w:eastAsia="宋体" w:hAnsi="宋体" w:hint="eastAsia"/>
        </w:rPr>
        <w:t>链接：</w:t>
      </w:r>
      <w:hyperlink r:id="rId18" w:history="1">
        <w:r w:rsidR="00395969" w:rsidRPr="00527BF3">
          <w:rPr>
            <w:rStyle w:val="aa"/>
            <w:rFonts w:ascii="宋体" w:eastAsia="宋体" w:hAnsi="宋体" w:hint="eastAsia"/>
          </w:rPr>
          <w:t>https://github.com/luoluoqii/Code.git</w:t>
        </w:r>
      </w:hyperlink>
    </w:p>
    <w:p w14:paraId="213B9F89" w14:textId="39C03C94" w:rsidR="000A5A41" w:rsidRDefault="000A5A41" w:rsidP="006414B1">
      <w:pPr>
        <w:spacing w:line="360" w:lineRule="auto"/>
        <w:rPr>
          <w:rFonts w:ascii="宋体" w:eastAsia="宋体" w:hAnsi="宋体"/>
        </w:rPr>
      </w:pPr>
      <w:r w:rsidRPr="00F11C59">
        <w:rPr>
          <w:rFonts w:ascii="宋体" w:eastAsia="宋体" w:hAnsi="宋体"/>
        </w:rPr>
        <w:t>附带仓库目录结构截图</w:t>
      </w:r>
    </w:p>
    <w:p w14:paraId="422E7662" w14:textId="582CCA4D" w:rsidR="009E38A9" w:rsidRPr="00F11C59" w:rsidRDefault="009E38A9" w:rsidP="006414B1">
      <w:pPr>
        <w:spacing w:line="360" w:lineRule="auto"/>
        <w:rPr>
          <w:rFonts w:ascii="宋体" w:eastAsia="宋体" w:hAnsi="宋体" w:hint="eastAsia"/>
        </w:rPr>
      </w:pPr>
      <w:r>
        <w:rPr>
          <w:rFonts w:ascii="宋体" w:eastAsia="宋体" w:hAnsi="宋体" w:hint="eastAsia"/>
          <w:noProof/>
        </w:rPr>
        <w:drawing>
          <wp:inline distT="0" distB="0" distL="0" distR="0" wp14:anchorId="4959BE65" wp14:editId="1AD44CF7">
            <wp:extent cx="5274310" cy="3367405"/>
            <wp:effectExtent l="0" t="0" r="2540" b="4445"/>
            <wp:docPr id="1416593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93736" name="图片 141659373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367405"/>
                    </a:xfrm>
                    <a:prstGeom prst="rect">
                      <a:avLst/>
                    </a:prstGeom>
                  </pic:spPr>
                </pic:pic>
              </a:graphicData>
            </a:graphic>
          </wp:inline>
        </w:drawing>
      </w:r>
    </w:p>
    <w:sectPr w:rsidR="009E38A9" w:rsidRPr="00F11C59">
      <w:footerReference w:type="default" r:id="rId2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22615" w14:textId="77777777" w:rsidR="00A262CF" w:rsidRDefault="00A262CF" w:rsidP="00245914">
      <w:pPr>
        <w:rPr>
          <w:rFonts w:hint="eastAsia"/>
        </w:rPr>
      </w:pPr>
      <w:r>
        <w:separator/>
      </w:r>
    </w:p>
  </w:endnote>
  <w:endnote w:type="continuationSeparator" w:id="0">
    <w:p w14:paraId="6700455E" w14:textId="77777777" w:rsidR="00A262CF" w:rsidRDefault="00A262CF" w:rsidP="0024591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643231"/>
      <w:docPartObj>
        <w:docPartGallery w:val="Page Numbers (Bottom of Page)"/>
        <w:docPartUnique/>
      </w:docPartObj>
    </w:sdtPr>
    <w:sdtContent>
      <w:p w14:paraId="773F0A6F" w14:textId="77777777" w:rsidR="00245914" w:rsidRDefault="00245914">
        <w:pPr>
          <w:pStyle w:val="a8"/>
          <w:jc w:val="center"/>
          <w:rPr>
            <w:rFonts w:hint="eastAsia"/>
          </w:rPr>
        </w:pPr>
        <w:r>
          <w:fldChar w:fldCharType="begin"/>
        </w:r>
        <w:r>
          <w:instrText>PAGE   \* MERGEFORMAT</w:instrText>
        </w:r>
        <w:r>
          <w:fldChar w:fldCharType="separate"/>
        </w:r>
        <w:r w:rsidR="00A915F2" w:rsidRPr="00A915F2">
          <w:rPr>
            <w:noProof/>
            <w:lang w:val="zh-CN"/>
          </w:rPr>
          <w:t>12</w:t>
        </w:r>
        <w:r>
          <w:fldChar w:fldCharType="end"/>
        </w:r>
      </w:p>
    </w:sdtContent>
  </w:sdt>
  <w:p w14:paraId="48803F48" w14:textId="77777777" w:rsidR="00245914" w:rsidRDefault="00245914">
    <w:pPr>
      <w:pStyle w:val="a8"/>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165B7" w14:textId="77777777" w:rsidR="00A262CF" w:rsidRDefault="00A262CF" w:rsidP="00245914">
      <w:pPr>
        <w:rPr>
          <w:rFonts w:hint="eastAsia"/>
        </w:rPr>
      </w:pPr>
      <w:r>
        <w:separator/>
      </w:r>
    </w:p>
  </w:footnote>
  <w:footnote w:type="continuationSeparator" w:id="0">
    <w:p w14:paraId="76219430" w14:textId="77777777" w:rsidR="00A262CF" w:rsidRDefault="00A262CF" w:rsidP="0024591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5B6E"/>
    <w:multiLevelType w:val="hybridMultilevel"/>
    <w:tmpl w:val="860855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506B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6831A6"/>
    <w:multiLevelType w:val="multilevel"/>
    <w:tmpl w:val="F81C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861F"/>
    <w:multiLevelType w:val="singleLevel"/>
    <w:tmpl w:val="0A1E861F"/>
    <w:lvl w:ilvl="0">
      <w:start w:val="1"/>
      <w:numFmt w:val="decimal"/>
      <w:lvlText w:val="%1."/>
      <w:lvlJc w:val="left"/>
      <w:pPr>
        <w:ind w:left="425" w:hanging="425"/>
      </w:pPr>
      <w:rPr>
        <w:rFonts w:hint="default"/>
      </w:rPr>
    </w:lvl>
  </w:abstractNum>
  <w:abstractNum w:abstractNumId="4" w15:restartNumberingAfterBreak="0">
    <w:nsid w:val="0E574D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F3E67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14C5391"/>
    <w:multiLevelType w:val="hybridMultilevel"/>
    <w:tmpl w:val="60562206"/>
    <w:lvl w:ilvl="0" w:tplc="04090015">
      <w:start w:val="1"/>
      <w:numFmt w:val="upperLetter"/>
      <w:lvlText w:val="%1."/>
      <w:lvlJc w:val="left"/>
      <w:pPr>
        <w:ind w:left="872" w:hanging="420"/>
      </w:p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7" w15:restartNumberingAfterBreak="0">
    <w:nsid w:val="18EE1E45"/>
    <w:multiLevelType w:val="multilevel"/>
    <w:tmpl w:val="0CF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407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BE37A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49235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5E20C3E"/>
    <w:multiLevelType w:val="hybridMultilevel"/>
    <w:tmpl w:val="30824FA2"/>
    <w:lvl w:ilvl="0" w:tplc="04090011">
      <w:start w:val="1"/>
      <w:numFmt w:val="decimal"/>
      <w:lvlText w:val="%1)"/>
      <w:lvlJc w:val="left"/>
      <w:pPr>
        <w:ind w:left="840" w:hanging="420"/>
      </w:pPr>
    </w:lvl>
    <w:lvl w:ilvl="1" w:tplc="04090011">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475D38"/>
    <w:multiLevelType w:val="hybridMultilevel"/>
    <w:tmpl w:val="EA0A3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B034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F371A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34B0F11"/>
    <w:multiLevelType w:val="hybridMultilevel"/>
    <w:tmpl w:val="6B7E1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96A5A68"/>
    <w:multiLevelType w:val="singleLevel"/>
    <w:tmpl w:val="396A5A68"/>
    <w:lvl w:ilvl="0">
      <w:start w:val="1"/>
      <w:numFmt w:val="bullet"/>
      <w:lvlText w:val=""/>
      <w:lvlJc w:val="left"/>
      <w:pPr>
        <w:ind w:left="420" w:hanging="420"/>
      </w:pPr>
      <w:rPr>
        <w:rFonts w:ascii="Wingdings" w:hAnsi="Wingdings" w:hint="default"/>
      </w:rPr>
    </w:lvl>
  </w:abstractNum>
  <w:abstractNum w:abstractNumId="17" w15:restartNumberingAfterBreak="0">
    <w:nsid w:val="3BD5106A"/>
    <w:multiLevelType w:val="multilevel"/>
    <w:tmpl w:val="0EE25A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52E4358"/>
    <w:multiLevelType w:val="multilevel"/>
    <w:tmpl w:val="A3C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D2E4E"/>
    <w:multiLevelType w:val="hybridMultilevel"/>
    <w:tmpl w:val="C97042B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47F65BB9"/>
    <w:multiLevelType w:val="hybridMultilevel"/>
    <w:tmpl w:val="073E1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AB82E52"/>
    <w:multiLevelType w:val="multilevel"/>
    <w:tmpl w:val="94AE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99514A"/>
    <w:multiLevelType w:val="hybridMultilevel"/>
    <w:tmpl w:val="87962AB2"/>
    <w:lvl w:ilvl="0" w:tplc="04090011">
      <w:start w:val="1"/>
      <w:numFmt w:val="decimal"/>
      <w:lvlText w:val="%1)"/>
      <w:lvlJc w:val="left"/>
      <w:pPr>
        <w:ind w:left="872" w:hanging="420"/>
      </w:p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23" w15:restartNumberingAfterBreak="0">
    <w:nsid w:val="54C13C64"/>
    <w:multiLevelType w:val="hybridMultilevel"/>
    <w:tmpl w:val="EFFC1674"/>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4" w15:restartNumberingAfterBreak="0">
    <w:nsid w:val="5D886C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F66D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E0825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3FC19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54F4B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F3B000D"/>
    <w:multiLevelType w:val="hybridMultilevel"/>
    <w:tmpl w:val="37F89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FA149F2"/>
    <w:multiLevelType w:val="hybridMultilevel"/>
    <w:tmpl w:val="FF60C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31" w15:restartNumberingAfterBreak="0">
    <w:nsid w:val="7184F92F"/>
    <w:multiLevelType w:val="singleLevel"/>
    <w:tmpl w:val="7184F92F"/>
    <w:lvl w:ilvl="0">
      <w:start w:val="3"/>
      <w:numFmt w:val="decimal"/>
      <w:suff w:val="space"/>
      <w:lvlText w:val="%1."/>
      <w:lvlJc w:val="left"/>
    </w:lvl>
  </w:abstractNum>
  <w:abstractNum w:abstractNumId="32" w15:restartNumberingAfterBreak="0">
    <w:nsid w:val="72602D06"/>
    <w:multiLevelType w:val="hybridMultilevel"/>
    <w:tmpl w:val="03948A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8CE5775"/>
    <w:multiLevelType w:val="hybridMultilevel"/>
    <w:tmpl w:val="D93A34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FFD7483"/>
    <w:multiLevelType w:val="hybridMultilevel"/>
    <w:tmpl w:val="9D402FE4"/>
    <w:lvl w:ilvl="0" w:tplc="04090015">
      <w:start w:val="1"/>
      <w:numFmt w:val="upperLetter"/>
      <w:lvlText w:val="%1."/>
      <w:lvlJc w:val="left"/>
      <w:pPr>
        <w:ind w:left="420" w:hanging="420"/>
      </w:pPr>
    </w:lvl>
    <w:lvl w:ilvl="1" w:tplc="0409000F">
      <w:start w:val="1"/>
      <w:numFmt w:val="decimal"/>
      <w:lvlText w:val="%2."/>
      <w:lvlJc w:val="left"/>
      <w:pPr>
        <w:ind w:left="860" w:hanging="44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84844332">
    <w:abstractNumId w:val="3"/>
  </w:num>
  <w:num w:numId="2" w16cid:durableId="206995439">
    <w:abstractNumId w:val="31"/>
  </w:num>
  <w:num w:numId="3" w16cid:durableId="1125082310">
    <w:abstractNumId w:val="16"/>
  </w:num>
  <w:num w:numId="4" w16cid:durableId="1978954888">
    <w:abstractNumId w:val="27"/>
  </w:num>
  <w:num w:numId="5" w16cid:durableId="250362136">
    <w:abstractNumId w:val="34"/>
  </w:num>
  <w:num w:numId="6" w16cid:durableId="442187485">
    <w:abstractNumId w:val="28"/>
  </w:num>
  <w:num w:numId="7" w16cid:durableId="292369929">
    <w:abstractNumId w:val="8"/>
  </w:num>
  <w:num w:numId="8" w16cid:durableId="1933122603">
    <w:abstractNumId w:val="26"/>
  </w:num>
  <w:num w:numId="9" w16cid:durableId="1604799908">
    <w:abstractNumId w:val="25"/>
  </w:num>
  <w:num w:numId="10" w16cid:durableId="779032553">
    <w:abstractNumId w:val="9"/>
  </w:num>
  <w:num w:numId="11" w16cid:durableId="291522704">
    <w:abstractNumId w:val="1"/>
  </w:num>
  <w:num w:numId="12" w16cid:durableId="35014146">
    <w:abstractNumId w:val="17"/>
  </w:num>
  <w:num w:numId="13" w16cid:durableId="121116832">
    <w:abstractNumId w:val="13"/>
  </w:num>
  <w:num w:numId="14" w16cid:durableId="2083290972">
    <w:abstractNumId w:val="14"/>
  </w:num>
  <w:num w:numId="15" w16cid:durableId="981888328">
    <w:abstractNumId w:val="4"/>
  </w:num>
  <w:num w:numId="16" w16cid:durableId="1672296782">
    <w:abstractNumId w:val="10"/>
  </w:num>
  <w:num w:numId="17" w16cid:durableId="1057051203">
    <w:abstractNumId w:val="5"/>
  </w:num>
  <w:num w:numId="18" w16cid:durableId="745765751">
    <w:abstractNumId w:val="24"/>
  </w:num>
  <w:num w:numId="19" w16cid:durableId="328027968">
    <w:abstractNumId w:val="12"/>
  </w:num>
  <w:num w:numId="20" w16cid:durableId="610476658">
    <w:abstractNumId w:val="0"/>
  </w:num>
  <w:num w:numId="21" w16cid:durableId="1041246249">
    <w:abstractNumId w:val="11"/>
  </w:num>
  <w:num w:numId="22" w16cid:durableId="599873981">
    <w:abstractNumId w:val="29"/>
  </w:num>
  <w:num w:numId="23" w16cid:durableId="1413356434">
    <w:abstractNumId w:val="7"/>
  </w:num>
  <w:num w:numId="24" w16cid:durableId="684095619">
    <w:abstractNumId w:val="18"/>
  </w:num>
  <w:num w:numId="25" w16cid:durableId="1454402618">
    <w:abstractNumId w:val="21"/>
  </w:num>
  <w:num w:numId="26" w16cid:durableId="536235924">
    <w:abstractNumId w:val="2"/>
  </w:num>
  <w:num w:numId="27" w16cid:durableId="38163334">
    <w:abstractNumId w:val="6"/>
  </w:num>
  <w:num w:numId="28" w16cid:durableId="583806520">
    <w:abstractNumId w:val="22"/>
  </w:num>
  <w:num w:numId="29" w16cid:durableId="938753955">
    <w:abstractNumId w:val="30"/>
  </w:num>
  <w:num w:numId="30" w16cid:durableId="359166690">
    <w:abstractNumId w:val="15"/>
  </w:num>
  <w:num w:numId="31" w16cid:durableId="194200426">
    <w:abstractNumId w:val="33"/>
  </w:num>
  <w:num w:numId="32" w16cid:durableId="1760561033">
    <w:abstractNumId w:val="23"/>
  </w:num>
  <w:num w:numId="33" w16cid:durableId="146941874">
    <w:abstractNumId w:val="32"/>
  </w:num>
  <w:num w:numId="34" w16cid:durableId="615983915">
    <w:abstractNumId w:val="20"/>
  </w:num>
  <w:num w:numId="35" w16cid:durableId="20771674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EA"/>
    <w:rsid w:val="0000166D"/>
    <w:rsid w:val="000A5A41"/>
    <w:rsid w:val="00104B9C"/>
    <w:rsid w:val="001101A9"/>
    <w:rsid w:val="00134E84"/>
    <w:rsid w:val="00152228"/>
    <w:rsid w:val="00197E8E"/>
    <w:rsid w:val="001C0CED"/>
    <w:rsid w:val="001F20C6"/>
    <w:rsid w:val="001F6EF6"/>
    <w:rsid w:val="00245914"/>
    <w:rsid w:val="00254B8C"/>
    <w:rsid w:val="00285924"/>
    <w:rsid w:val="00297BB6"/>
    <w:rsid w:val="00395969"/>
    <w:rsid w:val="003C6DE9"/>
    <w:rsid w:val="003D1144"/>
    <w:rsid w:val="003E0A4C"/>
    <w:rsid w:val="003E2306"/>
    <w:rsid w:val="003E4F40"/>
    <w:rsid w:val="00423EBE"/>
    <w:rsid w:val="00455107"/>
    <w:rsid w:val="004B409A"/>
    <w:rsid w:val="00556D27"/>
    <w:rsid w:val="0059523B"/>
    <w:rsid w:val="005C4430"/>
    <w:rsid w:val="00606F54"/>
    <w:rsid w:val="00621C60"/>
    <w:rsid w:val="006414B1"/>
    <w:rsid w:val="006446A3"/>
    <w:rsid w:val="00667F34"/>
    <w:rsid w:val="00672F47"/>
    <w:rsid w:val="006F32E4"/>
    <w:rsid w:val="006F5A37"/>
    <w:rsid w:val="0074037C"/>
    <w:rsid w:val="00752E59"/>
    <w:rsid w:val="00760EA3"/>
    <w:rsid w:val="007B5061"/>
    <w:rsid w:val="007B6301"/>
    <w:rsid w:val="007C0C9A"/>
    <w:rsid w:val="007D67ED"/>
    <w:rsid w:val="00830429"/>
    <w:rsid w:val="008A4B8A"/>
    <w:rsid w:val="008A59DD"/>
    <w:rsid w:val="008C5FD1"/>
    <w:rsid w:val="00912897"/>
    <w:rsid w:val="009420CB"/>
    <w:rsid w:val="009502F4"/>
    <w:rsid w:val="009625E2"/>
    <w:rsid w:val="00964DA2"/>
    <w:rsid w:val="009E38A9"/>
    <w:rsid w:val="00A02632"/>
    <w:rsid w:val="00A262CF"/>
    <w:rsid w:val="00A50AB1"/>
    <w:rsid w:val="00A65F6C"/>
    <w:rsid w:val="00A915F2"/>
    <w:rsid w:val="00AD0CAD"/>
    <w:rsid w:val="00B204B1"/>
    <w:rsid w:val="00B47824"/>
    <w:rsid w:val="00BB66EA"/>
    <w:rsid w:val="00C3162C"/>
    <w:rsid w:val="00CB3AF5"/>
    <w:rsid w:val="00CB72D9"/>
    <w:rsid w:val="00D325B9"/>
    <w:rsid w:val="00D80DA1"/>
    <w:rsid w:val="00DA6218"/>
    <w:rsid w:val="00DF3739"/>
    <w:rsid w:val="00E40D0F"/>
    <w:rsid w:val="00E422EA"/>
    <w:rsid w:val="00E54978"/>
    <w:rsid w:val="00E6799A"/>
    <w:rsid w:val="00EA20F1"/>
    <w:rsid w:val="00F11C59"/>
    <w:rsid w:val="00F15DEA"/>
    <w:rsid w:val="00F3431A"/>
    <w:rsid w:val="00F84955"/>
    <w:rsid w:val="00FA242A"/>
    <w:rsid w:val="00FA6192"/>
    <w:rsid w:val="02550F06"/>
    <w:rsid w:val="0A8E1F88"/>
    <w:rsid w:val="27111B1F"/>
    <w:rsid w:val="5FC133DB"/>
    <w:rsid w:val="7A22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C4FFE4A"/>
  <w15:chartTrackingRefBased/>
  <w15:docId w15:val="{E1A4C53B-DB6F-4BD8-A169-7D15902C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0"/>
    <w:uiPriority w:val="9"/>
    <w:qFormat/>
    <w:rsid w:val="00F11C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1C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qFormat/>
    <w:rsid w:val="00621C60"/>
    <w:pPr>
      <w:spacing w:before="100" w:beforeAutospacing="1" w:after="100" w:afterAutospacing="1"/>
      <w:jc w:val="left"/>
      <w:outlineLvl w:val="2"/>
    </w:pPr>
    <w:rPr>
      <w:rFonts w:ascii="宋体" w:eastAsia="宋体" w:hAnsi="宋体" w:hint="eastAsia"/>
      <w:b/>
      <w:bCs/>
      <w:kern w:val="0"/>
      <w:sz w:val="24"/>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jc w:val="left"/>
    </w:pPr>
    <w:rPr>
      <w:kern w:val="0"/>
      <w:sz w:val="24"/>
    </w:rPr>
  </w:style>
  <w:style w:type="character" w:styleId="a4">
    <w:name w:val="Strong"/>
    <w:basedOn w:val="a0"/>
    <w:uiPriority w:val="22"/>
    <w:qFormat/>
    <w:rPr>
      <w:b/>
    </w:rPr>
  </w:style>
  <w:style w:type="character" w:styleId="HTML">
    <w:name w:val="HTML Code"/>
    <w:basedOn w:val="a0"/>
    <w:uiPriority w:val="99"/>
    <w:unhideWhenUsed/>
    <w:rPr>
      <w:rFonts w:ascii="Courier New" w:hAnsi="Courier New"/>
      <w:sz w:val="20"/>
    </w:rPr>
  </w:style>
  <w:style w:type="character" w:customStyle="1" w:styleId="10">
    <w:name w:val="标题 1 字符"/>
    <w:basedOn w:val="a0"/>
    <w:link w:val="1"/>
    <w:uiPriority w:val="9"/>
    <w:rsid w:val="00F11C59"/>
    <w:rPr>
      <w:rFonts w:ascii="等线" w:eastAsia="等线" w:hAnsi="等线"/>
      <w:b/>
      <w:bCs/>
      <w:kern w:val="44"/>
      <w:sz w:val="44"/>
      <w:szCs w:val="44"/>
    </w:rPr>
  </w:style>
  <w:style w:type="character" w:customStyle="1" w:styleId="20">
    <w:name w:val="标题 2 字符"/>
    <w:basedOn w:val="a0"/>
    <w:link w:val="2"/>
    <w:uiPriority w:val="9"/>
    <w:rsid w:val="00F11C59"/>
    <w:rPr>
      <w:rFonts w:asciiTheme="majorHAnsi" w:eastAsiaTheme="majorEastAsia" w:hAnsiTheme="majorHAnsi" w:cstheme="majorBidi"/>
      <w:b/>
      <w:bCs/>
      <w:kern w:val="2"/>
      <w:sz w:val="32"/>
      <w:szCs w:val="32"/>
    </w:rPr>
  </w:style>
  <w:style w:type="paragraph" w:styleId="a5">
    <w:name w:val="List Paragraph"/>
    <w:basedOn w:val="a"/>
    <w:uiPriority w:val="99"/>
    <w:qFormat/>
    <w:rsid w:val="0059523B"/>
    <w:pPr>
      <w:ind w:firstLineChars="200" w:firstLine="420"/>
    </w:pPr>
  </w:style>
  <w:style w:type="paragraph" w:styleId="a6">
    <w:name w:val="header"/>
    <w:basedOn w:val="a"/>
    <w:link w:val="a7"/>
    <w:uiPriority w:val="99"/>
    <w:unhideWhenUsed/>
    <w:rsid w:val="002459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45914"/>
    <w:rPr>
      <w:rFonts w:ascii="等线" w:eastAsia="等线" w:hAnsi="等线"/>
      <w:kern w:val="2"/>
      <w:sz w:val="18"/>
      <w:szCs w:val="18"/>
    </w:rPr>
  </w:style>
  <w:style w:type="paragraph" w:styleId="a8">
    <w:name w:val="footer"/>
    <w:basedOn w:val="a"/>
    <w:link w:val="a9"/>
    <w:uiPriority w:val="99"/>
    <w:unhideWhenUsed/>
    <w:rsid w:val="00245914"/>
    <w:pPr>
      <w:tabs>
        <w:tab w:val="center" w:pos="4153"/>
        <w:tab w:val="right" w:pos="8306"/>
      </w:tabs>
      <w:snapToGrid w:val="0"/>
      <w:jc w:val="left"/>
    </w:pPr>
    <w:rPr>
      <w:sz w:val="18"/>
      <w:szCs w:val="18"/>
    </w:rPr>
  </w:style>
  <w:style w:type="character" w:customStyle="1" w:styleId="a9">
    <w:name w:val="页脚 字符"/>
    <w:basedOn w:val="a0"/>
    <w:link w:val="a8"/>
    <w:uiPriority w:val="99"/>
    <w:rsid w:val="00245914"/>
    <w:rPr>
      <w:rFonts w:ascii="等线" w:eastAsia="等线" w:hAnsi="等线"/>
      <w:kern w:val="2"/>
      <w:sz w:val="18"/>
      <w:szCs w:val="18"/>
    </w:rPr>
  </w:style>
  <w:style w:type="character" w:styleId="aa">
    <w:name w:val="Hyperlink"/>
    <w:basedOn w:val="a0"/>
    <w:uiPriority w:val="99"/>
    <w:unhideWhenUsed/>
    <w:rsid w:val="009E38A9"/>
    <w:rPr>
      <w:color w:val="0563C1" w:themeColor="hyperlink"/>
      <w:u w:val="single"/>
    </w:rPr>
  </w:style>
  <w:style w:type="character" w:styleId="ab">
    <w:name w:val="Unresolved Mention"/>
    <w:basedOn w:val="a0"/>
    <w:uiPriority w:val="99"/>
    <w:semiHidden/>
    <w:unhideWhenUsed/>
    <w:rsid w:val="009E3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0986">
      <w:bodyDiv w:val="1"/>
      <w:marLeft w:val="0"/>
      <w:marRight w:val="0"/>
      <w:marTop w:val="0"/>
      <w:marBottom w:val="0"/>
      <w:divBdr>
        <w:top w:val="none" w:sz="0" w:space="0" w:color="auto"/>
        <w:left w:val="none" w:sz="0" w:space="0" w:color="auto"/>
        <w:bottom w:val="none" w:sz="0" w:space="0" w:color="auto"/>
        <w:right w:val="none" w:sz="0" w:space="0" w:color="auto"/>
      </w:divBdr>
    </w:div>
    <w:div w:id="180511743">
      <w:bodyDiv w:val="1"/>
      <w:marLeft w:val="0"/>
      <w:marRight w:val="0"/>
      <w:marTop w:val="0"/>
      <w:marBottom w:val="0"/>
      <w:divBdr>
        <w:top w:val="none" w:sz="0" w:space="0" w:color="auto"/>
        <w:left w:val="none" w:sz="0" w:space="0" w:color="auto"/>
        <w:bottom w:val="none" w:sz="0" w:space="0" w:color="auto"/>
        <w:right w:val="none" w:sz="0" w:space="0" w:color="auto"/>
      </w:divBdr>
    </w:div>
    <w:div w:id="349257851">
      <w:bodyDiv w:val="1"/>
      <w:marLeft w:val="0"/>
      <w:marRight w:val="0"/>
      <w:marTop w:val="0"/>
      <w:marBottom w:val="0"/>
      <w:divBdr>
        <w:top w:val="none" w:sz="0" w:space="0" w:color="auto"/>
        <w:left w:val="none" w:sz="0" w:space="0" w:color="auto"/>
        <w:bottom w:val="none" w:sz="0" w:space="0" w:color="auto"/>
        <w:right w:val="none" w:sz="0" w:space="0" w:color="auto"/>
      </w:divBdr>
    </w:div>
    <w:div w:id="373628126">
      <w:bodyDiv w:val="1"/>
      <w:marLeft w:val="0"/>
      <w:marRight w:val="0"/>
      <w:marTop w:val="0"/>
      <w:marBottom w:val="0"/>
      <w:divBdr>
        <w:top w:val="none" w:sz="0" w:space="0" w:color="auto"/>
        <w:left w:val="none" w:sz="0" w:space="0" w:color="auto"/>
        <w:bottom w:val="none" w:sz="0" w:space="0" w:color="auto"/>
        <w:right w:val="none" w:sz="0" w:space="0" w:color="auto"/>
      </w:divBdr>
    </w:div>
    <w:div w:id="1106772449">
      <w:bodyDiv w:val="1"/>
      <w:marLeft w:val="0"/>
      <w:marRight w:val="0"/>
      <w:marTop w:val="0"/>
      <w:marBottom w:val="0"/>
      <w:divBdr>
        <w:top w:val="none" w:sz="0" w:space="0" w:color="auto"/>
        <w:left w:val="none" w:sz="0" w:space="0" w:color="auto"/>
        <w:bottom w:val="none" w:sz="0" w:space="0" w:color="auto"/>
        <w:right w:val="none" w:sz="0" w:space="0" w:color="auto"/>
      </w:divBdr>
    </w:div>
    <w:div w:id="1154418344">
      <w:bodyDiv w:val="1"/>
      <w:marLeft w:val="0"/>
      <w:marRight w:val="0"/>
      <w:marTop w:val="0"/>
      <w:marBottom w:val="0"/>
      <w:divBdr>
        <w:top w:val="none" w:sz="0" w:space="0" w:color="auto"/>
        <w:left w:val="none" w:sz="0" w:space="0" w:color="auto"/>
        <w:bottom w:val="none" w:sz="0" w:space="0" w:color="auto"/>
        <w:right w:val="none" w:sz="0" w:space="0" w:color="auto"/>
      </w:divBdr>
    </w:div>
    <w:div w:id="1220937239">
      <w:bodyDiv w:val="1"/>
      <w:marLeft w:val="0"/>
      <w:marRight w:val="0"/>
      <w:marTop w:val="0"/>
      <w:marBottom w:val="0"/>
      <w:divBdr>
        <w:top w:val="none" w:sz="0" w:space="0" w:color="auto"/>
        <w:left w:val="none" w:sz="0" w:space="0" w:color="auto"/>
        <w:bottom w:val="none" w:sz="0" w:space="0" w:color="auto"/>
        <w:right w:val="none" w:sz="0" w:space="0" w:color="auto"/>
      </w:divBdr>
    </w:div>
    <w:div w:id="1261569466">
      <w:bodyDiv w:val="1"/>
      <w:marLeft w:val="0"/>
      <w:marRight w:val="0"/>
      <w:marTop w:val="0"/>
      <w:marBottom w:val="0"/>
      <w:divBdr>
        <w:top w:val="none" w:sz="0" w:space="0" w:color="auto"/>
        <w:left w:val="none" w:sz="0" w:space="0" w:color="auto"/>
        <w:bottom w:val="none" w:sz="0" w:space="0" w:color="auto"/>
        <w:right w:val="none" w:sz="0" w:space="0" w:color="auto"/>
      </w:divBdr>
    </w:div>
    <w:div w:id="1366251767">
      <w:bodyDiv w:val="1"/>
      <w:marLeft w:val="0"/>
      <w:marRight w:val="0"/>
      <w:marTop w:val="0"/>
      <w:marBottom w:val="0"/>
      <w:divBdr>
        <w:top w:val="none" w:sz="0" w:space="0" w:color="auto"/>
        <w:left w:val="none" w:sz="0" w:space="0" w:color="auto"/>
        <w:bottom w:val="none" w:sz="0" w:space="0" w:color="auto"/>
        <w:right w:val="none" w:sz="0" w:space="0" w:color="auto"/>
      </w:divBdr>
    </w:div>
    <w:div w:id="1473446139">
      <w:bodyDiv w:val="1"/>
      <w:marLeft w:val="0"/>
      <w:marRight w:val="0"/>
      <w:marTop w:val="0"/>
      <w:marBottom w:val="0"/>
      <w:divBdr>
        <w:top w:val="none" w:sz="0" w:space="0" w:color="auto"/>
        <w:left w:val="none" w:sz="0" w:space="0" w:color="auto"/>
        <w:bottom w:val="none" w:sz="0" w:space="0" w:color="auto"/>
        <w:right w:val="none" w:sz="0" w:space="0" w:color="auto"/>
      </w:divBdr>
    </w:div>
    <w:div w:id="1598752045">
      <w:bodyDiv w:val="1"/>
      <w:marLeft w:val="0"/>
      <w:marRight w:val="0"/>
      <w:marTop w:val="0"/>
      <w:marBottom w:val="0"/>
      <w:divBdr>
        <w:top w:val="none" w:sz="0" w:space="0" w:color="auto"/>
        <w:left w:val="none" w:sz="0" w:space="0" w:color="auto"/>
        <w:bottom w:val="none" w:sz="0" w:space="0" w:color="auto"/>
        <w:right w:val="none" w:sz="0" w:space="0" w:color="auto"/>
      </w:divBdr>
    </w:div>
    <w:div w:id="1614628578">
      <w:bodyDiv w:val="1"/>
      <w:marLeft w:val="0"/>
      <w:marRight w:val="0"/>
      <w:marTop w:val="0"/>
      <w:marBottom w:val="0"/>
      <w:divBdr>
        <w:top w:val="none" w:sz="0" w:space="0" w:color="auto"/>
        <w:left w:val="none" w:sz="0" w:space="0" w:color="auto"/>
        <w:bottom w:val="none" w:sz="0" w:space="0" w:color="auto"/>
        <w:right w:val="none" w:sz="0" w:space="0" w:color="auto"/>
      </w:divBdr>
    </w:div>
    <w:div w:id="1645617177">
      <w:bodyDiv w:val="1"/>
      <w:marLeft w:val="0"/>
      <w:marRight w:val="0"/>
      <w:marTop w:val="0"/>
      <w:marBottom w:val="0"/>
      <w:divBdr>
        <w:top w:val="none" w:sz="0" w:space="0" w:color="auto"/>
        <w:left w:val="none" w:sz="0" w:space="0" w:color="auto"/>
        <w:bottom w:val="none" w:sz="0" w:space="0" w:color="auto"/>
        <w:right w:val="none" w:sz="0" w:space="0" w:color="auto"/>
      </w:divBdr>
    </w:div>
    <w:div w:id="1757633551">
      <w:bodyDiv w:val="1"/>
      <w:marLeft w:val="0"/>
      <w:marRight w:val="0"/>
      <w:marTop w:val="0"/>
      <w:marBottom w:val="0"/>
      <w:divBdr>
        <w:top w:val="none" w:sz="0" w:space="0" w:color="auto"/>
        <w:left w:val="none" w:sz="0" w:space="0" w:color="auto"/>
        <w:bottom w:val="none" w:sz="0" w:space="0" w:color="auto"/>
        <w:right w:val="none" w:sz="0" w:space="0" w:color="auto"/>
      </w:divBdr>
    </w:div>
    <w:div w:id="1938977811">
      <w:bodyDiv w:val="1"/>
      <w:marLeft w:val="0"/>
      <w:marRight w:val="0"/>
      <w:marTop w:val="0"/>
      <w:marBottom w:val="0"/>
      <w:divBdr>
        <w:top w:val="none" w:sz="0" w:space="0" w:color="auto"/>
        <w:left w:val="none" w:sz="0" w:space="0" w:color="auto"/>
        <w:bottom w:val="none" w:sz="0" w:space="0" w:color="auto"/>
        <w:right w:val="none" w:sz="0" w:space="0" w:color="auto"/>
      </w:divBdr>
    </w:div>
    <w:div w:id="1986465318">
      <w:bodyDiv w:val="1"/>
      <w:marLeft w:val="0"/>
      <w:marRight w:val="0"/>
      <w:marTop w:val="0"/>
      <w:marBottom w:val="0"/>
      <w:divBdr>
        <w:top w:val="none" w:sz="0" w:space="0" w:color="auto"/>
        <w:left w:val="none" w:sz="0" w:space="0" w:color="auto"/>
        <w:bottom w:val="none" w:sz="0" w:space="0" w:color="auto"/>
        <w:right w:val="none" w:sz="0" w:space="0" w:color="auto"/>
      </w:divBdr>
    </w:div>
    <w:div w:id="2026125897">
      <w:bodyDiv w:val="1"/>
      <w:marLeft w:val="0"/>
      <w:marRight w:val="0"/>
      <w:marTop w:val="0"/>
      <w:marBottom w:val="0"/>
      <w:divBdr>
        <w:top w:val="none" w:sz="0" w:space="0" w:color="auto"/>
        <w:left w:val="none" w:sz="0" w:space="0" w:color="auto"/>
        <w:bottom w:val="none" w:sz="0" w:space="0" w:color="auto"/>
        <w:right w:val="none" w:sz="0" w:space="0" w:color="auto"/>
      </w:divBdr>
    </w:div>
    <w:div w:id="20596213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luoluoqii/Code.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sx318/-.git" TargetMode="External"/><Relationship Id="rId2" Type="http://schemas.openxmlformats.org/officeDocument/2006/relationships/numbering" Target="numbering.xml"/><Relationship Id="rId16" Type="http://schemas.openxmlformats.org/officeDocument/2006/relationships/hyperlink" Target="https://pan.quark.cn/s/ca122b28ccf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519FC-83BE-4628-B026-7D1AFF26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16</Pages>
  <Words>6851</Words>
  <Characters>8774</Characters>
  <Application>Microsoft Office Word</Application>
  <DocSecurity>0</DocSecurity>
  <Lines>325</Lines>
  <Paragraphs>159</Paragraphs>
  <ScaleCrop>false</ScaleCrop>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思杏 林</cp:lastModifiedBy>
  <cp:revision>257</cp:revision>
  <cp:lastPrinted>2024-11-22T14:44:00Z</cp:lastPrinted>
  <dcterms:created xsi:type="dcterms:W3CDTF">2024-11-22T01:21:00Z</dcterms:created>
  <dcterms:modified xsi:type="dcterms:W3CDTF">2024-11-22T14:44:00Z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F059E1D8D2064334A627910AAF07A53A_13</vt:lpwstr>
  </property>
</Properties>
</file>