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80" w:rightFromText="180" w:horzAnchor="margin" w:tblpY="800"/>
        <w:tblW w:w="0" w:type="auto"/>
        <w:tblLook w:val="04A0" w:firstRow="1" w:lastRow="0" w:firstColumn="1" w:lastColumn="0" w:noHBand="0" w:noVBand="1"/>
      </w:tblPr>
      <w:tblGrid>
        <w:gridCol w:w="1503"/>
        <w:gridCol w:w="1615"/>
        <w:gridCol w:w="1526"/>
        <w:gridCol w:w="2120"/>
        <w:gridCol w:w="1532"/>
      </w:tblGrid>
      <w:tr w:rsidR="00B90455" w14:paraId="5417CFD3" w14:textId="77777777" w:rsidTr="0011312A">
        <w:tc>
          <w:tcPr>
            <w:tcW w:w="1659" w:type="dxa"/>
          </w:tcPr>
          <w:p w14:paraId="154A4A39" w14:textId="77777777" w:rsidR="00B90455" w:rsidRPr="009936B4" w:rsidRDefault="00B90455" w:rsidP="00B90455">
            <w:pPr>
              <w:rPr>
                <w:sz w:val="11"/>
                <w:szCs w:val="11"/>
              </w:rPr>
            </w:pPr>
          </w:p>
        </w:tc>
        <w:tc>
          <w:tcPr>
            <w:tcW w:w="1659" w:type="dxa"/>
          </w:tcPr>
          <w:p w14:paraId="5E0E2979" w14:textId="308CACEB" w:rsidR="00B90455" w:rsidRDefault="00B90455" w:rsidP="00B90455">
            <w:r>
              <w:rPr>
                <w:rFonts w:hint="eastAsia"/>
              </w:rPr>
              <w:t>1</w:t>
            </w:r>
          </w:p>
        </w:tc>
        <w:tc>
          <w:tcPr>
            <w:tcW w:w="1072" w:type="dxa"/>
          </w:tcPr>
          <w:p w14:paraId="6059ECB5" w14:textId="1FD26FFE" w:rsidR="00B90455" w:rsidRDefault="00B90455" w:rsidP="00B90455">
            <w:r>
              <w:rPr>
                <w:rFonts w:hint="eastAsia"/>
              </w:rPr>
              <w:t>2</w:t>
            </w:r>
          </w:p>
        </w:tc>
        <w:tc>
          <w:tcPr>
            <w:tcW w:w="2246" w:type="dxa"/>
          </w:tcPr>
          <w:p w14:paraId="74DACF37" w14:textId="671F14B9" w:rsidR="00B90455" w:rsidRDefault="00B90455" w:rsidP="00B90455">
            <w:r>
              <w:rPr>
                <w:rFonts w:hint="eastAsia"/>
              </w:rPr>
              <w:t>3</w:t>
            </w:r>
          </w:p>
        </w:tc>
        <w:tc>
          <w:tcPr>
            <w:tcW w:w="1660" w:type="dxa"/>
          </w:tcPr>
          <w:p w14:paraId="094C6DAA" w14:textId="1CDB0E3C" w:rsidR="00B90455" w:rsidRDefault="00B90455" w:rsidP="00B90455">
            <w:r>
              <w:rPr>
                <w:rFonts w:hint="eastAsia"/>
              </w:rPr>
              <w:t>a</w:t>
            </w:r>
            <w:r>
              <w:t>verage</w:t>
            </w:r>
          </w:p>
        </w:tc>
      </w:tr>
      <w:tr w:rsidR="009936B4" w14:paraId="6DA8B34A" w14:textId="77777777" w:rsidTr="0011312A">
        <w:tc>
          <w:tcPr>
            <w:tcW w:w="1659" w:type="dxa"/>
          </w:tcPr>
          <w:p w14:paraId="09167E68" w14:textId="3923EE5F" w:rsidR="009936B4" w:rsidRPr="009936B4" w:rsidRDefault="009936B4" w:rsidP="00B90455">
            <w:pPr>
              <w:rPr>
                <w:sz w:val="11"/>
                <w:szCs w:val="11"/>
              </w:rPr>
            </w:pPr>
            <w:r w:rsidRPr="009936B4">
              <w:rPr>
                <w:rFonts w:hint="eastAsia"/>
                <w:sz w:val="11"/>
                <w:szCs w:val="11"/>
              </w:rPr>
              <w:t>Time</w:t>
            </w:r>
            <w:r w:rsidRPr="009936B4">
              <w:rPr>
                <w:sz w:val="11"/>
                <w:szCs w:val="11"/>
              </w:rPr>
              <w:t>-constrained flooding</w:t>
            </w:r>
          </w:p>
        </w:tc>
        <w:tc>
          <w:tcPr>
            <w:tcW w:w="1659" w:type="dxa"/>
          </w:tcPr>
          <w:p w14:paraId="3EFC12DB" w14:textId="1AE54186" w:rsidR="009936B4" w:rsidRDefault="0011312A" w:rsidP="00B90455">
            <w:r>
              <w:rPr>
                <w:rFonts w:ascii="Open Sans" w:hAnsi="Open Sans" w:cs="Open Sans"/>
                <w:color w:val="333333"/>
                <w:shd w:val="clear" w:color="auto" w:fill="FFFFFF"/>
              </w:rPr>
              <w:t>99.850000%</w:t>
            </w:r>
          </w:p>
        </w:tc>
        <w:tc>
          <w:tcPr>
            <w:tcW w:w="1072" w:type="dxa"/>
          </w:tcPr>
          <w:p w14:paraId="676C2270" w14:textId="4403B6FD" w:rsidR="009936B4" w:rsidRDefault="00496072" w:rsidP="00B90455">
            <w:r>
              <w:rPr>
                <w:rFonts w:ascii="Open Sans" w:hAnsi="Open Sans" w:cs="Open Sans"/>
                <w:color w:val="333333"/>
                <w:shd w:val="clear" w:color="auto" w:fill="FFFFFF"/>
              </w:rPr>
              <w:t>99.350000%</w:t>
            </w:r>
          </w:p>
        </w:tc>
        <w:tc>
          <w:tcPr>
            <w:tcW w:w="2246" w:type="dxa"/>
          </w:tcPr>
          <w:p w14:paraId="3A721C72" w14:textId="79F730EE" w:rsidR="009936B4" w:rsidRDefault="0011312A" w:rsidP="00B90455">
            <w:r>
              <w:rPr>
                <w:rFonts w:ascii="Open Sans" w:hAnsi="Open Sans" w:cs="Open Sans"/>
                <w:color w:val="333333"/>
                <w:shd w:val="clear" w:color="auto" w:fill="FFFFFF"/>
              </w:rPr>
              <w:t>99.349675%</w:t>
            </w:r>
          </w:p>
        </w:tc>
        <w:tc>
          <w:tcPr>
            <w:tcW w:w="1660" w:type="dxa"/>
          </w:tcPr>
          <w:p w14:paraId="46BA219F" w14:textId="77777777" w:rsidR="009936B4" w:rsidRDefault="009936B4" w:rsidP="00B90455"/>
        </w:tc>
      </w:tr>
      <w:tr w:rsidR="009936B4" w14:paraId="1BDFE238" w14:textId="77777777" w:rsidTr="0011312A">
        <w:tc>
          <w:tcPr>
            <w:tcW w:w="1659" w:type="dxa"/>
          </w:tcPr>
          <w:p w14:paraId="7BF3189D" w14:textId="47E03814" w:rsidR="009936B4" w:rsidRDefault="009936B4" w:rsidP="00B90455">
            <w:r w:rsidRPr="009936B4">
              <w:rPr>
                <w:rFonts w:hint="eastAsia"/>
                <w:sz w:val="11"/>
                <w:szCs w:val="11"/>
              </w:rPr>
              <w:t>T</w:t>
            </w:r>
            <w:r w:rsidRPr="009936B4">
              <w:rPr>
                <w:sz w:val="11"/>
                <w:szCs w:val="11"/>
              </w:rPr>
              <w:t>arget redundancy</w:t>
            </w:r>
          </w:p>
        </w:tc>
        <w:tc>
          <w:tcPr>
            <w:tcW w:w="1659" w:type="dxa"/>
          </w:tcPr>
          <w:p w14:paraId="38042D41" w14:textId="01A96183" w:rsidR="009936B4" w:rsidRDefault="0080098F" w:rsidP="00B90455">
            <w:r w:rsidRPr="0080098F">
              <w:t>100.000000%</w:t>
            </w:r>
          </w:p>
        </w:tc>
        <w:tc>
          <w:tcPr>
            <w:tcW w:w="1072" w:type="dxa"/>
          </w:tcPr>
          <w:p w14:paraId="1348F7F3" w14:textId="2EE457F7" w:rsidR="009936B4" w:rsidRDefault="0080098F" w:rsidP="0080098F">
            <w:pPr>
              <w:jc w:val="center"/>
            </w:pPr>
            <w:r>
              <w:rPr>
                <w:rFonts w:ascii="Open Sans" w:hAnsi="Open Sans" w:cs="Open Sans"/>
                <w:color w:val="333333"/>
                <w:shd w:val="clear" w:color="auto" w:fill="FFFFFF"/>
              </w:rPr>
              <w:t>100.000000%</w:t>
            </w:r>
          </w:p>
        </w:tc>
        <w:tc>
          <w:tcPr>
            <w:tcW w:w="2246" w:type="dxa"/>
          </w:tcPr>
          <w:p w14:paraId="715CD6E1" w14:textId="750377C5" w:rsidR="009936B4" w:rsidRDefault="0080098F" w:rsidP="00B90455">
            <w:r>
              <w:rPr>
                <w:rFonts w:ascii="Open Sans" w:hAnsi="Open Sans" w:cs="Open Sans"/>
                <w:color w:val="333333"/>
                <w:shd w:val="clear" w:color="auto" w:fill="FFFFFF"/>
              </w:rPr>
              <w:t>100.000000%</w:t>
            </w:r>
          </w:p>
        </w:tc>
        <w:tc>
          <w:tcPr>
            <w:tcW w:w="1660" w:type="dxa"/>
          </w:tcPr>
          <w:p w14:paraId="11AC5905" w14:textId="77777777" w:rsidR="009936B4" w:rsidRDefault="009936B4" w:rsidP="00B90455"/>
        </w:tc>
      </w:tr>
      <w:tr w:rsidR="009936B4" w14:paraId="67B98D36" w14:textId="77777777" w:rsidTr="0011312A">
        <w:tc>
          <w:tcPr>
            <w:tcW w:w="1659" w:type="dxa"/>
          </w:tcPr>
          <w:p w14:paraId="76F64A2B" w14:textId="1C3D5281" w:rsidR="009936B4" w:rsidRDefault="009936B4" w:rsidP="00B90455">
            <w:r w:rsidRPr="009936B4">
              <w:rPr>
                <w:rFonts w:hint="eastAsia"/>
                <w:sz w:val="11"/>
                <w:szCs w:val="11"/>
              </w:rPr>
              <w:t>D</w:t>
            </w:r>
            <w:r w:rsidRPr="009936B4">
              <w:rPr>
                <w:sz w:val="11"/>
                <w:szCs w:val="11"/>
              </w:rPr>
              <w:t>ynamic Two Disjoint Path</w:t>
            </w:r>
          </w:p>
        </w:tc>
        <w:tc>
          <w:tcPr>
            <w:tcW w:w="1659" w:type="dxa"/>
          </w:tcPr>
          <w:p w14:paraId="61884CEE" w14:textId="446EA091" w:rsidR="009936B4" w:rsidRDefault="009936B4" w:rsidP="00B90455"/>
        </w:tc>
        <w:tc>
          <w:tcPr>
            <w:tcW w:w="1072" w:type="dxa"/>
          </w:tcPr>
          <w:p w14:paraId="44FC234C" w14:textId="5E353323" w:rsidR="009936B4" w:rsidRDefault="009936B4" w:rsidP="00B90455"/>
        </w:tc>
        <w:tc>
          <w:tcPr>
            <w:tcW w:w="2246" w:type="dxa"/>
          </w:tcPr>
          <w:p w14:paraId="17E2F679" w14:textId="1FF90227" w:rsidR="009936B4" w:rsidRDefault="009936B4" w:rsidP="00B90455">
            <w:pPr>
              <w:jc w:val="center"/>
            </w:pPr>
          </w:p>
        </w:tc>
        <w:tc>
          <w:tcPr>
            <w:tcW w:w="1660" w:type="dxa"/>
          </w:tcPr>
          <w:p w14:paraId="79164DF4" w14:textId="77777777" w:rsidR="009936B4" w:rsidRDefault="009936B4" w:rsidP="00B90455"/>
        </w:tc>
      </w:tr>
      <w:tr w:rsidR="009936B4" w14:paraId="6CCEC54A" w14:textId="77777777" w:rsidTr="0011312A">
        <w:tc>
          <w:tcPr>
            <w:tcW w:w="1659" w:type="dxa"/>
          </w:tcPr>
          <w:p w14:paraId="546B4F52" w14:textId="311F82D4" w:rsidR="009936B4" w:rsidRDefault="009936B4" w:rsidP="00B90455">
            <w:r w:rsidRPr="009936B4">
              <w:rPr>
                <w:rFonts w:hint="eastAsia"/>
                <w:sz w:val="11"/>
                <w:szCs w:val="11"/>
              </w:rPr>
              <w:t>S</w:t>
            </w:r>
            <w:r w:rsidRPr="009936B4">
              <w:rPr>
                <w:sz w:val="11"/>
                <w:szCs w:val="11"/>
              </w:rPr>
              <w:t>tatic Two disjoint Paths</w:t>
            </w:r>
          </w:p>
        </w:tc>
        <w:tc>
          <w:tcPr>
            <w:tcW w:w="1659" w:type="dxa"/>
          </w:tcPr>
          <w:p w14:paraId="33CEDC8C" w14:textId="6211A391" w:rsidR="009936B4" w:rsidRDefault="00D40D6A" w:rsidP="00D40D6A">
            <w:r w:rsidRPr="00D40D6A">
              <w:t>94.750000%</w:t>
            </w:r>
          </w:p>
        </w:tc>
        <w:tc>
          <w:tcPr>
            <w:tcW w:w="1072" w:type="dxa"/>
          </w:tcPr>
          <w:p w14:paraId="21EFC5F2" w14:textId="4FC154CC" w:rsidR="009936B4" w:rsidRDefault="00D40D6A" w:rsidP="00B90455">
            <w:r w:rsidRPr="00D40D6A">
              <w:t>97.398699%</w:t>
            </w:r>
          </w:p>
        </w:tc>
        <w:tc>
          <w:tcPr>
            <w:tcW w:w="2246" w:type="dxa"/>
          </w:tcPr>
          <w:p w14:paraId="06899BA6" w14:textId="2576EB0A" w:rsidR="009936B4" w:rsidRDefault="00D40D6A" w:rsidP="00D40D6A">
            <w:r w:rsidRPr="00D40D6A">
              <w:t>92.600000%</w:t>
            </w:r>
          </w:p>
        </w:tc>
        <w:tc>
          <w:tcPr>
            <w:tcW w:w="1660" w:type="dxa"/>
          </w:tcPr>
          <w:p w14:paraId="6824F4C3" w14:textId="77777777" w:rsidR="009936B4" w:rsidRDefault="009936B4" w:rsidP="00B90455"/>
        </w:tc>
      </w:tr>
      <w:tr w:rsidR="009936B4" w14:paraId="184574BB" w14:textId="77777777" w:rsidTr="0011312A">
        <w:tc>
          <w:tcPr>
            <w:tcW w:w="1659" w:type="dxa"/>
          </w:tcPr>
          <w:p w14:paraId="537389AA" w14:textId="6CC2789B" w:rsidR="009936B4" w:rsidRDefault="009936B4" w:rsidP="00B90455">
            <w:r w:rsidRPr="009936B4">
              <w:rPr>
                <w:rFonts w:hint="eastAsia"/>
                <w:sz w:val="11"/>
                <w:szCs w:val="11"/>
              </w:rPr>
              <w:t>R</w:t>
            </w:r>
            <w:r w:rsidRPr="009936B4">
              <w:rPr>
                <w:sz w:val="11"/>
                <w:szCs w:val="11"/>
              </w:rPr>
              <w:t>edundant Single Path</w:t>
            </w:r>
          </w:p>
        </w:tc>
        <w:tc>
          <w:tcPr>
            <w:tcW w:w="1659" w:type="dxa"/>
          </w:tcPr>
          <w:p w14:paraId="12751A40" w14:textId="77777777" w:rsidR="009936B4" w:rsidRDefault="009936B4" w:rsidP="00B90455"/>
        </w:tc>
        <w:tc>
          <w:tcPr>
            <w:tcW w:w="1072" w:type="dxa"/>
          </w:tcPr>
          <w:p w14:paraId="317CB469" w14:textId="77777777" w:rsidR="009936B4" w:rsidRDefault="009936B4" w:rsidP="00B90455"/>
        </w:tc>
        <w:tc>
          <w:tcPr>
            <w:tcW w:w="2246" w:type="dxa"/>
          </w:tcPr>
          <w:p w14:paraId="1821EB9A" w14:textId="77777777" w:rsidR="009936B4" w:rsidRDefault="009936B4" w:rsidP="00B90455"/>
        </w:tc>
        <w:tc>
          <w:tcPr>
            <w:tcW w:w="1660" w:type="dxa"/>
          </w:tcPr>
          <w:p w14:paraId="6858230C" w14:textId="77777777" w:rsidR="009936B4" w:rsidRDefault="009936B4" w:rsidP="00B90455"/>
        </w:tc>
      </w:tr>
      <w:tr w:rsidR="009936B4" w14:paraId="6D4542BA" w14:textId="77777777" w:rsidTr="0011312A">
        <w:tc>
          <w:tcPr>
            <w:tcW w:w="1659" w:type="dxa"/>
          </w:tcPr>
          <w:p w14:paraId="3B9BD697" w14:textId="6C58ACC8" w:rsidR="009936B4" w:rsidRDefault="009936B4" w:rsidP="00B90455">
            <w:r w:rsidRPr="009936B4">
              <w:rPr>
                <w:rFonts w:hint="eastAsia"/>
                <w:sz w:val="11"/>
                <w:szCs w:val="11"/>
              </w:rPr>
              <w:t>S</w:t>
            </w:r>
            <w:r w:rsidRPr="009936B4">
              <w:rPr>
                <w:sz w:val="11"/>
                <w:szCs w:val="11"/>
              </w:rPr>
              <w:t>ingle path</w:t>
            </w:r>
          </w:p>
        </w:tc>
        <w:tc>
          <w:tcPr>
            <w:tcW w:w="1659" w:type="dxa"/>
          </w:tcPr>
          <w:p w14:paraId="64844295" w14:textId="6312A321" w:rsidR="009936B4" w:rsidRDefault="00C15754" w:rsidP="00B90455">
            <w:r w:rsidRPr="00B90455">
              <w:t>99.750000%</w:t>
            </w:r>
          </w:p>
        </w:tc>
        <w:tc>
          <w:tcPr>
            <w:tcW w:w="1072" w:type="dxa"/>
          </w:tcPr>
          <w:p w14:paraId="40FB4544" w14:textId="39F79CDB" w:rsidR="009936B4" w:rsidRDefault="00C15754" w:rsidP="00B90455">
            <w:r>
              <w:rPr>
                <w:rFonts w:ascii="Open Sans" w:hAnsi="Open Sans" w:cs="Open Sans"/>
                <w:color w:val="333333"/>
                <w:shd w:val="clear" w:color="auto" w:fill="FFFFFF"/>
              </w:rPr>
              <w:t>99.849925%</w:t>
            </w:r>
          </w:p>
        </w:tc>
        <w:tc>
          <w:tcPr>
            <w:tcW w:w="2246" w:type="dxa"/>
          </w:tcPr>
          <w:p w14:paraId="029D1434" w14:textId="2ED44A4A" w:rsidR="009936B4" w:rsidRDefault="00C15754" w:rsidP="00B90455">
            <w:r>
              <w:rPr>
                <w:rFonts w:ascii="Open Sans" w:hAnsi="Open Sans" w:cs="Open Sans"/>
                <w:color w:val="333333"/>
                <w:shd w:val="clear" w:color="auto" w:fill="FFFFFF"/>
              </w:rPr>
              <w:t>99.099550%</w:t>
            </w:r>
          </w:p>
        </w:tc>
        <w:tc>
          <w:tcPr>
            <w:tcW w:w="1660" w:type="dxa"/>
          </w:tcPr>
          <w:p w14:paraId="5F1CC1D7" w14:textId="77777777" w:rsidR="009936B4" w:rsidRDefault="009936B4" w:rsidP="00B90455"/>
        </w:tc>
      </w:tr>
    </w:tbl>
    <w:p w14:paraId="63A63C89" w14:textId="68249D3C" w:rsidR="00B90455" w:rsidRDefault="00B90455">
      <w:proofErr w:type="spellStart"/>
      <w:r>
        <w:rPr>
          <w:rFonts w:hint="eastAsia"/>
        </w:rPr>
        <w:t>a</w:t>
      </w:r>
      <w:r>
        <w:t>valaibility</w:t>
      </w:r>
      <w:proofErr w:type="spellEnd"/>
    </w:p>
    <w:p w14:paraId="73AD4720" w14:textId="77D37B60" w:rsidR="00FA621F" w:rsidRDefault="00B90455">
      <w:r>
        <w:rPr>
          <w:rFonts w:hint="eastAsia"/>
        </w:rPr>
        <w:t>2</w:t>
      </w:r>
      <w:r>
        <w:t xml:space="preserve">00,000 packages, dynamic </w:t>
      </w:r>
    </w:p>
    <w:p w14:paraId="073111DB" w14:textId="0086BB54" w:rsidR="00680B34" w:rsidRDefault="00680B34"/>
    <w:p w14:paraId="4BCD44E8" w14:textId="09891503" w:rsidR="00680B34" w:rsidRDefault="00680B34">
      <w:r w:rsidRPr="00680B34">
        <w:t>targeted redundancy</w:t>
      </w:r>
    </w:p>
    <w:p w14:paraId="6AF7BD4C" w14:textId="2B031E45" w:rsidR="00680B34" w:rsidRDefault="00680B34">
      <w:r w:rsidRPr="00680B34">
        <w:rPr>
          <w:rFonts w:hint="eastAsia"/>
        </w:rPr>
        <w:t>不要连接</w:t>
      </w:r>
      <w:r w:rsidRPr="00680B34">
        <w:t xml:space="preserve"> 7 11 13 14</w:t>
      </w:r>
    </w:p>
    <w:p w14:paraId="31AD0C44" w14:textId="56BC6651" w:rsidR="005B2608" w:rsidRDefault="005B2608"/>
    <w:p w14:paraId="14AE148F" w14:textId="75577156" w:rsidR="005B2608" w:rsidRDefault="005B2608"/>
    <w:p w14:paraId="36A3E3B5" w14:textId="1120FFE9" w:rsidR="005B2608" w:rsidRDefault="005B2608">
      <w:r>
        <w:t>Single path</w:t>
      </w:r>
    </w:p>
    <w:p w14:paraId="3A063A87" w14:textId="43A8A4CA" w:rsidR="005B2608" w:rsidRDefault="005B2608">
      <w:r>
        <w:rPr>
          <w:rFonts w:ascii="Open Sans" w:hAnsi="Open Sans" w:cs="Open Sans"/>
          <w:color w:val="333333"/>
          <w:shd w:val="clear" w:color="auto" w:fill="FFFFFF"/>
        </w:rPr>
        <w:t>5 10 1 0 0 0 0 0</w:t>
      </w:r>
    </w:p>
    <w:sectPr w:rsidR="005B26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6B4"/>
    <w:rsid w:val="0011312A"/>
    <w:rsid w:val="003B0BF6"/>
    <w:rsid w:val="00496072"/>
    <w:rsid w:val="005B2608"/>
    <w:rsid w:val="00680B34"/>
    <w:rsid w:val="0080098F"/>
    <w:rsid w:val="009936B4"/>
    <w:rsid w:val="00B90455"/>
    <w:rsid w:val="00B95B93"/>
    <w:rsid w:val="00C15754"/>
    <w:rsid w:val="00D40D6A"/>
    <w:rsid w:val="00FA6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2A4AB"/>
  <w15:chartTrackingRefBased/>
  <w15:docId w15:val="{8EFCAB82-9550-4B07-9CFA-C5434FB05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936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699</TotalTime>
  <Pages>1</Pages>
  <Words>60</Words>
  <Characters>347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龙 世翔</dc:creator>
  <cp:keywords/>
  <dc:description/>
  <cp:lastModifiedBy>龙 世翔</cp:lastModifiedBy>
  <cp:revision>7</cp:revision>
  <dcterms:created xsi:type="dcterms:W3CDTF">2021-12-09T19:52:00Z</dcterms:created>
  <dcterms:modified xsi:type="dcterms:W3CDTF">2021-12-11T02:42:00Z</dcterms:modified>
</cp:coreProperties>
</file>