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177C" w14:textId="1FE5A2C2" w:rsidR="009833A1" w:rsidRPr="00975CF3" w:rsidRDefault="005C5132">
      <w:pPr>
        <w:rPr>
          <w:rFonts w:ascii="宋体" w:eastAsia="宋体" w:hAnsi="宋体"/>
          <w:b/>
          <w:bCs/>
          <w:sz w:val="28"/>
          <w:szCs w:val="32"/>
        </w:rPr>
      </w:pPr>
      <w:r w:rsidRPr="00975CF3">
        <w:rPr>
          <w:rFonts w:ascii="宋体" w:eastAsia="宋体" w:hAnsi="宋体" w:hint="eastAsia"/>
          <w:b/>
          <w:bCs/>
          <w:sz w:val="28"/>
          <w:szCs w:val="32"/>
        </w:rPr>
        <w:t>Task</w:t>
      </w:r>
      <w:r w:rsidRPr="00975CF3">
        <w:rPr>
          <w:rFonts w:ascii="宋体" w:eastAsia="宋体" w:hAnsi="宋体"/>
          <w:b/>
          <w:bCs/>
          <w:sz w:val="28"/>
          <w:szCs w:val="32"/>
        </w:rPr>
        <w:t>5.1</w:t>
      </w:r>
    </w:p>
    <w:p w14:paraId="5121AA29" w14:textId="3C5F4043" w:rsidR="005C5132" w:rsidRPr="00975CF3" w:rsidRDefault="005C5132" w:rsidP="00AA0653">
      <w:pPr>
        <w:spacing w:before="100" w:beforeAutospacing="1" w:after="100" w:afterAutospacing="1"/>
        <w:rPr>
          <w:rFonts w:ascii="宋体" w:eastAsia="宋体" w:hAnsi="宋体"/>
          <w:b/>
          <w:bCs/>
          <w:sz w:val="24"/>
          <w:szCs w:val="28"/>
        </w:rPr>
      </w:pPr>
      <w:r w:rsidRPr="00975CF3">
        <w:rPr>
          <w:rFonts w:ascii="宋体" w:eastAsia="宋体" w:hAnsi="宋体"/>
          <w:b/>
          <w:bCs/>
          <w:sz w:val="24"/>
          <w:szCs w:val="28"/>
        </w:rPr>
        <w:t xml:space="preserve">What are the main differences between </w:t>
      </w:r>
      <w:proofErr w:type="gramStart"/>
      <w:r w:rsidRPr="00975CF3">
        <w:rPr>
          <w:rFonts w:ascii="宋体" w:eastAsia="宋体" w:hAnsi="宋体"/>
          <w:b/>
          <w:bCs/>
          <w:sz w:val="24"/>
          <w:szCs w:val="28"/>
        </w:rPr>
        <w:t>Awake(</w:t>
      </w:r>
      <w:proofErr w:type="gramEnd"/>
      <w:r w:rsidRPr="00975CF3">
        <w:rPr>
          <w:rFonts w:ascii="宋体" w:eastAsia="宋体" w:hAnsi="宋体"/>
          <w:b/>
          <w:bCs/>
          <w:sz w:val="24"/>
          <w:szCs w:val="28"/>
        </w:rPr>
        <w:t xml:space="preserve">) and Start()? What can/should be done in the method </w:t>
      </w:r>
      <w:proofErr w:type="gramStart"/>
      <w:r w:rsidRPr="00975CF3">
        <w:rPr>
          <w:rFonts w:ascii="宋体" w:eastAsia="宋体" w:hAnsi="宋体"/>
          <w:b/>
          <w:bCs/>
          <w:sz w:val="24"/>
          <w:szCs w:val="28"/>
        </w:rPr>
        <w:t>Awake(</w:t>
      </w:r>
      <w:proofErr w:type="gramEnd"/>
      <w:r w:rsidRPr="00975CF3">
        <w:rPr>
          <w:rFonts w:ascii="宋体" w:eastAsia="宋体" w:hAnsi="宋体"/>
          <w:b/>
          <w:bCs/>
          <w:sz w:val="24"/>
          <w:szCs w:val="28"/>
        </w:rPr>
        <w:t xml:space="preserve">)? </w:t>
      </w:r>
    </w:p>
    <w:p w14:paraId="21E89BA9" w14:textId="7231377C" w:rsidR="00AA0653" w:rsidRPr="00975CF3" w:rsidRDefault="00AA0653" w:rsidP="00AA0653">
      <w:pPr>
        <w:spacing w:before="100" w:beforeAutospacing="1" w:after="100" w:afterAutospacing="1"/>
        <w:rPr>
          <w:rFonts w:ascii="宋体" w:eastAsia="宋体" w:hAnsi="宋体" w:cs="Times New Roman" w:hint="eastAsia"/>
          <w:sz w:val="24"/>
          <w:szCs w:val="24"/>
        </w:rPr>
      </w:pPr>
      <w:r w:rsidRPr="00975CF3">
        <w:rPr>
          <w:rFonts w:ascii="宋体" w:eastAsia="宋体" w:hAnsi="宋体"/>
          <w:noProof/>
        </w:rPr>
        <w:drawing>
          <wp:inline distT="0" distB="0" distL="0" distR="0" wp14:anchorId="652A9711" wp14:editId="2DF24D4E">
            <wp:extent cx="4318222" cy="1733639"/>
            <wp:effectExtent l="0" t="0" r="6350" b="0"/>
            <wp:docPr id="1185992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92287" name=""/>
                    <pic:cNvPicPr/>
                  </pic:nvPicPr>
                  <pic:blipFill>
                    <a:blip r:embed="rId7"/>
                    <a:stretch>
                      <a:fillRect/>
                    </a:stretch>
                  </pic:blipFill>
                  <pic:spPr>
                    <a:xfrm>
                      <a:off x="0" y="0"/>
                      <a:ext cx="4318222" cy="1733639"/>
                    </a:xfrm>
                    <a:prstGeom prst="rect">
                      <a:avLst/>
                    </a:prstGeom>
                  </pic:spPr>
                </pic:pic>
              </a:graphicData>
            </a:graphic>
          </wp:inline>
        </w:drawing>
      </w:r>
    </w:p>
    <w:p w14:paraId="4921DF09" w14:textId="77777777" w:rsidR="005C5132" w:rsidRPr="00975CF3" w:rsidRDefault="005C5132" w:rsidP="00975CF3">
      <w:pPr>
        <w:ind w:firstLineChars="200" w:firstLine="480"/>
        <w:rPr>
          <w:rFonts w:ascii="宋体" w:eastAsia="宋体" w:hAnsi="宋体"/>
          <w:sz w:val="24"/>
          <w:szCs w:val="28"/>
        </w:rPr>
      </w:pPr>
      <w:r w:rsidRPr="00975CF3">
        <w:rPr>
          <w:rFonts w:ascii="宋体" w:eastAsia="宋体" w:hAnsi="宋体"/>
          <w:sz w:val="24"/>
          <w:szCs w:val="28"/>
        </w:rPr>
        <w:t>In Unity development, there are main differences between `</w:t>
      </w:r>
      <w:proofErr w:type="gramStart"/>
      <w:r w:rsidRPr="00975CF3">
        <w:rPr>
          <w:rFonts w:ascii="宋体" w:eastAsia="宋体" w:hAnsi="宋体"/>
          <w:sz w:val="24"/>
          <w:szCs w:val="28"/>
        </w:rPr>
        <w:t>Awake(</w:t>
      </w:r>
      <w:proofErr w:type="gramEnd"/>
      <w:r w:rsidRPr="00975CF3">
        <w:rPr>
          <w:rFonts w:ascii="宋体" w:eastAsia="宋体" w:hAnsi="宋体"/>
          <w:sz w:val="24"/>
          <w:szCs w:val="28"/>
        </w:rPr>
        <w:t>)` and `Start()` methods. Here are the differences and the tasks that can/should be done in the `</w:t>
      </w:r>
      <w:proofErr w:type="gramStart"/>
      <w:r w:rsidRPr="00975CF3">
        <w:rPr>
          <w:rFonts w:ascii="宋体" w:eastAsia="宋体" w:hAnsi="宋体"/>
          <w:sz w:val="24"/>
          <w:szCs w:val="28"/>
        </w:rPr>
        <w:t>Awake(</w:t>
      </w:r>
      <w:proofErr w:type="gramEnd"/>
      <w:r w:rsidRPr="00975CF3">
        <w:rPr>
          <w:rFonts w:ascii="宋体" w:eastAsia="宋体" w:hAnsi="宋体"/>
          <w:sz w:val="24"/>
          <w:szCs w:val="28"/>
        </w:rPr>
        <w:t>)` method:</w:t>
      </w:r>
    </w:p>
    <w:p w14:paraId="33763B6E" w14:textId="77777777" w:rsidR="005C5132" w:rsidRPr="00975CF3" w:rsidRDefault="005C5132" w:rsidP="00975CF3">
      <w:pPr>
        <w:ind w:leftChars="100" w:left="210" w:firstLineChars="200" w:firstLine="480"/>
        <w:rPr>
          <w:rFonts w:ascii="宋体" w:eastAsia="宋体" w:hAnsi="宋体"/>
          <w:sz w:val="24"/>
          <w:szCs w:val="28"/>
        </w:rPr>
      </w:pPr>
      <w:r w:rsidRPr="00975CF3">
        <w:rPr>
          <w:rFonts w:ascii="宋体" w:eastAsia="宋体" w:hAnsi="宋体"/>
          <w:sz w:val="24"/>
          <w:szCs w:val="28"/>
        </w:rPr>
        <w:t>1. Invocation Order: The `</w:t>
      </w:r>
      <w:proofErr w:type="gramStart"/>
      <w:r w:rsidRPr="00975CF3">
        <w:rPr>
          <w:rFonts w:ascii="宋体" w:eastAsia="宋体" w:hAnsi="宋体"/>
          <w:sz w:val="24"/>
          <w:szCs w:val="28"/>
        </w:rPr>
        <w:t>Awake(</w:t>
      </w:r>
      <w:proofErr w:type="gramEnd"/>
      <w:r w:rsidRPr="00975CF3">
        <w:rPr>
          <w:rFonts w:ascii="宋体" w:eastAsia="宋体" w:hAnsi="宋体"/>
          <w:sz w:val="24"/>
          <w:szCs w:val="28"/>
        </w:rPr>
        <w:t>)` method is called immediately after a game object is instantiated, whereas the `Start()` method is called after the `Awake()` method and before the first `Update()` method.</w:t>
      </w:r>
    </w:p>
    <w:p w14:paraId="59D2B8A9" w14:textId="77777777" w:rsidR="005C5132" w:rsidRPr="00975CF3" w:rsidRDefault="005C5132" w:rsidP="00975CF3">
      <w:pPr>
        <w:ind w:leftChars="100" w:left="210" w:firstLineChars="200" w:firstLine="480"/>
        <w:rPr>
          <w:rFonts w:ascii="宋体" w:eastAsia="宋体" w:hAnsi="宋体"/>
          <w:sz w:val="24"/>
          <w:szCs w:val="28"/>
        </w:rPr>
      </w:pPr>
      <w:r w:rsidRPr="00975CF3">
        <w:rPr>
          <w:rFonts w:ascii="宋体" w:eastAsia="宋体" w:hAnsi="宋体"/>
          <w:sz w:val="24"/>
          <w:szCs w:val="28"/>
        </w:rPr>
        <w:t>2. Script Activation: The `</w:t>
      </w:r>
      <w:proofErr w:type="gramStart"/>
      <w:r w:rsidRPr="00975CF3">
        <w:rPr>
          <w:rFonts w:ascii="宋体" w:eastAsia="宋体" w:hAnsi="宋体"/>
          <w:sz w:val="24"/>
          <w:szCs w:val="28"/>
        </w:rPr>
        <w:t>Awake(</w:t>
      </w:r>
      <w:proofErr w:type="gramEnd"/>
      <w:r w:rsidRPr="00975CF3">
        <w:rPr>
          <w:rFonts w:ascii="宋体" w:eastAsia="宋体" w:hAnsi="宋体"/>
          <w:sz w:val="24"/>
          <w:szCs w:val="28"/>
        </w:rPr>
        <w:t>)` method is called when the script is activated, regardless of whether the game object is enabled or not. On the other hand, the `</w:t>
      </w:r>
      <w:proofErr w:type="gramStart"/>
      <w:r w:rsidRPr="00975CF3">
        <w:rPr>
          <w:rFonts w:ascii="宋体" w:eastAsia="宋体" w:hAnsi="宋体"/>
          <w:sz w:val="24"/>
          <w:szCs w:val="28"/>
        </w:rPr>
        <w:t>Start(</w:t>
      </w:r>
      <w:proofErr w:type="gramEnd"/>
      <w:r w:rsidRPr="00975CF3">
        <w:rPr>
          <w:rFonts w:ascii="宋体" w:eastAsia="宋体" w:hAnsi="宋体"/>
          <w:sz w:val="24"/>
          <w:szCs w:val="28"/>
        </w:rPr>
        <w:t>)` method is called when the script is activated and the game object is enabled.</w:t>
      </w:r>
    </w:p>
    <w:p w14:paraId="04031319" w14:textId="77777777" w:rsidR="005C5132" w:rsidRPr="00975CF3" w:rsidRDefault="005C5132" w:rsidP="00975CF3">
      <w:pPr>
        <w:ind w:leftChars="100" w:left="210" w:firstLineChars="200" w:firstLine="480"/>
        <w:rPr>
          <w:rFonts w:ascii="宋体" w:eastAsia="宋体" w:hAnsi="宋体"/>
          <w:sz w:val="24"/>
          <w:szCs w:val="28"/>
        </w:rPr>
      </w:pPr>
      <w:r w:rsidRPr="00975CF3">
        <w:rPr>
          <w:rFonts w:ascii="宋体" w:eastAsia="宋体" w:hAnsi="宋体"/>
          <w:sz w:val="24"/>
          <w:szCs w:val="28"/>
        </w:rPr>
        <w:t>3. Frequency of Invocation: The `</w:t>
      </w:r>
      <w:proofErr w:type="gramStart"/>
      <w:r w:rsidRPr="00975CF3">
        <w:rPr>
          <w:rFonts w:ascii="宋体" w:eastAsia="宋体" w:hAnsi="宋体"/>
          <w:sz w:val="24"/>
          <w:szCs w:val="28"/>
        </w:rPr>
        <w:t>Awake(</w:t>
      </w:r>
      <w:proofErr w:type="gramEnd"/>
      <w:r w:rsidRPr="00975CF3">
        <w:rPr>
          <w:rFonts w:ascii="宋体" w:eastAsia="宋体" w:hAnsi="宋体"/>
          <w:sz w:val="24"/>
          <w:szCs w:val="28"/>
        </w:rPr>
        <w:t>)` method is called only once when the game object is instantiated, while the `Start()` method is called every time the game object is enabled.</w:t>
      </w:r>
    </w:p>
    <w:p w14:paraId="0500688C" w14:textId="77777777" w:rsidR="005C5132" w:rsidRPr="00975CF3" w:rsidRDefault="005C5132" w:rsidP="00975CF3">
      <w:pPr>
        <w:ind w:firstLineChars="200" w:firstLine="480"/>
        <w:rPr>
          <w:rFonts w:ascii="宋体" w:eastAsia="宋体" w:hAnsi="宋体"/>
          <w:sz w:val="24"/>
          <w:szCs w:val="28"/>
        </w:rPr>
      </w:pPr>
      <w:r w:rsidRPr="00975CF3">
        <w:rPr>
          <w:rFonts w:ascii="宋体" w:eastAsia="宋体" w:hAnsi="宋体"/>
          <w:sz w:val="24"/>
          <w:szCs w:val="28"/>
        </w:rPr>
        <w:t>In the `</w:t>
      </w:r>
      <w:proofErr w:type="gramStart"/>
      <w:r w:rsidRPr="00975CF3">
        <w:rPr>
          <w:rFonts w:ascii="宋体" w:eastAsia="宋体" w:hAnsi="宋体"/>
          <w:sz w:val="24"/>
          <w:szCs w:val="28"/>
        </w:rPr>
        <w:t>Awake(</w:t>
      </w:r>
      <w:proofErr w:type="gramEnd"/>
      <w:r w:rsidRPr="00975CF3">
        <w:rPr>
          <w:rFonts w:ascii="宋体" w:eastAsia="宋体" w:hAnsi="宋体"/>
          <w:sz w:val="24"/>
          <w:szCs w:val="28"/>
        </w:rPr>
        <w:t>)` method, you can perform initialization tasks such as setting initial variables, finding references, and preparing the game object's state. It is commonly used to initialize properties in the script but should not rely on the state of other game objects or call methods on other game objects since their `</w:t>
      </w:r>
      <w:proofErr w:type="gramStart"/>
      <w:r w:rsidRPr="00975CF3">
        <w:rPr>
          <w:rFonts w:ascii="宋体" w:eastAsia="宋体" w:hAnsi="宋体"/>
          <w:sz w:val="24"/>
          <w:szCs w:val="28"/>
        </w:rPr>
        <w:t>Awake(</w:t>
      </w:r>
      <w:proofErr w:type="gramEnd"/>
      <w:r w:rsidRPr="00975CF3">
        <w:rPr>
          <w:rFonts w:ascii="宋体" w:eastAsia="宋体" w:hAnsi="宋体"/>
          <w:sz w:val="24"/>
          <w:szCs w:val="28"/>
        </w:rPr>
        <w:t>)` methods may not have been called yet.</w:t>
      </w:r>
    </w:p>
    <w:p w14:paraId="7BB77AC1" w14:textId="77777777" w:rsidR="005C5132" w:rsidRPr="00975CF3" w:rsidRDefault="005C5132" w:rsidP="00975CF3">
      <w:pPr>
        <w:ind w:firstLineChars="200" w:firstLine="480"/>
        <w:rPr>
          <w:rFonts w:ascii="宋体" w:eastAsia="宋体" w:hAnsi="宋体"/>
          <w:sz w:val="24"/>
          <w:szCs w:val="28"/>
        </w:rPr>
      </w:pPr>
      <w:r w:rsidRPr="00975CF3">
        <w:rPr>
          <w:rFonts w:ascii="宋体" w:eastAsia="宋体" w:hAnsi="宋体"/>
          <w:sz w:val="24"/>
          <w:szCs w:val="28"/>
        </w:rPr>
        <w:t>In the `</w:t>
      </w:r>
      <w:proofErr w:type="gramStart"/>
      <w:r w:rsidRPr="00975CF3">
        <w:rPr>
          <w:rFonts w:ascii="宋体" w:eastAsia="宋体" w:hAnsi="宋体"/>
          <w:sz w:val="24"/>
          <w:szCs w:val="28"/>
        </w:rPr>
        <w:t>Start(</w:t>
      </w:r>
      <w:proofErr w:type="gramEnd"/>
      <w:r w:rsidRPr="00975CF3">
        <w:rPr>
          <w:rFonts w:ascii="宋体" w:eastAsia="宋体" w:hAnsi="宋体"/>
          <w:sz w:val="24"/>
          <w:szCs w:val="28"/>
        </w:rPr>
        <w:t>)` method, you can perform tasks that need to be done at the start of the game, such as starting coroutines, playing sound effects, initializing game logic, etc. In the `</w:t>
      </w:r>
      <w:proofErr w:type="gramStart"/>
      <w:r w:rsidRPr="00975CF3">
        <w:rPr>
          <w:rFonts w:ascii="宋体" w:eastAsia="宋体" w:hAnsi="宋体"/>
          <w:sz w:val="24"/>
          <w:szCs w:val="28"/>
        </w:rPr>
        <w:t>Start(</w:t>
      </w:r>
      <w:proofErr w:type="gramEnd"/>
      <w:r w:rsidRPr="00975CF3">
        <w:rPr>
          <w:rFonts w:ascii="宋体" w:eastAsia="宋体" w:hAnsi="宋体"/>
          <w:sz w:val="24"/>
          <w:szCs w:val="28"/>
        </w:rPr>
        <w:t>)` method, you can safely use references to other game objects and call their methods.</w:t>
      </w:r>
    </w:p>
    <w:p w14:paraId="21C69FAE" w14:textId="48ED2B49" w:rsidR="005C5132" w:rsidRPr="00975CF3" w:rsidRDefault="005C5132" w:rsidP="00975CF3">
      <w:pPr>
        <w:ind w:firstLineChars="200" w:firstLine="480"/>
        <w:rPr>
          <w:rFonts w:ascii="宋体" w:eastAsia="宋体" w:hAnsi="宋体"/>
          <w:sz w:val="24"/>
          <w:szCs w:val="28"/>
        </w:rPr>
      </w:pPr>
      <w:r w:rsidRPr="00975CF3">
        <w:rPr>
          <w:rFonts w:ascii="宋体" w:eastAsia="宋体" w:hAnsi="宋体"/>
          <w:sz w:val="24"/>
          <w:szCs w:val="28"/>
        </w:rPr>
        <w:t>To summarize, the `</w:t>
      </w:r>
      <w:proofErr w:type="gramStart"/>
      <w:r w:rsidRPr="00975CF3">
        <w:rPr>
          <w:rFonts w:ascii="宋体" w:eastAsia="宋体" w:hAnsi="宋体"/>
          <w:sz w:val="24"/>
          <w:szCs w:val="28"/>
        </w:rPr>
        <w:t>Awake(</w:t>
      </w:r>
      <w:proofErr w:type="gramEnd"/>
      <w:r w:rsidRPr="00975CF3">
        <w:rPr>
          <w:rFonts w:ascii="宋体" w:eastAsia="宋体" w:hAnsi="宋体"/>
          <w:sz w:val="24"/>
          <w:szCs w:val="28"/>
        </w:rPr>
        <w:t>)` method is used for initialization tasks and focuses more on the initialization of the script itself. On the other hand, the `</w:t>
      </w:r>
      <w:proofErr w:type="gramStart"/>
      <w:r w:rsidRPr="00975CF3">
        <w:rPr>
          <w:rFonts w:ascii="宋体" w:eastAsia="宋体" w:hAnsi="宋体"/>
          <w:sz w:val="24"/>
          <w:szCs w:val="28"/>
        </w:rPr>
        <w:t>Start(</w:t>
      </w:r>
      <w:proofErr w:type="gramEnd"/>
      <w:r w:rsidRPr="00975CF3">
        <w:rPr>
          <w:rFonts w:ascii="宋体" w:eastAsia="宋体" w:hAnsi="宋体"/>
          <w:sz w:val="24"/>
          <w:szCs w:val="28"/>
        </w:rPr>
        <w:t>)` method is used to perform tasks at the start of the game and may depend on the states of other game objects.</w:t>
      </w:r>
    </w:p>
    <w:p w14:paraId="091E2A46" w14:textId="77777777" w:rsidR="00B77E1E" w:rsidRPr="00975CF3" w:rsidRDefault="00B77E1E" w:rsidP="005C5132">
      <w:pPr>
        <w:rPr>
          <w:rFonts w:ascii="宋体" w:eastAsia="宋体" w:hAnsi="宋体"/>
        </w:rPr>
      </w:pPr>
    </w:p>
    <w:p w14:paraId="28BD50D3" w14:textId="01D87862" w:rsidR="00B77E1E" w:rsidRPr="00975CF3" w:rsidRDefault="00B77E1E" w:rsidP="005C5132">
      <w:pPr>
        <w:rPr>
          <w:rFonts w:ascii="宋体" w:eastAsia="宋体" w:hAnsi="宋体"/>
          <w:b/>
          <w:bCs/>
          <w:sz w:val="28"/>
          <w:szCs w:val="32"/>
        </w:rPr>
      </w:pPr>
      <w:r w:rsidRPr="00975CF3">
        <w:rPr>
          <w:rFonts w:ascii="宋体" w:eastAsia="宋体" w:hAnsi="宋体" w:hint="eastAsia"/>
          <w:b/>
          <w:bCs/>
          <w:sz w:val="28"/>
          <w:szCs w:val="32"/>
        </w:rPr>
        <w:t>Task</w:t>
      </w:r>
      <w:r w:rsidRPr="00975CF3">
        <w:rPr>
          <w:rFonts w:ascii="宋体" w:eastAsia="宋体" w:hAnsi="宋体"/>
          <w:b/>
          <w:bCs/>
          <w:sz w:val="28"/>
          <w:szCs w:val="32"/>
        </w:rPr>
        <w:t>5.2</w:t>
      </w:r>
    </w:p>
    <w:p w14:paraId="6471407F" w14:textId="2868F568" w:rsidR="00B77E1E" w:rsidRPr="00975CF3" w:rsidRDefault="00B77E1E" w:rsidP="005C5132">
      <w:pPr>
        <w:rPr>
          <w:rFonts w:ascii="宋体" w:eastAsia="宋体" w:hAnsi="宋体"/>
        </w:rPr>
      </w:pPr>
      <w:r w:rsidRPr="00975CF3">
        <w:rPr>
          <w:rFonts w:ascii="宋体" w:eastAsia="宋体" w:hAnsi="宋体"/>
          <w:noProof/>
        </w:rPr>
        <w:drawing>
          <wp:inline distT="0" distB="0" distL="0" distR="0" wp14:anchorId="5D9B721E" wp14:editId="67DFB66C">
            <wp:extent cx="3660990" cy="2101850"/>
            <wp:effectExtent l="0" t="0" r="0" b="0"/>
            <wp:docPr id="1079540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40340" name=""/>
                    <pic:cNvPicPr/>
                  </pic:nvPicPr>
                  <pic:blipFill>
                    <a:blip r:embed="rId8"/>
                    <a:stretch>
                      <a:fillRect/>
                    </a:stretch>
                  </pic:blipFill>
                  <pic:spPr>
                    <a:xfrm>
                      <a:off x="0" y="0"/>
                      <a:ext cx="3663231" cy="2103137"/>
                    </a:xfrm>
                    <a:prstGeom prst="rect">
                      <a:avLst/>
                    </a:prstGeom>
                  </pic:spPr>
                </pic:pic>
              </a:graphicData>
            </a:graphic>
          </wp:inline>
        </w:drawing>
      </w:r>
    </w:p>
    <w:p w14:paraId="5225EA36" w14:textId="39E95CB4" w:rsidR="00B77E1E" w:rsidRPr="00975CF3" w:rsidRDefault="00B77E1E" w:rsidP="005C5132">
      <w:pPr>
        <w:rPr>
          <w:rFonts w:ascii="宋体" w:eastAsia="宋体" w:hAnsi="宋体"/>
        </w:rPr>
      </w:pPr>
      <w:r w:rsidRPr="00975CF3">
        <w:rPr>
          <w:rFonts w:ascii="宋体" w:eastAsia="宋体" w:hAnsi="宋体"/>
          <w:noProof/>
        </w:rPr>
        <w:drawing>
          <wp:inline distT="0" distB="0" distL="0" distR="0" wp14:anchorId="48963F01" wp14:editId="11D82D15">
            <wp:extent cx="4419940" cy="1971040"/>
            <wp:effectExtent l="0" t="0" r="0" b="0"/>
            <wp:docPr id="726594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94812" name=""/>
                    <pic:cNvPicPr/>
                  </pic:nvPicPr>
                  <pic:blipFill>
                    <a:blip r:embed="rId9"/>
                    <a:stretch>
                      <a:fillRect/>
                    </a:stretch>
                  </pic:blipFill>
                  <pic:spPr>
                    <a:xfrm>
                      <a:off x="0" y="0"/>
                      <a:ext cx="4422183" cy="1972040"/>
                    </a:xfrm>
                    <a:prstGeom prst="rect">
                      <a:avLst/>
                    </a:prstGeom>
                  </pic:spPr>
                </pic:pic>
              </a:graphicData>
            </a:graphic>
          </wp:inline>
        </w:drawing>
      </w:r>
    </w:p>
    <w:p w14:paraId="6B24BEFD" w14:textId="0E0594F5" w:rsidR="006B14CA" w:rsidRPr="00975CF3" w:rsidRDefault="006B14CA" w:rsidP="005C5132">
      <w:pPr>
        <w:rPr>
          <w:rFonts w:ascii="宋体" w:eastAsia="宋体" w:hAnsi="宋体"/>
          <w:b/>
          <w:bCs/>
          <w:sz w:val="28"/>
          <w:szCs w:val="32"/>
        </w:rPr>
      </w:pPr>
      <w:r w:rsidRPr="00975CF3">
        <w:rPr>
          <w:rFonts w:ascii="宋体" w:eastAsia="宋体" w:hAnsi="宋体" w:hint="eastAsia"/>
          <w:b/>
          <w:bCs/>
          <w:sz w:val="28"/>
          <w:szCs w:val="32"/>
        </w:rPr>
        <w:t>T</w:t>
      </w:r>
      <w:r w:rsidRPr="00975CF3">
        <w:rPr>
          <w:rFonts w:ascii="宋体" w:eastAsia="宋体" w:hAnsi="宋体"/>
          <w:b/>
          <w:bCs/>
          <w:sz w:val="28"/>
          <w:szCs w:val="32"/>
        </w:rPr>
        <w:t>ask5.3</w:t>
      </w:r>
    </w:p>
    <w:p w14:paraId="5D4623EF" w14:textId="66DD6BED" w:rsidR="006B14CA" w:rsidRPr="00975CF3" w:rsidRDefault="006B14CA" w:rsidP="00975CF3">
      <w:pPr>
        <w:spacing w:before="100" w:beforeAutospacing="1" w:after="100" w:afterAutospacing="1"/>
        <w:rPr>
          <w:rFonts w:ascii="宋体" w:eastAsia="宋体" w:hAnsi="宋体"/>
          <w:b/>
          <w:bCs/>
          <w:sz w:val="24"/>
          <w:szCs w:val="24"/>
        </w:rPr>
      </w:pPr>
      <w:r w:rsidRPr="00975CF3">
        <w:rPr>
          <w:rFonts w:ascii="宋体" w:eastAsia="宋体" w:hAnsi="宋体"/>
          <w:b/>
          <w:bCs/>
          <w:sz w:val="24"/>
          <w:szCs w:val="24"/>
        </w:rPr>
        <w:t>In the Unity editor, tick the box ‘Is Trigger’ in the Inspector for the ‘Cube’. ‘Play’ the game, what happens then?</w:t>
      </w:r>
    </w:p>
    <w:p w14:paraId="4182E02A" w14:textId="77777777" w:rsidR="00975CF3" w:rsidRDefault="006B14CA" w:rsidP="00975CF3">
      <w:pPr>
        <w:ind w:firstLineChars="200" w:firstLine="480"/>
        <w:rPr>
          <w:rFonts w:ascii="宋体" w:eastAsia="宋体" w:hAnsi="宋体" w:cs="Times New Roman"/>
          <w:sz w:val="24"/>
          <w:szCs w:val="24"/>
        </w:rPr>
      </w:pPr>
      <w:r w:rsidRPr="00975CF3">
        <w:rPr>
          <w:rFonts w:ascii="宋体" w:eastAsia="宋体" w:hAnsi="宋体" w:cs="Times New Roman" w:hint="eastAsia"/>
          <w:sz w:val="24"/>
          <w:szCs w:val="24"/>
        </w:rPr>
        <w:t>T</w:t>
      </w:r>
      <w:r w:rsidRPr="00975CF3">
        <w:rPr>
          <w:rFonts w:ascii="宋体" w:eastAsia="宋体" w:hAnsi="宋体" w:cs="Times New Roman"/>
          <w:sz w:val="24"/>
          <w:szCs w:val="24"/>
        </w:rPr>
        <w:t xml:space="preserve">he </w:t>
      </w:r>
      <w:r w:rsidRPr="00975CF3">
        <w:rPr>
          <w:rFonts w:ascii="宋体" w:eastAsia="宋体" w:hAnsi="宋体" w:cs="Times New Roman"/>
          <w:sz w:val="24"/>
          <w:szCs w:val="24"/>
        </w:rPr>
        <w:t xml:space="preserve">three method </w:t>
      </w:r>
      <w:proofErr w:type="spellStart"/>
      <w:proofErr w:type="gramStart"/>
      <w:r w:rsidRPr="00975CF3">
        <w:rPr>
          <w:rFonts w:ascii="宋体" w:eastAsia="宋体" w:hAnsi="宋体" w:cs="Times New Roman"/>
          <w:sz w:val="24"/>
          <w:szCs w:val="24"/>
        </w:rPr>
        <w:t>OnTriggerEnter</w:t>
      </w:r>
      <w:proofErr w:type="spellEnd"/>
      <w:r w:rsidRPr="00975CF3">
        <w:rPr>
          <w:rFonts w:ascii="宋体" w:eastAsia="宋体" w:hAnsi="宋体" w:cs="Times New Roman"/>
          <w:sz w:val="24"/>
          <w:szCs w:val="24"/>
        </w:rPr>
        <w:t>( )</w:t>
      </w:r>
      <w:proofErr w:type="gramEnd"/>
      <w:r w:rsidRPr="00975CF3">
        <w:rPr>
          <w:rFonts w:ascii="宋体" w:eastAsia="宋体" w:hAnsi="宋体" w:cs="Times New Roman"/>
          <w:sz w:val="24"/>
          <w:szCs w:val="24"/>
        </w:rPr>
        <w:t xml:space="preserve">, </w:t>
      </w:r>
      <w:proofErr w:type="spellStart"/>
      <w:r w:rsidRPr="00975CF3">
        <w:rPr>
          <w:rFonts w:ascii="宋体" w:eastAsia="宋体" w:hAnsi="宋体" w:cs="Times New Roman"/>
          <w:sz w:val="24"/>
          <w:szCs w:val="24"/>
        </w:rPr>
        <w:t>OnTriggerStay</w:t>
      </w:r>
      <w:proofErr w:type="spellEnd"/>
      <w:r w:rsidRPr="00975CF3">
        <w:rPr>
          <w:rFonts w:ascii="宋体" w:eastAsia="宋体" w:hAnsi="宋体" w:cs="Times New Roman"/>
          <w:sz w:val="24"/>
          <w:szCs w:val="24"/>
        </w:rPr>
        <w:t xml:space="preserve">( ) and </w:t>
      </w:r>
      <w:proofErr w:type="spellStart"/>
      <w:r w:rsidRPr="00975CF3">
        <w:rPr>
          <w:rFonts w:ascii="宋体" w:eastAsia="宋体" w:hAnsi="宋体" w:cs="Times New Roman"/>
          <w:sz w:val="24"/>
          <w:szCs w:val="24"/>
        </w:rPr>
        <w:t>OnTriggerExit</w:t>
      </w:r>
      <w:proofErr w:type="spellEnd"/>
      <w:r w:rsidRPr="00975CF3">
        <w:rPr>
          <w:rFonts w:ascii="宋体" w:eastAsia="宋体" w:hAnsi="宋体" w:cs="Times New Roman"/>
          <w:sz w:val="24"/>
          <w:szCs w:val="24"/>
        </w:rPr>
        <w:t>( )</w:t>
      </w:r>
      <w:r w:rsidRPr="00975CF3">
        <w:rPr>
          <w:rFonts w:ascii="宋体" w:eastAsia="宋体" w:hAnsi="宋体" w:cs="Times New Roman"/>
          <w:sz w:val="24"/>
          <w:szCs w:val="24"/>
        </w:rPr>
        <w:t xml:space="preserve"> are called. </w:t>
      </w:r>
    </w:p>
    <w:p w14:paraId="273FC252" w14:textId="4ECA49ED" w:rsidR="006B14CA" w:rsidRPr="00975CF3" w:rsidRDefault="006B14CA" w:rsidP="00975CF3">
      <w:pPr>
        <w:ind w:firstLineChars="200" w:firstLine="480"/>
        <w:rPr>
          <w:rFonts w:ascii="宋体" w:eastAsia="宋体" w:hAnsi="宋体" w:cs="Times New Roman" w:hint="eastAsia"/>
          <w:sz w:val="24"/>
          <w:szCs w:val="24"/>
        </w:rPr>
      </w:pPr>
      <w:r w:rsidRPr="00975CF3">
        <w:rPr>
          <w:rFonts w:ascii="宋体" w:eastAsia="宋体" w:hAnsi="宋体" w:cs="Times New Roman"/>
          <w:sz w:val="24"/>
          <w:szCs w:val="24"/>
        </w:rPr>
        <w:t xml:space="preserve">And </w:t>
      </w:r>
      <w:r w:rsidRPr="00975CF3">
        <w:rPr>
          <w:rFonts w:ascii="宋体" w:eastAsia="宋体" w:hAnsi="宋体" w:cs="Times New Roman" w:hint="eastAsia"/>
          <w:sz w:val="24"/>
          <w:szCs w:val="24"/>
        </w:rPr>
        <w:t>the</w:t>
      </w:r>
      <w:r w:rsidRPr="00975CF3">
        <w:rPr>
          <w:rFonts w:ascii="宋体" w:eastAsia="宋体" w:hAnsi="宋体" w:cs="Times New Roman"/>
          <w:sz w:val="24"/>
          <w:szCs w:val="24"/>
        </w:rPr>
        <w:t xml:space="preserve"> </w:t>
      </w:r>
      <w:r w:rsidRPr="00975CF3">
        <w:rPr>
          <w:rFonts w:ascii="宋体" w:eastAsia="宋体" w:hAnsi="宋体" w:cs="Times New Roman"/>
          <w:sz w:val="24"/>
          <w:szCs w:val="24"/>
        </w:rPr>
        <w:t>cube passed through the sphere</w:t>
      </w:r>
      <w:r w:rsidRPr="00975CF3">
        <w:rPr>
          <w:rFonts w:ascii="宋体" w:eastAsia="宋体" w:hAnsi="宋体" w:cs="Times New Roman" w:hint="eastAsia"/>
          <w:sz w:val="24"/>
          <w:szCs w:val="24"/>
        </w:rPr>
        <w:t>.</w:t>
      </w:r>
    </w:p>
    <w:p w14:paraId="3527F9E3" w14:textId="0C22C367" w:rsidR="006B14CA" w:rsidRPr="00975CF3" w:rsidRDefault="006B14CA" w:rsidP="005C5132">
      <w:pPr>
        <w:rPr>
          <w:rFonts w:ascii="宋体" w:eastAsia="宋体" w:hAnsi="宋体" w:hint="eastAsia"/>
        </w:rPr>
      </w:pPr>
      <w:r w:rsidRPr="00975CF3">
        <w:rPr>
          <w:rFonts w:ascii="宋体" w:eastAsia="宋体" w:hAnsi="宋体"/>
          <w:noProof/>
        </w:rPr>
        <w:drawing>
          <wp:inline distT="0" distB="0" distL="0" distR="0" wp14:anchorId="2CAEFEFE" wp14:editId="5691F21A">
            <wp:extent cx="4603750" cy="1981508"/>
            <wp:effectExtent l="0" t="0" r="6350" b="0"/>
            <wp:docPr id="1836799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99936" name=""/>
                    <pic:cNvPicPr/>
                  </pic:nvPicPr>
                  <pic:blipFill>
                    <a:blip r:embed="rId10"/>
                    <a:stretch>
                      <a:fillRect/>
                    </a:stretch>
                  </pic:blipFill>
                  <pic:spPr>
                    <a:xfrm>
                      <a:off x="0" y="0"/>
                      <a:ext cx="4604752" cy="1981939"/>
                    </a:xfrm>
                    <a:prstGeom prst="rect">
                      <a:avLst/>
                    </a:prstGeom>
                  </pic:spPr>
                </pic:pic>
              </a:graphicData>
            </a:graphic>
          </wp:inline>
        </w:drawing>
      </w:r>
    </w:p>
    <w:sectPr w:rsidR="006B14CA" w:rsidRPr="00975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4B254" w14:textId="77777777" w:rsidR="0070382F" w:rsidRDefault="0070382F" w:rsidP="005C5132">
      <w:r>
        <w:separator/>
      </w:r>
    </w:p>
  </w:endnote>
  <w:endnote w:type="continuationSeparator" w:id="0">
    <w:p w14:paraId="4285BB1C" w14:textId="77777777" w:rsidR="0070382F" w:rsidRDefault="0070382F" w:rsidP="005C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95EF" w14:textId="77777777" w:rsidR="0070382F" w:rsidRDefault="0070382F" w:rsidP="005C5132">
      <w:r>
        <w:separator/>
      </w:r>
    </w:p>
  </w:footnote>
  <w:footnote w:type="continuationSeparator" w:id="0">
    <w:p w14:paraId="7FD87E5C" w14:textId="77777777" w:rsidR="0070382F" w:rsidRDefault="0070382F" w:rsidP="005C5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2163F"/>
    <w:multiLevelType w:val="hybridMultilevel"/>
    <w:tmpl w:val="0BA619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406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2C"/>
    <w:rsid w:val="00276F2C"/>
    <w:rsid w:val="005C5132"/>
    <w:rsid w:val="006B14CA"/>
    <w:rsid w:val="0070382F"/>
    <w:rsid w:val="00975CF3"/>
    <w:rsid w:val="009833A1"/>
    <w:rsid w:val="00AA0653"/>
    <w:rsid w:val="00B77E1E"/>
    <w:rsid w:val="00D02E61"/>
    <w:rsid w:val="00D33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FDB87"/>
  <w15:chartTrackingRefBased/>
  <w15:docId w15:val="{A8113E3F-A401-401B-AB63-AE614976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132"/>
    <w:pPr>
      <w:tabs>
        <w:tab w:val="center" w:pos="4153"/>
        <w:tab w:val="right" w:pos="8306"/>
      </w:tabs>
      <w:snapToGrid w:val="0"/>
      <w:jc w:val="center"/>
    </w:pPr>
    <w:rPr>
      <w:sz w:val="18"/>
      <w:szCs w:val="18"/>
    </w:rPr>
  </w:style>
  <w:style w:type="character" w:customStyle="1" w:styleId="a4">
    <w:name w:val="页眉 字符"/>
    <w:basedOn w:val="a0"/>
    <w:link w:val="a3"/>
    <w:uiPriority w:val="99"/>
    <w:rsid w:val="005C5132"/>
    <w:rPr>
      <w:sz w:val="18"/>
      <w:szCs w:val="18"/>
    </w:rPr>
  </w:style>
  <w:style w:type="paragraph" w:styleId="a5">
    <w:name w:val="footer"/>
    <w:basedOn w:val="a"/>
    <w:link w:val="a6"/>
    <w:uiPriority w:val="99"/>
    <w:unhideWhenUsed/>
    <w:rsid w:val="005C5132"/>
    <w:pPr>
      <w:tabs>
        <w:tab w:val="center" w:pos="4153"/>
        <w:tab w:val="right" w:pos="8306"/>
      </w:tabs>
      <w:snapToGrid w:val="0"/>
      <w:jc w:val="left"/>
    </w:pPr>
    <w:rPr>
      <w:sz w:val="18"/>
      <w:szCs w:val="18"/>
    </w:rPr>
  </w:style>
  <w:style w:type="character" w:customStyle="1" w:styleId="a6">
    <w:name w:val="页脚 字符"/>
    <w:basedOn w:val="a0"/>
    <w:link w:val="a5"/>
    <w:uiPriority w:val="99"/>
    <w:rsid w:val="005C5132"/>
    <w:rPr>
      <w:sz w:val="18"/>
      <w:szCs w:val="18"/>
    </w:rPr>
  </w:style>
  <w:style w:type="paragraph" w:styleId="a7">
    <w:name w:val="List Paragraph"/>
    <w:basedOn w:val="a"/>
    <w:uiPriority w:val="34"/>
    <w:qFormat/>
    <w:rsid w:val="005C5132"/>
    <w:pPr>
      <w:widowControl/>
      <w:spacing w:after="200" w:line="276" w:lineRule="auto"/>
      <w:ind w:left="720"/>
      <w:contextualSpacing/>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世轩 李</dc:creator>
  <cp:keywords/>
  <dc:description/>
  <cp:lastModifiedBy>世轩 李</cp:lastModifiedBy>
  <cp:revision>3</cp:revision>
  <dcterms:created xsi:type="dcterms:W3CDTF">2023-07-18T10:42:00Z</dcterms:created>
  <dcterms:modified xsi:type="dcterms:W3CDTF">2023-07-18T11:19:00Z</dcterms:modified>
</cp:coreProperties>
</file>