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0"/>
        <w:jc w:val="center"/>
        <w:rPr>
          <w:rFonts w:ascii="黑体" w:cs="黑体" w:eastAsia="黑体" w:hAnsi="黑体" w:hint="eastAsia"/>
          <w:sz w:val="32"/>
          <w:szCs w:val="32"/>
        </w:rPr>
      </w:pPr>
      <w:r>
        <w:rPr>
          <w:rFonts w:ascii="黑体" w:cs="黑体" w:eastAsia="黑体" w:hAnsi="黑体" w:hint="eastAsia"/>
          <w:sz w:val="32"/>
          <w:szCs w:val="32"/>
        </w:rPr>
        <w:t>浅析人工智能时代艺术创作的革新</w:t>
      </w:r>
    </w:p>
    <w:p>
      <w:pPr>
        <w:pStyle w:val="style0"/>
        <w:jc w:val="center"/>
        <w:rPr>
          <w:rFonts w:ascii="楷体" w:cs="楷体" w:eastAsia="楷体" w:hAnsi="楷体" w:hint="eastAsia"/>
          <w:sz w:val="22"/>
          <w:szCs w:val="22"/>
          <w:lang w:val="en-US" w:eastAsia="zh-CN"/>
        </w:rPr>
      </w:pPr>
      <w:r>
        <w:rPr>
          <w:rFonts w:ascii="楷体" w:cs="楷体" w:eastAsia="楷体" w:hAnsi="楷体" w:hint="eastAsia"/>
          <w:sz w:val="22"/>
          <w:szCs w:val="22"/>
          <w:lang w:val="en-US" w:eastAsia="zh-CN"/>
        </w:rPr>
        <w:t>软件学院 2020012363 赵晨阳</w:t>
      </w:r>
    </w:p>
    <w:bookmarkStart w:id="0" w:name="_GoBack"/>
    <w:bookmarkEnd w:id="0"/>
    <w:p>
      <w:pPr>
        <w:pStyle w:val="style0"/>
        <w:jc w:val="center"/>
        <w:rPr>
          <w:rFonts w:ascii="楷体" w:cs="楷体" w:eastAsia="楷体" w:hAnsi="楷体" w:hint="eastAsia"/>
          <w:sz w:val="22"/>
          <w:szCs w:val="22"/>
          <w:lang w:val="en-US" w:eastAsia="zh-CN"/>
        </w:rPr>
      </w:pPr>
    </w:p>
    <w:p>
      <w:pPr>
        <w:pStyle w:val="style94"/>
        <w:keepNext w:val="false"/>
        <w:keepLines w:val="false"/>
        <w:pageBreakBefore w:val="false"/>
        <w:widowControl/>
        <w:kinsoku/>
        <w:wordWrap/>
        <w:overflowPunct/>
        <w:topLinePunct w:val="false"/>
        <w:autoSpaceDE/>
        <w:autoSpaceDN/>
        <w:bidi w:val="false"/>
        <w:adjustRightInd w:val="false"/>
        <w:snapToGrid/>
        <w:spacing w:beforeAutospacing="false" w:afterAutospacing="false" w:lineRule="auto" w:line="360"/>
        <w:ind w:left="420" w:leftChars="200" w:firstLine="480" w:firstLineChars="200"/>
        <w:textAlignment w:val="auto"/>
        <w:rPr>
          <w:rFonts w:ascii="宋体" w:cs="宋体" w:eastAsia="宋体" w:hAnsi="宋体" w:hint="eastAsia"/>
          <w:b w:val="false"/>
          <w:bCs w:val="false"/>
          <w:i w:val="false"/>
          <w:iCs w:val="false"/>
          <w:sz w:val="24"/>
          <w:szCs w:val="24"/>
          <w:lang w:val="en-US"/>
        </w:rPr>
      </w:pPr>
      <w:r>
        <w:rPr>
          <w:rFonts w:ascii="宋体" w:cs="宋体" w:eastAsia="宋体" w:hAnsi="宋体" w:hint="eastAsia"/>
          <w:b w:val="false"/>
          <w:bCs w:val="false"/>
          <w:i w:val="false"/>
          <w:iCs w:val="false"/>
          <w:sz w:val="24"/>
          <w:szCs w:val="24"/>
          <w:lang w:val="en-US"/>
        </w:rPr>
        <w:t>2001年，史蒂夫.斯皮尔伯格执导的影片《人工智能》引起轰动，影迷们以其为契机畅想未来人工智能时代的科技与伦理变革。不过，这样的畅想在当时人们的理解中更多是基于遥远的将来，似乎与现实生活仍然相距甚远。然而，仅仅15年后，2016年，人工智能Alphago便以4:1的巨大优势在堪称“人类智慧最后圣地”的围棋上战胜围棋大师李世石。人工智能的极速发展俨然已是不争的现实，正在全速重塑着人类社会的方方面面。基于鲁晓波教授关于艺术与科技融合创新的精彩讲座，笔者将浅析人工智能时代艺术创作的革新。</w:t>
      </w:r>
    </w:p>
    <w:p>
      <w:pPr>
        <w:pStyle w:val="style94"/>
        <w:keepNext w:val="false"/>
        <w:keepLines w:val="false"/>
        <w:pageBreakBefore w:val="false"/>
        <w:widowControl/>
        <w:kinsoku/>
        <w:wordWrap/>
        <w:overflowPunct/>
        <w:topLinePunct w:val="false"/>
        <w:autoSpaceDE/>
        <w:autoSpaceDN/>
        <w:bidi w:val="false"/>
        <w:adjustRightInd w:val="false"/>
        <w:snapToGrid/>
        <w:spacing w:beforeAutospacing="false" w:afterAutospacing="false" w:lineRule="auto" w:line="360"/>
        <w:ind w:left="420" w:leftChars="200" w:firstLine="480" w:firstLineChars="200"/>
        <w:textAlignment w:val="auto"/>
        <w:rPr>
          <w:rFonts w:ascii="宋体" w:cs="宋体" w:eastAsia="宋体" w:hAnsi="宋体" w:hint="eastAsia"/>
          <w:sz w:val="24"/>
          <w:szCs w:val="24"/>
        </w:rPr>
      </w:pPr>
      <w:r>
        <w:rPr>
          <w:rFonts w:ascii="宋体" w:cs="宋体" w:eastAsia="宋体" w:hAnsi="宋体" w:hint="eastAsia"/>
          <w:sz w:val="24"/>
          <w:szCs w:val="24"/>
          <w:lang w:val="en-US"/>
        </w:rPr>
        <w:t>首先，笔者在此提出艺术与人工智能的确切定义。</w:t>
      </w:r>
      <w:r>
        <w:rPr>
          <w:rFonts w:ascii="宋体" w:cs="宋体" w:eastAsia="宋体" w:hAnsi="宋体" w:hint="eastAsia"/>
          <w:sz w:val="24"/>
          <w:szCs w:val="24"/>
        </w:rPr>
        <w:t>有关艺术的定义，Hugh Honour在《世界艺术史》里这样论述道：艺术泛指指凭借技巧、意愿、想象力、经验等综合人为因素的融合与平衡，以创作隐含美学的器物、环境、影像、动作或声音等，也指与他人分享美的感觉或有深意的情感与意识，以此表达既有感知并将个人乃至群体的体验沉淀并展现</w:t>
      </w:r>
      <w:bookmarkStart w:id="1" w:name="_Ref14502"/>
      <w:r>
        <w:rPr>
          <w:rStyle w:val="style38"/>
          <w:rFonts w:ascii="宋体" w:cs="宋体" w:eastAsia="宋体" w:hAnsi="宋体" w:hint="eastAsia"/>
          <w:sz w:val="24"/>
          <w:szCs w:val="24"/>
        </w:rPr>
        <w:footnoteReference w:id="1"/>
      </w:r>
      <w:bookmarkEnd w:id="1"/>
      <w:r>
        <w:rPr>
          <w:rFonts w:ascii="宋体" w:cs="宋体" w:eastAsia="宋体" w:hAnsi="宋体" w:hint="default"/>
          <w:sz w:val="24"/>
          <w:szCs w:val="24"/>
          <w:lang w:val="en-US"/>
        </w:rPr>
        <w:t>。</w:t>
      </w:r>
    </w:p>
    <w:p>
      <w:pPr>
        <w:pStyle w:val="style94"/>
        <w:keepNext w:val="false"/>
        <w:keepLines w:val="false"/>
        <w:pageBreakBefore w:val="false"/>
        <w:widowControl/>
        <w:kinsoku/>
        <w:wordWrap/>
        <w:overflowPunct/>
        <w:topLinePunct w:val="false"/>
        <w:autoSpaceDE/>
        <w:autoSpaceDN/>
        <w:bidi w:val="false"/>
        <w:adjustRightInd w:val="false"/>
        <w:snapToGrid/>
        <w:spacing w:beforeAutospacing="false" w:afterAutospacing="false" w:lineRule="auto" w:line="360"/>
        <w:ind w:firstLine="480" w:firstLineChars="200"/>
        <w:textAlignment w:val="auto"/>
        <w:rPr>
          <w:rFonts w:ascii="宋体" w:cs="宋体" w:eastAsia="宋体" w:hAnsi="宋体" w:hint="eastAsia"/>
          <w:sz w:val="24"/>
          <w:szCs w:val="24"/>
        </w:rPr>
      </w:pPr>
      <w:r>
        <w:rPr>
          <w:rFonts w:ascii="宋体" w:cs="宋体" w:eastAsia="宋体" w:hAnsi="宋体" w:hint="eastAsia"/>
          <w:kern w:val="2"/>
          <w:sz w:val="24"/>
          <w:szCs w:val="24"/>
        </w:rPr>
        <w:t>与此同时</w:t>
      </w:r>
      <w:r>
        <w:rPr>
          <w:rFonts w:ascii="宋体" w:cs="宋体" w:eastAsia="宋体" w:hAnsi="宋体" w:hint="eastAsia"/>
          <w:kern w:val="2"/>
          <w:sz w:val="24"/>
          <w:szCs w:val="24"/>
          <w:lang w:val="en-US"/>
        </w:rPr>
        <w:t>，杨易轩在《人工智能在数字艺术创作中的应用与思考》中指出</w:t>
      </w:r>
      <w:r>
        <w:rPr>
          <w:rFonts w:ascii="宋体" w:cs="宋体" w:eastAsia="宋体" w:hAnsi="宋体" w:hint="eastAsia"/>
          <w:kern w:val="2"/>
          <w:sz w:val="24"/>
          <w:szCs w:val="24"/>
        </w:rPr>
        <w:t>：</w:t>
      </w:r>
    </w:p>
    <w:p>
      <w:pPr>
        <w:pStyle w:val="style94"/>
        <w:keepNext w:val="false"/>
        <w:keepLines w:val="false"/>
        <w:pageBreakBefore w:val="false"/>
        <w:widowControl/>
        <w:kinsoku/>
        <w:wordWrap/>
        <w:overflowPunct/>
        <w:topLinePunct w:val="false"/>
        <w:autoSpaceDE/>
        <w:autoSpaceDN/>
        <w:bidi w:val="false"/>
        <w:adjustRightInd w:val="false"/>
        <w:snapToGrid/>
        <w:spacing w:beforeAutospacing="false" w:afterAutospacing="false" w:lineRule="auto" w:line="360"/>
        <w:ind w:left="420" w:leftChars="200" w:firstLine="480" w:firstLineChars="200"/>
        <w:textAlignment w:val="auto"/>
        <w:rPr>
          <w:rFonts w:ascii="宋体" w:cs="宋体" w:eastAsia="宋体" w:hAnsi="宋体" w:hint="eastAsia"/>
          <w:sz w:val="24"/>
          <w:szCs w:val="24"/>
          <w:lang w:val="en-US"/>
        </w:rPr>
      </w:pPr>
      <w:r>
        <w:rPr>
          <w:rFonts w:ascii="宋体" w:cs="宋体" w:eastAsia="宋体" w:hAnsi="宋体" w:hint="eastAsia"/>
          <w:sz w:val="24"/>
          <w:szCs w:val="24"/>
        </w:rPr>
        <w:t>人工智能作为计算机科学的一个分支，是指使用计算机代替人类实现认知、识别、分析、决策等功能的一系列技术，其本质是开发和模拟人的意识与思维的信息的过程</w:t>
      </w:r>
      <w:r>
        <w:rPr>
          <w:rStyle w:val="style38"/>
          <w:rFonts w:ascii="宋体" w:cs="宋体" w:eastAsia="宋体" w:hAnsi="宋体" w:hint="eastAsia"/>
          <w:sz w:val="24"/>
          <w:szCs w:val="24"/>
        </w:rPr>
        <w:footnoteReference w:id="2"/>
      </w:r>
      <w:r>
        <w:rPr>
          <w:rFonts w:ascii="宋体" w:cs="宋体" w:eastAsia="宋体" w:hAnsi="宋体" w:hint="default"/>
          <w:sz w:val="24"/>
          <w:szCs w:val="24"/>
          <w:lang w:val="en-US"/>
        </w:rPr>
        <w:t>。</w:t>
      </w:r>
      <w:r>
        <w:rPr>
          <w:rFonts w:ascii="宋体" w:cs="宋体" w:eastAsia="宋体" w:hAnsi="宋体" w:hint="eastAsia"/>
          <w:sz w:val="24"/>
          <w:szCs w:val="24"/>
          <w:lang w:val="en-US"/>
        </w:rPr>
        <w:t>基于此，诚如鲁晓波教授所言，艺术与人工智能的融合创新将激发艺术新的火光。</w:t>
      </w:r>
    </w:p>
    <w:p>
      <w:pPr>
        <w:pStyle w:val="style94"/>
        <w:keepNext w:val="false"/>
        <w:keepLines w:val="false"/>
        <w:pageBreakBefore w:val="false"/>
        <w:widowControl/>
        <w:kinsoku/>
        <w:wordWrap/>
        <w:overflowPunct/>
        <w:topLinePunct w:val="false"/>
        <w:autoSpaceDE/>
        <w:autoSpaceDN/>
        <w:bidi w:val="false"/>
        <w:adjustRightInd w:val="false"/>
        <w:snapToGrid/>
        <w:spacing w:beforeAutospacing="false" w:afterAutospacing="false" w:lineRule="auto" w:line="360"/>
        <w:jc w:val="left"/>
        <w:textAlignment w:val="auto"/>
        <w:rPr>
          <w:rFonts w:ascii="黑体" w:cs="黑体" w:eastAsia="黑体" w:hAnsi="黑体" w:hint="eastAsia"/>
          <w:sz w:val="28"/>
          <w:szCs w:val="28"/>
        </w:rPr>
      </w:pPr>
    </w:p>
    <w:p>
      <w:pPr>
        <w:pStyle w:val="style94"/>
        <w:keepNext w:val="false"/>
        <w:keepLines w:val="false"/>
        <w:pageBreakBefore w:val="false"/>
        <w:widowControl/>
        <w:kinsoku/>
        <w:wordWrap/>
        <w:overflowPunct/>
        <w:topLinePunct w:val="false"/>
        <w:autoSpaceDE/>
        <w:autoSpaceDN/>
        <w:bidi w:val="false"/>
        <w:adjustRightInd w:val="false"/>
        <w:snapToGrid/>
        <w:spacing w:beforeAutospacing="false" w:afterAutospacing="false" w:lineRule="auto" w:line="360"/>
        <w:jc w:val="left"/>
        <w:textAlignment w:val="auto"/>
        <w:rPr>
          <w:rFonts w:ascii="黑体" w:cs="黑体" w:eastAsia="黑体" w:hAnsi="黑体" w:hint="eastAsia"/>
          <w:sz w:val="28"/>
          <w:szCs w:val="28"/>
        </w:rPr>
      </w:pPr>
      <w:r>
        <w:rPr>
          <w:rFonts w:ascii="黑体" w:cs="黑体" w:eastAsia="黑体" w:hAnsi="黑体" w:hint="eastAsia"/>
          <w:sz w:val="28"/>
          <w:szCs w:val="28"/>
        </w:rPr>
        <w:t>一．艺术具有鲜明的时代性：艺术创作的人工智能时代已然到来</w:t>
      </w:r>
    </w:p>
    <w:p>
      <w:pPr>
        <w:pStyle w:val="style94"/>
        <w:keepNext w:val="false"/>
        <w:keepLines w:val="false"/>
        <w:pageBreakBefore w:val="false"/>
        <w:widowControl/>
        <w:kinsoku/>
        <w:wordWrap/>
        <w:overflowPunct/>
        <w:topLinePunct w:val="false"/>
        <w:autoSpaceDE/>
        <w:autoSpaceDN/>
        <w:bidi w:val="false"/>
        <w:adjustRightInd w:val="false"/>
        <w:snapToGrid/>
        <w:spacing w:beforeAutospacing="false" w:afterAutospacing="false" w:lineRule="auto" w:line="360"/>
        <w:ind w:firstLine="480" w:firstLineChars="200"/>
        <w:textAlignment w:val="auto"/>
        <w:rPr>
          <w:rFonts w:ascii="宋体" w:cs="宋体" w:eastAsia="宋体" w:hAnsi="宋体" w:hint="eastAsia"/>
          <w:sz w:val="24"/>
          <w:szCs w:val="24"/>
        </w:rPr>
      </w:pPr>
      <w:r>
        <w:rPr>
          <w:rFonts w:ascii="宋体" w:cs="宋体" w:eastAsia="宋体" w:hAnsi="宋体" w:hint="eastAsia"/>
          <w:sz w:val="24"/>
          <w:szCs w:val="24"/>
        </w:rPr>
        <w:t>艺术脱胎于其特定的时代背景。</w:t>
      </w:r>
      <w:r>
        <w:rPr>
          <w:rFonts w:ascii="宋体" w:cs="宋体" w:eastAsia="宋体" w:hAnsi="宋体" w:hint="eastAsia"/>
          <w:sz w:val="24"/>
          <w:szCs w:val="24"/>
          <w:lang w:val="en-US"/>
        </w:rPr>
        <w:t>譬如，</w:t>
      </w:r>
      <w:r>
        <w:rPr>
          <w:rFonts w:ascii="宋体" w:cs="宋体" w:eastAsia="宋体" w:hAnsi="宋体" w:hint="eastAsia"/>
          <w:sz w:val="24"/>
          <w:szCs w:val="24"/>
        </w:rPr>
        <w:t>唐诗宋词元曲是中国古代的艺术；以牛顿力学为基础的自然科学是工业时代的艺术；</w:t>
      </w:r>
      <w:r>
        <w:rPr>
          <w:rFonts w:ascii="宋体" w:cs="宋体" w:eastAsia="宋体" w:hAnsi="宋体" w:hint="eastAsia"/>
          <w:sz w:val="24"/>
          <w:szCs w:val="24"/>
          <w:lang w:val="en-US"/>
        </w:rPr>
        <w:t>而今，</w:t>
      </w:r>
      <w:r>
        <w:rPr>
          <w:rFonts w:ascii="宋体" w:cs="宋体" w:eastAsia="宋体" w:hAnsi="宋体" w:hint="eastAsia"/>
          <w:sz w:val="24"/>
          <w:szCs w:val="24"/>
        </w:rPr>
        <w:t>以信息技术为基础的</w:t>
      </w:r>
      <w:r>
        <w:rPr>
          <w:rFonts w:ascii="宋体" w:cs="宋体" w:eastAsia="宋体" w:hAnsi="宋体" w:hint="eastAsia"/>
          <w:sz w:val="24"/>
          <w:szCs w:val="24"/>
          <w:lang w:val="en-US"/>
        </w:rPr>
        <w:t>人工智能化艺术便</w:t>
      </w:r>
      <w:r>
        <w:rPr>
          <w:rFonts w:ascii="宋体" w:cs="宋体" w:eastAsia="宋体" w:hAnsi="宋体" w:hint="eastAsia"/>
          <w:sz w:val="24"/>
          <w:szCs w:val="24"/>
        </w:rPr>
        <w:t>是信息时代的艺术。</w:t>
      </w:r>
    </w:p>
    <w:p>
      <w:pPr>
        <w:pStyle w:val="style94"/>
        <w:keepNext w:val="false"/>
        <w:keepLines w:val="false"/>
        <w:pageBreakBefore w:val="false"/>
        <w:widowControl/>
        <w:kinsoku/>
        <w:wordWrap/>
        <w:overflowPunct/>
        <w:topLinePunct w:val="false"/>
        <w:autoSpaceDE/>
        <w:autoSpaceDN/>
        <w:bidi w:val="false"/>
        <w:adjustRightInd w:val="false"/>
        <w:snapToGrid/>
        <w:spacing w:beforeAutospacing="false" w:afterAutospacing="false" w:lineRule="auto" w:line="360"/>
        <w:ind w:firstLine="480" w:firstLineChars="200"/>
        <w:textAlignment w:val="auto"/>
        <w:rPr>
          <w:rFonts w:ascii="宋体" w:cs="宋体" w:eastAsia="宋体" w:hAnsi="宋体" w:hint="eastAsia"/>
          <w:sz w:val="24"/>
          <w:szCs w:val="24"/>
        </w:rPr>
      </w:pPr>
      <w:r>
        <w:rPr>
          <w:rFonts w:ascii="宋体" w:cs="宋体" w:eastAsia="宋体" w:hAnsi="宋体" w:hint="eastAsia"/>
          <w:sz w:val="24"/>
          <w:szCs w:val="24"/>
        </w:rPr>
        <w:t>大多</w:t>
      </w:r>
      <w:r>
        <w:rPr>
          <w:rFonts w:ascii="宋体" w:cs="宋体" w:eastAsia="宋体" w:hAnsi="宋体" w:hint="eastAsia"/>
          <w:sz w:val="24"/>
          <w:szCs w:val="24"/>
          <w:lang w:val="en-US"/>
        </w:rPr>
        <w:t>观点</w:t>
      </w:r>
      <w:r>
        <w:rPr>
          <w:rFonts w:ascii="宋体" w:cs="宋体" w:eastAsia="宋体" w:hAnsi="宋体" w:hint="eastAsia"/>
          <w:sz w:val="24"/>
          <w:szCs w:val="24"/>
        </w:rPr>
        <w:t>认为，“目前的人工智能更擅长从大量数据中发现规律，帮助人类完成那些仅仅简单思考就可做出决策的重复性工作，而人类相对人工智能的优势就是，人类知情感、明善恶、懂美丑，更善于从事创造性要求极高的艺术创作工作”</w:t>
      </w:r>
      <w:r>
        <w:rPr>
          <w:rStyle w:val="style38"/>
          <w:rFonts w:ascii="宋体" w:cs="宋体" w:eastAsia="宋体" w:hAnsi="宋体" w:hint="eastAsia"/>
          <w:sz w:val="24"/>
          <w:szCs w:val="24"/>
        </w:rPr>
        <w:footnoteReference w:id="3"/>
      </w:r>
      <w:r>
        <w:rPr>
          <w:rFonts w:ascii="宋体" w:cs="宋体" w:eastAsia="宋体" w:hAnsi="宋体" w:hint="default"/>
          <w:sz w:val="24"/>
          <w:szCs w:val="24"/>
          <w:lang w:val="en-US"/>
        </w:rPr>
        <w:t>。</w:t>
      </w:r>
    </w:p>
    <w:p>
      <w:pPr>
        <w:pStyle w:val="style94"/>
        <w:keepNext w:val="false"/>
        <w:keepLines w:val="false"/>
        <w:pageBreakBefore w:val="false"/>
        <w:widowControl/>
        <w:kinsoku/>
        <w:wordWrap/>
        <w:overflowPunct/>
        <w:topLinePunct w:val="false"/>
        <w:autoSpaceDE/>
        <w:autoSpaceDN/>
        <w:bidi w:val="false"/>
        <w:adjustRightInd w:val="false"/>
        <w:snapToGrid/>
        <w:spacing w:beforeAutospacing="false" w:afterAutospacing="false" w:lineRule="auto" w:line="360"/>
        <w:ind w:firstLine="480" w:firstLineChars="200"/>
        <w:textAlignment w:val="auto"/>
        <w:rPr>
          <w:rFonts w:ascii="宋体" w:cs="宋体" w:eastAsia="宋体" w:hAnsi="宋体" w:hint="eastAsia"/>
          <w:sz w:val="24"/>
          <w:szCs w:val="24"/>
        </w:rPr>
      </w:pPr>
      <w:r>
        <w:rPr>
          <w:rFonts w:ascii="宋体" w:cs="宋体" w:eastAsia="宋体" w:hAnsi="宋体" w:hint="eastAsia"/>
          <w:sz w:val="24"/>
          <w:szCs w:val="24"/>
        </w:rPr>
        <w:t>然而这只是从</w:t>
      </w:r>
      <w:r>
        <w:rPr>
          <w:rFonts w:ascii="宋体" w:cs="宋体" w:eastAsia="宋体" w:hAnsi="宋体" w:hint="eastAsia"/>
          <w:sz w:val="24"/>
          <w:szCs w:val="24"/>
          <w:lang w:val="en-US"/>
        </w:rPr>
        <w:t>过往</w:t>
      </w:r>
      <w:r>
        <w:rPr>
          <w:rFonts w:ascii="宋体" w:cs="宋体" w:eastAsia="宋体" w:hAnsi="宋体" w:hint="eastAsia"/>
          <w:sz w:val="24"/>
          <w:szCs w:val="24"/>
        </w:rPr>
        <w:t>普遍规律的角度区分人工智能与人类智能的不同。实际上，现阶段的人工智能已然能够进行令人“刮目相看”的艺术创作。从互联网时代到AI时代，人机交互的方式更为自然，媒介愈加多元化。经过AI与VR的助力，艺术也将更加多元化、更富创造力。人工智能，正在全速改变着艺术创作的方方面面，艺术创作的人工智能时代已然到来。</w:t>
      </w:r>
    </w:p>
    <w:p>
      <w:pPr>
        <w:pStyle w:val="style94"/>
        <w:keepNext w:val="false"/>
        <w:keepLines w:val="false"/>
        <w:pageBreakBefore w:val="false"/>
        <w:widowControl/>
        <w:kinsoku/>
        <w:wordWrap/>
        <w:overflowPunct/>
        <w:topLinePunct w:val="false"/>
        <w:autoSpaceDE/>
        <w:autoSpaceDN/>
        <w:bidi w:val="false"/>
        <w:adjustRightInd w:val="false"/>
        <w:snapToGrid/>
        <w:spacing w:beforeAutospacing="false" w:afterAutospacing="false" w:lineRule="auto" w:line="360"/>
        <w:ind w:firstLine="480" w:firstLineChars="200"/>
        <w:textAlignment w:val="auto"/>
        <w:rPr>
          <w:rFonts w:ascii="宋体" w:cs="宋体" w:eastAsia="宋体" w:hAnsi="宋体" w:hint="eastAsia"/>
          <w:sz w:val="24"/>
          <w:szCs w:val="24"/>
        </w:rPr>
      </w:pPr>
      <w:r>
        <w:rPr>
          <w:rFonts w:ascii="宋体" w:cs="宋体" w:eastAsia="宋体" w:hAnsi="宋体" w:hint="eastAsia"/>
          <w:sz w:val="24"/>
          <w:szCs w:val="24"/>
        </w:rPr>
        <w:t>以下举三例论述。</w:t>
      </w:r>
    </w:p>
    <w:p>
      <w:pPr>
        <w:pStyle w:val="style94"/>
        <w:keepNext w:val="false"/>
        <w:keepLines w:val="false"/>
        <w:pageBreakBefore w:val="false"/>
        <w:widowControl/>
        <w:kinsoku/>
        <w:wordWrap/>
        <w:overflowPunct/>
        <w:topLinePunct w:val="false"/>
        <w:autoSpaceDE/>
        <w:autoSpaceDN/>
        <w:bidi w:val="false"/>
        <w:adjustRightInd w:val="false"/>
        <w:snapToGrid/>
        <w:spacing w:beforeAutospacing="false" w:afterAutospacing="false" w:lineRule="auto" w:line="360"/>
        <w:ind w:firstLine="480" w:firstLineChars="200"/>
        <w:textAlignment w:val="auto"/>
        <w:rPr>
          <w:rFonts w:ascii="宋体" w:cs="宋体" w:eastAsia="宋体" w:hAnsi="宋体" w:hint="eastAsia"/>
          <w:sz w:val="24"/>
          <w:szCs w:val="24"/>
        </w:rPr>
      </w:pPr>
      <w:r>
        <w:rPr>
          <w:rFonts w:ascii="宋体" w:cs="宋体" w:eastAsia="宋体" w:hAnsi="宋体" w:hint="eastAsia"/>
          <w:color w:val="000000"/>
          <w:sz w:val="24"/>
          <w:szCs w:val="24"/>
          <w:lang w:val="en-US"/>
        </w:rPr>
        <w:t>王德清</w:t>
      </w:r>
      <w:r>
        <w:rPr>
          <w:rFonts w:ascii="宋体" w:cs="宋体" w:eastAsia="宋体" w:hAnsi="宋体" w:hint="eastAsia"/>
          <w:color w:val="000000"/>
          <w:sz w:val="24"/>
          <w:szCs w:val="24"/>
        </w:rPr>
        <w:t>在《</w:t>
      </w:r>
      <w:r>
        <w:rPr>
          <w:rFonts w:ascii="宋体" w:cs="宋体" w:eastAsia="宋体" w:hAnsi="宋体" w:hint="eastAsia"/>
          <w:color w:val="000000"/>
          <w:sz w:val="24"/>
          <w:szCs w:val="24"/>
          <w:lang w:val="en-US"/>
        </w:rPr>
        <w:t>阿里探路人工智能</w:t>
      </w:r>
      <w:r>
        <w:rPr>
          <w:rFonts w:ascii="宋体" w:cs="宋体" w:eastAsia="宋体" w:hAnsi="宋体" w:hint="eastAsia"/>
          <w:color w:val="000000"/>
          <w:sz w:val="24"/>
          <w:szCs w:val="24"/>
        </w:rPr>
        <w:t>》里提到这样一个案例：</w:t>
      </w:r>
      <w:r>
        <w:rPr>
          <w:rFonts w:ascii="宋体" w:cs="宋体" w:eastAsia="宋体" w:hAnsi="宋体" w:hint="eastAsia"/>
          <w:sz w:val="24"/>
          <w:szCs w:val="24"/>
        </w:rPr>
        <w:t>2017年春节前夕，阿里巴巴在公司的西溪园区展示了能够自动创作春联的机器人——阿里云人工智能ET。ET不仅会更具之前学习的书法风格，现场挥毫泼墨，而且创作的春联内容，也是人工智能算法根据人类实验者的具体要求，现场创作而成。</w:t>
      </w:r>
      <w:r>
        <w:rPr>
          <w:rFonts w:ascii="宋体" w:cs="宋体" w:eastAsia="宋体" w:hAnsi="宋体" w:hint="eastAsia"/>
          <w:sz w:val="24"/>
          <w:szCs w:val="24"/>
          <w:lang w:val="en-US"/>
        </w:rPr>
        <w:t>ET</w:t>
      </w:r>
      <w:r>
        <w:rPr>
          <w:rFonts w:ascii="宋体" w:cs="宋体" w:eastAsia="宋体" w:hAnsi="宋体" w:hint="eastAsia"/>
          <w:sz w:val="24"/>
          <w:szCs w:val="24"/>
        </w:rPr>
        <w:t>既能写出颇具传统特色的春联“九州天空花锦绣，未央云淡人泰康”，也可写出调侃色彩浓厚的春联“貌赛西溪吴彦祖，才及阿里陈清扬”</w:t>
      </w:r>
      <w:r>
        <w:rPr>
          <w:rStyle w:val="style38"/>
          <w:rFonts w:ascii="宋体" w:cs="宋体" w:eastAsia="宋体" w:hAnsi="宋体" w:hint="eastAsia"/>
          <w:sz w:val="24"/>
          <w:szCs w:val="24"/>
        </w:rPr>
        <w:footnoteReference w:id="4"/>
      </w:r>
      <w:r>
        <w:rPr>
          <w:rFonts w:ascii="宋体" w:cs="宋体" w:eastAsia="宋体" w:hAnsi="宋体" w:hint="default"/>
          <w:sz w:val="24"/>
          <w:szCs w:val="24"/>
          <w:lang w:val="en-US"/>
        </w:rPr>
        <w:t>。</w:t>
      </w:r>
    </w:p>
    <w:p>
      <w:pPr>
        <w:pStyle w:val="style94"/>
        <w:keepNext w:val="false"/>
        <w:keepLines w:val="false"/>
        <w:pageBreakBefore w:val="false"/>
        <w:widowControl/>
        <w:kinsoku/>
        <w:wordWrap/>
        <w:overflowPunct/>
        <w:topLinePunct w:val="false"/>
        <w:autoSpaceDE/>
        <w:autoSpaceDN/>
        <w:bidi w:val="false"/>
        <w:adjustRightInd w:val="false"/>
        <w:snapToGrid/>
        <w:spacing w:beforeAutospacing="false" w:afterAutospacing="false" w:lineRule="auto" w:line="360"/>
        <w:ind w:firstLine="480" w:firstLineChars="200"/>
        <w:textAlignment w:val="auto"/>
        <w:rPr>
          <w:rFonts w:ascii="宋体" w:cs="宋体" w:eastAsia="宋体" w:hAnsi="宋体" w:hint="eastAsia"/>
          <w:sz w:val="24"/>
          <w:szCs w:val="24"/>
        </w:rPr>
      </w:pPr>
      <w:r>
        <w:rPr>
          <w:rFonts w:ascii="宋体" w:cs="宋体" w:eastAsia="宋体" w:hAnsi="宋体" w:hint="eastAsia"/>
          <w:sz w:val="24"/>
          <w:szCs w:val="24"/>
        </w:rPr>
        <w:t>用人工智能进行诗歌创作，也是人工智能领域长期的</w:t>
      </w:r>
      <w:r>
        <w:rPr>
          <w:rFonts w:ascii="宋体" w:cs="宋体" w:eastAsia="宋体" w:hAnsi="宋体" w:hint="eastAsia"/>
          <w:sz w:val="24"/>
          <w:szCs w:val="24"/>
          <w:lang w:val="en-US"/>
        </w:rPr>
        <w:t>发展</w:t>
      </w:r>
      <w:r>
        <w:rPr>
          <w:rFonts w:ascii="宋体" w:cs="宋体" w:eastAsia="宋体" w:hAnsi="宋体" w:hint="eastAsia"/>
          <w:sz w:val="24"/>
          <w:szCs w:val="24"/>
        </w:rPr>
        <w:t>方向。2016年，谷歌的工程师让人工智能学习了2865首爱情小说，然后人工智能通过机器学习，习得了英语诗歌创作的基本格式，接下来，人工智能真的创作了许多情感小诗。这些小诗，颇具多愁善感意味，隐约流露着两千多篇爱情小说</w:t>
      </w:r>
      <w:r>
        <w:rPr>
          <w:rFonts w:ascii="宋体" w:cs="宋体" w:eastAsia="宋体" w:hAnsi="宋体" w:hint="eastAsia"/>
          <w:sz w:val="24"/>
          <w:szCs w:val="24"/>
          <w:lang w:val="en-US"/>
        </w:rPr>
        <w:t>中</w:t>
      </w:r>
      <w:r>
        <w:rPr>
          <w:rFonts w:ascii="宋体" w:cs="宋体" w:eastAsia="宋体" w:hAnsi="宋体" w:hint="eastAsia"/>
          <w:sz w:val="24"/>
          <w:szCs w:val="24"/>
        </w:rPr>
        <w:t>为爱情辗转反侧的主人公们辗转反侧的微妙情愫。</w:t>
      </w:r>
    </w:p>
    <w:p>
      <w:pPr>
        <w:pStyle w:val="style94"/>
        <w:keepNext w:val="false"/>
        <w:keepLines w:val="false"/>
        <w:pageBreakBefore w:val="false"/>
        <w:widowControl/>
        <w:kinsoku/>
        <w:wordWrap/>
        <w:overflowPunct/>
        <w:topLinePunct w:val="false"/>
        <w:autoSpaceDE/>
        <w:autoSpaceDN/>
        <w:bidi w:val="false"/>
        <w:adjustRightInd w:val="false"/>
        <w:snapToGrid/>
        <w:spacing w:beforeAutospacing="false" w:afterAutospacing="false" w:lineRule="auto" w:line="360"/>
        <w:ind w:firstLine="480" w:firstLineChars="200"/>
        <w:textAlignment w:val="auto"/>
        <w:rPr>
          <w:rFonts w:ascii="宋体" w:cs="宋体" w:eastAsia="宋体" w:hAnsi="宋体" w:hint="eastAsia"/>
          <w:sz w:val="24"/>
          <w:szCs w:val="24"/>
        </w:rPr>
      </w:pPr>
      <w:r>
        <w:rPr>
          <w:rFonts w:ascii="宋体" w:cs="宋体" w:eastAsia="宋体" w:hAnsi="宋体" w:hint="eastAsia"/>
          <w:sz w:val="24"/>
          <w:szCs w:val="24"/>
        </w:rPr>
        <w:t>比如</w:t>
      </w:r>
      <w:r>
        <w:rPr>
          <w:rFonts w:ascii="宋体" w:cs="宋体" w:eastAsia="宋体" w:hAnsi="宋体" w:hint="eastAsia"/>
          <w:sz w:val="24"/>
          <w:szCs w:val="24"/>
          <w:lang w:val="en-US"/>
        </w:rPr>
        <w:t>刘朝谦与杨帆在《人工智能软体“写诗”的文艺学思考》中提及的</w:t>
      </w:r>
      <w:r>
        <w:rPr>
          <w:rFonts w:ascii="宋体" w:cs="宋体" w:eastAsia="宋体" w:hAnsi="宋体" w:hint="eastAsia"/>
          <w:sz w:val="24"/>
          <w:szCs w:val="24"/>
        </w:rPr>
        <w:t>这首小诗：</w:t>
      </w:r>
      <w:r>
        <w:rPr>
          <w:rFonts w:ascii="宋体" w:cs="宋体" w:eastAsia="宋体" w:hAnsi="宋体" w:hint="eastAsia"/>
          <w:sz w:val="24"/>
          <w:szCs w:val="24"/>
          <w:lang w:val="en-US"/>
        </w:rPr>
        <w:t>“</w:t>
      </w:r>
      <w:r>
        <w:rPr>
          <w:rFonts w:ascii="宋体" w:cs="宋体" w:eastAsia="宋体" w:hAnsi="宋体" w:hint="eastAsia"/>
          <w:sz w:val="24"/>
          <w:szCs w:val="24"/>
        </w:rPr>
        <w:t>「it made me want to cry／no one had seen him since.／it made me feel uneasy.／no one had seen him.／the thought made me smile.／the pain was unbearable./ the crowd was silent.／the man called out.／the old man said.／the man asked.」</w:t>
      </w:r>
      <w:r>
        <w:rPr>
          <w:rFonts w:ascii="宋体" w:cs="宋体" w:eastAsia="宋体" w:hAnsi="宋体" w:hint="eastAsia"/>
          <w:sz w:val="24"/>
          <w:szCs w:val="24"/>
          <w:lang w:val="en-US"/>
        </w:rPr>
        <w:t>。”</w:t>
      </w:r>
    </w:p>
    <w:p>
      <w:pPr>
        <w:pStyle w:val="style94"/>
        <w:keepNext w:val="false"/>
        <w:keepLines w:val="false"/>
        <w:pageBreakBefore w:val="false"/>
        <w:widowControl/>
        <w:kinsoku/>
        <w:wordWrap/>
        <w:overflowPunct/>
        <w:topLinePunct w:val="false"/>
        <w:autoSpaceDE/>
        <w:autoSpaceDN/>
        <w:bidi w:val="false"/>
        <w:adjustRightInd w:val="false"/>
        <w:snapToGrid/>
        <w:spacing w:beforeAutospacing="false" w:afterAutospacing="false" w:lineRule="auto" w:line="360"/>
        <w:ind w:firstLine="480" w:firstLineChars="200"/>
        <w:textAlignment w:val="auto"/>
        <w:rPr>
          <w:rFonts w:ascii="宋体" w:cs="宋体" w:eastAsia="宋体" w:hAnsi="宋体" w:hint="eastAsia"/>
          <w:sz w:val="24"/>
          <w:szCs w:val="24"/>
        </w:rPr>
      </w:pPr>
      <w:r>
        <w:rPr>
          <w:rFonts w:ascii="宋体" w:cs="宋体" w:eastAsia="宋体" w:hAnsi="宋体" w:hint="eastAsia"/>
          <w:sz w:val="24"/>
          <w:szCs w:val="24"/>
          <w:lang w:val="en-US"/>
        </w:rPr>
        <w:t>其后，</w:t>
      </w:r>
      <w:r>
        <w:rPr>
          <w:rFonts w:ascii="宋体" w:cs="宋体" w:eastAsia="宋体" w:hAnsi="宋体" w:hint="eastAsia"/>
          <w:sz w:val="24"/>
          <w:szCs w:val="24"/>
        </w:rPr>
        <w:t>谷歌为训练机器“吟诗”，甚至又从350万诗句中抽取了120万个诗句去训练机器，输入‘春’、‘琵琶’、‘醉’等关键词和平仄要求，于是作出了这样一首绝句：</w:t>
      </w:r>
      <w:r>
        <w:rPr>
          <w:rFonts w:ascii="宋体" w:cs="宋体" w:eastAsia="宋体" w:hAnsi="宋体" w:hint="eastAsia"/>
          <w:sz w:val="24"/>
          <w:szCs w:val="24"/>
          <w:lang w:val="en-US"/>
        </w:rPr>
        <w:t>“</w:t>
      </w:r>
      <w:r>
        <w:rPr>
          <w:rFonts w:ascii="宋体" w:cs="宋体" w:eastAsia="宋体" w:hAnsi="宋体" w:hint="eastAsia"/>
          <w:sz w:val="24"/>
          <w:szCs w:val="24"/>
        </w:rPr>
        <w:t>「双眸剪秋水，一手弹春风；歌尽琵琶怨，醉来入梦中」”</w:t>
      </w:r>
      <w:r>
        <w:rPr>
          <w:rStyle w:val="style38"/>
          <w:rFonts w:ascii="宋体" w:cs="宋体" w:eastAsia="宋体" w:hAnsi="宋体" w:hint="eastAsia"/>
          <w:sz w:val="24"/>
          <w:szCs w:val="24"/>
        </w:rPr>
        <w:footnoteReference w:id="5"/>
      </w:r>
      <w:r>
        <w:rPr>
          <w:rFonts w:ascii="宋体" w:cs="宋体" w:eastAsia="宋体" w:hAnsi="宋体" w:hint="default"/>
          <w:sz w:val="24"/>
          <w:szCs w:val="24"/>
          <w:lang w:val="en-US"/>
        </w:rPr>
        <w:t>。</w:t>
      </w:r>
    </w:p>
    <w:p>
      <w:pPr>
        <w:pStyle w:val="style94"/>
        <w:keepNext w:val="false"/>
        <w:keepLines w:val="false"/>
        <w:pageBreakBefore w:val="false"/>
        <w:widowControl/>
        <w:kinsoku/>
        <w:wordWrap/>
        <w:overflowPunct/>
        <w:topLinePunct w:val="false"/>
        <w:autoSpaceDE/>
        <w:autoSpaceDN/>
        <w:bidi w:val="false"/>
        <w:adjustRightInd w:val="false"/>
        <w:snapToGrid/>
        <w:spacing w:beforeAutospacing="false" w:afterAutospacing="false" w:lineRule="auto" w:line="360"/>
        <w:ind w:firstLine="480" w:firstLineChars="200"/>
        <w:textAlignment w:val="auto"/>
        <w:rPr>
          <w:rFonts w:ascii="宋体" w:cs="宋体" w:eastAsia="宋体" w:hAnsi="宋体" w:hint="eastAsia"/>
          <w:sz w:val="24"/>
          <w:szCs w:val="24"/>
        </w:rPr>
      </w:pPr>
      <w:r>
        <w:rPr>
          <w:rFonts w:ascii="宋体" w:cs="宋体" w:eastAsia="宋体" w:hAnsi="宋体" w:hint="eastAsia"/>
          <w:sz w:val="24"/>
          <w:szCs w:val="24"/>
        </w:rPr>
        <w:t>书法、春联、诗歌仿佛与大众文艺仍然有一定距离。然而实际上，人工智能艺术创作早已走进大众生活，其早已广泛应用于相片处理。</w:t>
      </w:r>
    </w:p>
    <w:p>
      <w:pPr>
        <w:pStyle w:val="style94"/>
        <w:keepNext w:val="false"/>
        <w:keepLines w:val="false"/>
        <w:pageBreakBefore w:val="false"/>
        <w:widowControl/>
        <w:kinsoku/>
        <w:wordWrap/>
        <w:overflowPunct/>
        <w:topLinePunct w:val="false"/>
        <w:autoSpaceDE/>
        <w:autoSpaceDN/>
        <w:bidi w:val="false"/>
        <w:adjustRightInd w:val="false"/>
        <w:snapToGrid/>
        <w:spacing w:beforeAutospacing="false" w:afterAutospacing="false" w:lineRule="auto" w:line="360"/>
        <w:ind w:firstLine="480" w:firstLineChars="200"/>
        <w:textAlignment w:val="auto"/>
        <w:rPr>
          <w:rFonts w:ascii="宋体" w:cs="宋体" w:eastAsia="宋体" w:hAnsi="宋体" w:hint="eastAsia"/>
          <w:sz w:val="24"/>
          <w:szCs w:val="24"/>
        </w:rPr>
      </w:pPr>
      <w:r>
        <w:rPr>
          <w:rFonts w:ascii="宋体" w:cs="宋体" w:eastAsia="宋体" w:hAnsi="宋体" w:hint="eastAsia"/>
          <w:sz w:val="24"/>
          <w:szCs w:val="24"/>
        </w:rPr>
        <w:t>2016年夏天，一款名为Prisma的相片处理程序在互联网社会走红。</w:t>
      </w:r>
      <w:r>
        <w:rPr>
          <w:rFonts w:ascii="宋体" w:cs="宋体" w:eastAsia="宋体" w:hAnsi="宋体" w:hint="eastAsia"/>
          <w:sz w:val="24"/>
          <w:szCs w:val="24"/>
          <w:lang w:val="en-US"/>
        </w:rPr>
        <w:t>Prisma的</w:t>
      </w:r>
      <w:r>
        <w:rPr>
          <w:rFonts w:ascii="宋体" w:cs="宋体" w:eastAsia="宋体" w:hAnsi="宋体" w:hint="eastAsia"/>
          <w:sz w:val="24"/>
          <w:szCs w:val="24"/>
        </w:rPr>
        <w:t>创作历程，可以比喻为一名技艺精湛的画师，对照片</w:t>
      </w:r>
      <w:r>
        <w:rPr>
          <w:rFonts w:ascii="宋体" w:cs="宋体" w:eastAsia="宋体" w:hAnsi="宋体" w:hint="eastAsia"/>
          <w:sz w:val="24"/>
          <w:szCs w:val="24"/>
          <w:lang w:val="en-US"/>
        </w:rPr>
        <w:t>不断</w:t>
      </w:r>
      <w:r>
        <w:rPr>
          <w:rFonts w:ascii="宋体" w:cs="宋体" w:eastAsia="宋体" w:hAnsi="宋体" w:hint="eastAsia"/>
          <w:sz w:val="24"/>
          <w:szCs w:val="24"/>
        </w:rPr>
        <w:t>进行联想与重塑。Prisma画师接受过系统的美学与艺术教育，临摹过数以万记的大师名作，精通各式油画、水彩画、漫画乃至中国国画技法，并通过算法构筑出绚丽多彩的艺术天地。例如图1，仿佛是梵高著名画作《星空》的再现。</w:t>
      </w:r>
    </w:p>
    <w:p>
      <w:pPr>
        <w:pStyle w:val="style94"/>
        <w:keepNext w:val="false"/>
        <w:keepLines w:val="false"/>
        <w:pageBreakBefore w:val="false"/>
        <w:widowControl/>
        <w:kinsoku/>
        <w:wordWrap/>
        <w:overflowPunct/>
        <w:topLinePunct w:val="false"/>
        <w:autoSpaceDE/>
        <w:autoSpaceDN/>
        <w:bidi w:val="false"/>
        <w:adjustRightInd w:val="false"/>
        <w:snapToGrid/>
        <w:spacing w:beforeAutospacing="false" w:afterAutospacing="false" w:lineRule="auto" w:line="360"/>
        <w:ind w:firstLine="480" w:firstLineChars="200"/>
        <w:textAlignment w:val="auto"/>
        <w:rPr>
          <w:rFonts w:ascii="宋体" w:cs="宋体" w:eastAsia="宋体" w:hAnsi="宋体" w:hint="eastAsia"/>
          <w:sz w:val="24"/>
          <w:szCs w:val="24"/>
        </w:rPr>
      </w:pPr>
      <w:r>
        <w:rPr>
          <w:rFonts w:ascii="宋体" w:cs="宋体" w:eastAsia="宋体" w:hAnsi="宋体" w:hint="eastAsia"/>
          <w:sz w:val="24"/>
          <w:szCs w:val="24"/>
        </w:rPr>
        <w:drawing>
          <wp:inline distL="0" distT="0" distB="0" distR="0">
            <wp:extent cx="4560570" cy="2359025"/>
            <wp:effectExtent l="0" t="0" r="11430" b="3175"/>
            <wp:docPr id="1027" name="图片 1" descr="83025aafa40f4bfbf78177c3094f78f0f63618d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0">
                      <a:off x="0" y="0"/>
                      <a:ext cx="4560570" cy="2359025"/>
                    </a:xfrm>
                    <a:prstGeom prst="rect"/>
                  </pic:spPr>
                </pic:pic>
              </a:graphicData>
            </a:graphic>
          </wp:inline>
        </w:drawing>
      </w:r>
    </w:p>
    <w:p>
      <w:pPr>
        <w:pStyle w:val="style94"/>
        <w:keepNext w:val="false"/>
        <w:keepLines w:val="false"/>
        <w:pageBreakBefore w:val="false"/>
        <w:widowControl/>
        <w:kinsoku/>
        <w:wordWrap/>
        <w:overflowPunct/>
        <w:topLinePunct w:val="false"/>
        <w:autoSpaceDE/>
        <w:autoSpaceDN/>
        <w:bidi w:val="false"/>
        <w:adjustRightInd w:val="false"/>
        <w:snapToGrid/>
        <w:spacing w:beforeAutospacing="false" w:afterAutospacing="false" w:lineRule="auto" w:line="360"/>
        <w:ind w:firstLine="480" w:firstLineChars="200"/>
        <w:jc w:val="center"/>
        <w:textAlignment w:val="auto"/>
        <w:rPr>
          <w:rFonts w:ascii="宋体" w:cs="宋体" w:eastAsia="宋体" w:hAnsi="宋体" w:hint="eastAsia"/>
          <w:sz w:val="24"/>
          <w:szCs w:val="24"/>
        </w:rPr>
      </w:pPr>
      <w:r>
        <w:rPr>
          <w:rFonts w:ascii="宋体" w:cs="宋体" w:eastAsia="宋体" w:hAnsi="宋体" w:hint="eastAsia"/>
          <w:sz w:val="24"/>
          <w:szCs w:val="24"/>
        </w:rPr>
        <w:t>图1：Prisma所绘制图片</w:t>
      </w:r>
    </w:p>
    <w:p>
      <w:pPr>
        <w:pStyle w:val="style94"/>
        <w:keepNext w:val="false"/>
        <w:keepLines w:val="false"/>
        <w:pageBreakBefore w:val="false"/>
        <w:widowControl/>
        <w:kinsoku/>
        <w:wordWrap/>
        <w:overflowPunct/>
        <w:topLinePunct w:val="false"/>
        <w:autoSpaceDE/>
        <w:autoSpaceDN/>
        <w:bidi w:val="false"/>
        <w:adjustRightInd w:val="false"/>
        <w:snapToGrid/>
        <w:spacing w:beforeAutospacing="false" w:afterAutospacing="false" w:lineRule="auto" w:line="360"/>
        <w:ind w:firstLine="480" w:firstLineChars="200"/>
        <w:textAlignment w:val="auto"/>
        <w:rPr>
          <w:rFonts w:ascii="宋体" w:cs="宋体" w:eastAsia="宋体" w:hAnsi="宋体" w:hint="eastAsia"/>
          <w:sz w:val="24"/>
          <w:szCs w:val="24"/>
        </w:rPr>
      </w:pPr>
      <w:r>
        <w:rPr>
          <w:rFonts w:ascii="宋体" w:cs="宋体" w:eastAsia="宋体" w:hAnsi="宋体" w:hint="eastAsia"/>
          <w:sz w:val="24"/>
          <w:szCs w:val="24"/>
        </w:rPr>
        <w:t xml:space="preserve">    </w:t>
      </w:r>
    </w:p>
    <w:p>
      <w:pPr>
        <w:pStyle w:val="style94"/>
        <w:keepNext w:val="false"/>
        <w:keepLines w:val="false"/>
        <w:pageBreakBefore w:val="false"/>
        <w:widowControl/>
        <w:kinsoku/>
        <w:wordWrap/>
        <w:overflowPunct/>
        <w:topLinePunct w:val="false"/>
        <w:autoSpaceDE/>
        <w:autoSpaceDN/>
        <w:bidi w:val="false"/>
        <w:adjustRightInd w:val="false"/>
        <w:snapToGrid/>
        <w:spacing w:beforeAutospacing="false" w:afterAutospacing="false" w:lineRule="auto" w:line="360"/>
        <w:ind w:firstLine="480" w:firstLineChars="200"/>
        <w:textAlignment w:val="auto"/>
        <w:rPr>
          <w:rFonts w:ascii="宋体" w:cs="宋体" w:eastAsia="宋体" w:hAnsi="宋体" w:hint="eastAsia"/>
          <w:sz w:val="24"/>
          <w:szCs w:val="24"/>
        </w:rPr>
      </w:pPr>
      <w:r>
        <w:rPr>
          <w:rFonts w:ascii="宋体" w:cs="宋体" w:eastAsia="宋体" w:hAnsi="宋体" w:hint="eastAsia"/>
          <w:sz w:val="24"/>
          <w:szCs w:val="24"/>
        </w:rPr>
        <w:t>更广为人知的应用无疑是知名的手机app“美图秀秀”。从中国、欧美再到日本，数亿用户掏出手机，举手自拍，转瞬间即化身成为生动可人、活灵活现、跃然“屏”上的二次元漫画人物，为人们的生活更添丰富多彩的一笔。</w:t>
      </w:r>
    </w:p>
    <w:p>
      <w:pPr>
        <w:pStyle w:val="style94"/>
        <w:keepNext w:val="false"/>
        <w:keepLines w:val="false"/>
        <w:pageBreakBefore w:val="false"/>
        <w:widowControl/>
        <w:kinsoku/>
        <w:wordWrap/>
        <w:overflowPunct/>
        <w:topLinePunct w:val="false"/>
        <w:autoSpaceDE/>
        <w:autoSpaceDN/>
        <w:bidi w:val="false"/>
        <w:adjustRightInd w:val="false"/>
        <w:snapToGrid/>
        <w:spacing w:beforeAutospacing="false" w:afterAutospacing="false" w:lineRule="auto" w:line="360"/>
        <w:ind w:firstLine="480" w:firstLineChars="200"/>
        <w:textAlignment w:val="auto"/>
        <w:rPr>
          <w:rFonts w:ascii="宋体" w:cs="宋体" w:eastAsia="宋体" w:hAnsi="宋体" w:hint="eastAsia"/>
          <w:sz w:val="24"/>
          <w:szCs w:val="24"/>
        </w:rPr>
      </w:pPr>
      <w:r>
        <w:rPr>
          <w:rFonts w:ascii="宋体" w:cs="宋体" w:eastAsia="宋体" w:hAnsi="宋体" w:hint="eastAsia"/>
          <w:sz w:val="24"/>
          <w:szCs w:val="24"/>
        </w:rPr>
        <w:t>综上观之，作为一种全新的技术生产要素,人工智能正在以前所未有的速度重塑甚至创造着人类对于艺术的思维认知与创作方式，艺术创作的人工智能时代已然到来。</w:t>
      </w:r>
    </w:p>
    <w:p>
      <w:pPr>
        <w:pStyle w:val="style94"/>
        <w:keepNext w:val="false"/>
        <w:keepLines w:val="false"/>
        <w:pageBreakBefore w:val="false"/>
        <w:widowControl/>
        <w:numPr>
          <w:ilvl w:val="0"/>
          <w:numId w:val="0"/>
        </w:numPr>
        <w:kinsoku/>
        <w:wordWrap/>
        <w:overflowPunct/>
        <w:topLinePunct w:val="false"/>
        <w:autoSpaceDE/>
        <w:autoSpaceDN/>
        <w:bidi w:val="false"/>
        <w:adjustRightInd w:val="false"/>
        <w:snapToGrid/>
        <w:spacing w:beforeAutospacing="false" w:afterAutospacing="false" w:lineRule="auto" w:line="360"/>
        <w:textAlignment w:val="auto"/>
        <w:rPr>
          <w:rFonts w:ascii="黑体" w:cs="黑体" w:eastAsia="黑体" w:hAnsi="黑体" w:hint="eastAsia"/>
          <w:sz w:val="28"/>
          <w:szCs w:val="28"/>
        </w:rPr>
      </w:pPr>
    </w:p>
    <w:p>
      <w:pPr>
        <w:pStyle w:val="style94"/>
        <w:keepNext w:val="false"/>
        <w:keepLines w:val="false"/>
        <w:pageBreakBefore w:val="false"/>
        <w:widowControl/>
        <w:numPr>
          <w:ilvl w:val="0"/>
          <w:numId w:val="0"/>
        </w:numPr>
        <w:kinsoku/>
        <w:wordWrap/>
        <w:overflowPunct/>
        <w:topLinePunct w:val="false"/>
        <w:autoSpaceDE/>
        <w:autoSpaceDN/>
        <w:bidi w:val="false"/>
        <w:adjustRightInd w:val="false"/>
        <w:snapToGrid/>
        <w:spacing w:beforeAutospacing="false" w:afterAutospacing="false" w:lineRule="auto" w:line="360"/>
        <w:textAlignment w:val="auto"/>
        <w:rPr>
          <w:rFonts w:ascii="黑体" w:cs="黑体" w:eastAsia="黑体" w:hAnsi="黑体" w:hint="eastAsia"/>
          <w:sz w:val="28"/>
          <w:szCs w:val="28"/>
        </w:rPr>
      </w:pPr>
      <w:r>
        <w:rPr>
          <w:rFonts w:ascii="黑体" w:cs="黑体" w:eastAsia="黑体" w:hAnsi="黑体" w:hint="eastAsia"/>
          <w:sz w:val="28"/>
          <w:szCs w:val="28"/>
          <w:lang w:val="en-US" w:eastAsia="zh-CN"/>
        </w:rPr>
        <w:t>一．</w:t>
      </w:r>
      <w:r>
        <w:rPr>
          <w:rFonts w:ascii="黑体" w:cs="黑体" w:eastAsia="黑体" w:hAnsi="黑体" w:hint="eastAsia"/>
          <w:sz w:val="28"/>
          <w:szCs w:val="28"/>
        </w:rPr>
        <w:t>艺术创作发展观：人类将如何进行革新</w:t>
      </w:r>
    </w:p>
    <w:p>
      <w:pPr>
        <w:pStyle w:val="style94"/>
        <w:keepNext w:val="false"/>
        <w:keepLines w:val="false"/>
        <w:pageBreakBefore w:val="false"/>
        <w:widowControl/>
        <w:kinsoku/>
        <w:wordWrap/>
        <w:overflowPunct/>
        <w:topLinePunct w:val="false"/>
        <w:autoSpaceDE/>
        <w:autoSpaceDN/>
        <w:bidi w:val="false"/>
        <w:adjustRightInd w:val="false"/>
        <w:snapToGrid/>
        <w:spacing w:beforeAutospacing="false" w:afterAutospacing="false" w:lineRule="auto" w:line="360"/>
        <w:ind w:firstLine="480" w:firstLineChars="200"/>
        <w:textAlignment w:val="auto"/>
        <w:rPr>
          <w:rFonts w:ascii="宋体" w:cs="宋体" w:eastAsia="宋体" w:hAnsi="宋体" w:hint="eastAsia"/>
          <w:sz w:val="24"/>
          <w:szCs w:val="24"/>
        </w:rPr>
      </w:pPr>
      <w:r>
        <w:rPr>
          <w:rFonts w:ascii="宋体" w:cs="宋体" w:eastAsia="宋体" w:hAnsi="宋体" w:hint="eastAsia"/>
          <w:sz w:val="24"/>
          <w:szCs w:val="24"/>
        </w:rPr>
        <w:t>人工智能能够通过算法创作书法、诗歌乃至绘画。这是否意味着，人工智能与人一样，有意识、有创造能力乃至有思想与情感？</w:t>
      </w:r>
    </w:p>
    <w:p>
      <w:pPr>
        <w:pStyle w:val="style94"/>
        <w:keepNext w:val="false"/>
        <w:keepLines w:val="false"/>
        <w:pageBreakBefore w:val="false"/>
        <w:widowControl/>
        <w:kinsoku/>
        <w:wordWrap/>
        <w:overflowPunct/>
        <w:topLinePunct w:val="false"/>
        <w:autoSpaceDE/>
        <w:autoSpaceDN/>
        <w:bidi w:val="false"/>
        <w:adjustRightInd w:val="false"/>
        <w:snapToGrid/>
        <w:spacing w:beforeAutospacing="false" w:afterAutospacing="false" w:lineRule="auto" w:line="360"/>
        <w:ind w:firstLine="480" w:firstLineChars="200"/>
        <w:textAlignment w:val="auto"/>
        <w:rPr>
          <w:rFonts w:ascii="宋体" w:cs="宋体" w:eastAsia="宋体" w:hAnsi="宋体" w:hint="eastAsia"/>
          <w:sz w:val="24"/>
          <w:szCs w:val="24"/>
        </w:rPr>
      </w:pPr>
      <w:r>
        <w:rPr>
          <w:rFonts w:ascii="宋体" w:cs="宋体" w:eastAsia="宋体" w:hAnsi="宋体" w:hint="eastAsia"/>
          <w:sz w:val="24"/>
          <w:szCs w:val="24"/>
          <w:lang w:val="en-US"/>
        </w:rPr>
        <w:t>至少现阶段，</w:t>
      </w:r>
      <w:r>
        <w:rPr>
          <w:rFonts w:ascii="宋体" w:cs="宋体" w:eastAsia="宋体" w:hAnsi="宋体" w:hint="eastAsia"/>
          <w:sz w:val="24"/>
          <w:szCs w:val="24"/>
        </w:rPr>
        <w:t>答案</w:t>
      </w:r>
      <w:r>
        <w:rPr>
          <w:rFonts w:ascii="宋体" w:cs="宋体" w:eastAsia="宋体" w:hAnsi="宋体" w:hint="eastAsia"/>
          <w:sz w:val="24"/>
          <w:szCs w:val="24"/>
          <w:lang w:val="en-US"/>
        </w:rPr>
        <w:t>无疑</w:t>
      </w:r>
      <w:r>
        <w:rPr>
          <w:rFonts w:ascii="宋体" w:cs="宋体" w:eastAsia="宋体" w:hAnsi="宋体" w:hint="eastAsia"/>
          <w:sz w:val="24"/>
          <w:szCs w:val="24"/>
        </w:rPr>
        <w:t>是否定的。从事人工智能研究的技术人员非常清楚，这些所谓的“艺术创作”，距离人类艺术家真正意义上的艺术创作仍然相去甚远。人类艺术或紧密结合人类真情实感，或者深刻反映历史的厚重久远，或者清晰折射社会现实，或者自由发挥艺术家天马行空的想象力.......</w:t>
      </w:r>
    </w:p>
    <w:p>
      <w:pPr>
        <w:pStyle w:val="style94"/>
        <w:keepNext w:val="false"/>
        <w:keepLines w:val="false"/>
        <w:pageBreakBefore w:val="false"/>
        <w:widowControl/>
        <w:kinsoku/>
        <w:wordWrap/>
        <w:overflowPunct/>
        <w:topLinePunct w:val="false"/>
        <w:autoSpaceDE/>
        <w:autoSpaceDN/>
        <w:bidi w:val="false"/>
        <w:adjustRightInd w:val="false"/>
        <w:snapToGrid/>
        <w:spacing w:beforeAutospacing="false" w:afterAutospacing="false" w:lineRule="auto" w:line="360"/>
        <w:ind w:firstLine="480" w:firstLineChars="200"/>
        <w:textAlignment w:val="auto"/>
        <w:rPr>
          <w:rFonts w:ascii="宋体" w:cs="宋体" w:eastAsia="宋体" w:hAnsi="宋体" w:hint="eastAsia"/>
          <w:sz w:val="24"/>
          <w:szCs w:val="24"/>
        </w:rPr>
      </w:pPr>
      <w:r>
        <w:rPr>
          <w:rFonts w:ascii="宋体" w:cs="宋体" w:eastAsia="宋体" w:hAnsi="宋体" w:hint="eastAsia"/>
          <w:sz w:val="24"/>
          <w:szCs w:val="24"/>
        </w:rPr>
        <w:t>相比之下，人工智能基于算法的“艺术创作”，还停留在大量学习人类作品，对人类特定行为</w:t>
      </w:r>
      <w:r>
        <w:rPr>
          <w:rFonts w:ascii="宋体" w:cs="宋体" w:eastAsia="宋体" w:hAnsi="宋体" w:hint="eastAsia"/>
          <w:sz w:val="24"/>
          <w:szCs w:val="24"/>
          <w:lang w:val="en-US"/>
        </w:rPr>
        <w:t>进行</w:t>
      </w:r>
      <w:r>
        <w:rPr>
          <w:rFonts w:ascii="宋体" w:cs="宋体" w:eastAsia="宋体" w:hAnsi="宋体" w:hint="eastAsia"/>
          <w:sz w:val="24"/>
          <w:szCs w:val="24"/>
        </w:rPr>
        <w:t>模仿</w:t>
      </w:r>
      <w:r>
        <w:rPr>
          <w:rFonts w:ascii="宋体" w:cs="宋体" w:eastAsia="宋体" w:hAnsi="宋体" w:hint="eastAsia"/>
          <w:sz w:val="24"/>
          <w:szCs w:val="24"/>
          <w:lang w:val="en-US"/>
        </w:rPr>
        <w:t>的阶段</w:t>
      </w:r>
      <w:r>
        <w:rPr>
          <w:rFonts w:ascii="宋体" w:cs="宋体" w:eastAsia="宋体" w:hAnsi="宋体" w:hint="eastAsia"/>
          <w:sz w:val="24"/>
          <w:szCs w:val="24"/>
        </w:rPr>
        <w:t>。</w:t>
      </w:r>
      <w:r>
        <w:rPr>
          <w:rFonts w:ascii="宋体" w:cs="宋体" w:eastAsia="宋体" w:hAnsi="宋体" w:hint="eastAsia"/>
          <w:sz w:val="24"/>
          <w:szCs w:val="24"/>
          <w:lang w:val="en-US"/>
        </w:rPr>
        <w:t>模仿</w:t>
      </w:r>
      <w:r>
        <w:rPr>
          <w:rFonts w:ascii="宋体" w:cs="宋体" w:eastAsia="宋体" w:hAnsi="宋体" w:hint="eastAsia"/>
          <w:sz w:val="24"/>
          <w:szCs w:val="24"/>
        </w:rPr>
        <w:t>与创作</w:t>
      </w:r>
      <w:r>
        <w:rPr>
          <w:rFonts w:ascii="宋体" w:cs="宋体" w:eastAsia="宋体" w:hAnsi="宋体" w:hint="eastAsia"/>
          <w:sz w:val="24"/>
          <w:szCs w:val="24"/>
          <w:lang w:val="en-US"/>
        </w:rPr>
        <w:t>之间仍然</w:t>
      </w:r>
      <w:r>
        <w:rPr>
          <w:rFonts w:ascii="宋体" w:cs="宋体" w:eastAsia="宋体" w:hAnsi="宋体" w:hint="eastAsia"/>
          <w:sz w:val="24"/>
          <w:szCs w:val="24"/>
        </w:rPr>
        <w:t>有</w:t>
      </w:r>
      <w:r>
        <w:rPr>
          <w:rFonts w:ascii="宋体" w:cs="宋体" w:eastAsia="宋体" w:hAnsi="宋体" w:hint="eastAsia"/>
          <w:sz w:val="24"/>
          <w:szCs w:val="24"/>
          <w:lang w:val="en-US"/>
        </w:rPr>
        <w:t>着</w:t>
      </w:r>
      <w:r>
        <w:rPr>
          <w:rFonts w:ascii="宋体" w:cs="宋体" w:eastAsia="宋体" w:hAnsi="宋体" w:hint="eastAsia"/>
          <w:sz w:val="24"/>
          <w:szCs w:val="24"/>
        </w:rPr>
        <w:t>明显差异。</w:t>
      </w:r>
      <w:r>
        <w:rPr>
          <w:rFonts w:ascii="宋体" w:cs="宋体" w:eastAsia="宋体" w:hAnsi="宋体" w:hint="eastAsia"/>
          <w:sz w:val="24"/>
          <w:szCs w:val="24"/>
          <w:lang w:val="en-US"/>
        </w:rPr>
        <w:t>诚如鲁晓波教授所言，艺术的发展实质上是艺术范式的转换。</w:t>
      </w:r>
      <w:r>
        <w:rPr>
          <w:rFonts w:ascii="宋体" w:cs="宋体" w:eastAsia="宋体" w:hAnsi="宋体" w:hint="eastAsia"/>
          <w:sz w:val="24"/>
          <w:szCs w:val="24"/>
        </w:rPr>
        <w:t>即便人工智能在艺术创作的基本原理上与人类并无二致，但是从当今人工智能算法</w:t>
      </w:r>
      <w:r>
        <w:rPr>
          <w:rFonts w:ascii="宋体" w:cs="宋体" w:eastAsia="宋体" w:hAnsi="宋体" w:hint="eastAsia"/>
          <w:sz w:val="24"/>
          <w:szCs w:val="24"/>
          <w:lang w:val="en-US"/>
        </w:rPr>
        <w:t>所致</w:t>
      </w:r>
      <w:r>
        <w:rPr>
          <w:rFonts w:ascii="宋体" w:cs="宋体" w:eastAsia="宋体" w:hAnsi="宋体" w:hint="eastAsia"/>
          <w:sz w:val="24"/>
          <w:szCs w:val="24"/>
        </w:rPr>
        <w:t>的</w:t>
      </w:r>
      <w:r>
        <w:rPr>
          <w:rFonts w:ascii="宋体" w:cs="宋体" w:eastAsia="宋体" w:hAnsi="宋体" w:hint="eastAsia"/>
          <w:sz w:val="24"/>
          <w:szCs w:val="24"/>
          <w:lang w:val="en-US"/>
        </w:rPr>
        <w:t>艺术范式转换程度</w:t>
      </w:r>
      <w:r>
        <w:rPr>
          <w:rFonts w:ascii="宋体" w:cs="宋体" w:eastAsia="宋体" w:hAnsi="宋体" w:hint="eastAsia"/>
          <w:sz w:val="24"/>
          <w:szCs w:val="24"/>
        </w:rPr>
        <w:t>看来，“在可预见的未来，人工智能并无全面超越人类艺术家的可能”</w:t>
      </w:r>
      <w:r>
        <w:rPr>
          <w:rStyle w:val="style38"/>
          <w:rFonts w:ascii="宋体" w:cs="宋体" w:eastAsia="宋体" w:hAnsi="宋体" w:hint="eastAsia"/>
          <w:sz w:val="24"/>
          <w:szCs w:val="24"/>
        </w:rPr>
        <w:footnoteReference w:id="6"/>
      </w:r>
      <w:r>
        <w:rPr>
          <w:rFonts w:ascii="宋体" w:cs="宋体" w:eastAsia="宋体" w:hAnsi="宋体" w:hint="default"/>
          <w:sz w:val="24"/>
          <w:szCs w:val="24"/>
          <w:lang w:val="en-US"/>
        </w:rPr>
        <w:t>。</w:t>
      </w:r>
    </w:p>
    <w:p>
      <w:pPr>
        <w:pStyle w:val="style94"/>
        <w:keepNext w:val="false"/>
        <w:keepLines w:val="false"/>
        <w:pageBreakBefore w:val="false"/>
        <w:widowControl/>
        <w:kinsoku/>
        <w:wordWrap/>
        <w:overflowPunct/>
        <w:topLinePunct w:val="false"/>
        <w:autoSpaceDE/>
        <w:autoSpaceDN/>
        <w:bidi w:val="false"/>
        <w:adjustRightInd w:val="false"/>
        <w:snapToGrid/>
        <w:spacing w:beforeAutospacing="false" w:afterAutospacing="false" w:lineRule="auto" w:line="360"/>
        <w:ind w:firstLine="480" w:firstLineChars="200"/>
        <w:textAlignment w:val="auto"/>
        <w:rPr>
          <w:rFonts w:ascii="宋体" w:cs="宋体" w:eastAsia="宋体" w:hAnsi="宋体" w:hint="eastAsia"/>
          <w:sz w:val="24"/>
          <w:szCs w:val="24"/>
        </w:rPr>
      </w:pPr>
      <w:r>
        <w:rPr>
          <w:rFonts w:ascii="宋体" w:cs="宋体" w:eastAsia="宋体" w:hAnsi="宋体" w:hint="eastAsia"/>
          <w:sz w:val="24"/>
          <w:szCs w:val="24"/>
        </w:rPr>
        <w:t>基于此，人工智能更多将在辅助层面上改革现阶段的艺术创作。</w:t>
      </w:r>
    </w:p>
    <w:p>
      <w:pPr>
        <w:pStyle w:val="style94"/>
        <w:keepNext w:val="false"/>
        <w:keepLines w:val="false"/>
        <w:pageBreakBefore w:val="false"/>
        <w:widowControl/>
        <w:kinsoku/>
        <w:wordWrap/>
        <w:overflowPunct/>
        <w:topLinePunct w:val="false"/>
        <w:autoSpaceDE/>
        <w:autoSpaceDN/>
        <w:bidi w:val="false"/>
        <w:adjustRightInd w:val="false"/>
        <w:snapToGrid/>
        <w:spacing w:beforeAutospacing="false" w:afterAutospacing="false" w:lineRule="auto" w:line="360"/>
        <w:ind w:firstLine="480" w:firstLineChars="200"/>
        <w:textAlignment w:val="auto"/>
        <w:rPr>
          <w:rFonts w:ascii="宋体" w:cs="宋体" w:eastAsia="宋体" w:hAnsi="宋体" w:hint="eastAsia"/>
          <w:sz w:val="24"/>
          <w:szCs w:val="24"/>
        </w:rPr>
      </w:pPr>
      <w:r>
        <w:rPr>
          <w:rFonts w:ascii="宋体" w:cs="宋体" w:eastAsia="宋体" w:hAnsi="宋体" w:hint="eastAsia"/>
          <w:sz w:val="24"/>
          <w:szCs w:val="24"/>
        </w:rPr>
        <w:t>而对于人类艺术家，倘若一个人类艺术家不愿意投入时间与精力去</w:t>
      </w:r>
      <w:r>
        <w:rPr>
          <w:rFonts w:ascii="宋体" w:cs="宋体" w:eastAsia="宋体" w:hAnsi="宋体" w:hint="eastAsia"/>
          <w:sz w:val="24"/>
          <w:szCs w:val="24"/>
          <w:lang w:val="en-US"/>
        </w:rPr>
        <w:t>体悟</w:t>
      </w:r>
      <w:r>
        <w:rPr>
          <w:rFonts w:ascii="宋体" w:cs="宋体" w:eastAsia="宋体" w:hAnsi="宋体" w:hint="eastAsia"/>
          <w:sz w:val="24"/>
          <w:szCs w:val="24"/>
        </w:rPr>
        <w:t>当下的社会审美，仅仅将艺术创作停留在模仿先人的层面，那么他的</w:t>
      </w:r>
      <w:r>
        <w:rPr>
          <w:rFonts w:ascii="宋体" w:cs="宋体" w:eastAsia="宋体" w:hAnsi="宋体" w:hint="eastAsia"/>
          <w:sz w:val="24"/>
          <w:szCs w:val="24"/>
          <w:lang w:val="en-US"/>
        </w:rPr>
        <w:t>创作</w:t>
      </w:r>
      <w:r>
        <w:rPr>
          <w:rFonts w:ascii="宋体" w:cs="宋体" w:eastAsia="宋体" w:hAnsi="宋体" w:hint="eastAsia"/>
          <w:sz w:val="24"/>
          <w:szCs w:val="24"/>
        </w:rPr>
        <w:t>在人工智能时代无疑岌岌可危。人工智能基于搭积木似的模仿方式可以大大提高“创作”效率，但是无法提现艺术本身承载的精神价值。</w:t>
      </w:r>
    </w:p>
    <w:p>
      <w:pPr>
        <w:pStyle w:val="style94"/>
        <w:keepNext w:val="false"/>
        <w:keepLines w:val="false"/>
        <w:pageBreakBefore w:val="false"/>
        <w:widowControl/>
        <w:kinsoku/>
        <w:wordWrap/>
        <w:overflowPunct/>
        <w:topLinePunct w:val="false"/>
        <w:autoSpaceDE/>
        <w:autoSpaceDN/>
        <w:bidi w:val="false"/>
        <w:adjustRightInd w:val="false"/>
        <w:snapToGrid/>
        <w:spacing w:beforeAutospacing="false" w:afterAutospacing="false" w:lineRule="auto" w:line="360"/>
        <w:ind w:firstLine="480" w:firstLineChars="200"/>
        <w:textAlignment w:val="auto"/>
        <w:rPr>
          <w:rFonts w:ascii="宋体" w:cs="宋体" w:eastAsia="宋体" w:hAnsi="宋体" w:hint="eastAsia"/>
          <w:sz w:val="24"/>
          <w:szCs w:val="24"/>
        </w:rPr>
      </w:pPr>
      <w:r>
        <w:rPr>
          <w:rFonts w:ascii="宋体" w:cs="宋体" w:eastAsia="宋体" w:hAnsi="宋体" w:hint="eastAsia"/>
          <w:sz w:val="24"/>
          <w:szCs w:val="24"/>
        </w:rPr>
        <w:t>从本质上讲，</w:t>
      </w:r>
      <w:r>
        <w:rPr>
          <w:rFonts w:ascii="宋体" w:cs="宋体" w:eastAsia="宋体" w:hAnsi="宋体" w:hint="eastAsia"/>
          <w:sz w:val="24"/>
          <w:szCs w:val="24"/>
          <w:lang w:val="en-US"/>
        </w:rPr>
        <w:t>人类的参与是艺术的一大核心。</w:t>
      </w:r>
      <w:r>
        <w:rPr>
          <w:rFonts w:ascii="宋体" w:cs="宋体" w:eastAsia="宋体" w:hAnsi="宋体" w:hint="eastAsia"/>
          <w:sz w:val="24"/>
          <w:szCs w:val="24"/>
        </w:rPr>
        <w:t>艺术是一个发现美感、体悟美感、表达美感的过程，而非仅仅停留在最终呈现的一个作品。AI的介入，无疑会大量减轻艺术家的工作量，有利于大幅提高工作效率，从而使艺术家有更多的是时间与精力投入于对于美学价值的体悟上。</w:t>
      </w:r>
      <w:r>
        <w:rPr>
          <w:rFonts w:ascii="宋体" w:cs="宋体" w:eastAsia="宋体" w:hAnsi="宋体" w:hint="eastAsia"/>
          <w:sz w:val="24"/>
          <w:szCs w:val="24"/>
          <w:lang w:val="en-US"/>
        </w:rPr>
        <w:t>由此</w:t>
      </w:r>
      <w:r>
        <w:rPr>
          <w:rFonts w:ascii="宋体" w:cs="宋体" w:eastAsia="宋体" w:hAnsi="宋体" w:hint="eastAsia"/>
          <w:sz w:val="24"/>
          <w:szCs w:val="24"/>
        </w:rPr>
        <w:t>可见，人工智能的华丽入场，不仅不会使人类艺术家失去价值，反而会进一步激发其创作能力。</w:t>
      </w:r>
      <w:r>
        <w:rPr>
          <w:rFonts w:ascii="宋体" w:cs="宋体" w:eastAsia="宋体" w:hAnsi="宋体" w:hint="eastAsia"/>
          <w:sz w:val="24"/>
          <w:szCs w:val="24"/>
          <w:lang w:val="en-US"/>
        </w:rPr>
        <w:t>而</w:t>
      </w:r>
      <w:r>
        <w:rPr>
          <w:rFonts w:ascii="宋体" w:cs="宋体" w:eastAsia="宋体" w:hAnsi="宋体" w:hint="eastAsia"/>
          <w:sz w:val="24"/>
          <w:szCs w:val="24"/>
        </w:rPr>
        <w:t>每一个渴望美学体验的个人皆应该积极拥抱人工智能技术，助力人工智能带来新时代的“文艺复兴”。</w:t>
      </w:r>
    </w:p>
    <w:p>
      <w:pPr>
        <w:pStyle w:val="style94"/>
        <w:keepNext w:val="false"/>
        <w:keepLines w:val="false"/>
        <w:pageBreakBefore w:val="false"/>
        <w:widowControl/>
        <w:kinsoku/>
        <w:wordWrap/>
        <w:overflowPunct/>
        <w:topLinePunct w:val="false"/>
        <w:autoSpaceDE/>
        <w:autoSpaceDN/>
        <w:bidi w:val="false"/>
        <w:adjustRightInd w:val="false"/>
        <w:snapToGrid/>
        <w:spacing w:beforeAutospacing="false" w:afterAutospacing="false" w:lineRule="auto" w:line="360"/>
        <w:textAlignment w:val="auto"/>
        <w:rPr>
          <w:rFonts w:ascii="宋体" w:cs="宋体" w:eastAsia="宋体" w:hAnsi="宋体" w:hint="eastAsia"/>
          <w:sz w:val="24"/>
          <w:szCs w:val="24"/>
        </w:rPr>
      </w:pPr>
    </w:p>
    <w:p>
      <w:pPr>
        <w:pStyle w:val="style94"/>
        <w:keepNext w:val="false"/>
        <w:keepLines w:val="false"/>
        <w:pageBreakBefore w:val="false"/>
        <w:widowControl/>
        <w:kinsoku/>
        <w:wordWrap/>
        <w:overflowPunct/>
        <w:topLinePunct w:val="false"/>
        <w:autoSpaceDE/>
        <w:autoSpaceDN/>
        <w:bidi w:val="false"/>
        <w:adjustRightInd w:val="false"/>
        <w:snapToGrid/>
        <w:spacing w:beforeAutospacing="false" w:afterAutospacing="false" w:lineRule="auto" w:line="360"/>
        <w:textAlignment w:val="auto"/>
        <w:rPr>
          <w:rFonts w:ascii="黑体" w:cs="黑体" w:eastAsia="黑体" w:hAnsi="黑体" w:hint="eastAsia"/>
          <w:sz w:val="28"/>
          <w:szCs w:val="28"/>
          <w:lang w:val="en-US"/>
        </w:rPr>
      </w:pPr>
      <w:r>
        <w:rPr>
          <w:rFonts w:ascii="黑体" w:cs="黑体" w:eastAsia="黑体" w:hAnsi="黑体" w:hint="eastAsia"/>
          <w:sz w:val="28"/>
          <w:szCs w:val="28"/>
          <w:lang w:val="en-US"/>
        </w:rPr>
        <w:t>三.结论</w:t>
      </w:r>
    </w:p>
    <w:p>
      <w:pPr>
        <w:pStyle w:val="style94"/>
        <w:keepNext w:val="false"/>
        <w:keepLines w:val="false"/>
        <w:pageBreakBefore w:val="false"/>
        <w:widowControl/>
        <w:kinsoku/>
        <w:wordWrap/>
        <w:overflowPunct/>
        <w:topLinePunct w:val="false"/>
        <w:autoSpaceDE/>
        <w:autoSpaceDN/>
        <w:bidi w:val="false"/>
        <w:adjustRightInd w:val="false"/>
        <w:snapToGrid/>
        <w:spacing w:beforeAutospacing="false" w:afterAutospacing="false" w:lineRule="auto" w:line="360"/>
        <w:ind w:firstLine="480" w:firstLineChars="200"/>
        <w:textAlignment w:val="auto"/>
        <w:rPr>
          <w:rFonts w:ascii="宋体" w:cs="宋体" w:eastAsia="宋体" w:hAnsi="宋体" w:hint="eastAsia"/>
          <w:sz w:val="24"/>
          <w:szCs w:val="24"/>
          <w:lang w:val="en-US"/>
        </w:rPr>
      </w:pPr>
      <w:r>
        <w:rPr>
          <w:rFonts w:ascii="宋体" w:cs="宋体" w:eastAsia="宋体" w:hAnsi="宋体" w:hint="eastAsia"/>
          <w:sz w:val="24"/>
          <w:szCs w:val="24"/>
          <w:lang w:val="en-US"/>
        </w:rPr>
        <w:t>综上所述，本文通过具体事例分析人工智能与艺术创作融合创新的现状，并得出结论：</w:t>
      </w:r>
      <w:r>
        <w:rPr>
          <w:rFonts w:ascii="宋体" w:cs="宋体" w:eastAsia="宋体" w:hAnsi="宋体" w:hint="eastAsia"/>
          <w:sz w:val="24"/>
          <w:szCs w:val="24"/>
        </w:rPr>
        <w:t>艺术创作的人工智能时代已然到来</w:t>
      </w:r>
      <w:r>
        <w:rPr>
          <w:rFonts w:ascii="宋体" w:cs="宋体" w:eastAsia="宋体" w:hAnsi="宋体" w:hint="eastAsia"/>
          <w:sz w:val="24"/>
          <w:szCs w:val="24"/>
          <w:lang w:val="en-US"/>
        </w:rPr>
        <w:t>，而人类艺术家应积极参与这一融合过程，并以此为契机创作出更多优秀的艺术作品，满足人类对于美学价值的共同追求。</w:t>
      </w:r>
    </w:p>
    <w:p>
      <w:pPr>
        <w:pStyle w:val="style94"/>
        <w:keepNext w:val="false"/>
        <w:keepLines w:val="false"/>
        <w:pageBreakBefore w:val="false"/>
        <w:widowControl/>
        <w:kinsoku/>
        <w:wordWrap/>
        <w:overflowPunct/>
        <w:topLinePunct w:val="false"/>
        <w:autoSpaceDE/>
        <w:autoSpaceDN/>
        <w:bidi w:val="false"/>
        <w:adjustRightInd w:val="false"/>
        <w:snapToGrid/>
        <w:spacing w:beforeAutospacing="false" w:afterAutospacing="false" w:lineRule="auto" w:line="360"/>
        <w:ind w:firstLine="480" w:firstLineChars="200"/>
        <w:textAlignment w:val="auto"/>
        <w:rPr>
          <w:rFonts w:ascii="宋体" w:cs="宋体" w:eastAsia="宋体" w:hAnsi="宋体" w:hint="eastAsia"/>
          <w:sz w:val="24"/>
          <w:szCs w:val="24"/>
          <w:lang w:val="en-US"/>
        </w:rPr>
      </w:pPr>
    </w:p>
    <w:p>
      <w:pPr>
        <w:pStyle w:val="style94"/>
        <w:widowControl/>
        <w:spacing w:beforeAutospacing="false" w:afterAutospacing="false"/>
        <w:rPr>
          <w:rFonts w:ascii="黑体" w:cs="黑体" w:eastAsia="黑体" w:hAnsi="黑体"/>
          <w:sz w:val="21"/>
          <w:szCs w:val="21"/>
        </w:rPr>
      </w:pPr>
    </w:p>
    <w:p>
      <w:pPr>
        <w:pStyle w:val="style94"/>
        <w:widowControl/>
        <w:spacing w:beforeAutospacing="false" w:afterAutospacing="false"/>
        <w:rPr>
          <w:rFonts w:ascii="黑体" w:cs="黑体" w:eastAsia="黑体" w:hAnsi="黑体" w:hint="eastAsia"/>
          <w:sz w:val="28"/>
          <w:szCs w:val="28"/>
        </w:rPr>
      </w:pPr>
      <w:r>
        <w:rPr>
          <w:rFonts w:ascii="黑体" w:cs="黑体" w:eastAsia="黑体" w:hAnsi="黑体" w:hint="eastAsia"/>
          <w:sz w:val="28"/>
          <w:szCs w:val="28"/>
        </w:rPr>
        <w:t>参考文献：</w:t>
      </w:r>
    </w:p>
    <w:p>
      <w:pPr>
        <w:pStyle w:val="style94"/>
        <w:widowControl/>
        <w:spacing w:beforeAutospacing="false" w:afterAutospacing="false"/>
        <w:rPr>
          <w:rFonts w:ascii="黑体" w:cs="黑体" w:eastAsia="黑体" w:hAnsi="黑体"/>
          <w:sz w:val="15"/>
          <w:szCs w:val="15"/>
        </w:rPr>
      </w:pPr>
    </w:p>
    <w:p>
      <w:pPr>
        <w:pStyle w:val="style94"/>
        <w:widowControl/>
        <w:spacing w:beforeAutospacing="false" w:afterAutospacing="false"/>
        <w:rPr>
          <w:rFonts w:ascii="宋体" w:cs="宋体" w:eastAsia="宋体" w:hAnsi="宋体" w:hint="eastAsia"/>
          <w:sz w:val="24"/>
          <w:szCs w:val="24"/>
        </w:rPr>
      </w:pPr>
      <w:r>
        <w:rPr>
          <w:rFonts w:ascii="宋体" w:cs="宋体" w:eastAsia="宋体" w:hAnsi="宋体" w:hint="eastAsia"/>
          <w:sz w:val="24"/>
          <w:szCs w:val="24"/>
        </w:rPr>
        <w:t>1、</w:t>
      </w:r>
      <w:r>
        <w:rPr>
          <w:rFonts w:ascii="宋体" w:cs="宋体" w:eastAsia="宋体" w:hAnsi="宋体" w:hint="eastAsia"/>
          <w:sz w:val="24"/>
          <w:szCs w:val="24"/>
          <w:lang w:val="en-US" w:eastAsia="zh-CN"/>
        </w:rPr>
        <w:t>P213，</w:t>
      </w:r>
      <w:r>
        <w:rPr>
          <w:rFonts w:ascii="宋体" w:cs="宋体" w:eastAsia="宋体" w:hAnsi="宋体" w:hint="eastAsia"/>
          <w:sz w:val="24"/>
          <w:szCs w:val="24"/>
          <w:lang w:val="en-US"/>
        </w:rPr>
        <w:t>Hugh Honour。《世界艺术史》A world history of art, 5th ed.。吴介祯等译。台湾：木马文化出版，2001。</w:t>
      </w:r>
    </w:p>
    <w:p>
      <w:pPr>
        <w:pStyle w:val="style94"/>
        <w:widowControl/>
        <w:spacing w:beforeAutospacing="false" w:afterAutospacing="false"/>
        <w:rPr>
          <w:rFonts w:ascii="宋体" w:cs="宋体" w:eastAsia="宋体" w:hAnsi="宋体" w:hint="eastAsia"/>
          <w:sz w:val="24"/>
          <w:szCs w:val="24"/>
        </w:rPr>
      </w:pPr>
      <w:r>
        <w:rPr>
          <w:rFonts w:ascii="宋体" w:cs="宋体" w:eastAsia="宋体" w:hAnsi="宋体" w:hint="eastAsia"/>
          <w:sz w:val="24"/>
          <w:szCs w:val="24"/>
        </w:rPr>
        <w:t>2、</w:t>
      </w:r>
      <w:r>
        <w:rPr>
          <w:rFonts w:ascii="宋体" w:cs="宋体" w:eastAsia="宋体" w:hAnsi="宋体" w:hint="eastAsia"/>
          <w:sz w:val="24"/>
          <w:szCs w:val="24"/>
          <w:lang w:val="en-US" w:eastAsia="zh-CN"/>
        </w:rPr>
        <w:t>P67,</w:t>
      </w:r>
      <w:r>
        <w:rPr>
          <w:rFonts w:ascii="宋体" w:cs="宋体" w:eastAsia="宋体" w:hAnsi="宋体" w:hint="eastAsia"/>
          <w:sz w:val="24"/>
          <w:szCs w:val="24"/>
          <w:lang w:val="en-US"/>
        </w:rPr>
        <w:t>杨易轩.人工智能在数字艺术创作中的应用与思考[J].声屏世界,2020(14):67-68.</w:t>
      </w:r>
    </w:p>
    <w:p>
      <w:pPr>
        <w:pStyle w:val="style94"/>
        <w:widowControl/>
        <w:spacing w:beforeAutospacing="false" w:afterAutospacing="false"/>
        <w:rPr>
          <w:rFonts w:ascii="宋体" w:cs="宋体" w:eastAsia="宋体" w:hAnsi="宋体" w:hint="eastAsia"/>
          <w:sz w:val="24"/>
          <w:szCs w:val="24"/>
          <w:lang w:val="en-US"/>
        </w:rPr>
      </w:pPr>
      <w:r>
        <w:rPr>
          <w:rFonts w:ascii="宋体" w:cs="宋体" w:eastAsia="宋体" w:hAnsi="宋体" w:hint="eastAsia"/>
          <w:sz w:val="24"/>
          <w:szCs w:val="24"/>
        </w:rPr>
        <w:t>3、</w:t>
      </w:r>
      <w:r>
        <w:rPr>
          <w:rFonts w:ascii="宋体" w:cs="宋体" w:eastAsia="宋体" w:hAnsi="宋体" w:hint="eastAsia"/>
          <w:sz w:val="24"/>
          <w:szCs w:val="24"/>
          <w:lang w:val="en-US" w:eastAsia="zh-CN"/>
        </w:rPr>
        <w:t>P259,</w:t>
      </w:r>
      <w:r>
        <w:rPr>
          <w:rFonts w:ascii="宋体" w:cs="宋体" w:eastAsia="宋体" w:hAnsi="宋体" w:hint="eastAsia"/>
          <w:sz w:val="24"/>
          <w:szCs w:val="24"/>
          <w:lang w:val="en-US"/>
        </w:rPr>
        <w:t>银宇堃,陈洪,赵海英.人工智能在艺术设计中的应用[J].包装工程,2020,41(06):252-261.</w:t>
      </w:r>
    </w:p>
    <w:p>
      <w:pPr>
        <w:pStyle w:val="style94"/>
        <w:widowControl/>
        <w:spacing w:beforeAutospacing="false" w:afterAutospacing="false"/>
        <w:rPr>
          <w:rFonts w:ascii="宋体" w:cs="宋体" w:eastAsia="宋体" w:hAnsi="宋体" w:hint="eastAsia"/>
          <w:sz w:val="24"/>
          <w:szCs w:val="24"/>
          <w:lang w:val="en-US"/>
        </w:rPr>
      </w:pPr>
      <w:r>
        <w:rPr>
          <w:rFonts w:ascii="宋体" w:cs="宋体" w:eastAsia="宋体" w:hAnsi="宋体" w:hint="eastAsia"/>
          <w:sz w:val="24"/>
          <w:szCs w:val="24"/>
          <w:lang w:val="en-US"/>
        </w:rPr>
        <w:t>4、</w:t>
      </w:r>
      <w:r>
        <w:rPr>
          <w:rFonts w:ascii="宋体" w:cs="宋体" w:eastAsia="宋体" w:hAnsi="宋体" w:hint="eastAsia"/>
          <w:sz w:val="24"/>
          <w:szCs w:val="24"/>
          <w:lang w:val="en-US" w:eastAsia="zh-CN"/>
        </w:rPr>
        <w:t>P31,</w:t>
      </w:r>
      <w:r>
        <w:rPr>
          <w:rFonts w:ascii="宋体" w:cs="宋体" w:eastAsia="宋体" w:hAnsi="宋体" w:hint="eastAsia"/>
          <w:sz w:val="24"/>
          <w:szCs w:val="24"/>
          <w:lang w:val="en-US"/>
        </w:rPr>
        <w:t>王德清.阿里探路人工智能  用ET大脑搭建城市智能中枢[J].通信世界,2018(13):31.</w:t>
      </w:r>
    </w:p>
    <w:p>
      <w:pPr>
        <w:pStyle w:val="style94"/>
        <w:widowControl/>
        <w:spacing w:beforeAutospacing="false" w:afterAutospacing="false"/>
        <w:rPr>
          <w:rFonts w:ascii="宋体" w:cs="宋体" w:eastAsia="宋体" w:hAnsi="宋体" w:hint="eastAsia"/>
          <w:sz w:val="24"/>
          <w:szCs w:val="24"/>
          <w:lang w:val="en-US"/>
        </w:rPr>
      </w:pPr>
      <w:r>
        <w:rPr>
          <w:rFonts w:ascii="宋体" w:cs="宋体" w:eastAsia="宋体" w:hAnsi="宋体" w:hint="eastAsia"/>
          <w:sz w:val="24"/>
          <w:szCs w:val="24"/>
          <w:lang w:val="en-US"/>
        </w:rPr>
        <w:t>5、</w:t>
      </w:r>
      <w:r>
        <w:rPr>
          <w:rFonts w:ascii="宋体" w:cs="宋体" w:eastAsia="宋体" w:hAnsi="宋体" w:hint="eastAsia"/>
          <w:sz w:val="24"/>
          <w:szCs w:val="24"/>
          <w:lang w:val="en-US" w:eastAsia="zh-CN"/>
        </w:rPr>
        <w:t>P163,</w:t>
      </w:r>
      <w:r>
        <w:rPr>
          <w:rFonts w:ascii="宋体" w:cs="宋体" w:eastAsia="宋体" w:hAnsi="宋体" w:hint="eastAsia"/>
          <w:sz w:val="24"/>
          <w:szCs w:val="24"/>
          <w:lang w:val="en-US"/>
        </w:rPr>
        <w:t>刘朝谦,杨帆.人工智能软体“写诗”的文艺学思考[J].福建论坛(人文社会科学版),2020(02):155-167.</w:t>
      </w:r>
    </w:p>
    <w:p>
      <w:pPr>
        <w:pStyle w:val="style94"/>
        <w:widowControl/>
        <w:spacing w:beforeAutospacing="false" w:afterAutospacing="false"/>
        <w:rPr>
          <w:rFonts w:ascii="宋体" w:cs="宋体" w:eastAsia="宋体" w:hAnsi="宋体" w:hint="eastAsia"/>
          <w:sz w:val="24"/>
          <w:szCs w:val="24"/>
          <w:lang w:val="en-US"/>
        </w:rPr>
      </w:pPr>
      <w:r>
        <w:rPr>
          <w:rFonts w:ascii="宋体" w:cs="宋体" w:eastAsia="宋体" w:hAnsi="宋体" w:hint="eastAsia"/>
          <w:sz w:val="24"/>
          <w:szCs w:val="24"/>
          <w:lang w:val="en-US"/>
        </w:rPr>
        <w:t>6、</w:t>
      </w:r>
      <w:r>
        <w:rPr>
          <w:rFonts w:ascii="宋体" w:cs="宋体" w:eastAsia="宋体" w:hAnsi="宋体" w:hint="eastAsia"/>
          <w:sz w:val="24"/>
          <w:szCs w:val="24"/>
          <w:lang w:val="en-US" w:eastAsia="zh-CN"/>
        </w:rPr>
        <w:t>P52,</w:t>
      </w:r>
      <w:r>
        <w:rPr>
          <w:rFonts w:ascii="宋体" w:cs="宋体" w:eastAsia="宋体" w:hAnsi="宋体" w:hint="eastAsia"/>
          <w:sz w:val="24"/>
          <w:szCs w:val="24"/>
          <w:lang w:val="en-US"/>
        </w:rPr>
        <w:t>师丹青,王之纲,徐迎庆,付志勇.信息艺术设计：在艺术和科学融合的“临界点”上[J].装饰,2019(09):50-54.</w:t>
      </w:r>
    </w:p>
    <w:p>
      <w:pPr>
        <w:pStyle w:val="style94"/>
        <w:widowControl/>
        <w:spacing w:beforeAutospacing="false" w:afterAutospacing="false"/>
        <w:rPr>
          <w:rFonts w:ascii="宋体" w:cs="宋体" w:eastAsia="宋体" w:hAnsi="宋体" w:hint="eastAsia"/>
          <w:sz w:val="24"/>
          <w:szCs w:val="24"/>
          <w:lang w:val="en-US"/>
        </w:rPr>
      </w:pPr>
    </w:p>
    <w:p>
      <w:pPr>
        <w:pStyle w:val="style94"/>
        <w:widowControl/>
        <w:spacing w:beforeAutospacing="false" w:afterAutospacing="false"/>
        <w:rPr>
          <w:rFonts w:ascii="宋体" w:cs="宋体" w:eastAsia="宋体" w:hAnsi="宋体" w:hint="eastAsia"/>
          <w:sz w:val="24"/>
          <w:szCs w:val="24"/>
          <w:lang w:val="en-US"/>
        </w:rPr>
      </w:pPr>
    </w:p>
    <w:p>
      <w:pPr>
        <w:pStyle w:val="style94"/>
        <w:widowControl/>
        <w:spacing w:beforeAutospacing="false" w:afterAutospacing="false"/>
        <w:rPr>
          <w:rFonts w:ascii="宋体" w:cs="宋体" w:eastAsia="宋体" w:hAnsi="宋体" w:hint="eastAsia"/>
          <w:sz w:val="24"/>
          <w:szCs w:val="24"/>
        </w:rPr>
      </w:pPr>
    </w:p>
    <w:sectPr>
      <w:headerReference w:type="even" r:id="rId3"/>
      <w:headerReference w:type="default" r:id="rId4"/>
      <w:footerReference w:type="even" r:id="rId5"/>
      <w:footerReference w:type="default" r:id="rId6"/>
      <w:headerReference w:type="first" r:id="rId7"/>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楷体">
    <w:altName w:val="楷体"/>
    <w:panose1 w:val="02010609060001010101"/>
    <w:charset w:val="86"/>
    <w:family w:val="auto"/>
    <w:pitch w:val="default"/>
    <w:sig w:usb0="800002BF" w:usb1="38CF7CFA" w:usb2="00000016" w:usb3="00000000" w:csb0="00040001"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notes.xml><?xml version="1.0" encoding="utf-8"?>
<w:footnote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footnote w:id="1">
    <w:p>
      <w:pPr>
        <w:pStyle w:val="style29"/>
        <w:rPr>
          <w:rFonts w:ascii="宋体" w:cs="宋体" w:eastAsia="宋体" w:hAnsi="宋体" w:hint="eastAsia"/>
          <w:sz w:val="18"/>
          <w:szCs w:val="18"/>
        </w:rPr>
      </w:pPr>
      <w:r>
        <w:rPr>
          <w:rStyle w:val="style38"/>
          <w:rFonts w:ascii="黑体" w:cs="黑体" w:eastAsia="黑体" w:hAnsi="黑体" w:hint="eastAsia"/>
          <w:sz w:val="15"/>
          <w:szCs w:val="15"/>
        </w:rPr>
        <w:footnoteRef/>
      </w:r>
      <w:r>
        <w:rPr>
          <w:rFonts w:ascii="宋体" w:cs="宋体" w:eastAsia="宋体" w:hAnsi="宋体" w:hint="eastAsia"/>
          <w:sz w:val="18"/>
          <w:szCs w:val="18"/>
        </w:rPr>
        <w:t xml:space="preserve"> </w:t>
      </w:r>
      <w:r>
        <w:rPr>
          <w:rFonts w:ascii="宋体" w:cs="宋体" w:hAnsi="宋体" w:hint="eastAsia"/>
          <w:sz w:val="18"/>
          <w:szCs w:val="18"/>
          <w:lang w:val="en-US" w:eastAsia="zh-CN"/>
        </w:rPr>
        <w:t>P213,</w:t>
      </w:r>
      <w:r>
        <w:rPr>
          <w:rFonts w:ascii="宋体" w:cs="宋体" w:eastAsia="宋体" w:hAnsi="宋体" w:hint="eastAsia"/>
          <w:sz w:val="18"/>
          <w:szCs w:val="18"/>
        </w:rPr>
        <w:t>Hugh Honour。《世界艺术史》A world history of art, 5th ed.。吴介祯等译。台湾：木马文化出版，2001。</w:t>
      </w:r>
    </w:p>
  </w:footnote>
  <w:footnote w:id="2">
    <w:p>
      <w:pPr>
        <w:pStyle w:val="style29"/>
        <w:rPr>
          <w:rFonts w:ascii="宋体" w:cs="宋体" w:eastAsia="宋体" w:hAnsi="宋体" w:hint="eastAsia"/>
          <w:sz w:val="18"/>
          <w:szCs w:val="18"/>
        </w:rPr>
      </w:pPr>
      <w:r>
        <w:rPr>
          <w:rStyle w:val="style38"/>
          <w:rFonts w:ascii="宋体" w:cs="宋体" w:eastAsia="宋体" w:hAnsi="宋体" w:hint="eastAsia"/>
          <w:sz w:val="18"/>
          <w:szCs w:val="18"/>
        </w:rPr>
        <w:footnoteRef/>
      </w:r>
      <w:r>
        <w:rPr>
          <w:rFonts w:ascii="宋体" w:cs="宋体" w:eastAsia="宋体" w:hAnsi="宋体" w:hint="eastAsia"/>
          <w:sz w:val="18"/>
          <w:szCs w:val="18"/>
        </w:rPr>
        <w:t xml:space="preserve"> </w:t>
      </w:r>
      <w:r>
        <w:rPr>
          <w:rFonts w:ascii="宋体" w:cs="宋体" w:hAnsi="宋体" w:hint="eastAsia"/>
          <w:sz w:val="18"/>
          <w:szCs w:val="18"/>
          <w:lang w:val="en-US" w:eastAsia="zh-CN"/>
        </w:rPr>
        <w:t>P67,</w:t>
      </w:r>
      <w:r>
        <w:rPr>
          <w:rFonts w:ascii="宋体" w:cs="宋体" w:eastAsia="宋体" w:hAnsi="宋体" w:hint="eastAsia"/>
          <w:sz w:val="18"/>
          <w:szCs w:val="18"/>
        </w:rPr>
        <w:t>杨易轩.人工智能在数字艺术创作中的应用与思考[J].声屏世界,2020(14):67-68.</w:t>
      </w:r>
    </w:p>
  </w:footnote>
  <w:footnote w:id="3">
    <w:p>
      <w:pPr>
        <w:pStyle w:val="style29"/>
        <w:rPr>
          <w:rFonts w:ascii="宋体" w:cs="宋体" w:eastAsia="宋体" w:hAnsi="宋体" w:hint="eastAsia"/>
          <w:sz w:val="18"/>
          <w:szCs w:val="18"/>
        </w:rPr>
      </w:pPr>
      <w:r>
        <w:rPr>
          <w:rStyle w:val="style38"/>
          <w:rFonts w:ascii="黑体" w:cs="黑体" w:eastAsia="黑体" w:hAnsi="黑体" w:hint="eastAsia"/>
          <w:sz w:val="15"/>
          <w:szCs w:val="15"/>
        </w:rPr>
        <w:footnoteRef/>
      </w:r>
      <w:r>
        <w:rPr>
          <w:rFonts w:ascii="黑体" w:cs="黑体" w:eastAsia="黑体" w:hAnsi="黑体" w:hint="eastAsia"/>
          <w:sz w:val="15"/>
          <w:szCs w:val="15"/>
        </w:rPr>
        <w:t xml:space="preserve"> </w:t>
      </w:r>
      <w:r>
        <w:rPr>
          <w:rFonts w:ascii="宋体" w:cs="宋体" w:eastAsia="宋体" w:hAnsi="宋体" w:hint="eastAsia"/>
          <w:sz w:val="18"/>
          <w:szCs w:val="18"/>
          <w:lang w:val="en-US" w:eastAsia="zh-CN"/>
        </w:rPr>
        <w:t>P259</w:t>
      </w:r>
      <w:r>
        <w:rPr>
          <w:rFonts w:ascii="黑体" w:cs="黑体" w:eastAsia="黑体" w:hAnsi="黑体" w:hint="eastAsia"/>
          <w:sz w:val="15"/>
          <w:szCs w:val="15"/>
          <w:lang w:val="en-US" w:eastAsia="zh-CN"/>
        </w:rPr>
        <w:t>,</w:t>
      </w:r>
      <w:r>
        <w:rPr>
          <w:rFonts w:ascii="宋体" w:cs="宋体" w:eastAsia="宋体" w:hAnsi="宋体" w:hint="eastAsia"/>
          <w:sz w:val="18"/>
          <w:szCs w:val="18"/>
        </w:rPr>
        <w:t>银宇堃,陈洪,赵海英.人工智能在艺术设计中的应用[J].包装工程,2020,41(06):252-261.</w:t>
      </w:r>
    </w:p>
  </w:footnote>
  <w:footnote w:id="4">
    <w:p>
      <w:pPr>
        <w:pStyle w:val="style29"/>
        <w:rPr>
          <w:rFonts w:ascii="宋体" w:cs="宋体" w:eastAsia="宋体" w:hAnsi="宋体" w:hint="eastAsia"/>
          <w:sz w:val="18"/>
          <w:szCs w:val="18"/>
        </w:rPr>
      </w:pPr>
      <w:r>
        <w:rPr>
          <w:rStyle w:val="style38"/>
          <w:rFonts w:ascii="宋体" w:cs="宋体" w:eastAsia="宋体" w:hAnsi="宋体" w:hint="eastAsia"/>
          <w:sz w:val="18"/>
          <w:szCs w:val="18"/>
        </w:rPr>
        <w:footnoteRef/>
      </w:r>
      <w:r>
        <w:rPr>
          <w:rFonts w:ascii="宋体" w:cs="宋体" w:eastAsia="宋体" w:hAnsi="宋体" w:hint="eastAsia"/>
          <w:sz w:val="18"/>
          <w:szCs w:val="18"/>
        </w:rPr>
        <w:t xml:space="preserve"> </w:t>
      </w:r>
      <w:r>
        <w:rPr>
          <w:rFonts w:ascii="宋体" w:cs="宋体" w:hAnsi="宋体" w:hint="eastAsia"/>
          <w:sz w:val="18"/>
          <w:szCs w:val="18"/>
          <w:lang w:val="en-US" w:eastAsia="zh-CN"/>
        </w:rPr>
        <w:t>P31,</w:t>
      </w:r>
      <w:r>
        <w:rPr>
          <w:rFonts w:ascii="宋体" w:cs="宋体" w:eastAsia="宋体" w:hAnsi="宋体" w:hint="eastAsia"/>
          <w:sz w:val="18"/>
          <w:szCs w:val="18"/>
        </w:rPr>
        <w:t>王德清.阿里探路人工智能  用ET大脑搭建城市智能中枢[J].通信世界,2018(13):31.</w:t>
      </w:r>
    </w:p>
  </w:footnote>
  <w:footnote w:id="5">
    <w:p>
      <w:pPr>
        <w:pStyle w:val="style29"/>
        <w:jc w:val="both"/>
        <w:rPr>
          <w:rFonts w:ascii="宋体" w:cs="宋体" w:eastAsia="宋体" w:hAnsi="宋体" w:hint="eastAsia"/>
          <w:sz w:val="18"/>
          <w:szCs w:val="18"/>
        </w:rPr>
      </w:pPr>
      <w:r>
        <w:rPr>
          <w:rStyle w:val="style38"/>
          <w:rFonts w:ascii="宋体" w:cs="宋体" w:eastAsia="宋体" w:hAnsi="宋体" w:hint="eastAsia"/>
          <w:sz w:val="18"/>
          <w:szCs w:val="18"/>
        </w:rPr>
        <w:footnoteRef/>
      </w:r>
      <w:r>
        <w:rPr>
          <w:rFonts w:ascii="宋体" w:cs="宋体" w:eastAsia="宋体" w:hAnsi="宋体" w:hint="eastAsia"/>
          <w:sz w:val="18"/>
          <w:szCs w:val="18"/>
        </w:rPr>
        <w:t xml:space="preserve"> </w:t>
      </w:r>
      <w:r>
        <w:rPr>
          <w:rFonts w:ascii="宋体" w:cs="宋体" w:hAnsi="宋体" w:hint="eastAsia"/>
          <w:sz w:val="18"/>
          <w:szCs w:val="18"/>
          <w:lang w:val="en-US" w:eastAsia="zh-CN"/>
        </w:rPr>
        <w:t>P163,</w:t>
      </w:r>
      <w:r>
        <w:rPr>
          <w:rFonts w:ascii="宋体" w:cs="宋体" w:eastAsia="宋体" w:hAnsi="宋体" w:hint="eastAsia"/>
          <w:sz w:val="18"/>
          <w:szCs w:val="18"/>
        </w:rPr>
        <w:t>刘朝谦,杨帆.人工智能软体“写诗”的文艺学思考[J].福建论坛(人文社会科学版),2020(02):155-167.</w:t>
      </w:r>
    </w:p>
  </w:footnote>
  <w:footnote w:id="6">
    <w:p>
      <w:pPr>
        <w:pStyle w:val="style29"/>
        <w:rPr>
          <w:rFonts w:ascii="宋体" w:cs="宋体" w:eastAsia="宋体" w:hAnsi="宋体" w:hint="eastAsia"/>
        </w:rPr>
      </w:pPr>
      <w:r>
        <w:rPr>
          <w:rStyle w:val="style38"/>
        </w:rPr>
        <w:footnoteRef/>
      </w:r>
      <w:r>
        <w:rPr>
          <w:rFonts w:ascii="宋体" w:cs="宋体" w:eastAsia="宋体" w:hAnsi="宋体" w:hint="eastAsia"/>
        </w:rPr>
        <w:t xml:space="preserve"> </w:t>
      </w:r>
      <w:r>
        <w:rPr>
          <w:rFonts w:ascii="宋体" w:cs="宋体" w:hAnsi="宋体" w:hint="eastAsia"/>
          <w:lang w:val="en-US" w:eastAsia="zh-CN"/>
        </w:rPr>
        <w:t>P52,</w:t>
      </w:r>
      <w:r>
        <w:rPr>
          <w:rFonts w:ascii="宋体" w:cs="宋体" w:eastAsia="宋体" w:hAnsi="宋体" w:hint="eastAsia"/>
        </w:rPr>
        <w:t>张海军.人工智能绘画的艺术性[J].文化月刊,2020(01):160-161.</w:t>
      </w:r>
    </w:p>
    <w:p>
      <w:pPr>
        <w:pStyle w:val="style29"/>
        <w:rPr>
          <w:rFonts w:ascii="宋体" w:cs="宋体" w:eastAsia="宋体" w:hAnsi="宋体" w:hint="eastAsia"/>
        </w:rPr>
      </w:pPr>
    </w:p>
    <w:p>
      <w:pPr>
        <w:pStyle w:val="style29"/>
        <w:rPr/>
      </w:pPr>
    </w:p>
  </w:footnote>
</w:footnote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rFonts w:eastAsia="宋体" w:hint="default"/>
        <w:lang w:val="en-US" w:eastAsia="zh-CN"/>
      </w:rPr>
    </w:pPr>
    <w:r>
      <w:rPr>
        <w:rFonts w:hint="eastAsia"/>
        <w:lang w:val="en-US" w:eastAsia="zh-CN"/>
      </w:rPr>
      <w:t>2020信息技术科学概论课程报告              所选主题：信息艺术与设计——艺术与科技融合的创新</w: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87"/>
  <w:displayBackgroundShape/>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43">
    <w:name w:val="endnote text"/>
    <w:basedOn w:val="style0"/>
    <w:next w:val="style43"/>
    <w:qFormat/>
    <w:uiPriority w:val="0"/>
    <w:pPr>
      <w:snapToGrid w:val="false"/>
      <w:jc w:val="left"/>
    </w:pPr>
    <w:rPr/>
  </w:style>
  <w:style w:type="paragraph" w:styleId="style32">
    <w:name w:val="footer"/>
    <w:basedOn w:val="style0"/>
    <w:next w:val="style32"/>
    <w:qFormat/>
    <w:uiPriority w:val="0"/>
    <w:pPr>
      <w:tabs>
        <w:tab w:val="center" w:leader="none" w:pos="4153"/>
        <w:tab w:val="right" w:leader="none" w:pos="8306"/>
      </w:tabs>
      <w:snapToGrid w:val="false"/>
      <w:jc w:val="left"/>
    </w:pPr>
    <w:rPr>
      <w:sz w:val="18"/>
    </w:rPr>
  </w:style>
  <w:style w:type="paragraph" w:styleId="style31">
    <w:name w:val="header"/>
    <w:basedOn w:val="style0"/>
    <w:next w:val="style31"/>
    <w:qFormat/>
    <w:uiPriority w:val="0"/>
    <w:pPr>
      <w:pBdr>
        <w:left w:val="none" w:sz="0" w:space="4" w:color="auto"/>
        <w:right w:val="none" w:sz="0" w:space="4" w:color="auto"/>
        <w:top w:val="none" w:sz="0" w:space="1" w:color="auto"/>
        <w:bottom w:val="none" w:sz="0" w:space="1" w:color="auto"/>
      </w:pBdr>
      <w:tabs>
        <w:tab w:val="center" w:leader="none" w:pos="4153"/>
        <w:tab w:val="right" w:leader="none" w:pos="8306"/>
      </w:tabs>
      <w:snapToGrid w:val="false"/>
    </w:pPr>
    <w:rPr>
      <w:sz w:val="18"/>
    </w:rPr>
  </w:style>
  <w:style w:type="paragraph" w:styleId="style29">
    <w:name w:val="footnote text"/>
    <w:basedOn w:val="style0"/>
    <w:next w:val="style29"/>
    <w:qFormat/>
    <w:uiPriority w:val="0"/>
    <w:pPr>
      <w:snapToGrid w:val="false"/>
      <w:jc w:val="left"/>
    </w:pPr>
    <w:rPr>
      <w:sz w:val="18"/>
    </w:rPr>
  </w:style>
  <w:style w:type="paragraph" w:styleId="style94">
    <w:name w:val="Normal (Web)"/>
    <w:basedOn w:val="style0"/>
    <w:next w:val="style94"/>
    <w:qFormat/>
    <w:uiPriority w:val="0"/>
    <w:pPr>
      <w:spacing w:beforeAutospacing="true" w:afterAutospacing="true"/>
      <w:jc w:val="left"/>
    </w:pPr>
    <w:rPr>
      <w:kern w:val="0"/>
      <w:sz w:val="24"/>
    </w:rPr>
  </w:style>
  <w:style w:type="character" w:styleId="style42">
    <w:name w:val="endnote reference"/>
    <w:basedOn w:val="style65"/>
    <w:next w:val="style42"/>
    <w:qFormat/>
    <w:uiPriority w:val="0"/>
    <w:rPr>
      <w:vertAlign w:val="superscript"/>
    </w:rPr>
  </w:style>
  <w:style w:type="character" w:styleId="style85">
    <w:name w:val="Hyperlink"/>
    <w:basedOn w:val="style65"/>
    <w:next w:val="style85"/>
    <w:qFormat/>
    <w:uiPriority w:val="0"/>
    <w:rPr>
      <w:color w:val="0000ff"/>
      <w:u w:val="single"/>
    </w:rPr>
  </w:style>
  <w:style w:type="character" w:styleId="style38">
    <w:name w:val="footnote reference"/>
    <w:basedOn w:val="style65"/>
    <w:next w:val="style38"/>
    <w:qFormat/>
    <w:uiPriority w:val="0"/>
    <w:rPr>
      <w:vertAlign w:val="superscript"/>
    </w:rPr>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9" Type="http://schemas.openxmlformats.org/officeDocument/2006/relationships/styles" Target="styles.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header" Target="header5.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Words>3152</Words>
  <Pages>3</Pages>
  <Characters>3679</Characters>
  <Application>WPS Office</Application>
  <DocSecurity>0</DocSecurity>
  <Paragraphs>66</Paragraphs>
  <ScaleCrop>false</ScaleCrop>
  <LinksUpToDate>false</LinksUpToDate>
  <CharactersWithSpaces>3761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2020-10-20T11:08:00Z</dcterms:created>
  <dc:creator>zhaochen20</dc:creator>
  <lastModifiedBy>MRX-W29</lastModifiedBy>
  <dcterms:modified xsi:type="dcterms:W3CDTF">2020-11-15T11:53:23Z</dcterms:modified>
  <revision>19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