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hAnsi="黑体" w:eastAsia="黑体" w:cs="黑体"/>
          <w:sz w:val="32"/>
          <w:szCs w:val="32"/>
          <w:woUserID w:val="1"/>
        </w:rPr>
      </w:pPr>
      <w:r>
        <w:rPr>
          <w:rFonts w:hint="eastAsia" w:ascii="黑体" w:hAnsi="黑体" w:eastAsia="黑体" w:cs="黑体"/>
          <w:sz w:val="32"/>
          <w:szCs w:val="32"/>
          <w:woUserID w:val="1"/>
        </w:rPr>
        <w:t>空间曲线</w:t>
      </w:r>
    </w:p>
    <w:p>
      <w:pPr>
        <w:numPr>
          <w:ilvl w:val="0"/>
          <w:numId w:val="0"/>
        </w:numPr>
        <w:rPr>
          <w:rFonts w:hint="default" w:ascii="黑体" w:hAnsi="黑体" w:eastAsia="黑体" w:cs="黑体"/>
          <w:sz w:val="24"/>
          <w:szCs w:val="24"/>
          <w:woUserID w:val="1"/>
        </w:rPr>
      </w:pPr>
      <w:r>
        <w:rPr>
          <w:rFonts w:hint="default" w:ascii="黑体" w:hAnsi="黑体" w:eastAsia="黑体" w:cs="黑体"/>
          <w:sz w:val="24"/>
          <w:szCs w:val="24"/>
          <w:woUserID w:val="1"/>
        </w:rPr>
        <w:t>〇、碎碎念：</w:t>
      </w:r>
    </w:p>
    <w:p>
      <w:pPr>
        <w:numPr>
          <w:ilvl w:val="0"/>
          <w:numId w:val="0"/>
        </w:numPr>
        <w:ind w:firstLine="420" w:firstLineChars="0"/>
        <w:rPr>
          <w:rFonts w:hint="default" w:ascii="黑体" w:hAnsi="黑体" w:eastAsia="黑体" w:cs="黑体"/>
          <w:sz w:val="24"/>
          <w:szCs w:val="24"/>
          <w:woUserID w:val="1"/>
        </w:rPr>
      </w:pPr>
      <w:r>
        <w:rPr>
          <w:rFonts w:hint="default" w:ascii="黑体" w:hAnsi="黑体" w:eastAsia="黑体" w:cs="黑体"/>
          <w:sz w:val="24"/>
          <w:szCs w:val="24"/>
          <w:woUserID w:val="1"/>
        </w:rPr>
        <w:t>A.曲线只存在切线和法平面，不要搞反了，曲面才是法线和切平面；</w:t>
      </w:r>
    </w:p>
    <w:p>
      <w:pPr>
        <w:numPr>
          <w:ilvl w:val="0"/>
          <w:numId w:val="0"/>
        </w:numPr>
        <w:ind w:firstLine="420" w:firstLineChars="0"/>
        <w:rPr>
          <w:rFonts w:hint="default" w:ascii="黑体" w:hAnsi="黑体" w:eastAsia="黑体" w:cs="黑体"/>
          <w:sz w:val="24"/>
          <w:szCs w:val="24"/>
          <w:woUserID w:val="1"/>
        </w:rPr>
      </w:pPr>
      <w:r>
        <w:rPr>
          <w:rFonts w:hint="default" w:ascii="黑体" w:hAnsi="黑体" w:eastAsia="黑体" w:cs="黑体"/>
          <w:sz w:val="24"/>
          <w:szCs w:val="24"/>
          <w:woUserID w:val="1"/>
        </w:rPr>
        <w:t>B.对于曲线和曲面，二者都有两种形式：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woUserID w:val="1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woUserID w:val="1"/>
        </w:rPr>
      </w:pPr>
      <w:r>
        <w:rPr>
          <w:rFonts w:hint="default" w:ascii="黑体" w:hAnsi="黑体" w:eastAsia="黑体" w:cs="黑体"/>
          <w:sz w:val="24"/>
          <w:szCs w:val="24"/>
          <w:woUserID w:val="1"/>
        </w:rPr>
        <w:t>曲线：1.参数方程：三个轴向的切线组成的向量即是切向量；</w:t>
      </w:r>
    </w:p>
    <w:p>
      <w:pPr>
        <w:numPr>
          <w:ilvl w:val="0"/>
          <w:numId w:val="0"/>
        </w:numPr>
        <w:ind w:left="1560" w:leftChars="0"/>
        <w:rPr>
          <w:rFonts w:hint="default" w:ascii="黑体" w:hAnsi="黑体" w:eastAsia="黑体" w:cs="黑体"/>
          <w:sz w:val="24"/>
          <w:szCs w:val="24"/>
          <w:woUserID w:val="1"/>
        </w:rPr>
      </w:pPr>
      <w:r>
        <w:rPr>
          <w:rFonts w:hint="default" w:ascii="黑体" w:hAnsi="黑体" w:eastAsia="黑体" w:cs="黑体"/>
          <w:sz w:val="24"/>
          <w:szCs w:val="24"/>
          <w:woUserID w:val="1"/>
        </w:rPr>
        <w:t>2.平面交线：把曲线视为平面的交线，那么曲线的切向量同时正</w:t>
      </w:r>
      <w:r>
        <w:rPr>
          <w:rFonts w:hint="default" w:ascii="黑体" w:hAnsi="黑体" w:eastAsia="黑体" w:cs="黑体"/>
          <w:sz w:val="24"/>
          <w:szCs w:val="24"/>
          <w:woUserID w:val="1"/>
        </w:rPr>
        <w:tab/>
      </w:r>
      <w:r>
        <w:rPr>
          <w:rFonts w:hint="default" w:ascii="黑体" w:hAnsi="黑体" w:eastAsia="黑体" w:cs="黑体"/>
          <w:sz w:val="24"/>
          <w:szCs w:val="24"/>
          <w:woUserID w:val="1"/>
        </w:rPr>
        <w:t xml:space="preserve"> 交于两个切两个平面，也就正交于两个平面的法向量；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 w:ascii="黑体" w:hAnsi="黑体" w:eastAsia="黑体" w:cs="黑体"/>
          <w:sz w:val="24"/>
          <w:szCs w:val="24"/>
          <w:woUserID w:val="1"/>
        </w:rPr>
      </w:pPr>
      <w:r>
        <w:rPr>
          <w:rFonts w:hint="default" w:ascii="黑体" w:hAnsi="黑体" w:eastAsia="黑体" w:cs="黑体"/>
          <w:sz w:val="24"/>
          <w:szCs w:val="24"/>
          <w:woUserID w:val="1"/>
        </w:rPr>
        <w:t xml:space="preserve"> 两平面法向量的叉积即是曲线切向量；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 w:ascii="黑体" w:hAnsi="黑体" w:eastAsia="黑体" w:cs="黑体"/>
          <w:sz w:val="24"/>
          <w:szCs w:val="24"/>
          <w:woUserID w:val="1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woUserID w:val="1"/>
        </w:rPr>
      </w:pPr>
      <w:r>
        <w:rPr>
          <w:rFonts w:hint="default" w:ascii="黑体" w:hAnsi="黑体" w:eastAsia="黑体" w:cs="黑体"/>
          <w:sz w:val="24"/>
          <w:szCs w:val="24"/>
          <w:woUserID w:val="1"/>
        </w:rPr>
        <w:t>曲面：1.参数方程：可以把曲面的参数方程视为曲线的参数方程的线性</w:t>
      </w:r>
      <w:r>
        <w:rPr>
          <w:rFonts w:hint="default" w:ascii="黑体" w:hAnsi="黑体" w:eastAsia="黑体" w:cs="黑体"/>
          <w:sz w:val="24"/>
          <w:szCs w:val="24"/>
          <w:woUserID w:val="1"/>
        </w:rPr>
        <w:tab/>
      </w:r>
      <w:r>
        <w:rPr>
          <w:rFonts w:hint="default" w:ascii="黑体" w:hAnsi="黑体" w:eastAsia="黑体" w:cs="黑体"/>
          <w:sz w:val="24"/>
          <w:szCs w:val="24"/>
          <w:woUserID w:val="1"/>
        </w:rPr>
        <w:tab/>
      </w:r>
      <w:r>
        <w:rPr>
          <w:rFonts w:hint="default" w:ascii="黑体" w:hAnsi="黑体" w:eastAsia="黑体" w:cs="黑体"/>
          <w:sz w:val="24"/>
          <w:szCs w:val="24"/>
          <w:woUserID w:val="1"/>
        </w:rPr>
        <w:tab/>
      </w:r>
      <w:r>
        <w:rPr>
          <w:rFonts w:hint="default" w:ascii="黑体" w:hAnsi="黑体" w:eastAsia="黑体" w:cs="黑体"/>
          <w:sz w:val="24"/>
          <w:szCs w:val="24"/>
          <w:woUserID w:val="1"/>
        </w:rPr>
        <w:t xml:space="preserve"> 组合，法向量垂直于平面，故而也垂直于两切线；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 w:ascii="黑体" w:hAnsi="黑体" w:eastAsia="黑体" w:cs="黑体"/>
          <w:sz w:val="24"/>
          <w:szCs w:val="24"/>
          <w:woUserID w:val="1"/>
        </w:rPr>
      </w:pPr>
      <w:r>
        <w:rPr>
          <w:rFonts w:hint="default" w:ascii="黑体" w:hAnsi="黑体" w:eastAsia="黑体" w:cs="黑体"/>
          <w:sz w:val="24"/>
          <w:szCs w:val="24"/>
          <w:woUserID w:val="1"/>
        </w:rPr>
        <w:t xml:space="preserve"> 两个基下的两组切向量的叉积即是法向量；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="黑体" w:hAnsi="黑体" w:eastAsia="黑体" w:cs="黑体"/>
          <w:sz w:val="24"/>
          <w:szCs w:val="24"/>
          <w:woUserID w:val="1"/>
        </w:rPr>
      </w:pPr>
      <w:r>
        <w:rPr>
          <w:rFonts w:hint="default" w:ascii="黑体" w:hAnsi="黑体" w:eastAsia="黑体" w:cs="黑体"/>
          <w:sz w:val="24"/>
          <w:szCs w:val="24"/>
          <w:woUserID w:val="1"/>
        </w:rPr>
        <w:t xml:space="preserve">  2.一般方程：一般方程的梯度即是法向量；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woUserID w:val="1"/>
        </w:rPr>
      </w:pPr>
    </w:p>
    <w:p>
      <w:pPr>
        <w:numPr>
          <w:ilvl w:val="0"/>
          <w:numId w:val="0"/>
        </w:numPr>
        <w:ind w:left="420" w:leftChars="0"/>
        <w:rPr>
          <w:rFonts w:hint="default" w:ascii="黑体" w:hAnsi="黑体" w:eastAsia="黑体" w:cs="黑体"/>
          <w:sz w:val="24"/>
          <w:szCs w:val="24"/>
          <w:woUserID w:val="1"/>
        </w:rPr>
      </w:pPr>
      <w:r>
        <w:rPr>
          <w:rFonts w:hint="default" w:ascii="黑体" w:hAnsi="黑体" w:eastAsia="黑体" w:cs="黑体"/>
          <w:sz w:val="24"/>
          <w:szCs w:val="24"/>
          <w:woUserID w:val="1"/>
        </w:rPr>
        <w:t>C.这其实是个交叉逻辑：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woUserID w:val="1"/>
        </w:rPr>
      </w:pPr>
      <w:r>
        <w:rPr>
          <w:rFonts w:hint="default" w:ascii="黑体" w:hAnsi="黑体" w:eastAsia="黑体" w:cs="黑体"/>
          <w:sz w:val="24"/>
          <w:szCs w:val="24"/>
          <w:woUserID w:val="1"/>
        </w:rPr>
        <w:t>1.曲线的参数方程与曲面的一般方程最为直观；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woUserID w:val="1"/>
        </w:rPr>
      </w:pPr>
      <w:r>
        <w:rPr>
          <w:rFonts w:hint="default" w:ascii="黑体" w:hAnsi="黑体" w:eastAsia="黑体" w:cs="黑体"/>
          <w:sz w:val="24"/>
          <w:szCs w:val="24"/>
          <w:woUserID w:val="1"/>
        </w:rPr>
        <w:t>2.用到曲线的平面交线形式和曲面的参数方程时，想清楚其由来；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woUserID w:val="1"/>
        </w:rPr>
      </w:pPr>
      <w:r>
        <w:rPr>
          <w:rFonts w:hint="default" w:ascii="黑体" w:hAnsi="黑体" w:eastAsia="黑体" w:cs="黑体"/>
          <w:sz w:val="24"/>
          <w:szCs w:val="24"/>
          <w:woUserID w:val="1"/>
        </w:rPr>
        <w:t>3.曲线的平面交线形式：曲线的切向量正交于两平面的法向量；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woUserID w:val="1"/>
        </w:rPr>
      </w:pPr>
      <w:r>
        <w:rPr>
          <w:rFonts w:hint="default" w:ascii="黑体" w:hAnsi="黑体" w:eastAsia="黑体" w:cs="黑体"/>
          <w:sz w:val="24"/>
          <w:szCs w:val="24"/>
          <w:woUserID w:val="1"/>
        </w:rPr>
        <w:t>4.曲面的参数方程：平面的法向量正交于两曲线的切向量；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黑体" w:hAnsi="黑体" w:eastAsia="黑体" w:cs="黑体"/>
          <w:sz w:val="24"/>
          <w:szCs w:val="24"/>
          <w:woUserID w:val="1"/>
        </w:rPr>
      </w:pPr>
    </w:p>
    <w:p>
      <w:pPr>
        <w:numPr>
          <w:ilvl w:val="0"/>
          <w:numId w:val="1"/>
        </w:numPr>
        <w:rPr>
          <w:rFonts w:hint="default" w:ascii="黑体" w:hAnsi="黑体" w:eastAsia="黑体" w:cs="黑体"/>
          <w:sz w:val="24"/>
          <w:szCs w:val="24"/>
          <w:woUserID w:val="1"/>
        </w:rPr>
      </w:pPr>
      <w:r>
        <w:rPr>
          <w:rFonts w:hint="default" w:ascii="黑体" w:hAnsi="黑体" w:eastAsia="黑体" w:cs="黑体"/>
          <w:sz w:val="24"/>
          <w:szCs w:val="24"/>
          <w:woUserID w:val="1"/>
        </w:rPr>
        <w:t>参数方程：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sz w:val="24"/>
          <w:szCs w:val="24"/>
          <w:woUserID w:val="1"/>
        </w:rPr>
      </w:pPr>
      <w:r>
        <w:rPr>
          <w:rFonts w:hint="eastAsia" w:ascii="黑体" w:hAnsi="黑体" w:eastAsia="黑体" w:cs="黑体"/>
          <w:sz w:val="24"/>
          <w:szCs w:val="24"/>
          <w:woUserID w:val="1"/>
        </w:rPr>
        <w:drawing>
          <wp:inline distT="0" distB="0" distL="114300" distR="114300">
            <wp:extent cx="5269865" cy="2423160"/>
            <wp:effectExtent l="0" t="0" r="6985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黑体" w:hAnsi="黑体" w:eastAsia="黑体" w:cs="黑体"/>
          <w:sz w:val="24"/>
          <w:szCs w:val="24"/>
          <w:woUserID w:val="1"/>
        </w:rPr>
      </w:pPr>
      <w:r>
        <w:rPr>
          <w:rFonts w:hint="default" w:ascii="黑体" w:hAnsi="黑体" w:eastAsia="黑体" w:cs="黑体"/>
          <w:sz w:val="24"/>
          <w:szCs w:val="24"/>
          <w:woUserID w:val="1"/>
        </w:rPr>
        <w:t>这些公式只有法平面方程并不是很显然，实际上是：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sz w:val="24"/>
          <w:szCs w:val="24"/>
          <w:woUserID w:val="1"/>
        </w:rPr>
      </w:pPr>
      <w:r>
        <w:rPr>
          <w:rFonts w:hint="eastAsia" w:ascii="黑体" w:hAnsi="黑体" w:eastAsia="黑体" w:cs="黑体"/>
          <w:sz w:val="24"/>
          <w:szCs w:val="24"/>
          <w:woUserID w:val="1"/>
        </w:rPr>
        <w:drawing>
          <wp:inline distT="0" distB="0" distL="114300" distR="114300">
            <wp:extent cx="5268595" cy="2014220"/>
            <wp:effectExtent l="0" t="0" r="825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sz w:val="24"/>
          <w:szCs w:val="24"/>
          <w:woUserID w:val="1"/>
        </w:rPr>
      </w:pPr>
      <w:r>
        <w:rPr>
          <w:rFonts w:hint="eastAsia" w:ascii="黑体" w:hAnsi="黑体" w:eastAsia="黑体" w:cs="黑体"/>
          <w:sz w:val="24"/>
          <w:szCs w:val="24"/>
          <w:woUserID w:val="1"/>
        </w:rPr>
        <w:drawing>
          <wp:inline distT="0" distB="0" distL="114300" distR="114300">
            <wp:extent cx="4282440" cy="2430780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黑体" w:hAnsi="黑体" w:eastAsia="黑体" w:cs="黑体"/>
          <w:color w:val="FF0000"/>
          <w:sz w:val="24"/>
          <w:szCs w:val="24"/>
          <w:woUserID w:val="1"/>
        </w:rPr>
      </w:pPr>
      <w:r>
        <w:rPr>
          <w:rFonts w:hint="default" w:ascii="黑体" w:hAnsi="黑体" w:eastAsia="黑体" w:cs="黑体"/>
          <w:sz w:val="24"/>
          <w:szCs w:val="24"/>
          <w:woUserID w:val="1"/>
        </w:rPr>
        <w:t>这个题非常简单，但是，在这里我都差点犯错。注意到</w:t>
      </w:r>
      <w:r>
        <w:rPr>
          <w:rFonts w:hint="eastAsia" w:ascii="黑体" w:hAnsi="黑体" w:eastAsia="黑体" w:cs="黑体"/>
          <w:sz w:val="24"/>
          <w:szCs w:val="24"/>
          <w:woUserID w:val="1"/>
        </w:rPr>
        <w:drawing>
          <wp:inline distT="0" distB="0" distL="114300" distR="114300">
            <wp:extent cx="518160" cy="251460"/>
            <wp:effectExtent l="0" t="0" r="15240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24"/>
          <w:szCs w:val="24"/>
          <w:woUserID w:val="1"/>
        </w:rPr>
        <w:t>是指取得某一个t，使得x,y,z分别等于</w:t>
      </w:r>
      <w:r>
        <w:rPr>
          <w:rFonts w:hint="eastAsia" w:ascii="黑体" w:hAnsi="黑体" w:eastAsia="黑体" w:cs="黑体"/>
          <w:sz w:val="24"/>
          <w:szCs w:val="24"/>
          <w:woUserID w:val="1"/>
        </w:rPr>
        <w:drawing>
          <wp:inline distT="0" distB="0" distL="114300" distR="114300">
            <wp:extent cx="518160" cy="251460"/>
            <wp:effectExtent l="0" t="0" r="15240" b="152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sz w:val="24"/>
          <w:szCs w:val="24"/>
          <w:woUserID w:val="1"/>
        </w:rPr>
        <w:t>，</w:t>
      </w:r>
      <w:r>
        <w:rPr>
          <w:rFonts w:hint="default" w:ascii="黑体" w:hAnsi="黑体" w:eastAsia="黑体" w:cs="黑体"/>
          <w:color w:val="FF0000"/>
          <w:sz w:val="24"/>
          <w:szCs w:val="24"/>
          <w:woUserID w:val="1"/>
        </w:rPr>
        <w:t>不是对于x，t=1；对于y，t=0；对于z，t=0；</w:t>
      </w:r>
    </w:p>
    <w:p>
      <w:pPr>
        <w:numPr>
          <w:ilvl w:val="0"/>
          <w:numId w:val="0"/>
        </w:numPr>
        <w:rPr>
          <w:rFonts w:hint="default" w:ascii="黑体" w:hAnsi="黑体" w:eastAsia="黑体" w:cs="黑体"/>
          <w:color w:val="000000"/>
          <w:sz w:val="24"/>
          <w:szCs w:val="24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woUserID w:val="1"/>
        </w:rPr>
        <w:t>以及，这里切线方程最好就写成这种形式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color w:val="000000"/>
          <w:sz w:val="24"/>
          <w:szCs w:val="24"/>
          <w:woUserID w:val="1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woUserID w:val="1"/>
        </w:rPr>
        <w:drawing>
          <wp:inline distT="0" distB="0" distL="114300" distR="114300">
            <wp:extent cx="762000" cy="8305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color w:val="000000"/>
          <w:sz w:val="24"/>
          <w:szCs w:val="24"/>
          <w:woUserID w:val="1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黑体" w:hAnsi="黑体" w:eastAsia="黑体" w:cs="黑体"/>
          <w:color w:val="000000"/>
          <w:sz w:val="24"/>
          <w:szCs w:val="24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woUserID w:val="1"/>
        </w:rPr>
        <w:t>平面的交线：</w:t>
      </w:r>
    </w:p>
    <w:p>
      <w:pPr>
        <w:numPr>
          <w:ilvl w:val="0"/>
          <w:numId w:val="0"/>
        </w:numPr>
        <w:ind w:leftChars="0"/>
        <w:rPr>
          <w:rFonts w:hint="default" w:ascii="黑体" w:hAnsi="黑体" w:eastAsia="黑体" w:cs="黑体"/>
          <w:color w:val="000000"/>
          <w:sz w:val="24"/>
          <w:szCs w:val="24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woUserID w:val="1"/>
        </w:rPr>
        <w:drawing>
          <wp:inline distT="0" distB="0" distL="114300" distR="114300">
            <wp:extent cx="5273675" cy="1465580"/>
            <wp:effectExtent l="0" t="0" r="317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黑体" w:hAnsi="黑体" w:eastAsia="黑体" w:cs="黑体"/>
          <w:color w:val="000000"/>
          <w:sz w:val="24"/>
          <w:szCs w:val="24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woUserID w:val="1"/>
        </w:rPr>
        <w:t>法平面类似于之前的算法；</w:t>
      </w:r>
    </w:p>
    <w:p>
      <w:pPr>
        <w:numPr>
          <w:ilvl w:val="0"/>
          <w:numId w:val="0"/>
        </w:numPr>
        <w:ind w:leftChars="0"/>
        <w:rPr>
          <w:rFonts w:hint="default" w:ascii="黑体" w:hAnsi="黑体" w:eastAsia="黑体" w:cs="黑体"/>
          <w:color w:val="000000"/>
          <w:sz w:val="24"/>
          <w:szCs w:val="24"/>
          <w:woUserID w:val="1"/>
        </w:rPr>
      </w:pPr>
    </w:p>
    <w:p>
      <w:pPr>
        <w:numPr>
          <w:ilvl w:val="0"/>
          <w:numId w:val="0"/>
        </w:numPr>
        <w:rPr>
          <w:rFonts w:hint="eastAsia" w:ascii="黑体" w:hAnsi="黑体" w:eastAsia="黑体" w:cs="黑体"/>
          <w:color w:val="000000"/>
          <w:sz w:val="24"/>
          <w:szCs w:val="24"/>
          <w:woUserID w:val="1"/>
        </w:rPr>
      </w:pPr>
    </w:p>
    <w:p>
      <w:pPr>
        <w:numPr>
          <w:ilvl w:val="0"/>
          <w:numId w:val="0"/>
        </w:numPr>
        <w:jc w:val="center"/>
        <w:rPr>
          <w:rFonts w:hint="default" w:ascii="黑体" w:hAnsi="黑体" w:eastAsia="黑体" w:cs="黑体"/>
          <w:color w:val="000000"/>
          <w:sz w:val="32"/>
          <w:szCs w:val="32"/>
          <w:woUserID w:val="1"/>
        </w:rPr>
      </w:pPr>
      <w:r>
        <w:rPr>
          <w:rFonts w:hint="default" w:ascii="黑体" w:hAnsi="黑体" w:eastAsia="黑体" w:cs="黑体"/>
          <w:color w:val="000000"/>
          <w:sz w:val="32"/>
          <w:szCs w:val="32"/>
          <w:woUserID w:val="1"/>
        </w:rPr>
        <w:t>空间曲面</w:t>
      </w:r>
    </w:p>
    <w:p>
      <w:pPr>
        <w:numPr>
          <w:ilvl w:val="0"/>
          <w:numId w:val="0"/>
        </w:numPr>
        <w:rPr>
          <w:rFonts w:hint="default" w:ascii="黑体" w:hAnsi="黑体" w:eastAsia="黑体" w:cs="黑体"/>
          <w:color w:val="000000"/>
          <w:sz w:val="24"/>
          <w:szCs w:val="24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woUserID w:val="1"/>
        </w:rPr>
        <w:t>“法”正交于“切”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color w:val="000000"/>
          <w:sz w:val="24"/>
          <w:szCs w:val="24"/>
          <w:woUserID w:val="1"/>
        </w:rPr>
      </w:pPr>
    </w:p>
    <w:p>
      <w:pPr>
        <w:numPr>
          <w:ilvl w:val="0"/>
          <w:numId w:val="2"/>
        </w:numPr>
        <w:rPr>
          <w:rFonts w:hint="eastAsia" w:ascii="黑体" w:hAnsi="黑体" w:eastAsia="黑体" w:cs="黑体"/>
          <w:color w:val="000000"/>
          <w:sz w:val="24"/>
          <w:szCs w:val="24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woUserID w:val="1"/>
        </w:rPr>
        <w:t>一般方程：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color w:val="000000"/>
          <w:sz w:val="24"/>
          <w:szCs w:val="24"/>
          <w:woUserID w:val="1"/>
        </w:rPr>
      </w:pPr>
      <w:r>
        <w:rPr>
          <w:rFonts w:hint="eastAsia" w:ascii="黑体" w:hAnsi="黑体" w:eastAsia="黑体" w:cs="黑体"/>
          <w:color w:val="000000"/>
          <w:sz w:val="24"/>
          <w:szCs w:val="24"/>
          <w:woUserID w:val="1"/>
        </w:rPr>
        <w:drawing>
          <wp:inline distT="0" distB="0" distL="114300" distR="114300">
            <wp:extent cx="4945380" cy="2339340"/>
            <wp:effectExtent l="0" t="0" r="762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黑体" w:hAnsi="黑体" w:eastAsia="黑体" w:cs="黑体"/>
          <w:color w:val="000000"/>
          <w:sz w:val="24"/>
          <w:szCs w:val="24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woUserID w:val="1"/>
        </w:rPr>
        <w:t>法向量的理解：四维超曲面的截面；切平面方程同上；法线方程很自然；</w:t>
      </w:r>
    </w:p>
    <w:p>
      <w:pPr>
        <w:numPr>
          <w:ilvl w:val="0"/>
          <w:numId w:val="0"/>
        </w:numPr>
        <w:rPr>
          <w:rFonts w:hint="default" w:ascii="黑体" w:hAnsi="黑体" w:eastAsia="黑体" w:cs="黑体"/>
          <w:color w:val="000000"/>
          <w:sz w:val="24"/>
          <w:szCs w:val="24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woUserID w:val="1"/>
        </w:rPr>
        <w:drawing>
          <wp:inline distT="0" distB="0" distL="114300" distR="114300">
            <wp:extent cx="4679950" cy="3227705"/>
            <wp:effectExtent l="0" t="0" r="6350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黑体" w:hAnsi="黑体" w:eastAsia="黑体" w:cs="黑体"/>
          <w:color w:val="000000"/>
          <w:sz w:val="24"/>
          <w:szCs w:val="24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woUserID w:val="1"/>
        </w:rPr>
        <w:t>怎样对于一个F直接求grad？</w:t>
      </w:r>
    </w:p>
    <w:p>
      <w:pPr>
        <w:numPr>
          <w:ilvl w:val="0"/>
          <w:numId w:val="0"/>
        </w:numPr>
        <w:rPr>
          <w:rFonts w:hint="default" w:ascii="黑体" w:hAnsi="黑体" w:eastAsia="黑体" w:cs="黑体"/>
          <w:color w:val="000000"/>
          <w:sz w:val="24"/>
          <w:szCs w:val="24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woUserID w:val="1"/>
        </w:rPr>
        <w:t>注意到，带入高维空间的观点，直接：</w:t>
      </w:r>
    </w:p>
    <w:p>
      <w:pPr>
        <w:numPr>
          <w:ilvl w:val="0"/>
          <w:numId w:val="0"/>
        </w:numPr>
        <w:rPr>
          <w:rFonts w:hint="default" w:ascii="黑体" w:hAnsi="黑体" w:eastAsia="黑体" w:cs="黑体"/>
          <w:color w:val="000000"/>
          <w:sz w:val="24"/>
          <w:szCs w:val="24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woUserID w:val="1"/>
        </w:rPr>
        <w:drawing>
          <wp:inline distT="0" distB="0" distL="114300" distR="114300">
            <wp:extent cx="4611370" cy="2303145"/>
            <wp:effectExtent l="0" t="0" r="1778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137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黑体" w:hAnsi="黑体" w:eastAsia="黑体" w:cs="黑体"/>
          <w:color w:val="000000"/>
          <w:sz w:val="24"/>
          <w:szCs w:val="24"/>
          <w:woUserID w:val="1"/>
        </w:rPr>
      </w:pPr>
    </w:p>
    <w:p>
      <w:pPr>
        <w:numPr>
          <w:ilvl w:val="0"/>
          <w:numId w:val="0"/>
        </w:numPr>
        <w:rPr>
          <w:rFonts w:hint="default" w:ascii="黑体" w:hAnsi="黑体" w:eastAsia="黑体" w:cs="黑体"/>
          <w:color w:val="000000"/>
          <w:sz w:val="24"/>
          <w:szCs w:val="24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woUserID w:val="1"/>
        </w:rPr>
        <w:drawing>
          <wp:inline distT="0" distB="0" distL="114300" distR="114300">
            <wp:extent cx="5273675" cy="1101725"/>
            <wp:effectExtent l="0" t="0" r="3175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黑体" w:hAnsi="黑体" w:eastAsia="黑体" w:cs="黑体"/>
          <w:color w:val="000000"/>
          <w:sz w:val="24"/>
          <w:szCs w:val="24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woUserID w:val="1"/>
        </w:rPr>
        <w:t>注意到，f看上去是二元的，实际上是x,y,z三元的；故而引入高维空间思想：</w:t>
      </w:r>
    </w:p>
    <w:p>
      <w:pPr>
        <w:numPr>
          <w:ilvl w:val="0"/>
          <w:numId w:val="0"/>
        </w:numPr>
        <w:rPr>
          <w:rFonts w:hint="default" w:ascii="黑体" w:hAnsi="黑体" w:eastAsia="黑体" w:cs="黑体"/>
          <w:color w:val="000000"/>
          <w:sz w:val="24"/>
          <w:szCs w:val="24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woUserID w:val="1"/>
        </w:rPr>
        <w:drawing>
          <wp:inline distT="0" distB="0" distL="114300" distR="114300">
            <wp:extent cx="5272405" cy="2359660"/>
            <wp:effectExtent l="0" t="0" r="4445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黑体" w:hAnsi="黑体" w:eastAsia="黑体" w:cs="黑体"/>
          <w:color w:val="000000"/>
          <w:sz w:val="24"/>
          <w:szCs w:val="24"/>
          <w:woUserID w:val="1"/>
        </w:rPr>
      </w:pPr>
      <w:bookmarkStart w:id="0" w:name="_GoBack"/>
      <w:r>
        <w:rPr>
          <w:rFonts w:hint="default" w:ascii="黑体" w:hAnsi="黑体" w:eastAsia="黑体" w:cs="黑体"/>
          <w:color w:val="000000"/>
          <w:sz w:val="24"/>
          <w:szCs w:val="24"/>
          <w:woUserID w:val="1"/>
        </w:rPr>
        <w:drawing>
          <wp:inline distT="0" distB="0" distL="114300" distR="114300">
            <wp:extent cx="5271770" cy="2978785"/>
            <wp:effectExtent l="0" t="0" r="5080" b="1206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0"/>
        </w:numPr>
        <w:rPr>
          <w:rFonts w:hint="default" w:ascii="黑体" w:hAnsi="黑体" w:eastAsia="黑体" w:cs="黑体"/>
          <w:color w:val="000000"/>
          <w:sz w:val="24"/>
          <w:szCs w:val="24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woUserID w:val="1"/>
        </w:rPr>
        <w:t>感觉这个题貌似只和F(</w:t>
      </w:r>
      <w:r>
        <w:rPr>
          <w:rFonts w:hint="default" w:ascii="黑体" w:hAnsi="黑体" w:eastAsia="黑体" w:cs="黑体"/>
          <w:color w:val="000000"/>
          <w:sz w:val="24"/>
          <w:szCs w:val="24"/>
          <w:woUserID w:val="1"/>
        </w:rPr>
        <w:tab/>
      </w:r>
      <w:r>
        <w:rPr>
          <w:rFonts w:hint="default" w:ascii="黑体" w:hAnsi="黑体" w:eastAsia="黑体" w:cs="黑体"/>
          <w:color w:val="000000"/>
          <w:sz w:val="24"/>
          <w:szCs w:val="24"/>
          <w:woUserID w:val="1"/>
        </w:rPr>
        <w:t>x,y,z)有关系，和F(x,y,z)=0无关系？</w:t>
      </w:r>
    </w:p>
    <w:p>
      <w:pPr>
        <w:numPr>
          <w:ilvl w:val="0"/>
          <w:numId w:val="0"/>
        </w:numPr>
        <w:rPr>
          <w:rFonts w:hint="default" w:ascii="黑体" w:hAnsi="黑体" w:eastAsia="黑体" w:cs="黑体"/>
          <w:color w:val="000000"/>
          <w:sz w:val="24"/>
          <w:szCs w:val="24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woUserID w:val="1"/>
        </w:rPr>
        <w:t>并不，因为你的</w:t>
      </w:r>
      <w:r>
        <w:rPr>
          <w:rFonts w:hint="default" w:ascii="黑体" w:hAnsi="黑体" w:eastAsia="黑体" w:cs="黑体"/>
          <w:color w:val="000000"/>
          <w:sz w:val="24"/>
          <w:szCs w:val="24"/>
          <w:woUserID w:val="1"/>
        </w:rPr>
        <w:drawing>
          <wp:inline distT="0" distB="0" distL="114300" distR="114300">
            <wp:extent cx="1143000" cy="296545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color w:val="000000"/>
          <w:sz w:val="24"/>
          <w:szCs w:val="24"/>
          <w:woUserID w:val="1"/>
        </w:rPr>
        <w:t>与F=0有关系；也就是你直接表达一个超平面F(x,y,z)的梯度并不依赖于F=whatever，但是给出具体的一个点的梯度依赖于这个whatever。</w:t>
      </w:r>
    </w:p>
    <w:p>
      <w:pPr>
        <w:numPr>
          <w:ilvl w:val="0"/>
          <w:numId w:val="0"/>
        </w:numPr>
        <w:rPr>
          <w:rFonts w:hint="default" w:ascii="黑体" w:hAnsi="黑体" w:eastAsia="黑体" w:cs="黑体"/>
          <w:color w:val="000000"/>
          <w:sz w:val="24"/>
          <w:szCs w:val="24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woUserID w:val="1"/>
        </w:rPr>
        <w:drawing>
          <wp:inline distT="0" distB="0" distL="114300" distR="114300">
            <wp:extent cx="5067300" cy="1127760"/>
            <wp:effectExtent l="0" t="0" r="0" b="152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黑体" w:hAnsi="黑体" w:eastAsia="黑体" w:cs="黑体"/>
          <w:color w:val="000000"/>
          <w:sz w:val="24"/>
          <w:szCs w:val="24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woUserID w:val="1"/>
        </w:rPr>
        <w:t>同样，引入超平面思想，表达出两个法向量。不过是你的超平面上的点（Xo,Yo,Zo）同时符合S1=wahtever1，S2=whatever2；</w:t>
      </w:r>
    </w:p>
    <w:p>
      <w:pPr>
        <w:numPr>
          <w:ilvl w:val="0"/>
          <w:numId w:val="0"/>
        </w:numPr>
        <w:rPr>
          <w:rFonts w:hint="default" w:ascii="黑体" w:hAnsi="黑体" w:eastAsia="黑体" w:cs="黑体"/>
          <w:color w:val="000000"/>
          <w:sz w:val="24"/>
          <w:szCs w:val="24"/>
          <w:woUserID w:val="1"/>
        </w:rPr>
      </w:pPr>
    </w:p>
    <w:p>
      <w:pPr>
        <w:numPr>
          <w:ilvl w:val="0"/>
          <w:numId w:val="0"/>
        </w:numPr>
        <w:rPr>
          <w:rFonts w:hint="default" w:ascii="黑体" w:hAnsi="黑体" w:eastAsia="黑体" w:cs="黑体"/>
          <w:color w:val="000000"/>
          <w:sz w:val="24"/>
          <w:szCs w:val="24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woUserID w:val="1"/>
        </w:rPr>
        <w:t>二、参数方程：</w:t>
      </w:r>
    </w:p>
    <w:p>
      <w:pPr>
        <w:numPr>
          <w:ilvl w:val="0"/>
          <w:numId w:val="0"/>
        </w:numPr>
        <w:rPr>
          <w:rFonts w:hint="default" w:ascii="黑体" w:hAnsi="黑体" w:eastAsia="黑体" w:cs="黑体"/>
          <w:color w:val="000000"/>
          <w:sz w:val="24"/>
          <w:szCs w:val="24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woUserID w:val="1"/>
        </w:rPr>
        <w:drawing>
          <wp:inline distT="0" distB="0" distL="114300" distR="114300">
            <wp:extent cx="4023360" cy="2583180"/>
            <wp:effectExtent l="0" t="0" r="152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黑体" w:hAnsi="黑体" w:eastAsia="黑体" w:cs="黑体"/>
          <w:color w:val="000000"/>
          <w:sz w:val="24"/>
          <w:szCs w:val="24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woUserID w:val="1"/>
        </w:rPr>
        <w:t>x,y,z分别对u与v做偏导数，求出在</w:t>
      </w:r>
      <w:r>
        <w:rPr>
          <w:rFonts w:hint="default" w:ascii="黑体" w:hAnsi="黑体" w:eastAsia="黑体" w:cs="黑体"/>
          <w:color w:val="000000"/>
          <w:sz w:val="32"/>
          <w:szCs w:val="32"/>
          <w:woUserID w:val="1"/>
        </w:rPr>
        <w:t>r</w:t>
      </w:r>
      <w:r>
        <w:rPr>
          <w:rFonts w:hint="default" w:ascii="黑体" w:hAnsi="黑体" w:eastAsia="黑体" w:cs="黑体"/>
          <w:color w:val="000000"/>
          <w:sz w:val="24"/>
          <w:szCs w:val="24"/>
          <w:woUserID w:val="1"/>
        </w:rPr>
        <w:t>o处关于两个维度的偏导数；再做差积即可；</w:t>
      </w:r>
    </w:p>
    <w:p>
      <w:pPr>
        <w:numPr>
          <w:ilvl w:val="0"/>
          <w:numId w:val="0"/>
        </w:numPr>
        <w:ind w:firstLine="420" w:firstLineChars="0"/>
        <w:rPr>
          <w:rFonts w:hint="default" w:ascii="黑体" w:hAnsi="黑体" w:eastAsia="黑体" w:cs="黑体"/>
          <w:color w:val="000000"/>
          <w:sz w:val="24"/>
          <w:szCs w:val="24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woUserID w:val="1"/>
        </w:rPr>
        <w:t>这些题都太直白，我觉得不那么直白的题需要你先通过点求出u，v，再按照算法处理问题；</w:t>
      </w:r>
    </w:p>
    <w:p>
      <w:pPr>
        <w:numPr>
          <w:ilvl w:val="0"/>
          <w:numId w:val="0"/>
        </w:numPr>
        <w:ind w:firstLine="420" w:firstLineChars="0"/>
        <w:rPr>
          <w:rFonts w:hint="default" w:ascii="黑体" w:hAnsi="黑体" w:eastAsia="黑体" w:cs="黑体"/>
          <w:color w:val="000000"/>
          <w:sz w:val="24"/>
          <w:szCs w:val="24"/>
          <w:woUserID w:val="1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黑体" w:hAnsi="黑体" w:eastAsia="黑体" w:cs="黑体"/>
          <w:color w:val="000000"/>
          <w:sz w:val="24"/>
          <w:szCs w:val="24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woUserID w:val="1"/>
        </w:rPr>
        <w:drawing>
          <wp:inline distT="0" distB="0" distL="114300" distR="114300">
            <wp:extent cx="4556760" cy="1341120"/>
            <wp:effectExtent l="0" t="0" r="15240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黑体" w:hAnsi="黑体" w:eastAsia="黑体" w:cs="黑体"/>
          <w:color w:val="000000"/>
          <w:sz w:val="24"/>
          <w:szCs w:val="24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woUserID w:val="1"/>
        </w:rPr>
        <w:t>这个题的错误在于：不要自作聪明随意给方程加系数；你对向量添加倍数当然没有问题，但是你对平面添加倍数往往有问题！！！</w:t>
      </w:r>
    </w:p>
    <w:p>
      <w:pPr>
        <w:numPr>
          <w:ilvl w:val="0"/>
          <w:numId w:val="0"/>
        </w:numPr>
        <w:ind w:firstLine="420" w:firstLineChars="0"/>
        <w:rPr>
          <w:rFonts w:hint="default" w:ascii="黑体" w:hAnsi="黑体" w:eastAsia="黑体" w:cs="黑体"/>
          <w:color w:val="000000"/>
          <w:sz w:val="24"/>
          <w:szCs w:val="24"/>
          <w:woUserID w:val="1"/>
        </w:rPr>
      </w:pPr>
      <w:r>
        <w:rPr>
          <w:rFonts w:hint="default" w:ascii="黑体" w:hAnsi="黑体" w:eastAsia="黑体" w:cs="黑体"/>
          <w:color w:val="000000"/>
          <w:sz w:val="24"/>
          <w:szCs w:val="24"/>
          <w:woUserID w:val="1"/>
        </w:rPr>
        <w:drawing>
          <wp:inline distT="0" distB="0" distL="114300" distR="114300">
            <wp:extent cx="5272405" cy="6006465"/>
            <wp:effectExtent l="0" t="0" r="4445" b="133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00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Kingsoft Confett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Confetti">
    <w:panose1 w:val="05000100010000000000"/>
    <w:charset w:val="00"/>
    <w:family w:val="auto"/>
    <w:pitch w:val="default"/>
    <w:sig w:usb0="00000000" w:usb1="00000000" w:usb2="00000000" w:usb3="00000000" w:csb0="8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  <w:rPr>
        <w:rFonts w:hint="eastAsia" w:ascii="黑体" w:hAnsi="黑体" w:eastAsia="黑体" w:cs="黑体"/>
        <w:sz w:val="32"/>
        <w:szCs w:val="32"/>
        <w:woUserID w:val="1"/>
      </w:rPr>
    </w:pPr>
    <w:r>
      <w:rPr>
        <w:rFonts w:hint="eastAsia" w:ascii="黑体" w:hAnsi="黑体" w:eastAsia="黑体" w:cs="黑体"/>
        <w:sz w:val="32"/>
        <w:szCs w:val="32"/>
        <w:woUserID w:val="1"/>
      </w:rPr>
      <w:t>切线与切平面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6FA1D7F"/>
    <w:multiLevelType w:val="singleLevel"/>
    <w:tmpl w:val="B6FA1D7F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EE9C9750"/>
    <w:multiLevelType w:val="singleLevel"/>
    <w:tmpl w:val="EE9C9750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E7F8B3"/>
    <w:rsid w:val="1BCFCF71"/>
    <w:rsid w:val="1DEB1B52"/>
    <w:rsid w:val="2DFF09F9"/>
    <w:rsid w:val="2FA59DF5"/>
    <w:rsid w:val="3F9CBEEB"/>
    <w:rsid w:val="3FE3EB1A"/>
    <w:rsid w:val="3FFB87D2"/>
    <w:rsid w:val="5BFFAE0E"/>
    <w:rsid w:val="5F3FEF83"/>
    <w:rsid w:val="5F670EE4"/>
    <w:rsid w:val="6D73C7DE"/>
    <w:rsid w:val="6DB70290"/>
    <w:rsid w:val="777CEAD1"/>
    <w:rsid w:val="77AF9446"/>
    <w:rsid w:val="7AFFA685"/>
    <w:rsid w:val="7D6AD15F"/>
    <w:rsid w:val="7DD7505A"/>
    <w:rsid w:val="7EDBB0A0"/>
    <w:rsid w:val="7F7D58CA"/>
    <w:rsid w:val="7FB8A82F"/>
    <w:rsid w:val="917EBBE2"/>
    <w:rsid w:val="96FEA4E8"/>
    <w:rsid w:val="9BFD83AD"/>
    <w:rsid w:val="9FEC1998"/>
    <w:rsid w:val="AE5FE037"/>
    <w:rsid w:val="AEBF1244"/>
    <w:rsid w:val="B26D45E7"/>
    <w:rsid w:val="BDAFAE71"/>
    <w:rsid w:val="BE725A8B"/>
    <w:rsid w:val="BEEF7CDC"/>
    <w:rsid w:val="BF5FF97A"/>
    <w:rsid w:val="BFEFA5F2"/>
    <w:rsid w:val="BFFA7C13"/>
    <w:rsid w:val="CFFEFA60"/>
    <w:rsid w:val="D5DE49E9"/>
    <w:rsid w:val="DB3413CD"/>
    <w:rsid w:val="DBEDA63B"/>
    <w:rsid w:val="DEFB30BE"/>
    <w:rsid w:val="EB8C24FB"/>
    <w:rsid w:val="F0BF92AA"/>
    <w:rsid w:val="F437150A"/>
    <w:rsid w:val="F6EF4684"/>
    <w:rsid w:val="F7BF1325"/>
    <w:rsid w:val="F8FF0BEF"/>
    <w:rsid w:val="FD17BD64"/>
    <w:rsid w:val="FDDDC6CF"/>
    <w:rsid w:val="FDFFB0FB"/>
    <w:rsid w:val="FDFFB4CA"/>
    <w:rsid w:val="FF2E2E48"/>
    <w:rsid w:val="FFFC6281"/>
    <w:rsid w:val="FFFF9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0</Words>
  <Characters>0</Characters>
  <Lines>0</Lines>
  <Paragraphs>0</Paragraphs>
  <TotalTime>0</TotalTime>
  <ScaleCrop>false</ScaleCrop>
  <LinksUpToDate>false</LinksUpToDate>
  <CharactersWithSpaces>0</CharactersWithSpaces>
  <Application>WWO_wpscloud_20210412120454-0eb1d99ba0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2021-04-15T10:58:00Z</dcterms:created>
  <dcterms:modified xsi:type="dcterms:W3CDTF">2021-04-14T22:46:19Z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  <property fmtid="{D5CDD505-2E9C-101B-9397-08002B2CF9AE}" pid="3" name="woTemplateTypoMode" linkTarget="0">
    <vt:lpwstr>web</vt:lpwstr>
  </property>
  <property fmtid="{D5CDD505-2E9C-101B-9397-08002B2CF9AE}" pid="4" name="woTemplate" linkTarget="0">
    <vt:i4>1</vt:i4>
  </property>
</Properties>
</file>