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0B58" w14:textId="77777777" w:rsidR="007D43FD" w:rsidRDefault="00000000">
      <w:pPr>
        <w:pStyle w:val="a8"/>
        <w:topLinePunct/>
        <w:adjustRightInd w:val="0"/>
        <w:snapToGrid w:val="0"/>
        <w:spacing w:line="240" w:lineRule="auto"/>
        <w:jc w:val="center"/>
        <w:textAlignment w:val="baseline"/>
        <w:outlineLvl w:val="0"/>
        <w:rPr>
          <w:rFonts w:hint="eastAsia"/>
          <w:color w:val="C00000"/>
          <w:lang w:eastAsia="zh-CN"/>
        </w:rPr>
      </w:pPr>
      <w:r>
        <w:rPr>
          <w:rFonts w:ascii="方正公文小标宋" w:eastAsia="方正公文小标宋" w:hAnsi="方正公文小标宋" w:cs="方正公文小标宋" w:hint="eastAsia"/>
          <w:snapToGrid w:val="0"/>
          <w:color w:val="C00000"/>
          <w:spacing w:val="5"/>
          <w:sz w:val="36"/>
          <w:szCs w:val="36"/>
          <w:lang w:eastAsia="zh-CN"/>
        </w:rPr>
        <w:t>2026年第十四届全国大学生数字媒体科技作品及创意竞赛 人工智能工具使用情况说明</w:t>
      </w:r>
    </w:p>
    <w:p w14:paraId="32844858" w14:textId="77777777" w:rsidR="007D43FD" w:rsidRDefault="00000000">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一、作品基本信息与AI使用状态</w:t>
      </w:r>
    </w:p>
    <w:tbl>
      <w:tblPr>
        <w:tblStyle w:val="af5"/>
        <w:tblW w:w="0" w:type="auto"/>
        <w:tblLook w:val="04A0" w:firstRow="1" w:lastRow="0" w:firstColumn="1" w:lastColumn="0" w:noHBand="0" w:noVBand="1"/>
      </w:tblPr>
      <w:tblGrid>
        <w:gridCol w:w="4639"/>
        <w:gridCol w:w="4643"/>
      </w:tblGrid>
      <w:tr w:rsidR="007D43FD" w14:paraId="7C1E8BCA" w14:textId="77777777">
        <w:tc>
          <w:tcPr>
            <w:tcW w:w="4646" w:type="dxa"/>
          </w:tcPr>
          <w:p w14:paraId="17D81364"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项目</w:t>
            </w:r>
          </w:p>
        </w:tc>
        <w:tc>
          <w:tcPr>
            <w:tcW w:w="4646" w:type="dxa"/>
          </w:tcPr>
          <w:p w14:paraId="576C9860"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填写内容</w:t>
            </w:r>
          </w:p>
        </w:tc>
      </w:tr>
      <w:tr w:rsidR="007D43FD" w14:paraId="4C9FB95E" w14:textId="77777777">
        <w:tc>
          <w:tcPr>
            <w:tcW w:w="4646" w:type="dxa"/>
          </w:tcPr>
          <w:p w14:paraId="3AE5BA52"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作品名称</w:t>
            </w:r>
          </w:p>
        </w:tc>
        <w:tc>
          <w:tcPr>
            <w:tcW w:w="4646" w:type="dxa"/>
          </w:tcPr>
          <w:p w14:paraId="1A29B209" w14:textId="64E164D5" w:rsidR="007D43FD" w:rsidRPr="002A586C" w:rsidRDefault="002A586C">
            <w:pPr>
              <w:spacing w:line="240" w:lineRule="auto"/>
              <w:rPr>
                <w:rFonts w:ascii="仿宋" w:eastAsia="仿宋" w:hAnsi="仿宋" w:cs="仿宋" w:hint="eastAsia"/>
                <w:sz w:val="24"/>
                <w:szCs w:val="28"/>
                <w:u w:val="single"/>
                <w:lang w:eastAsia="zh-CN"/>
              </w:rPr>
            </w:pPr>
            <w:r w:rsidRPr="002A586C">
              <w:rPr>
                <w:rFonts w:ascii="仿宋" w:eastAsia="仿宋" w:hAnsi="仿宋" w:cs="仿宋"/>
                <w:sz w:val="24"/>
                <w:szCs w:val="28"/>
                <w:u w:val="single"/>
                <w:lang w:eastAsia="zh-CN"/>
              </w:rPr>
              <w:t>《智御网络——三维网络安全策略交互验证平台》</w:t>
            </w:r>
          </w:p>
        </w:tc>
      </w:tr>
      <w:tr w:rsidR="007D43FD" w14:paraId="22ECFC6E" w14:textId="77777777">
        <w:tc>
          <w:tcPr>
            <w:tcW w:w="4646" w:type="dxa"/>
          </w:tcPr>
          <w:p w14:paraId="26972A89"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作品编号（如有）</w:t>
            </w:r>
          </w:p>
        </w:tc>
        <w:tc>
          <w:tcPr>
            <w:tcW w:w="4646" w:type="dxa"/>
          </w:tcPr>
          <w:p w14:paraId="10478604"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________________________</w:t>
            </w:r>
          </w:p>
        </w:tc>
      </w:tr>
      <w:tr w:rsidR="007D43FD" w14:paraId="64F85660" w14:textId="77777777">
        <w:tc>
          <w:tcPr>
            <w:tcW w:w="4646" w:type="dxa"/>
          </w:tcPr>
          <w:p w14:paraId="789CCB8B"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参赛赛道／赛项</w:t>
            </w:r>
          </w:p>
        </w:tc>
        <w:tc>
          <w:tcPr>
            <w:tcW w:w="4646" w:type="dxa"/>
          </w:tcPr>
          <w:p w14:paraId="32398D8E" w14:textId="21F97335" w:rsidR="007D43FD" w:rsidRPr="002A586C" w:rsidRDefault="002A586C">
            <w:pPr>
              <w:spacing w:line="240" w:lineRule="auto"/>
              <w:rPr>
                <w:rFonts w:ascii="仿宋" w:eastAsia="仿宋" w:hAnsi="仿宋" w:cs="仿宋" w:hint="eastAsia"/>
                <w:sz w:val="24"/>
                <w:szCs w:val="28"/>
                <w:u w:val="single"/>
                <w:lang w:eastAsia="zh-CN"/>
              </w:rPr>
            </w:pPr>
            <w:r w:rsidRPr="002A586C">
              <w:rPr>
                <w:rFonts w:ascii="仿宋" w:eastAsia="仿宋" w:hAnsi="仿宋" w:cs="仿宋"/>
                <w:sz w:val="24"/>
                <w:szCs w:val="28"/>
                <w:u w:val="single"/>
                <w:lang w:eastAsia="zh-CN"/>
              </w:rPr>
              <w:t>自主命题——智慧教育与科普创作</w:t>
            </w:r>
          </w:p>
        </w:tc>
      </w:tr>
      <w:tr w:rsidR="007D43FD" w14:paraId="476A3CC8" w14:textId="77777777">
        <w:tc>
          <w:tcPr>
            <w:tcW w:w="4646" w:type="dxa"/>
          </w:tcPr>
          <w:p w14:paraId="2616A041"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AI使用情况</w:t>
            </w:r>
          </w:p>
        </w:tc>
        <w:tc>
          <w:tcPr>
            <w:tcW w:w="4646" w:type="dxa"/>
          </w:tcPr>
          <w:p w14:paraId="4D0EAF5C"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 未使用　□ 已使用</w:t>
            </w:r>
          </w:p>
        </w:tc>
      </w:tr>
    </w:tbl>
    <w:p w14:paraId="17339AF8" w14:textId="77777777" w:rsidR="007D43FD" w:rsidRDefault="007D43FD">
      <w:pPr>
        <w:pStyle w:val="a8"/>
        <w:topLinePunct/>
        <w:spacing w:after="0" w:line="360" w:lineRule="auto"/>
        <w:ind w:firstLineChars="100" w:firstLine="241"/>
        <w:jc w:val="both"/>
        <w:textAlignment w:val="baseline"/>
        <w:rPr>
          <w:rFonts w:ascii="仿宋_GB2312" w:eastAsia="仿宋_GB2312" w:hAnsi="仿宋_GB2312" w:cs="仿宋_GB2312" w:hint="eastAsia"/>
          <w:b/>
          <w:bCs/>
          <w:snapToGrid w:val="0"/>
          <w:color w:val="000000"/>
          <w:sz w:val="24"/>
          <w:szCs w:val="24"/>
          <w:lang w:eastAsia="zh-CN"/>
        </w:rPr>
      </w:pPr>
    </w:p>
    <w:p w14:paraId="31CCE48D" w14:textId="77777777" w:rsidR="007D43FD" w:rsidRDefault="00000000">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二、主要AI工具及使用情况</w:t>
      </w:r>
    </w:p>
    <w:p w14:paraId="1C68C181"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仅填写对作品形成具有实际影响的主要工具或模型；一般性资料查询及与最终作品形成无直接关联的日常使用，无需逐项罗列。</w:t>
      </w:r>
    </w:p>
    <w:p w14:paraId="79D421E4" w14:textId="77777777" w:rsidR="007D43FD" w:rsidRDefault="007D43FD">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p>
    <w:tbl>
      <w:tblPr>
        <w:tblStyle w:val="af5"/>
        <w:tblW w:w="0" w:type="auto"/>
        <w:tblLook w:val="04A0" w:firstRow="1" w:lastRow="0" w:firstColumn="1" w:lastColumn="0" w:noHBand="0" w:noVBand="1"/>
      </w:tblPr>
      <w:tblGrid>
        <w:gridCol w:w="2322"/>
        <w:gridCol w:w="2320"/>
        <w:gridCol w:w="2320"/>
        <w:gridCol w:w="2320"/>
      </w:tblGrid>
      <w:tr w:rsidR="007D43FD" w14:paraId="67F064D9" w14:textId="77777777">
        <w:tc>
          <w:tcPr>
            <w:tcW w:w="2323" w:type="dxa"/>
          </w:tcPr>
          <w:p w14:paraId="5A25123A"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工具／模型</w:t>
            </w:r>
          </w:p>
        </w:tc>
        <w:tc>
          <w:tcPr>
            <w:tcW w:w="2323" w:type="dxa"/>
          </w:tcPr>
          <w:p w14:paraId="5B391236"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使用环节</w:t>
            </w:r>
          </w:p>
        </w:tc>
        <w:tc>
          <w:tcPr>
            <w:tcW w:w="2323" w:type="dxa"/>
          </w:tcPr>
          <w:p w14:paraId="377C84F9"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AI主要用途或产出</w:t>
            </w:r>
          </w:p>
        </w:tc>
        <w:tc>
          <w:tcPr>
            <w:tcW w:w="2323" w:type="dxa"/>
          </w:tcPr>
          <w:p w14:paraId="3F0618C0"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学生后续处理</w:t>
            </w:r>
          </w:p>
        </w:tc>
      </w:tr>
      <w:tr w:rsidR="006D046A" w14:paraId="06288AAB" w14:textId="77777777" w:rsidTr="00FB7385">
        <w:tc>
          <w:tcPr>
            <w:tcW w:w="2323" w:type="dxa"/>
            <w:vAlign w:val="center"/>
          </w:tcPr>
          <w:p w14:paraId="76888B38" w14:textId="26FF6CBD" w:rsidR="006D046A" w:rsidRDefault="006D046A" w:rsidP="006D046A">
            <w:pPr>
              <w:spacing w:line="240" w:lineRule="auto"/>
              <w:rPr>
                <w:rFonts w:hint="eastAsia"/>
              </w:rPr>
            </w:pPr>
            <w:r>
              <w:t>ChatGPT</w:t>
            </w:r>
          </w:p>
        </w:tc>
        <w:tc>
          <w:tcPr>
            <w:tcW w:w="2323" w:type="dxa"/>
            <w:vAlign w:val="center"/>
          </w:tcPr>
          <w:p w14:paraId="6F51D562" w14:textId="562A9E9E" w:rsidR="006D046A" w:rsidRDefault="006D046A" w:rsidP="006D046A">
            <w:pPr>
              <w:spacing w:line="240" w:lineRule="auto"/>
              <w:rPr>
                <w:rFonts w:hint="eastAsia"/>
                <w:lang w:eastAsia="zh-CN"/>
              </w:rPr>
            </w:pPr>
            <w:r>
              <w:rPr>
                <w:lang w:eastAsia="zh-CN"/>
              </w:rPr>
              <w:t>方案讨论、问题分析、文字整理</w:t>
            </w:r>
          </w:p>
        </w:tc>
        <w:tc>
          <w:tcPr>
            <w:tcW w:w="2323" w:type="dxa"/>
            <w:vAlign w:val="center"/>
          </w:tcPr>
          <w:p w14:paraId="3173FC20" w14:textId="64BA60BC" w:rsidR="006D046A" w:rsidRDefault="006D046A" w:rsidP="006D046A">
            <w:pPr>
              <w:spacing w:line="240" w:lineRule="auto"/>
              <w:rPr>
                <w:rFonts w:hint="eastAsia"/>
                <w:lang w:eastAsia="zh-CN"/>
              </w:rPr>
            </w:pPr>
            <w:r>
              <w:rPr>
                <w:lang w:eastAsia="zh-CN"/>
              </w:rPr>
              <w:t>根据团队提出的问题提供思路参考、方案比较和文字优化建议</w:t>
            </w:r>
          </w:p>
        </w:tc>
        <w:tc>
          <w:tcPr>
            <w:tcW w:w="2323" w:type="dxa"/>
            <w:vAlign w:val="center"/>
          </w:tcPr>
          <w:p w14:paraId="499C2447" w14:textId="60ADABE4" w:rsidR="006D046A" w:rsidRDefault="006D046A" w:rsidP="006D046A">
            <w:pPr>
              <w:spacing w:line="240" w:lineRule="auto"/>
              <w:rPr>
                <w:rFonts w:hint="eastAsia"/>
                <w:lang w:eastAsia="zh-CN"/>
              </w:rPr>
            </w:pPr>
            <w:r>
              <w:rPr>
                <w:lang w:eastAsia="zh-CN"/>
              </w:rPr>
              <w:t>团队自主确定作品定位、功能需求、教学目标、技术路线和模型边界，对建议进行筛选、修改和最终决策</w:t>
            </w:r>
          </w:p>
        </w:tc>
      </w:tr>
      <w:tr w:rsidR="006D046A" w14:paraId="2CD371AF" w14:textId="77777777" w:rsidTr="00FB7385">
        <w:tc>
          <w:tcPr>
            <w:tcW w:w="2323" w:type="dxa"/>
            <w:vAlign w:val="center"/>
          </w:tcPr>
          <w:p w14:paraId="5C5C718D" w14:textId="2E07DF48" w:rsidR="006D046A" w:rsidRDefault="006D046A" w:rsidP="006D046A">
            <w:pPr>
              <w:spacing w:line="240" w:lineRule="auto"/>
              <w:rPr>
                <w:rFonts w:hint="eastAsia"/>
              </w:rPr>
            </w:pPr>
            <w:r>
              <w:t>Codex</w:t>
            </w:r>
          </w:p>
        </w:tc>
        <w:tc>
          <w:tcPr>
            <w:tcW w:w="2323" w:type="dxa"/>
            <w:vAlign w:val="center"/>
          </w:tcPr>
          <w:p w14:paraId="617D073C" w14:textId="46F52288" w:rsidR="006D046A" w:rsidRDefault="006D046A" w:rsidP="006D046A">
            <w:pPr>
              <w:spacing w:line="240" w:lineRule="auto"/>
              <w:rPr>
                <w:rFonts w:hint="eastAsia"/>
                <w:lang w:eastAsia="zh-CN"/>
              </w:rPr>
            </w:pPr>
            <w:r>
              <w:t>程序开发与调试</w:t>
            </w:r>
          </w:p>
        </w:tc>
        <w:tc>
          <w:tcPr>
            <w:tcW w:w="2323" w:type="dxa"/>
            <w:vAlign w:val="center"/>
          </w:tcPr>
          <w:p w14:paraId="148B80E9" w14:textId="70E7414D" w:rsidR="006D046A" w:rsidRDefault="006D046A" w:rsidP="006D046A">
            <w:pPr>
              <w:spacing w:line="240" w:lineRule="auto"/>
              <w:rPr>
                <w:rFonts w:hint="eastAsia"/>
                <w:lang w:eastAsia="zh-CN"/>
              </w:rPr>
            </w:pPr>
            <w:r>
              <w:rPr>
                <w:lang w:eastAsia="zh-CN"/>
              </w:rPr>
              <w:t>根据团队给出的具体功能要求、数据结构、交互逻辑和验收条件，辅助完成部分代码实现、修改建议和问题定位</w:t>
            </w:r>
          </w:p>
        </w:tc>
        <w:tc>
          <w:tcPr>
            <w:tcW w:w="2323" w:type="dxa"/>
            <w:vAlign w:val="center"/>
          </w:tcPr>
          <w:p w14:paraId="46DD24A4" w14:textId="75484F44" w:rsidR="006D046A" w:rsidRDefault="006D046A" w:rsidP="006D046A">
            <w:pPr>
              <w:spacing w:line="240" w:lineRule="auto"/>
              <w:rPr>
                <w:rFonts w:hint="eastAsia"/>
                <w:lang w:eastAsia="zh-CN"/>
              </w:rPr>
            </w:pPr>
            <w:r>
              <w:rPr>
                <w:lang w:eastAsia="zh-CN"/>
              </w:rPr>
              <w:t>团队负责系统架构、功能拆分、实验逻辑和技术约束设计，并对代码进行审查、调试、重构、测试和集成</w:t>
            </w:r>
          </w:p>
        </w:tc>
      </w:tr>
      <w:tr w:rsidR="006D046A" w14:paraId="7B214695" w14:textId="77777777" w:rsidTr="00FB7385">
        <w:tc>
          <w:tcPr>
            <w:tcW w:w="2323" w:type="dxa"/>
            <w:vAlign w:val="center"/>
          </w:tcPr>
          <w:p w14:paraId="7846B4B6" w14:textId="4C6D91AF" w:rsidR="006D046A" w:rsidRDefault="006D046A" w:rsidP="006D046A">
            <w:pPr>
              <w:spacing w:line="240" w:lineRule="auto"/>
              <w:rPr>
                <w:rFonts w:hint="eastAsia"/>
              </w:rPr>
            </w:pPr>
            <w:r>
              <w:t>ChatGPT / Codex</w:t>
            </w:r>
          </w:p>
        </w:tc>
        <w:tc>
          <w:tcPr>
            <w:tcW w:w="2323" w:type="dxa"/>
            <w:vAlign w:val="center"/>
          </w:tcPr>
          <w:p w14:paraId="4B8F91BE" w14:textId="5A6DF198" w:rsidR="006D046A" w:rsidRDefault="006D046A" w:rsidP="006D046A">
            <w:pPr>
              <w:spacing w:line="240" w:lineRule="auto"/>
              <w:rPr>
                <w:rFonts w:hint="eastAsia"/>
                <w:lang w:eastAsia="zh-CN"/>
              </w:rPr>
            </w:pPr>
            <w:r>
              <w:t>UI/UX 迭代</w:t>
            </w:r>
          </w:p>
        </w:tc>
        <w:tc>
          <w:tcPr>
            <w:tcW w:w="2323" w:type="dxa"/>
            <w:vAlign w:val="center"/>
          </w:tcPr>
          <w:p w14:paraId="5DD707F4" w14:textId="3A3A11BA" w:rsidR="006D046A" w:rsidRDefault="006D046A" w:rsidP="006D046A">
            <w:pPr>
              <w:spacing w:line="240" w:lineRule="auto"/>
              <w:rPr>
                <w:rFonts w:hint="eastAsia"/>
                <w:lang w:eastAsia="zh-CN"/>
              </w:rPr>
            </w:pPr>
            <w:r>
              <w:rPr>
                <w:lang w:eastAsia="zh-CN"/>
              </w:rPr>
              <w:t>根据团队提供的页面截图和具体问题，辅助分析布局、字号、响应式和交互问题</w:t>
            </w:r>
          </w:p>
        </w:tc>
        <w:tc>
          <w:tcPr>
            <w:tcW w:w="2323" w:type="dxa"/>
            <w:vAlign w:val="center"/>
          </w:tcPr>
          <w:p w14:paraId="1D5904FE" w14:textId="48572944" w:rsidR="006D046A" w:rsidRDefault="006D046A" w:rsidP="006D046A">
            <w:pPr>
              <w:spacing w:line="240" w:lineRule="auto"/>
              <w:rPr>
                <w:rFonts w:hint="eastAsia"/>
                <w:lang w:eastAsia="zh-CN"/>
              </w:rPr>
            </w:pPr>
            <w:r>
              <w:rPr>
                <w:lang w:eastAsia="zh-CN"/>
              </w:rPr>
              <w:t>团队持续进行实际浏览器测试，自主判断视觉效果和交互合理性，对方案进行多轮取舍和修改</w:t>
            </w:r>
          </w:p>
        </w:tc>
      </w:tr>
    </w:tbl>
    <w:p w14:paraId="46BD12B4" w14:textId="77777777" w:rsidR="007D43FD" w:rsidRDefault="00000000">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三、代表性AI使用过程</w:t>
      </w:r>
    </w:p>
    <w:p w14:paraId="7489D22D" w14:textId="198A621C" w:rsidR="006D046A" w:rsidRDefault="006D046A" w:rsidP="006D046A">
      <w:pPr>
        <w:pStyle w:val="a8"/>
        <w:topLinePunct/>
        <w:spacing w:after="0" w:line="360" w:lineRule="auto"/>
        <w:jc w:val="both"/>
        <w:textAlignment w:val="baseline"/>
        <w:rPr>
          <w:rFonts w:ascii="黑体" w:eastAsia="黑体" w:hAnsi="黑体" w:cs="仿宋_GB2312"/>
          <w:snapToGrid w:val="0"/>
          <w:color w:val="000000"/>
          <w:sz w:val="32"/>
          <w:szCs w:val="32"/>
          <w:lang w:eastAsia="zh-CN"/>
        </w:rPr>
      </w:pPr>
    </w:p>
    <w:p w14:paraId="4878B2C7" w14:textId="77777777" w:rsidR="00650B2E" w:rsidRPr="006D046A" w:rsidRDefault="00650B2E" w:rsidP="006D046A">
      <w:pPr>
        <w:pStyle w:val="a8"/>
        <w:topLinePunct/>
        <w:spacing w:after="0" w:line="360" w:lineRule="auto"/>
        <w:jc w:val="both"/>
        <w:textAlignment w:val="baseline"/>
        <w:rPr>
          <w:rFonts w:ascii="黑体" w:eastAsia="黑体" w:hAnsi="黑体" w:cs="仿宋_GB2312" w:hint="eastAsia"/>
          <w:snapToGrid w:val="0"/>
          <w:color w:val="000000"/>
          <w:sz w:val="32"/>
          <w:szCs w:val="32"/>
          <w:lang w:eastAsia="zh-CN"/>
        </w:rPr>
      </w:pPr>
    </w:p>
    <w:tbl>
      <w:tblPr>
        <w:tblStyle w:val="af5"/>
        <w:tblW w:w="0" w:type="auto"/>
        <w:tblLook w:val="04A0" w:firstRow="1" w:lastRow="0" w:firstColumn="1" w:lastColumn="0" w:noHBand="0" w:noVBand="1"/>
      </w:tblPr>
      <w:tblGrid>
        <w:gridCol w:w="3551"/>
        <w:gridCol w:w="5731"/>
      </w:tblGrid>
      <w:tr w:rsidR="007D43FD" w14:paraId="6E0C76C8" w14:textId="77777777">
        <w:tc>
          <w:tcPr>
            <w:tcW w:w="3555" w:type="dxa"/>
          </w:tcPr>
          <w:p w14:paraId="6E01901B"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lastRenderedPageBreak/>
              <w:t>说明项目</w:t>
            </w:r>
          </w:p>
        </w:tc>
        <w:tc>
          <w:tcPr>
            <w:tcW w:w="5737" w:type="dxa"/>
          </w:tcPr>
          <w:p w14:paraId="4D025890"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具体内容</w:t>
            </w:r>
          </w:p>
        </w:tc>
      </w:tr>
      <w:tr w:rsidR="007D43FD" w14:paraId="0E8C3F74" w14:textId="77777777">
        <w:tc>
          <w:tcPr>
            <w:tcW w:w="3555" w:type="dxa"/>
          </w:tcPr>
          <w:p w14:paraId="6F35DB20"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使用环节及目的</w:t>
            </w:r>
          </w:p>
        </w:tc>
        <w:tc>
          <w:tcPr>
            <w:tcW w:w="5737" w:type="dxa"/>
          </w:tcPr>
          <w:p w14:paraId="0024603A" w14:textId="7560868C" w:rsidR="007D43FD" w:rsidRDefault="00650B2E">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前端界面与三维交互优化。团队在实际运行过程中发现实验室页面存在信息密度较高、部分文字过小、宽屏空间利用不足、窄屏抽屉遮挡、实验结果与播放区域布局不合理等问题，因此持续对界面和交互流程进行优化。</w:t>
            </w:r>
          </w:p>
        </w:tc>
      </w:tr>
      <w:tr w:rsidR="007D43FD" w14:paraId="65BDD3C4" w14:textId="77777777">
        <w:tc>
          <w:tcPr>
            <w:tcW w:w="3555" w:type="dxa"/>
          </w:tcPr>
          <w:p w14:paraId="356B0954"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主要工具／模型</w:t>
            </w:r>
          </w:p>
        </w:tc>
        <w:tc>
          <w:tcPr>
            <w:tcW w:w="5737" w:type="dxa"/>
          </w:tcPr>
          <w:p w14:paraId="6651A899" w14:textId="1A9DFC82" w:rsidR="007D43FD" w:rsidRDefault="006D046A">
            <w:pPr>
              <w:spacing w:line="240" w:lineRule="auto"/>
              <w:rPr>
                <w:rFonts w:ascii="仿宋" w:eastAsia="仿宋" w:hAnsi="仿宋" w:cs="仿宋" w:hint="eastAsia"/>
                <w:sz w:val="24"/>
                <w:szCs w:val="28"/>
                <w:lang w:eastAsia="zh-CN"/>
              </w:rPr>
            </w:pPr>
            <w:r w:rsidRPr="006D046A">
              <w:rPr>
                <w:rFonts w:ascii="仿宋" w:eastAsia="仿宋" w:hAnsi="仿宋" w:cs="仿宋"/>
                <w:sz w:val="24"/>
                <w:szCs w:val="28"/>
              </w:rPr>
              <w:t>ChatGPT、Codex</w:t>
            </w:r>
          </w:p>
        </w:tc>
      </w:tr>
      <w:tr w:rsidR="007D43FD" w14:paraId="623CD478" w14:textId="77777777">
        <w:tc>
          <w:tcPr>
            <w:tcW w:w="3555" w:type="dxa"/>
          </w:tcPr>
          <w:p w14:paraId="3E71EC68"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主要输入或素材来源</w:t>
            </w:r>
          </w:p>
        </w:tc>
        <w:tc>
          <w:tcPr>
            <w:tcW w:w="5737" w:type="dxa"/>
          </w:tcPr>
          <w:p w14:paraId="33872255" w14:textId="3818EF78" w:rsidR="007D43FD" w:rsidRDefault="00650B2E">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团队已经开发完成的 Vue 页面、Three.js 三维场景、不同阶段的浏览器截图、不同分辨率下的实际运行结果，以及团队成员人工发现并整理的具体界面问题。</w:t>
            </w:r>
          </w:p>
        </w:tc>
      </w:tr>
      <w:tr w:rsidR="007D43FD" w14:paraId="09B392C1" w14:textId="77777777">
        <w:tc>
          <w:tcPr>
            <w:tcW w:w="3555" w:type="dxa"/>
          </w:tcPr>
          <w:p w14:paraId="52AFE545"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AI主要输出</w:t>
            </w:r>
          </w:p>
        </w:tc>
        <w:tc>
          <w:tcPr>
            <w:tcW w:w="5737" w:type="dxa"/>
          </w:tcPr>
          <w:p w14:paraId="40FB7490" w14:textId="6D669C61" w:rsidR="007D43FD" w:rsidRDefault="00650B2E">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根据团队明确指出的问题，辅助提供布局调整、信息层级、响应式交互、样式修改及部分 Vue、CSS、Three.js 代码实现建议</w:t>
            </w:r>
            <w:r w:rsidR="006D046A" w:rsidRPr="006D046A">
              <w:rPr>
                <w:rFonts w:ascii="仿宋" w:eastAsia="仿宋" w:hAnsi="仿宋" w:cs="仿宋"/>
                <w:sz w:val="24"/>
                <w:szCs w:val="28"/>
                <w:lang w:eastAsia="zh-CN"/>
              </w:rPr>
              <w:t>。</w:t>
            </w:r>
          </w:p>
        </w:tc>
      </w:tr>
      <w:tr w:rsidR="007D43FD" w14:paraId="35650FFC" w14:textId="77777777">
        <w:tc>
          <w:tcPr>
            <w:tcW w:w="3555" w:type="dxa"/>
          </w:tcPr>
          <w:p w14:paraId="4911B2CE" w14:textId="77777777" w:rsidR="007D43FD" w:rsidRDefault="00000000">
            <w:pPr>
              <w:spacing w:line="240" w:lineRule="auto"/>
              <w:rPr>
                <w:rFonts w:ascii="仿宋" w:eastAsia="仿宋" w:hAnsi="仿宋" w:cs="仿宋" w:hint="eastAsia"/>
                <w:sz w:val="24"/>
                <w:szCs w:val="28"/>
                <w:lang w:eastAsia="zh-CN"/>
              </w:rPr>
            </w:pPr>
            <w:r>
              <w:rPr>
                <w:rFonts w:ascii="仿宋" w:eastAsia="仿宋" w:hAnsi="仿宋" w:cs="仿宋" w:hint="eastAsia"/>
                <w:sz w:val="24"/>
                <w:szCs w:val="28"/>
                <w:lang w:eastAsia="zh-CN"/>
              </w:rPr>
              <w:t>学生筛选、修改或再创作</w:t>
            </w:r>
          </w:p>
        </w:tc>
        <w:tc>
          <w:tcPr>
            <w:tcW w:w="5737" w:type="dxa"/>
          </w:tcPr>
          <w:p w14:paraId="4705679F" w14:textId="0092358F" w:rsidR="007D43FD" w:rsidRPr="006D046A" w:rsidRDefault="00650B2E">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团队自主确定最终页面的信息结构、主次关系和操作流程，并在 1920×1080、1600×900、1440×900、1366×768 等分辨率下反复进行实际浏览器测试。团队根据实际效果对 AI 辅助方案进行筛选、修改或舍弃，并重新调整核心实验与扩展实验层级、三维场景与侧栏关系、窄屏抽屉互斥、数据库主机与数据状态分离、安全挑战反馈及代表状态链展示等内容，最终界面由团队结合实际运行效果确定。</w:t>
            </w:r>
          </w:p>
        </w:tc>
      </w:tr>
      <w:tr w:rsidR="007D43FD" w14:paraId="6004FF4A" w14:textId="77777777">
        <w:tc>
          <w:tcPr>
            <w:tcW w:w="3555" w:type="dxa"/>
          </w:tcPr>
          <w:p w14:paraId="01230C7E" w14:textId="77777777" w:rsidR="007D43FD" w:rsidRDefault="00000000">
            <w:pPr>
              <w:spacing w:line="240" w:lineRule="auto"/>
              <w:rPr>
                <w:rFonts w:ascii="仿宋" w:eastAsia="仿宋" w:hAnsi="仿宋" w:cs="仿宋" w:hint="eastAsia"/>
                <w:sz w:val="24"/>
                <w:szCs w:val="28"/>
                <w:lang w:eastAsia="zh-CN"/>
              </w:rPr>
            </w:pPr>
            <w:r>
              <w:rPr>
                <w:rFonts w:ascii="仿宋" w:eastAsia="仿宋" w:hAnsi="仿宋" w:cs="仿宋" w:hint="eastAsia"/>
                <w:sz w:val="24"/>
                <w:szCs w:val="28"/>
                <w:lang w:eastAsia="zh-CN"/>
              </w:rPr>
              <w:t>最终成果中的应用位置</w:t>
            </w:r>
          </w:p>
        </w:tc>
        <w:tc>
          <w:tcPr>
            <w:tcW w:w="5737" w:type="dxa"/>
          </w:tcPr>
          <w:p w14:paraId="38A2FE5D" w14:textId="14076829" w:rsidR="007D43FD" w:rsidRDefault="00650B2E">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首页、实验室、Three.js 三维企业网络场景、方案对比和实验分析页面</w:t>
            </w:r>
          </w:p>
        </w:tc>
      </w:tr>
      <w:tr w:rsidR="007D43FD" w14:paraId="247486CC" w14:textId="77777777">
        <w:tc>
          <w:tcPr>
            <w:tcW w:w="3555" w:type="dxa"/>
          </w:tcPr>
          <w:p w14:paraId="3AC2A674" w14:textId="77777777" w:rsidR="007D43FD" w:rsidRDefault="00000000">
            <w:pPr>
              <w:spacing w:line="240" w:lineRule="auto"/>
              <w:rPr>
                <w:rFonts w:ascii="仿宋" w:eastAsia="仿宋" w:hAnsi="仿宋" w:cs="仿宋" w:hint="eastAsia"/>
                <w:sz w:val="24"/>
                <w:szCs w:val="28"/>
              </w:rPr>
            </w:pPr>
            <w:r>
              <w:rPr>
                <w:rFonts w:ascii="仿宋" w:eastAsia="仿宋" w:hAnsi="仿宋" w:cs="仿宋" w:hint="eastAsia"/>
                <w:sz w:val="24"/>
                <w:szCs w:val="28"/>
              </w:rPr>
              <w:t>可核验材料（如有）</w:t>
            </w:r>
          </w:p>
        </w:tc>
        <w:tc>
          <w:tcPr>
            <w:tcW w:w="5737" w:type="dxa"/>
          </w:tcPr>
          <w:p w14:paraId="5878918C" w14:textId="77777777" w:rsidR="007D43FD" w:rsidRDefault="007D43FD">
            <w:pPr>
              <w:spacing w:line="240" w:lineRule="auto"/>
              <w:rPr>
                <w:rFonts w:ascii="仿宋" w:eastAsia="仿宋" w:hAnsi="仿宋" w:cs="仿宋" w:hint="eastAsia"/>
                <w:sz w:val="24"/>
                <w:szCs w:val="28"/>
              </w:rPr>
            </w:pPr>
          </w:p>
        </w:tc>
      </w:tr>
    </w:tbl>
    <w:p w14:paraId="2563F8E8" w14:textId="51BEC2F9" w:rsidR="007D43FD" w:rsidRPr="006D046A" w:rsidRDefault="007D43FD" w:rsidP="006D046A">
      <w:pPr>
        <w:pStyle w:val="a8"/>
        <w:topLinePunct/>
        <w:spacing w:after="0" w:line="360" w:lineRule="auto"/>
        <w:jc w:val="both"/>
        <w:textAlignment w:val="baseline"/>
        <w:rPr>
          <w:rFonts w:ascii="黑体" w:eastAsia="黑体" w:hAnsi="黑体" w:cs="仿宋_GB2312" w:hint="eastAsia"/>
          <w:snapToGrid w:val="0"/>
          <w:color w:val="000000"/>
          <w:sz w:val="32"/>
          <w:szCs w:val="32"/>
          <w:lang w:eastAsia="zh-CN"/>
        </w:rPr>
      </w:pPr>
    </w:p>
    <w:tbl>
      <w:tblPr>
        <w:tblStyle w:val="af5"/>
        <w:tblW w:w="0" w:type="auto"/>
        <w:tblLook w:val="04A0" w:firstRow="1" w:lastRow="0" w:firstColumn="1" w:lastColumn="0" w:noHBand="0" w:noVBand="1"/>
      </w:tblPr>
      <w:tblGrid>
        <w:gridCol w:w="3551"/>
        <w:gridCol w:w="5731"/>
      </w:tblGrid>
      <w:tr w:rsidR="006D046A" w14:paraId="03DA51B6" w14:textId="77777777" w:rsidTr="00E65124">
        <w:tc>
          <w:tcPr>
            <w:tcW w:w="3555" w:type="dxa"/>
          </w:tcPr>
          <w:p w14:paraId="306C4E59" w14:textId="77777777" w:rsidR="006D046A" w:rsidRDefault="006D046A" w:rsidP="00E65124">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说明项目</w:t>
            </w:r>
          </w:p>
        </w:tc>
        <w:tc>
          <w:tcPr>
            <w:tcW w:w="5737" w:type="dxa"/>
          </w:tcPr>
          <w:p w14:paraId="4606899E" w14:textId="77777777" w:rsidR="006D046A" w:rsidRDefault="006D046A" w:rsidP="00E65124">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具体内容</w:t>
            </w:r>
          </w:p>
        </w:tc>
      </w:tr>
      <w:tr w:rsidR="006D046A" w14:paraId="180A3F99" w14:textId="77777777" w:rsidTr="00E65124">
        <w:tc>
          <w:tcPr>
            <w:tcW w:w="3555" w:type="dxa"/>
          </w:tcPr>
          <w:p w14:paraId="697D6864" w14:textId="77777777" w:rsidR="006D046A" w:rsidRDefault="006D046A" w:rsidP="00E65124">
            <w:pPr>
              <w:spacing w:line="240" w:lineRule="auto"/>
              <w:rPr>
                <w:rFonts w:ascii="仿宋" w:eastAsia="仿宋" w:hAnsi="仿宋" w:cs="仿宋" w:hint="eastAsia"/>
                <w:sz w:val="24"/>
                <w:szCs w:val="28"/>
              </w:rPr>
            </w:pPr>
            <w:r>
              <w:rPr>
                <w:rFonts w:ascii="仿宋" w:eastAsia="仿宋" w:hAnsi="仿宋" w:cs="仿宋" w:hint="eastAsia"/>
                <w:sz w:val="24"/>
                <w:szCs w:val="28"/>
              </w:rPr>
              <w:t>使用环节及目的</w:t>
            </w:r>
          </w:p>
        </w:tc>
        <w:tc>
          <w:tcPr>
            <w:tcW w:w="5737" w:type="dxa"/>
          </w:tcPr>
          <w:p w14:paraId="0B1AA3CA" w14:textId="18B768A0" w:rsidR="006D046A" w:rsidRDefault="00650B2E" w:rsidP="00E65124">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程序测试与逻辑一致性检查。团队为保证网络通信、教学攻击状态、安全挑战、场景配置和 A/B 对照结果符合设计预期，对核心模块建立自动化测试和浏览器人工验收流程。</w:t>
            </w:r>
          </w:p>
        </w:tc>
      </w:tr>
      <w:tr w:rsidR="006D046A" w14:paraId="3AB1D57B" w14:textId="77777777" w:rsidTr="00E65124">
        <w:tc>
          <w:tcPr>
            <w:tcW w:w="3555" w:type="dxa"/>
          </w:tcPr>
          <w:p w14:paraId="5C36816F" w14:textId="77777777" w:rsidR="006D046A" w:rsidRDefault="006D046A" w:rsidP="00E65124">
            <w:pPr>
              <w:spacing w:line="240" w:lineRule="auto"/>
              <w:rPr>
                <w:rFonts w:ascii="仿宋" w:eastAsia="仿宋" w:hAnsi="仿宋" w:cs="仿宋" w:hint="eastAsia"/>
                <w:sz w:val="24"/>
                <w:szCs w:val="28"/>
              </w:rPr>
            </w:pPr>
            <w:r>
              <w:rPr>
                <w:rFonts w:ascii="仿宋" w:eastAsia="仿宋" w:hAnsi="仿宋" w:cs="仿宋" w:hint="eastAsia"/>
                <w:sz w:val="24"/>
                <w:szCs w:val="28"/>
              </w:rPr>
              <w:t>主要工具／模型</w:t>
            </w:r>
          </w:p>
        </w:tc>
        <w:tc>
          <w:tcPr>
            <w:tcW w:w="5737" w:type="dxa"/>
          </w:tcPr>
          <w:p w14:paraId="321069A6" w14:textId="57820C3E" w:rsidR="006D046A" w:rsidRDefault="006D046A" w:rsidP="00E65124">
            <w:pPr>
              <w:spacing w:line="240" w:lineRule="auto"/>
              <w:rPr>
                <w:rFonts w:ascii="仿宋" w:eastAsia="仿宋" w:hAnsi="仿宋" w:cs="仿宋" w:hint="eastAsia"/>
                <w:sz w:val="24"/>
                <w:szCs w:val="28"/>
              </w:rPr>
            </w:pPr>
            <w:r w:rsidRPr="006D046A">
              <w:rPr>
                <w:rFonts w:ascii="仿宋" w:eastAsia="仿宋" w:hAnsi="仿宋" w:cs="仿宋"/>
                <w:sz w:val="24"/>
                <w:szCs w:val="28"/>
              </w:rPr>
              <w:t>ChatGPT、Codex。</w:t>
            </w:r>
          </w:p>
        </w:tc>
      </w:tr>
      <w:tr w:rsidR="006D046A" w14:paraId="7006152A" w14:textId="77777777" w:rsidTr="00E65124">
        <w:tc>
          <w:tcPr>
            <w:tcW w:w="3555" w:type="dxa"/>
          </w:tcPr>
          <w:p w14:paraId="535790CC" w14:textId="77777777" w:rsidR="006D046A" w:rsidRDefault="006D046A" w:rsidP="00E65124">
            <w:pPr>
              <w:spacing w:line="240" w:lineRule="auto"/>
              <w:rPr>
                <w:rFonts w:ascii="仿宋" w:eastAsia="仿宋" w:hAnsi="仿宋" w:cs="仿宋" w:hint="eastAsia"/>
                <w:sz w:val="24"/>
                <w:szCs w:val="28"/>
              </w:rPr>
            </w:pPr>
            <w:r>
              <w:rPr>
                <w:rFonts w:ascii="仿宋" w:eastAsia="仿宋" w:hAnsi="仿宋" w:cs="仿宋" w:hint="eastAsia"/>
                <w:sz w:val="24"/>
                <w:szCs w:val="28"/>
              </w:rPr>
              <w:t>主要输入或素材来源</w:t>
            </w:r>
          </w:p>
        </w:tc>
        <w:tc>
          <w:tcPr>
            <w:tcW w:w="5737" w:type="dxa"/>
          </w:tcPr>
          <w:p w14:paraId="615AB607" w14:textId="3254C49A" w:rsidR="006D046A" w:rsidRDefault="00650B2E" w:rsidP="00E65124">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项目实际源代码、程序运行结果、错误信息、团队制定的测试目标、模型约束及预期正确结果。</w:t>
            </w:r>
          </w:p>
        </w:tc>
      </w:tr>
      <w:tr w:rsidR="006D046A" w14:paraId="5149CEAD" w14:textId="77777777" w:rsidTr="00E65124">
        <w:tc>
          <w:tcPr>
            <w:tcW w:w="3555" w:type="dxa"/>
          </w:tcPr>
          <w:p w14:paraId="3466D84E" w14:textId="77777777" w:rsidR="006D046A" w:rsidRDefault="006D046A" w:rsidP="00E65124">
            <w:pPr>
              <w:spacing w:line="240" w:lineRule="auto"/>
              <w:rPr>
                <w:rFonts w:ascii="仿宋" w:eastAsia="仿宋" w:hAnsi="仿宋" w:cs="仿宋" w:hint="eastAsia"/>
                <w:sz w:val="24"/>
                <w:szCs w:val="28"/>
              </w:rPr>
            </w:pPr>
            <w:r>
              <w:rPr>
                <w:rFonts w:ascii="仿宋" w:eastAsia="仿宋" w:hAnsi="仿宋" w:cs="仿宋" w:hint="eastAsia"/>
                <w:sz w:val="24"/>
                <w:szCs w:val="28"/>
              </w:rPr>
              <w:t>AI主要输出</w:t>
            </w:r>
          </w:p>
        </w:tc>
        <w:tc>
          <w:tcPr>
            <w:tcW w:w="5737" w:type="dxa"/>
          </w:tcPr>
          <w:p w14:paraId="6884FF7A" w14:textId="5E1AB9D9" w:rsidR="006D046A" w:rsidRDefault="00650B2E" w:rsidP="00E65124">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辅助分析部分程序错误、补充测试思路、生成部分测试代码草案，并根据团队提供的预期行为辅助定位逻</w:t>
            </w:r>
            <w:r w:rsidRPr="00650B2E">
              <w:rPr>
                <w:rFonts w:ascii="仿宋" w:eastAsia="仿宋" w:hAnsi="仿宋" w:cs="仿宋"/>
                <w:sz w:val="24"/>
                <w:szCs w:val="28"/>
                <w:lang w:eastAsia="zh-CN"/>
              </w:rPr>
              <w:lastRenderedPageBreak/>
              <w:t>辑冲突。</w:t>
            </w:r>
          </w:p>
        </w:tc>
      </w:tr>
      <w:tr w:rsidR="006D046A" w14:paraId="1E4CE728" w14:textId="77777777" w:rsidTr="00E65124">
        <w:tc>
          <w:tcPr>
            <w:tcW w:w="3555" w:type="dxa"/>
          </w:tcPr>
          <w:p w14:paraId="178A9725" w14:textId="77777777" w:rsidR="006D046A" w:rsidRDefault="006D046A" w:rsidP="00E65124">
            <w:pPr>
              <w:spacing w:line="240" w:lineRule="auto"/>
              <w:rPr>
                <w:rFonts w:ascii="仿宋" w:eastAsia="仿宋" w:hAnsi="仿宋" w:cs="仿宋" w:hint="eastAsia"/>
                <w:sz w:val="24"/>
                <w:szCs w:val="28"/>
                <w:lang w:eastAsia="zh-CN"/>
              </w:rPr>
            </w:pPr>
            <w:r>
              <w:rPr>
                <w:rFonts w:ascii="仿宋" w:eastAsia="仿宋" w:hAnsi="仿宋" w:cs="仿宋" w:hint="eastAsia"/>
                <w:sz w:val="24"/>
                <w:szCs w:val="28"/>
                <w:lang w:eastAsia="zh-CN"/>
              </w:rPr>
              <w:lastRenderedPageBreak/>
              <w:t>学生筛选、修改或再创作</w:t>
            </w:r>
          </w:p>
        </w:tc>
        <w:tc>
          <w:tcPr>
            <w:tcW w:w="5737" w:type="dxa"/>
          </w:tcPr>
          <w:p w14:paraId="3AD5272E" w14:textId="0B9F31F0" w:rsidR="006D046A" w:rsidRDefault="00650B2E" w:rsidP="00E65124">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团队自主确定测试对象、测试条件和正确结果，对 AI 辅助生成的测试代码和修改建议逐项进行人工检查。重点验证 VLAN、路由、防火墙首条匹配、节点隔离、教学攻击状态、数据库 DATA_ACCESS 与主机状态分离、配置变化后的结果失效以及 A/B 业务可达性等关键逻辑。所有修改均结合实际程序运行结果进一步调整，并通过自动化测试、TypeScript 构建和多分辨率浏览器实际操作完成最终验收。</w:t>
            </w:r>
          </w:p>
        </w:tc>
      </w:tr>
      <w:tr w:rsidR="006D046A" w14:paraId="35D0ECDE" w14:textId="77777777" w:rsidTr="00E65124">
        <w:tc>
          <w:tcPr>
            <w:tcW w:w="3555" w:type="dxa"/>
          </w:tcPr>
          <w:p w14:paraId="074C9C09" w14:textId="77777777" w:rsidR="006D046A" w:rsidRDefault="006D046A" w:rsidP="00E65124">
            <w:pPr>
              <w:spacing w:line="240" w:lineRule="auto"/>
              <w:rPr>
                <w:rFonts w:ascii="仿宋" w:eastAsia="仿宋" w:hAnsi="仿宋" w:cs="仿宋" w:hint="eastAsia"/>
                <w:sz w:val="24"/>
                <w:szCs w:val="28"/>
                <w:lang w:eastAsia="zh-CN"/>
              </w:rPr>
            </w:pPr>
            <w:r>
              <w:rPr>
                <w:rFonts w:ascii="仿宋" w:eastAsia="仿宋" w:hAnsi="仿宋" w:cs="仿宋" w:hint="eastAsia"/>
                <w:sz w:val="24"/>
                <w:szCs w:val="28"/>
                <w:lang w:eastAsia="zh-CN"/>
              </w:rPr>
              <w:t>最终成果中的应用位置</w:t>
            </w:r>
          </w:p>
        </w:tc>
        <w:tc>
          <w:tcPr>
            <w:tcW w:w="5737" w:type="dxa"/>
          </w:tcPr>
          <w:p w14:paraId="210AC915" w14:textId="02195E06" w:rsidR="006D046A" w:rsidRDefault="00650B2E" w:rsidP="00E65124">
            <w:pPr>
              <w:spacing w:line="240" w:lineRule="auto"/>
              <w:rPr>
                <w:rFonts w:ascii="仿宋" w:eastAsia="仿宋" w:hAnsi="仿宋" w:cs="仿宋" w:hint="eastAsia"/>
                <w:sz w:val="24"/>
                <w:szCs w:val="28"/>
                <w:lang w:eastAsia="zh-CN"/>
              </w:rPr>
            </w:pPr>
            <w:r w:rsidRPr="00650B2E">
              <w:rPr>
                <w:rFonts w:ascii="仿宋" w:eastAsia="仿宋" w:hAnsi="仿宋" w:cs="仿宋"/>
                <w:sz w:val="24"/>
                <w:szCs w:val="28"/>
                <w:lang w:eastAsia="zh-CN"/>
              </w:rPr>
              <w:t>网络通信模块、仿真模块、教学攻击状态模块、安全挑战、方案对比及场景一致性验证</w:t>
            </w:r>
          </w:p>
        </w:tc>
      </w:tr>
      <w:tr w:rsidR="006D046A" w14:paraId="6EC16212" w14:textId="77777777" w:rsidTr="00E65124">
        <w:tc>
          <w:tcPr>
            <w:tcW w:w="3555" w:type="dxa"/>
          </w:tcPr>
          <w:p w14:paraId="2B1BCA01" w14:textId="77777777" w:rsidR="006D046A" w:rsidRDefault="006D046A" w:rsidP="00E65124">
            <w:pPr>
              <w:spacing w:line="240" w:lineRule="auto"/>
              <w:rPr>
                <w:rFonts w:ascii="仿宋" w:eastAsia="仿宋" w:hAnsi="仿宋" w:cs="仿宋" w:hint="eastAsia"/>
                <w:sz w:val="24"/>
                <w:szCs w:val="28"/>
              </w:rPr>
            </w:pPr>
            <w:r>
              <w:rPr>
                <w:rFonts w:ascii="仿宋" w:eastAsia="仿宋" w:hAnsi="仿宋" w:cs="仿宋" w:hint="eastAsia"/>
                <w:sz w:val="24"/>
                <w:szCs w:val="28"/>
              </w:rPr>
              <w:t>可核验材料（如有）</w:t>
            </w:r>
          </w:p>
        </w:tc>
        <w:tc>
          <w:tcPr>
            <w:tcW w:w="5737" w:type="dxa"/>
          </w:tcPr>
          <w:p w14:paraId="64215B88" w14:textId="77777777" w:rsidR="006D046A" w:rsidRDefault="006D046A" w:rsidP="00E65124">
            <w:pPr>
              <w:spacing w:line="240" w:lineRule="auto"/>
              <w:rPr>
                <w:rFonts w:ascii="仿宋" w:eastAsia="仿宋" w:hAnsi="仿宋" w:cs="仿宋" w:hint="eastAsia"/>
                <w:sz w:val="24"/>
                <w:szCs w:val="28"/>
              </w:rPr>
            </w:pPr>
          </w:p>
        </w:tc>
      </w:tr>
    </w:tbl>
    <w:p w14:paraId="1AE0E492" w14:textId="77777777" w:rsidR="006D046A" w:rsidRDefault="006D046A" w:rsidP="00650B2E">
      <w:pPr>
        <w:pStyle w:val="a8"/>
        <w:topLinePunct/>
        <w:spacing w:after="0" w:line="360" w:lineRule="auto"/>
        <w:jc w:val="both"/>
        <w:textAlignment w:val="baseline"/>
        <w:rPr>
          <w:rFonts w:ascii="仿宋_GB2312" w:eastAsia="仿宋_GB2312" w:hAnsi="仿宋_GB2312" w:cs="仿宋_GB2312" w:hint="eastAsia"/>
          <w:b/>
          <w:bCs/>
          <w:snapToGrid w:val="0"/>
          <w:color w:val="000000"/>
          <w:sz w:val="24"/>
          <w:szCs w:val="24"/>
          <w:lang w:eastAsia="zh-CN"/>
        </w:rPr>
      </w:pPr>
    </w:p>
    <w:p w14:paraId="5E3A6BED" w14:textId="263D1C8B" w:rsidR="007D43FD" w:rsidRPr="0014154F" w:rsidRDefault="00000000" w:rsidP="0014154F">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四、最终成果中的AI生成或辅助内容</w:t>
      </w:r>
    </w:p>
    <w:tbl>
      <w:tblPr>
        <w:tblStyle w:val="af5"/>
        <w:tblW w:w="0" w:type="auto"/>
        <w:tblLook w:val="04A0" w:firstRow="1" w:lastRow="0" w:firstColumn="1" w:lastColumn="0" w:noHBand="0" w:noVBand="1"/>
      </w:tblPr>
      <w:tblGrid>
        <w:gridCol w:w="2319"/>
        <w:gridCol w:w="2321"/>
        <w:gridCol w:w="2321"/>
        <w:gridCol w:w="2321"/>
      </w:tblGrid>
      <w:tr w:rsidR="007D43FD" w14:paraId="65C9B9B3" w14:textId="77777777">
        <w:tc>
          <w:tcPr>
            <w:tcW w:w="2323" w:type="dxa"/>
          </w:tcPr>
          <w:p w14:paraId="024B415D"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内容／成果</w:t>
            </w:r>
          </w:p>
        </w:tc>
        <w:tc>
          <w:tcPr>
            <w:tcW w:w="2323" w:type="dxa"/>
          </w:tcPr>
          <w:p w14:paraId="1C172D3B"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AI生成或辅助部分</w:t>
            </w:r>
          </w:p>
        </w:tc>
        <w:tc>
          <w:tcPr>
            <w:tcW w:w="2323" w:type="dxa"/>
          </w:tcPr>
          <w:p w14:paraId="402EFCDD"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学生修改与整合</w:t>
            </w:r>
          </w:p>
        </w:tc>
        <w:tc>
          <w:tcPr>
            <w:tcW w:w="2323" w:type="dxa"/>
          </w:tcPr>
          <w:p w14:paraId="65A77F40" w14:textId="77777777" w:rsidR="007D43FD" w:rsidRDefault="00000000">
            <w:pPr>
              <w:spacing w:line="240" w:lineRule="auto"/>
              <w:rPr>
                <w:rFonts w:ascii="仿宋" w:eastAsia="仿宋" w:hAnsi="仿宋" w:cs="仿宋" w:hint="eastAsia"/>
                <w:b/>
                <w:bCs/>
                <w:sz w:val="24"/>
                <w:szCs w:val="28"/>
              </w:rPr>
            </w:pPr>
            <w:r>
              <w:rPr>
                <w:rFonts w:ascii="仿宋" w:eastAsia="仿宋" w:hAnsi="仿宋" w:cs="仿宋" w:hint="eastAsia"/>
                <w:b/>
                <w:bCs/>
                <w:sz w:val="24"/>
                <w:szCs w:val="28"/>
              </w:rPr>
              <w:t>最终使用位置</w:t>
            </w:r>
          </w:p>
        </w:tc>
      </w:tr>
      <w:tr w:rsidR="007D43FD" w14:paraId="18E42555" w14:textId="77777777">
        <w:tc>
          <w:tcPr>
            <w:tcW w:w="2323" w:type="dxa"/>
          </w:tcPr>
          <w:p w14:paraId="06E6071C" w14:textId="5264D89F" w:rsidR="007D43FD" w:rsidRDefault="00650B2E">
            <w:pPr>
              <w:spacing w:line="240" w:lineRule="auto"/>
              <w:rPr>
                <w:rFonts w:hint="eastAsia"/>
              </w:rPr>
            </w:pPr>
            <w:r w:rsidRPr="00650B2E">
              <w:t>程序开发</w:t>
            </w:r>
          </w:p>
        </w:tc>
        <w:tc>
          <w:tcPr>
            <w:tcW w:w="2323" w:type="dxa"/>
          </w:tcPr>
          <w:p w14:paraId="41AB730C" w14:textId="289529D6" w:rsidR="007D43FD" w:rsidRDefault="00650B2E">
            <w:pPr>
              <w:spacing w:line="240" w:lineRule="auto"/>
              <w:rPr>
                <w:rFonts w:hint="eastAsia"/>
                <w:lang w:eastAsia="zh-CN"/>
              </w:rPr>
            </w:pPr>
            <w:r w:rsidRPr="00650B2E">
              <w:rPr>
                <w:lang w:eastAsia="zh-CN"/>
              </w:rPr>
              <w:t>在明确需求后辅助生成或修改部分实现代码、测试代码</w:t>
            </w:r>
          </w:p>
        </w:tc>
        <w:tc>
          <w:tcPr>
            <w:tcW w:w="2323" w:type="dxa"/>
          </w:tcPr>
          <w:p w14:paraId="69695DD6" w14:textId="00FCD00B" w:rsidR="007D43FD" w:rsidRDefault="00650B2E">
            <w:pPr>
              <w:spacing w:line="240" w:lineRule="auto"/>
              <w:rPr>
                <w:rFonts w:hint="eastAsia"/>
                <w:lang w:eastAsia="zh-CN"/>
              </w:rPr>
            </w:pPr>
            <w:r w:rsidRPr="00650B2E">
              <w:rPr>
                <w:lang w:eastAsia="zh-CN"/>
              </w:rPr>
              <w:t>团队自主完成总体架构、模块划分、数据模型、功能需求和验收标准设计，并对代码进行审查、修改、调试和集成</w:t>
            </w:r>
          </w:p>
        </w:tc>
        <w:tc>
          <w:tcPr>
            <w:tcW w:w="2323" w:type="dxa"/>
          </w:tcPr>
          <w:p w14:paraId="0A41C9B7" w14:textId="48BB17E7" w:rsidR="007D43FD" w:rsidRDefault="0014154F">
            <w:pPr>
              <w:spacing w:line="240" w:lineRule="auto"/>
              <w:rPr>
                <w:rFonts w:hint="eastAsia"/>
                <w:lang w:eastAsia="zh-CN"/>
              </w:rPr>
            </w:pPr>
            <w:r w:rsidRPr="0014154F">
              <w:rPr>
                <w:lang w:eastAsia="zh-CN"/>
              </w:rPr>
              <w:t>前端系统、仿真与测试模块</w:t>
            </w:r>
          </w:p>
        </w:tc>
      </w:tr>
      <w:tr w:rsidR="007D43FD" w14:paraId="313B665B" w14:textId="77777777">
        <w:tc>
          <w:tcPr>
            <w:tcW w:w="2323" w:type="dxa"/>
          </w:tcPr>
          <w:p w14:paraId="0378FC08" w14:textId="7F3A5EF1" w:rsidR="007D43FD" w:rsidRDefault="0014154F">
            <w:pPr>
              <w:spacing w:line="240" w:lineRule="auto"/>
              <w:rPr>
                <w:rFonts w:hint="eastAsia"/>
                <w:lang w:eastAsia="zh-CN"/>
              </w:rPr>
            </w:pPr>
            <w:r w:rsidRPr="0014154F">
              <w:rPr>
                <w:lang w:eastAsia="zh-CN"/>
              </w:rPr>
              <w:t>教学攻击状态模型</w:t>
            </w:r>
          </w:p>
        </w:tc>
        <w:tc>
          <w:tcPr>
            <w:tcW w:w="2323" w:type="dxa"/>
          </w:tcPr>
          <w:p w14:paraId="536983B1" w14:textId="7DEEFD16" w:rsidR="007D43FD" w:rsidRDefault="0014154F">
            <w:pPr>
              <w:spacing w:line="240" w:lineRule="auto"/>
              <w:rPr>
                <w:rFonts w:hint="eastAsia"/>
                <w:lang w:eastAsia="zh-CN"/>
              </w:rPr>
            </w:pPr>
            <w:r w:rsidRPr="0014154F">
              <w:rPr>
                <w:lang w:eastAsia="zh-CN"/>
              </w:rPr>
              <w:t>辅助分析模型实现方式和程序结构</w:t>
            </w:r>
          </w:p>
        </w:tc>
        <w:tc>
          <w:tcPr>
            <w:tcW w:w="2323" w:type="dxa"/>
          </w:tcPr>
          <w:p w14:paraId="11EDED67" w14:textId="168BC499" w:rsidR="007D43FD" w:rsidRDefault="0014154F">
            <w:pPr>
              <w:spacing w:line="240" w:lineRule="auto"/>
              <w:rPr>
                <w:rFonts w:hint="eastAsia"/>
                <w:lang w:eastAsia="zh-CN"/>
              </w:rPr>
            </w:pPr>
            <w:r w:rsidRPr="0014154F">
              <w:rPr>
                <w:lang w:eastAsia="zh-CN"/>
              </w:rPr>
              <w:t>团队自主提出核心问题并确定状态、权限、行为条件、数据访问目标和模型边界</w:t>
            </w:r>
          </w:p>
        </w:tc>
        <w:tc>
          <w:tcPr>
            <w:tcW w:w="2323" w:type="dxa"/>
          </w:tcPr>
          <w:p w14:paraId="6FB9428F" w14:textId="34BEE64A" w:rsidR="007D43FD" w:rsidRDefault="0014154F">
            <w:pPr>
              <w:spacing w:line="240" w:lineRule="auto"/>
              <w:rPr>
                <w:rFonts w:hint="eastAsia"/>
                <w:lang w:eastAsia="zh-CN"/>
              </w:rPr>
            </w:pPr>
            <w:r w:rsidRPr="0014154F">
              <w:rPr>
                <w:lang w:eastAsia="zh-CN"/>
              </w:rPr>
              <w:t>核心实验</w:t>
            </w:r>
          </w:p>
        </w:tc>
      </w:tr>
      <w:tr w:rsidR="0014154F" w14:paraId="0B88AFAC" w14:textId="77777777">
        <w:tc>
          <w:tcPr>
            <w:tcW w:w="2323" w:type="dxa"/>
          </w:tcPr>
          <w:p w14:paraId="022E5E7F" w14:textId="4E1A1E2E" w:rsidR="0014154F" w:rsidRPr="0014154F" w:rsidRDefault="0014154F">
            <w:pPr>
              <w:spacing w:line="240" w:lineRule="auto"/>
              <w:rPr>
                <w:lang w:eastAsia="zh-CN"/>
              </w:rPr>
            </w:pPr>
            <w:r w:rsidRPr="0014154F">
              <w:rPr>
                <w:lang w:eastAsia="zh-CN"/>
              </w:rPr>
              <w:t>界面优化</w:t>
            </w:r>
          </w:p>
        </w:tc>
        <w:tc>
          <w:tcPr>
            <w:tcW w:w="2323" w:type="dxa"/>
          </w:tcPr>
          <w:p w14:paraId="47EBD433" w14:textId="0FDF9E6B" w:rsidR="0014154F" w:rsidRPr="0014154F" w:rsidRDefault="0014154F">
            <w:pPr>
              <w:spacing w:line="240" w:lineRule="auto"/>
              <w:rPr>
                <w:lang w:eastAsia="zh-CN"/>
              </w:rPr>
            </w:pPr>
            <w:r w:rsidRPr="0014154F">
              <w:rPr>
                <w:lang w:eastAsia="zh-CN"/>
              </w:rPr>
              <w:t>针对团队指出的具体 UI 问题辅助提出实现建议</w:t>
            </w:r>
          </w:p>
        </w:tc>
        <w:tc>
          <w:tcPr>
            <w:tcW w:w="2323" w:type="dxa"/>
          </w:tcPr>
          <w:p w14:paraId="3D388CDC" w14:textId="08FF2C82" w:rsidR="0014154F" w:rsidRPr="0014154F" w:rsidRDefault="0014154F">
            <w:pPr>
              <w:spacing w:line="240" w:lineRule="auto"/>
              <w:rPr>
                <w:lang w:eastAsia="zh-CN"/>
              </w:rPr>
            </w:pPr>
            <w:r w:rsidRPr="0014154F">
              <w:rPr>
                <w:lang w:eastAsia="zh-CN"/>
              </w:rPr>
              <w:t>团队自主确定页面结构、操作流程和最终视觉效果，并通过实际运行不断调整</w:t>
            </w:r>
          </w:p>
        </w:tc>
        <w:tc>
          <w:tcPr>
            <w:tcW w:w="2323" w:type="dxa"/>
          </w:tcPr>
          <w:p w14:paraId="3D80A6B8" w14:textId="37E3E425" w:rsidR="0014154F" w:rsidRPr="0014154F" w:rsidRDefault="0014154F">
            <w:pPr>
              <w:spacing w:line="240" w:lineRule="auto"/>
              <w:rPr>
                <w:lang w:eastAsia="zh-CN"/>
              </w:rPr>
            </w:pPr>
            <w:r w:rsidRPr="0014154F">
              <w:rPr>
                <w:lang w:eastAsia="zh-CN"/>
              </w:rPr>
              <w:t>首页、实验室、方案对比、实验分析</w:t>
            </w:r>
          </w:p>
        </w:tc>
      </w:tr>
    </w:tbl>
    <w:p w14:paraId="7AE010FD" w14:textId="77777777" w:rsidR="007D43FD" w:rsidRDefault="007D43FD">
      <w:pPr>
        <w:pStyle w:val="a8"/>
        <w:topLinePunct/>
        <w:spacing w:after="0" w:line="360" w:lineRule="auto"/>
        <w:jc w:val="both"/>
        <w:textAlignment w:val="baseline"/>
        <w:rPr>
          <w:rFonts w:ascii="仿宋_GB2312" w:eastAsia="仿宋_GB2312" w:hAnsi="仿宋_GB2312" w:cs="仿宋_GB2312" w:hint="eastAsia"/>
          <w:i/>
          <w:iCs/>
          <w:snapToGrid w:val="0"/>
          <w:color w:val="000000"/>
          <w:sz w:val="24"/>
          <w:szCs w:val="24"/>
          <w:lang w:eastAsia="zh-CN"/>
        </w:rPr>
      </w:pPr>
    </w:p>
    <w:p w14:paraId="00F8A164" w14:textId="77777777" w:rsidR="007D43FD" w:rsidRDefault="00000000">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五、学生原创贡献说明</w:t>
      </w:r>
    </w:p>
    <w:p w14:paraId="5D5426F5"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请简要说明作品核心创意与技术／创作方案如何形成，以及学生在需求分析、方案设计、交互设计、程序开发、内容创作、模型适配、人工修改、系统集成、测试优化等方面完成的主要工作。</w:t>
      </w:r>
    </w:p>
    <w:p w14:paraId="0067769A"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学生自主完成的核心工作：</w:t>
      </w:r>
    </w:p>
    <w:p w14:paraId="41CCA3E8"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lastRenderedPageBreak/>
        <w:t>参赛团队自主确定《智御网络——三维网络安全策略交互验证平台》的作品主题、目标用户和网络安全教学定位，并围绕“如何让学习者直观理解安全策略对关键数据保护和正常业务可用性的共同影响”这一问题开展整体设计和开发。</w:t>
      </w:r>
    </w:p>
    <w:p w14:paraId="62B8C04A"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在系统方案方面，团队自主完成企业网络教学场景设计和总体技术架构规划，将网络通信判定、安全策略配置、教学攻击状态推演、三维交互展示和 A/B 对比验证整合为统一实验流程。</w:t>
      </w:r>
    </w:p>
    <w:p w14:paraId="64B5BBE2"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在网络模型方面，团队确定 VLAN、接口、子网、静态路由、防火墙首条匹配和节点隔离等教学网络语义，并将其应用于具体通信路径和安全策略判定。</w:t>
      </w:r>
    </w:p>
    <w:p w14:paraId="2AF5C79C"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在核心实验方面，团队自主提出“网络通信是否可达”和“教学攻击行为是否可执行”应分别判断的设计原则，并进一步将端点控制权限、应用服务器权限变化、数据库主机状态和数据库数据访问目标分开建模，形成从初始受控终端到应用服务器再到关键数据目标的教学攻击状态链。</w:t>
      </w:r>
    </w:p>
    <w:p w14:paraId="31F784D6"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在交互设计方面，团队完成首页、实验室、三维网络拓扑、代表状态链、安全挑战、策略调整、方案对比、实验分析和学习模块的整体流程设计，并针对不同分辨率持续进行人工测试和优化。</w:t>
      </w:r>
    </w:p>
    <w:p w14:paraId="7FAFE56C"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在程序实现和质量控制方面，团队负责各模块的整合、代码审查、功能调试、场景配置、测试目标制定和最终验收，通过自动化测试、生产环境构建和浏览器人工操作验证作品结果。</w:t>
      </w:r>
    </w:p>
    <w:p w14:paraId="1A015EB7"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AI 工具参与了部分方案讨论、代码实现辅助和文字整理，但作品最终采用何种技术路线、哪些功能保留、模型如何定义、实验结果是否正确，以及哪些内容进入最终版本，均由参赛团队自主判断并负责</w:t>
      </w:r>
    </w:p>
    <w:p w14:paraId="63E77DC0" w14:textId="77777777" w:rsidR="007D43FD" w:rsidRDefault="00000000">
      <w:pPr>
        <w:pStyle w:val="a8"/>
        <w:topLinePunct/>
        <w:spacing w:after="0" w:line="360" w:lineRule="auto"/>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AI与学生工作边界说明（必要时填写）：</w:t>
      </w:r>
    </w:p>
    <w:p w14:paraId="280237D6" w14:textId="0694F296"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本作品采用“团队提出问题和目标—团队确定约束与验收标准—AI 辅助实现或分析—团队审查修改—实际测试验证—团队最终决定”的协作方式。</w:t>
      </w:r>
    </w:p>
    <w:p w14:paraId="7824D9D7"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人工智能工具不负责独立决定作品主题、功能定位、技术路线、模型定义和最终实验结论。</w:t>
      </w:r>
    </w:p>
    <w:p w14:paraId="38C609C9"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lastRenderedPageBreak/>
        <w:t>团队不直接接受 AI 输出作为最终成果。对于 AI 提供的方案、程序代码和文字内容，均根据实际项目需求进行人工筛选和修改；不符合网络逻辑、教学目标或实际界面效果的内容会被否决、重写或重新实现。</w:t>
      </w:r>
    </w:p>
    <w:p w14:paraId="20724774"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特别是在核心实验设计中，“通信可达与攻击行为分离”“数据库主机与数据访问目标分离”“A/B 中安全性提高同时保持必要业务可达”等关键设计均依据团队对作品教学目标和程序实际行为的判断确定。</w:t>
      </w:r>
    </w:p>
    <w:p w14:paraId="5B2BE20A" w14:textId="77777777" w:rsidR="0014154F" w:rsidRPr="0014154F" w:rsidRDefault="0014154F" w:rsidP="0014154F">
      <w:pPr>
        <w:pStyle w:val="a8"/>
        <w:topLinePunct/>
        <w:spacing w:after="0" w:line="360" w:lineRule="auto"/>
        <w:ind w:firstLineChars="200" w:firstLine="480"/>
        <w:jc w:val="both"/>
        <w:textAlignment w:val="baseline"/>
        <w:rPr>
          <w:sz w:val="24"/>
          <w:szCs w:val="28"/>
          <w:u w:val="single"/>
          <w:lang w:eastAsia="zh-CN"/>
        </w:rPr>
      </w:pPr>
      <w:r w:rsidRPr="0014154F">
        <w:rPr>
          <w:sz w:val="24"/>
          <w:szCs w:val="28"/>
          <w:u w:val="single"/>
          <w:lang w:eastAsia="zh-CN"/>
        </w:rPr>
        <w:t>AI 的主要作用是提高部分分析、编码和迭代工作的效率，项目方向控制、核心设计决策、系统整合和最终质量责任均由参赛团队承担。</w:t>
      </w:r>
    </w:p>
    <w:p w14:paraId="43B15837" w14:textId="77777777" w:rsidR="007D43FD" w:rsidRDefault="007D43FD">
      <w:pPr>
        <w:rPr>
          <w:rFonts w:hint="eastAsia"/>
          <w:lang w:eastAsia="zh-CN"/>
        </w:rPr>
      </w:pPr>
    </w:p>
    <w:p w14:paraId="059218AA" w14:textId="77777777" w:rsidR="007D43FD" w:rsidRDefault="00000000">
      <w:pPr>
        <w:pStyle w:val="1"/>
        <w:keepNext w:val="0"/>
        <w:keepLines w:val="0"/>
        <w:spacing w:before="0" w:line="360" w:lineRule="auto"/>
        <w:rPr>
          <w:rFonts w:ascii="黑体" w:eastAsia="黑体" w:hAnsi="黑体" w:cs="黑体" w:hint="eastAsia"/>
          <w:lang w:eastAsia="zh-CN"/>
        </w:rPr>
      </w:pPr>
      <w:r>
        <w:rPr>
          <w:rFonts w:ascii="黑体" w:eastAsia="黑体" w:hAnsi="黑体" w:cs="黑体" w:hint="eastAsia"/>
          <w:lang w:eastAsia="zh-CN"/>
        </w:rPr>
        <w:t>六、代表性过程材料（按需）</w:t>
      </w:r>
    </w:p>
    <w:p w14:paraId="50C8EDB3"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根据实际需要，可提供1—3个典型环节的提示语（Prompt）、关键输入输出、参数设置、迭代修改、版本对比或人工再创作截图。仅保留能够说明AI作用和学生贡献的必要材料，无需提交全部对话及操作记录。</w:t>
      </w:r>
    </w:p>
    <w:p w14:paraId="092FBCD2" w14:textId="77777777" w:rsidR="0014154F" w:rsidRDefault="00000000" w:rsidP="0014154F">
      <w:pPr>
        <w:pStyle w:val="a8"/>
        <w:topLinePunct/>
        <w:spacing w:after="0" w:line="360" w:lineRule="auto"/>
        <w:ind w:firstLineChars="200" w:firstLine="480"/>
        <w:jc w:val="both"/>
        <w:textAlignment w:val="baseline"/>
        <w:rPr>
          <w:rFonts w:ascii="仿宋_GB2312" w:eastAsia="仿宋_GB2312" w:hAnsi="仿宋_GB2312" w:cs="仿宋_GB2312"/>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涉及账号、个人信息、未公开数据、商业秘密或其他敏感内容的，应先进行必要脱敏；不得为证明AI使用而披露无权公开的信息。</w:t>
      </w:r>
    </w:p>
    <w:p w14:paraId="3F51BDB9" w14:textId="6F434518" w:rsidR="0014154F" w:rsidRPr="0014154F" w:rsidRDefault="0014154F" w:rsidP="0014154F">
      <w:pPr>
        <w:pStyle w:val="a8"/>
        <w:topLinePunct/>
        <w:spacing w:after="0" w:line="360" w:lineRule="auto"/>
        <w:ind w:firstLineChars="200" w:firstLine="480"/>
        <w:jc w:val="both"/>
        <w:textAlignment w:val="baseline"/>
        <w:rPr>
          <w:rFonts w:ascii="Cambria" w:eastAsia="仿宋_GB2312" w:hAnsi="Cambria" w:cs="仿宋_GB2312" w:hint="eastAsia"/>
          <w:snapToGrid w:val="0"/>
          <w:color w:val="000000"/>
          <w:sz w:val="24"/>
          <w:szCs w:val="24"/>
          <w:lang w:eastAsia="zh-CN"/>
        </w:rPr>
      </w:pPr>
    </w:p>
    <w:p w14:paraId="4D7F700E" w14:textId="4AC5AA82" w:rsidR="0014154F" w:rsidRDefault="0014154F" w:rsidP="0014154F">
      <w:pPr>
        <w:pStyle w:val="a8"/>
        <w:topLinePunct/>
        <w:spacing w:after="0" w:line="360" w:lineRule="auto"/>
        <w:ind w:firstLineChars="200" w:firstLine="420"/>
        <w:jc w:val="both"/>
        <w:textAlignment w:val="baseline"/>
        <w:rPr>
          <w:rFonts w:ascii="仿宋_GB2312" w:eastAsia="仿宋_GB2312" w:hAnsi="仿宋_GB2312" w:cs="仿宋_GB2312"/>
          <w:snapToGrid w:val="0"/>
          <w:color w:val="000000"/>
          <w:sz w:val="24"/>
          <w:szCs w:val="24"/>
          <w:lang w:eastAsia="zh-CN"/>
        </w:rPr>
      </w:pPr>
      <w:r>
        <w:rPr>
          <w:noProof/>
        </w:rPr>
        <w:lastRenderedPageBreak/>
        <w:drawing>
          <wp:inline distT="0" distB="0" distL="0" distR="0" wp14:anchorId="1C2B2B60" wp14:editId="2A7B27F7">
            <wp:extent cx="5582368" cy="4619932"/>
            <wp:effectExtent l="0" t="0" r="0" b="9525"/>
            <wp:docPr id="162183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37288" name=""/>
                    <pic:cNvPicPr/>
                  </pic:nvPicPr>
                  <pic:blipFill>
                    <a:blip r:embed="rId9"/>
                    <a:stretch>
                      <a:fillRect/>
                    </a:stretch>
                  </pic:blipFill>
                  <pic:spPr>
                    <a:xfrm>
                      <a:off x="0" y="0"/>
                      <a:ext cx="5612777" cy="4645099"/>
                    </a:xfrm>
                    <a:prstGeom prst="rect">
                      <a:avLst/>
                    </a:prstGeom>
                  </pic:spPr>
                </pic:pic>
              </a:graphicData>
            </a:graphic>
          </wp:inline>
        </w:drawing>
      </w:r>
    </w:p>
    <w:p w14:paraId="3EEA247C" w14:textId="6FA83353" w:rsidR="0014154F" w:rsidRDefault="0014154F" w:rsidP="0014154F">
      <w:pPr>
        <w:pStyle w:val="a8"/>
        <w:topLinePunct/>
        <w:spacing w:after="0" w:line="360" w:lineRule="auto"/>
        <w:ind w:firstLineChars="200" w:firstLine="480"/>
        <w:jc w:val="both"/>
        <w:textAlignment w:val="baseline"/>
        <w:rPr>
          <w:rFonts w:ascii="仿宋_GB2312" w:eastAsia="仿宋_GB2312" w:hAnsi="仿宋_GB2312" w:cs="仿宋_GB2312"/>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优化后</w:t>
      </w:r>
    </w:p>
    <w:p w14:paraId="2081064B" w14:textId="224D819C" w:rsidR="0014154F" w:rsidRDefault="0014154F" w:rsidP="0014154F">
      <w:pPr>
        <w:pStyle w:val="a8"/>
        <w:topLinePunct/>
        <w:spacing w:after="0" w:line="360" w:lineRule="auto"/>
        <w:ind w:firstLineChars="200" w:firstLine="420"/>
        <w:jc w:val="both"/>
        <w:textAlignment w:val="baseline"/>
        <w:rPr>
          <w:rFonts w:ascii="仿宋_GB2312" w:eastAsia="仿宋_GB2312" w:hAnsi="仿宋_GB2312" w:cs="仿宋_GB2312"/>
          <w:snapToGrid w:val="0"/>
          <w:color w:val="000000"/>
          <w:sz w:val="24"/>
          <w:szCs w:val="24"/>
          <w:lang w:eastAsia="zh-CN"/>
        </w:rPr>
      </w:pPr>
      <w:r>
        <w:rPr>
          <w:noProof/>
        </w:rPr>
        <w:drawing>
          <wp:inline distT="0" distB="0" distL="0" distR="0" wp14:anchorId="127214AB" wp14:editId="7197FF2C">
            <wp:extent cx="5900420" cy="2684145"/>
            <wp:effectExtent l="0" t="0" r="5080" b="1905"/>
            <wp:docPr id="121215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509" name=""/>
                    <pic:cNvPicPr/>
                  </pic:nvPicPr>
                  <pic:blipFill>
                    <a:blip r:embed="rId10"/>
                    <a:stretch>
                      <a:fillRect/>
                    </a:stretch>
                  </pic:blipFill>
                  <pic:spPr>
                    <a:xfrm>
                      <a:off x="0" y="0"/>
                      <a:ext cx="5900420" cy="2684145"/>
                    </a:xfrm>
                    <a:prstGeom prst="rect">
                      <a:avLst/>
                    </a:prstGeom>
                  </pic:spPr>
                </pic:pic>
              </a:graphicData>
            </a:graphic>
          </wp:inline>
        </w:drawing>
      </w:r>
    </w:p>
    <w:p w14:paraId="7E06E41A" w14:textId="7DC287F6" w:rsidR="0014154F" w:rsidRPr="0014154F" w:rsidRDefault="0014154F" w:rsidP="0014154F">
      <w:pPr>
        <w:pStyle w:val="a8"/>
        <w:topLinePunct/>
        <w:spacing w:after="0" w:line="360" w:lineRule="auto"/>
        <w:ind w:firstLineChars="200" w:firstLine="480"/>
        <w:jc w:val="both"/>
        <w:textAlignment w:val="baseline"/>
        <w:rPr>
          <w:rFonts w:cs="仿宋_GB2312" w:hint="eastAsia"/>
          <w:snapToGrid w:val="0"/>
          <w:color w:val="000000"/>
          <w:sz w:val="24"/>
          <w:szCs w:val="24"/>
          <w:lang w:eastAsia="zh-CN"/>
        </w:rPr>
      </w:pPr>
      <w:r w:rsidRPr="0014154F">
        <w:rPr>
          <w:rFonts w:cs="仿宋_GB2312"/>
          <w:snapToGrid w:val="0"/>
          <w:color w:val="000000"/>
          <w:sz w:val="24"/>
          <w:szCs w:val="24"/>
          <w:lang w:eastAsia="zh-CN"/>
        </w:rPr>
        <w:t>团队在实际</w:t>
      </w:r>
      <w:r w:rsidRPr="0014154F">
        <w:rPr>
          <w:rFonts w:cs="宋体" w:hint="eastAsia"/>
          <w:snapToGrid w:val="0"/>
          <w:color w:val="000000"/>
          <w:sz w:val="24"/>
          <w:szCs w:val="24"/>
          <w:lang w:eastAsia="zh-CN"/>
        </w:rPr>
        <w:t>浏览器</w:t>
      </w:r>
      <w:r w:rsidRPr="0014154F">
        <w:rPr>
          <w:rFonts w:cs="___WRD_EMBED_SUB_52" w:hint="eastAsia"/>
          <w:snapToGrid w:val="0"/>
          <w:color w:val="000000"/>
          <w:sz w:val="24"/>
          <w:szCs w:val="24"/>
          <w:lang w:eastAsia="zh-CN"/>
        </w:rPr>
        <w:t>测试中发</w:t>
      </w:r>
      <w:r w:rsidRPr="0014154F">
        <w:rPr>
          <w:rFonts w:cs="宋体" w:hint="eastAsia"/>
          <w:snapToGrid w:val="0"/>
          <w:color w:val="000000"/>
          <w:sz w:val="24"/>
          <w:szCs w:val="24"/>
          <w:lang w:eastAsia="zh-CN"/>
        </w:rPr>
        <w:t>现</w:t>
      </w:r>
      <w:r w:rsidRPr="0014154F">
        <w:rPr>
          <w:rFonts w:cs="___WRD_EMBED_SUB_52" w:hint="eastAsia"/>
          <w:snapToGrid w:val="0"/>
          <w:color w:val="000000"/>
          <w:sz w:val="24"/>
          <w:szCs w:val="24"/>
          <w:lang w:eastAsia="zh-CN"/>
        </w:rPr>
        <w:t>网络</w:t>
      </w:r>
      <w:r w:rsidRPr="0014154F">
        <w:rPr>
          <w:rFonts w:cs="宋体" w:hint="eastAsia"/>
          <w:snapToGrid w:val="0"/>
          <w:color w:val="000000"/>
          <w:sz w:val="24"/>
          <w:szCs w:val="24"/>
          <w:lang w:eastAsia="zh-CN"/>
        </w:rPr>
        <w:t>连线被</w:t>
      </w:r>
      <w:r w:rsidRPr="0014154F">
        <w:rPr>
          <w:rFonts w:cs="___WRD_EMBED_SUB_52" w:hint="eastAsia"/>
          <w:snapToGrid w:val="0"/>
          <w:color w:val="000000"/>
          <w:sz w:val="24"/>
          <w:szCs w:val="24"/>
          <w:lang w:eastAsia="zh-CN"/>
        </w:rPr>
        <w:t>标签</w:t>
      </w:r>
      <w:r w:rsidRPr="0014154F">
        <w:rPr>
          <w:rFonts w:cs="宋体" w:hint="eastAsia"/>
          <w:snapToGrid w:val="0"/>
          <w:color w:val="000000"/>
          <w:sz w:val="24"/>
          <w:szCs w:val="24"/>
          <w:lang w:eastAsia="zh-CN"/>
        </w:rPr>
        <w:t>遮挡</w:t>
      </w:r>
      <w:r w:rsidRPr="0014154F">
        <w:rPr>
          <w:rFonts w:cs="___WRD_EMBED_SUB_52" w:hint="eastAsia"/>
          <w:snapToGrid w:val="0"/>
          <w:color w:val="000000"/>
          <w:sz w:val="24"/>
          <w:szCs w:val="24"/>
          <w:lang w:eastAsia="zh-CN"/>
        </w:rPr>
        <w:t>、</w:t>
      </w:r>
      <w:r w:rsidRPr="0014154F">
        <w:rPr>
          <w:rFonts w:cs="宋体" w:hint="eastAsia"/>
          <w:snapToGrid w:val="0"/>
          <w:color w:val="000000"/>
          <w:sz w:val="24"/>
          <w:szCs w:val="24"/>
          <w:lang w:eastAsia="zh-CN"/>
        </w:rPr>
        <w:t>挑战</w:t>
      </w:r>
      <w:r w:rsidRPr="0014154F">
        <w:rPr>
          <w:rFonts w:cs="___WRD_EMBED_SUB_52" w:hint="eastAsia"/>
          <w:snapToGrid w:val="0"/>
          <w:color w:val="000000"/>
          <w:sz w:val="24"/>
          <w:szCs w:val="24"/>
          <w:lang w:eastAsia="zh-CN"/>
        </w:rPr>
        <w:t>结果信息密</w:t>
      </w:r>
      <w:r w:rsidRPr="0014154F">
        <w:rPr>
          <w:rFonts w:cs="宋体" w:hint="eastAsia"/>
          <w:snapToGrid w:val="0"/>
          <w:color w:val="000000"/>
          <w:sz w:val="24"/>
          <w:szCs w:val="24"/>
          <w:lang w:eastAsia="zh-CN"/>
        </w:rPr>
        <w:t>度</w:t>
      </w:r>
      <w:r w:rsidRPr="0014154F">
        <w:rPr>
          <w:rFonts w:cs="___WRD_EMBED_SUB_52" w:hint="eastAsia"/>
          <w:snapToGrid w:val="0"/>
          <w:color w:val="000000"/>
          <w:sz w:val="24"/>
          <w:szCs w:val="24"/>
          <w:lang w:eastAsia="zh-CN"/>
        </w:rPr>
        <w:t>过</w:t>
      </w:r>
      <w:r w:rsidRPr="0014154F">
        <w:rPr>
          <w:rFonts w:cs="宋体" w:hint="eastAsia"/>
          <w:snapToGrid w:val="0"/>
          <w:color w:val="000000"/>
          <w:sz w:val="24"/>
          <w:szCs w:val="24"/>
          <w:lang w:eastAsia="zh-CN"/>
        </w:rPr>
        <w:t>高</w:t>
      </w:r>
      <w:r w:rsidRPr="0014154F">
        <w:rPr>
          <w:rFonts w:cs="___WRD_EMBED_SUB_52" w:hint="eastAsia"/>
          <w:snapToGrid w:val="0"/>
          <w:color w:val="000000"/>
          <w:sz w:val="24"/>
          <w:szCs w:val="24"/>
          <w:lang w:eastAsia="zh-CN"/>
        </w:rPr>
        <w:t>等</w:t>
      </w:r>
      <w:r w:rsidRPr="0014154F">
        <w:rPr>
          <w:rFonts w:cs="宋体" w:hint="eastAsia"/>
          <w:snapToGrid w:val="0"/>
          <w:color w:val="000000"/>
          <w:sz w:val="24"/>
          <w:szCs w:val="24"/>
          <w:lang w:eastAsia="zh-CN"/>
        </w:rPr>
        <w:t>问题</w:t>
      </w:r>
      <w:r w:rsidRPr="0014154F">
        <w:rPr>
          <w:rFonts w:cs="___WRD_EMBED_SUB_52" w:hint="eastAsia"/>
          <w:snapToGrid w:val="0"/>
          <w:color w:val="000000"/>
          <w:sz w:val="24"/>
          <w:szCs w:val="24"/>
          <w:lang w:eastAsia="zh-CN"/>
        </w:rPr>
        <w:t>，提出具体修改目标；</w:t>
      </w:r>
      <w:r w:rsidRPr="0014154F">
        <w:rPr>
          <w:rFonts w:cs="仿宋_GB2312"/>
          <w:snapToGrid w:val="0"/>
          <w:color w:val="000000"/>
          <w:sz w:val="24"/>
          <w:szCs w:val="24"/>
          <w:lang w:eastAsia="zh-CN"/>
        </w:rPr>
        <w:t>AI辅助定位相关</w:t>
      </w:r>
      <w:r w:rsidRPr="0014154F">
        <w:rPr>
          <w:rFonts w:cs="宋体" w:hint="eastAsia"/>
          <w:snapToGrid w:val="0"/>
          <w:color w:val="000000"/>
          <w:sz w:val="24"/>
          <w:szCs w:val="24"/>
          <w:lang w:eastAsia="zh-CN"/>
        </w:rPr>
        <w:t>组</w:t>
      </w:r>
      <w:r w:rsidRPr="0014154F">
        <w:rPr>
          <w:rFonts w:cs="___WRD_EMBED_SUB_52" w:hint="eastAsia"/>
          <w:snapToGrid w:val="0"/>
          <w:color w:val="000000"/>
          <w:sz w:val="24"/>
          <w:szCs w:val="24"/>
          <w:lang w:eastAsia="zh-CN"/>
        </w:rPr>
        <w:t>件并提供代码修改</w:t>
      </w:r>
      <w:r w:rsidRPr="0014154F">
        <w:rPr>
          <w:rFonts w:cs="宋体" w:hint="eastAsia"/>
          <w:snapToGrid w:val="0"/>
          <w:color w:val="000000"/>
          <w:sz w:val="24"/>
          <w:szCs w:val="24"/>
          <w:lang w:eastAsia="zh-CN"/>
        </w:rPr>
        <w:t>支持</w:t>
      </w:r>
      <w:r w:rsidRPr="0014154F">
        <w:rPr>
          <w:rFonts w:cs="___WRD_EMBED_SUB_52" w:hint="eastAsia"/>
          <w:snapToGrid w:val="0"/>
          <w:color w:val="000000"/>
          <w:sz w:val="24"/>
          <w:szCs w:val="24"/>
          <w:lang w:eastAsia="zh-CN"/>
        </w:rPr>
        <w:t>。团队</w:t>
      </w:r>
      <w:r w:rsidRPr="0014154F">
        <w:rPr>
          <w:rFonts w:cs="宋体" w:hint="eastAsia"/>
          <w:snapToGrid w:val="0"/>
          <w:color w:val="000000"/>
          <w:sz w:val="24"/>
          <w:szCs w:val="24"/>
          <w:lang w:eastAsia="zh-CN"/>
        </w:rPr>
        <w:t>随后</w:t>
      </w:r>
      <w:r w:rsidRPr="0014154F">
        <w:rPr>
          <w:rFonts w:cs="___WRD_EMBED_SUB_52" w:hint="eastAsia"/>
          <w:snapToGrid w:val="0"/>
          <w:color w:val="000000"/>
          <w:sz w:val="24"/>
          <w:szCs w:val="24"/>
          <w:lang w:eastAsia="zh-CN"/>
        </w:rPr>
        <w:t>在不同分</w:t>
      </w:r>
      <w:r w:rsidRPr="0014154F">
        <w:rPr>
          <w:rFonts w:cs="宋体" w:hint="eastAsia"/>
          <w:snapToGrid w:val="0"/>
          <w:color w:val="000000"/>
          <w:sz w:val="24"/>
          <w:szCs w:val="24"/>
          <w:lang w:eastAsia="zh-CN"/>
        </w:rPr>
        <w:t>辨率</w:t>
      </w:r>
      <w:r w:rsidRPr="0014154F">
        <w:rPr>
          <w:rFonts w:cs="___WRD_EMBED_SUB_52" w:hint="eastAsia"/>
          <w:snapToGrid w:val="0"/>
          <w:color w:val="000000"/>
          <w:sz w:val="24"/>
          <w:szCs w:val="24"/>
          <w:lang w:eastAsia="zh-CN"/>
        </w:rPr>
        <w:lastRenderedPageBreak/>
        <w:t>下对修改结果进行人工复核，并</w:t>
      </w:r>
      <w:r w:rsidRPr="0014154F">
        <w:rPr>
          <w:rFonts w:cs="宋体" w:hint="eastAsia"/>
          <w:snapToGrid w:val="0"/>
          <w:color w:val="000000"/>
          <w:sz w:val="24"/>
          <w:szCs w:val="24"/>
          <w:lang w:eastAsia="zh-CN"/>
        </w:rPr>
        <w:t>继续调整</w:t>
      </w:r>
      <w:r w:rsidRPr="0014154F">
        <w:rPr>
          <w:rFonts w:cs="___WRD_EMBED_SUB_52" w:hint="eastAsia"/>
          <w:snapToGrid w:val="0"/>
          <w:color w:val="000000"/>
          <w:sz w:val="24"/>
          <w:szCs w:val="24"/>
          <w:lang w:eastAsia="zh-CN"/>
        </w:rPr>
        <w:t>标签</w:t>
      </w:r>
      <w:r w:rsidRPr="0014154F">
        <w:rPr>
          <w:rFonts w:cs="宋体" w:hint="eastAsia"/>
          <w:snapToGrid w:val="0"/>
          <w:color w:val="000000"/>
          <w:sz w:val="24"/>
          <w:szCs w:val="24"/>
          <w:lang w:eastAsia="zh-CN"/>
        </w:rPr>
        <w:t>布局</w:t>
      </w:r>
      <w:r w:rsidRPr="0014154F">
        <w:rPr>
          <w:rFonts w:cs="___WRD_EMBED_SUB_52" w:hint="eastAsia"/>
          <w:snapToGrid w:val="0"/>
          <w:color w:val="000000"/>
          <w:sz w:val="24"/>
          <w:szCs w:val="24"/>
          <w:lang w:eastAsia="zh-CN"/>
        </w:rPr>
        <w:t>、字号和信息</w:t>
      </w:r>
      <w:r w:rsidRPr="0014154F">
        <w:rPr>
          <w:rFonts w:cs="宋体" w:hint="eastAsia"/>
          <w:snapToGrid w:val="0"/>
          <w:color w:val="000000"/>
          <w:sz w:val="24"/>
          <w:szCs w:val="24"/>
          <w:lang w:eastAsia="zh-CN"/>
        </w:rPr>
        <w:t>层级</w:t>
      </w:r>
      <w:r w:rsidRPr="0014154F">
        <w:rPr>
          <w:rFonts w:cs="___WRD_EMBED_SUB_52" w:hint="eastAsia"/>
          <w:snapToGrid w:val="0"/>
          <w:color w:val="000000"/>
          <w:sz w:val="24"/>
          <w:szCs w:val="24"/>
          <w:lang w:eastAsia="zh-CN"/>
        </w:rPr>
        <w:t>，最终形成当</w:t>
      </w:r>
      <w:r w:rsidRPr="0014154F">
        <w:rPr>
          <w:rFonts w:cs="宋体" w:hint="eastAsia"/>
          <w:snapToGrid w:val="0"/>
          <w:color w:val="000000"/>
          <w:sz w:val="24"/>
          <w:szCs w:val="24"/>
          <w:lang w:eastAsia="zh-CN"/>
        </w:rPr>
        <w:t>前</w:t>
      </w:r>
      <w:r w:rsidRPr="0014154F">
        <w:rPr>
          <w:rFonts w:cs="___WRD_EMBED_SUB_52" w:hint="eastAsia"/>
          <w:snapToGrid w:val="0"/>
          <w:color w:val="000000"/>
          <w:sz w:val="24"/>
          <w:szCs w:val="24"/>
          <w:lang w:eastAsia="zh-CN"/>
        </w:rPr>
        <w:t>界面</w:t>
      </w:r>
      <w:r w:rsidRPr="0014154F">
        <w:rPr>
          <w:rFonts w:cs="仿宋_GB2312"/>
          <w:snapToGrid w:val="0"/>
          <w:color w:val="000000"/>
          <w:sz w:val="24"/>
          <w:szCs w:val="24"/>
          <w:lang w:eastAsia="zh-CN"/>
        </w:rPr>
        <w:t>。</w:t>
      </w:r>
    </w:p>
    <w:p w14:paraId="75A692A0" w14:textId="77777777" w:rsidR="007D43FD" w:rsidRDefault="00000000">
      <w:pPr>
        <w:pStyle w:val="1"/>
        <w:keepNext w:val="0"/>
        <w:keepLines w:val="0"/>
        <w:spacing w:before="0" w:line="360" w:lineRule="auto"/>
        <w:rPr>
          <w:rFonts w:ascii="黑体" w:eastAsia="黑体" w:hAnsi="黑体" w:cs="黑体" w:hint="eastAsia"/>
          <w:kern w:val="44"/>
          <w:lang w:eastAsia="zh-CN" w:bidi="ar"/>
        </w:rPr>
      </w:pPr>
      <w:r>
        <w:rPr>
          <w:rFonts w:ascii="黑体" w:eastAsia="黑体" w:hAnsi="黑体" w:cs="黑体" w:hint="eastAsia"/>
          <w:kern w:val="44"/>
          <w:lang w:eastAsia="zh-CN" w:bidi="ar"/>
        </w:rPr>
        <w:t>七、资源来源与合规说明</w:t>
      </w:r>
    </w:p>
    <w:p w14:paraId="4FE7E066"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本作品开发过程中使用的第三方开源</w:t>
      </w:r>
      <w:r w:rsidRPr="00462AEE">
        <w:rPr>
          <w:rFonts w:cs="仿宋_GB2312" w:hint="eastAsia"/>
          <w:snapToGrid w:val="0"/>
          <w:color w:val="000000"/>
          <w:sz w:val="24"/>
          <w:szCs w:val="24"/>
          <w:lang w:eastAsia="zh-CN"/>
        </w:rPr>
        <w:t>框架、程序库、开发工具及相关资源，已另行编制《第三方资源说明》，统一列明资源名称、来源或权利方、实际用途及授权许可情况，本说明中不再重复列示。</w:t>
      </w:r>
    </w:p>
    <w:p w14:paraId="0D98775C" w14:textId="77777777" w:rsidR="00462AEE" w:rsidRPr="00462AEE" w:rsidRDefault="00462AEE" w:rsidP="00462AEE">
      <w:pPr>
        <w:pStyle w:val="a8"/>
        <w:topLinePunct/>
        <w:spacing w:after="0" w:line="360" w:lineRule="auto"/>
        <w:ind w:firstLineChars="200" w:firstLine="482"/>
        <w:jc w:val="both"/>
        <w:textAlignment w:val="baseline"/>
        <w:rPr>
          <w:rFonts w:ascii="仿宋_GB2312" w:eastAsia="仿宋_GB2312" w:hAnsi="仿宋_GB2312" w:cs="仿宋_GB2312"/>
          <w:b/>
          <w:bCs/>
          <w:snapToGrid w:val="0"/>
          <w:color w:val="000000"/>
          <w:sz w:val="24"/>
          <w:szCs w:val="24"/>
          <w:lang w:eastAsia="zh-CN"/>
        </w:rPr>
      </w:pPr>
      <w:r w:rsidRPr="00462AEE">
        <w:rPr>
          <w:rFonts w:ascii="仿宋_GB2312" w:eastAsia="仿宋_GB2312" w:hAnsi="仿宋_GB2312" w:cs="仿宋_GB2312"/>
          <w:b/>
          <w:bCs/>
          <w:snapToGrid w:val="0"/>
          <w:color w:val="000000"/>
          <w:sz w:val="24"/>
          <w:szCs w:val="24"/>
          <w:lang w:eastAsia="zh-CN"/>
        </w:rPr>
        <w:t>（一）图片及音视频素材版权说明</w:t>
      </w:r>
    </w:p>
    <w:p w14:paraId="2D27B0C8"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本作品主体界面、三维</w:t>
      </w:r>
      <w:r w:rsidRPr="00462AEE">
        <w:rPr>
          <w:rFonts w:cs="仿宋_GB2312" w:hint="eastAsia"/>
          <w:snapToGrid w:val="0"/>
          <w:color w:val="000000"/>
          <w:sz w:val="24"/>
          <w:szCs w:val="24"/>
          <w:lang w:eastAsia="zh-CN"/>
        </w:rPr>
        <w:t>企业网络拓扑、实验流程及交互内容由参赛团队结合项目功能自主设计和实现。</w:t>
      </w:r>
    </w:p>
    <w:p w14:paraId="66B5B083"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当</w:t>
      </w:r>
      <w:r w:rsidRPr="00462AEE">
        <w:rPr>
          <w:rFonts w:cs="仿宋_GB2312" w:hint="eastAsia"/>
          <w:snapToGrid w:val="0"/>
          <w:color w:val="000000"/>
          <w:sz w:val="24"/>
          <w:szCs w:val="24"/>
          <w:lang w:eastAsia="zh-CN"/>
        </w:rPr>
        <w:t>前最终提交版本未使用需要单独授权的第三方照片、影视片段、背景音乐、人物配音等视听素材。作品界面中使用的基础组件及程序资源主要来源于项目采用的开源框架和组件库，相关来源及许可情况已在《第三方资源说明》中统一列示。</w:t>
      </w:r>
    </w:p>
    <w:p w14:paraId="634172D8"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如最终提交版本新</w:t>
      </w:r>
      <w:r w:rsidRPr="00462AEE">
        <w:rPr>
          <w:rFonts w:cs="仿宋_GB2312" w:hint="eastAsia"/>
          <w:snapToGrid w:val="0"/>
          <w:color w:val="000000"/>
          <w:sz w:val="24"/>
          <w:szCs w:val="24"/>
          <w:lang w:eastAsia="zh-CN"/>
        </w:rPr>
        <w:t>增第三方图片、音频、视频、字体、三维模型、贴图或其他素材，参赛团队将按照实际使用情况补充其名称、来源、用途和授权许可情况，并确认具体使用方式符合相应授权范围。</w:t>
      </w:r>
    </w:p>
    <w:p w14:paraId="60DFBFD4" w14:textId="77777777" w:rsidR="00462AEE" w:rsidRPr="00462AEE" w:rsidRDefault="00462AEE" w:rsidP="00462AEE">
      <w:pPr>
        <w:pStyle w:val="a8"/>
        <w:topLinePunct/>
        <w:spacing w:after="0" w:line="360" w:lineRule="auto"/>
        <w:ind w:firstLineChars="200" w:firstLine="482"/>
        <w:jc w:val="both"/>
        <w:textAlignment w:val="baseline"/>
        <w:rPr>
          <w:rFonts w:ascii="仿宋_GB2312" w:eastAsia="仿宋_GB2312" w:hAnsi="仿宋_GB2312" w:cs="仿宋_GB2312"/>
          <w:b/>
          <w:bCs/>
          <w:snapToGrid w:val="0"/>
          <w:color w:val="000000"/>
          <w:sz w:val="24"/>
          <w:szCs w:val="24"/>
          <w:lang w:eastAsia="zh-CN"/>
        </w:rPr>
      </w:pPr>
      <w:r w:rsidRPr="00462AEE">
        <w:rPr>
          <w:rFonts w:ascii="仿宋_GB2312" w:eastAsia="仿宋_GB2312" w:hAnsi="仿宋_GB2312" w:cs="仿宋_GB2312"/>
          <w:b/>
          <w:bCs/>
          <w:snapToGrid w:val="0"/>
          <w:color w:val="000000"/>
          <w:sz w:val="24"/>
          <w:szCs w:val="24"/>
          <w:lang w:eastAsia="zh-CN"/>
        </w:rPr>
        <w:t>（二）版权与授权核查</w:t>
      </w:r>
    </w:p>
    <w:p w14:paraId="02CF0F6C"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参赛团队已对最终作品中实际使用的主要第三方资源进行核查。</w:t>
      </w:r>
    </w:p>
    <w:p w14:paraId="5C8F48D2"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作品使用的 Vue 3、Vue Router、Pinia、Three.js、Apache ECharts、Element Plus、TypeScript、Vite、Vitest、Node.js/npm 等开源</w:t>
      </w:r>
      <w:r w:rsidRPr="00462AEE">
        <w:rPr>
          <w:rFonts w:cs="仿宋_GB2312" w:hint="eastAsia"/>
          <w:snapToGrid w:val="0"/>
          <w:color w:val="000000"/>
          <w:sz w:val="24"/>
          <w:szCs w:val="24"/>
          <w:lang w:eastAsia="zh-CN"/>
        </w:rPr>
        <w:t>框架、程序库和开发工具，均按照其对应的开源许可证或使用条款使用，具体信息已统一列入《第三方资源说明》。</w:t>
      </w:r>
    </w:p>
    <w:p w14:paraId="7FE98F08" w14:textId="77777777" w:rsidR="00462AEE" w:rsidRPr="00462AEE" w:rsidRDefault="00462AEE" w:rsidP="00462AEE">
      <w:pPr>
        <w:pStyle w:val="a8"/>
        <w:topLinePunct/>
        <w:spacing w:after="0" w:line="360" w:lineRule="auto"/>
        <w:ind w:firstLineChars="200" w:firstLine="480"/>
        <w:jc w:val="both"/>
        <w:textAlignment w:val="baseline"/>
        <w:rPr>
          <w:rFonts w:ascii="仿宋_GB2312" w:eastAsia="仿宋_GB2312" w:hAnsi="仿宋_GB2312" w:cs="仿宋_GB2312"/>
          <w:snapToGrid w:val="0"/>
          <w:color w:val="000000"/>
          <w:sz w:val="24"/>
          <w:szCs w:val="24"/>
          <w:lang w:eastAsia="zh-CN"/>
        </w:rPr>
      </w:pPr>
      <w:r w:rsidRPr="00462AEE">
        <w:rPr>
          <w:rFonts w:cs="仿宋_GB2312"/>
          <w:snapToGrid w:val="0"/>
          <w:color w:val="000000"/>
          <w:sz w:val="24"/>
          <w:szCs w:val="24"/>
          <w:lang w:eastAsia="zh-CN"/>
        </w:rPr>
        <w:t>参赛团队未将“可免费下载”“免费使用”或“注明来源”等情况直接视为无限制授权依据。对于最终版本中实际使用的第三方资源，均以其正式许可证、使用条款或合法授权范围为依据</w:t>
      </w:r>
      <w:r w:rsidRPr="00462AEE">
        <w:rPr>
          <w:rFonts w:ascii="仿宋_GB2312" w:eastAsia="仿宋_GB2312" w:hAnsi="仿宋_GB2312" w:cs="仿宋_GB2312"/>
          <w:snapToGrid w:val="0"/>
          <w:color w:val="000000"/>
          <w:sz w:val="24"/>
          <w:szCs w:val="24"/>
          <w:lang w:eastAsia="zh-CN"/>
        </w:rPr>
        <w:t>。</w:t>
      </w:r>
    </w:p>
    <w:p w14:paraId="3E212895" w14:textId="77777777" w:rsidR="00462AEE" w:rsidRPr="00462AEE" w:rsidRDefault="00462AEE" w:rsidP="00462AEE">
      <w:pPr>
        <w:pStyle w:val="a8"/>
        <w:topLinePunct/>
        <w:spacing w:after="0" w:line="360" w:lineRule="auto"/>
        <w:ind w:firstLineChars="200" w:firstLine="480"/>
        <w:jc w:val="both"/>
        <w:textAlignment w:val="baseline"/>
        <w:rPr>
          <w:rFonts w:ascii="仿宋_GB2312" w:eastAsia="仿宋_GB2312" w:hAnsi="仿宋_GB2312" w:cs="仿宋_GB2312"/>
          <w:snapToGrid w:val="0"/>
          <w:color w:val="000000"/>
          <w:sz w:val="24"/>
          <w:szCs w:val="24"/>
          <w:lang w:eastAsia="zh-CN"/>
        </w:rPr>
      </w:pPr>
      <w:r w:rsidRPr="00462AEE">
        <w:rPr>
          <w:rFonts w:ascii="仿宋_GB2312" w:eastAsia="仿宋_GB2312" w:hAnsi="仿宋_GB2312" w:cs="仿宋_GB2312"/>
          <w:snapToGrid w:val="0"/>
          <w:color w:val="000000"/>
          <w:sz w:val="24"/>
          <w:szCs w:val="24"/>
          <w:lang w:eastAsia="zh-CN"/>
        </w:rPr>
        <w:t>当</w:t>
      </w:r>
      <w:r w:rsidRPr="00462AEE">
        <w:rPr>
          <w:rFonts w:cs="宋体" w:hint="eastAsia"/>
          <w:snapToGrid w:val="0"/>
          <w:color w:val="000000"/>
          <w:sz w:val="24"/>
          <w:szCs w:val="24"/>
          <w:lang w:eastAsia="zh-CN"/>
        </w:rPr>
        <w:t>前</w:t>
      </w:r>
      <w:r w:rsidRPr="00462AEE">
        <w:rPr>
          <w:rFonts w:ascii="___WRD_EMBED_SUB_52" w:eastAsia="___WRD_EMBED_SUB_52" w:hAnsi="___WRD_EMBED_SUB_52" w:cs="___WRD_EMBED_SUB_52" w:hint="eastAsia"/>
          <w:snapToGrid w:val="0"/>
          <w:color w:val="000000"/>
          <w:sz w:val="24"/>
          <w:szCs w:val="24"/>
          <w:lang w:eastAsia="zh-CN"/>
        </w:rPr>
        <w:t>最终作品不涉及真人肖像、声音克隆等需要</w:t>
      </w:r>
      <w:r w:rsidRPr="00462AEE">
        <w:rPr>
          <w:rFonts w:cs="宋体" w:hint="eastAsia"/>
          <w:snapToGrid w:val="0"/>
          <w:color w:val="000000"/>
          <w:sz w:val="24"/>
          <w:szCs w:val="24"/>
          <w:lang w:eastAsia="zh-CN"/>
        </w:rPr>
        <w:t>额外</w:t>
      </w:r>
      <w:r w:rsidRPr="00462AEE">
        <w:rPr>
          <w:rFonts w:ascii="___WRD_EMBED_SUB_52" w:eastAsia="___WRD_EMBED_SUB_52" w:hAnsi="___WRD_EMBED_SUB_52" w:cs="___WRD_EMBED_SUB_52" w:hint="eastAsia"/>
          <w:snapToGrid w:val="0"/>
          <w:color w:val="000000"/>
          <w:sz w:val="24"/>
          <w:szCs w:val="24"/>
          <w:lang w:eastAsia="zh-CN"/>
        </w:rPr>
        <w:t>取得人格权益授权的素材。</w:t>
      </w:r>
    </w:p>
    <w:p w14:paraId="191EAD94" w14:textId="77777777" w:rsidR="00462AEE" w:rsidRPr="00462AEE" w:rsidRDefault="00462AEE" w:rsidP="00462AEE">
      <w:pPr>
        <w:pStyle w:val="a8"/>
        <w:topLinePunct/>
        <w:spacing w:after="0" w:line="360" w:lineRule="auto"/>
        <w:ind w:firstLineChars="200" w:firstLine="482"/>
        <w:jc w:val="both"/>
        <w:textAlignment w:val="baseline"/>
        <w:rPr>
          <w:rFonts w:ascii="仿宋_GB2312" w:eastAsia="仿宋_GB2312" w:hAnsi="仿宋_GB2312" w:cs="仿宋_GB2312"/>
          <w:b/>
          <w:bCs/>
          <w:snapToGrid w:val="0"/>
          <w:color w:val="000000"/>
          <w:sz w:val="24"/>
          <w:szCs w:val="24"/>
          <w:lang w:eastAsia="zh-CN"/>
        </w:rPr>
      </w:pPr>
      <w:r w:rsidRPr="00462AEE">
        <w:rPr>
          <w:rFonts w:ascii="仿宋_GB2312" w:eastAsia="仿宋_GB2312" w:hAnsi="仿宋_GB2312" w:cs="仿宋_GB2312"/>
          <w:b/>
          <w:bCs/>
          <w:snapToGrid w:val="0"/>
          <w:color w:val="000000"/>
          <w:sz w:val="24"/>
          <w:szCs w:val="24"/>
          <w:lang w:eastAsia="zh-CN"/>
        </w:rPr>
        <w:t>（三）AI 生成素材使用说明</w:t>
      </w:r>
    </w:p>
    <w:p w14:paraId="48F5CB40"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本作品最终系统界面及参赛成果中，当</w:t>
      </w:r>
      <w:r w:rsidRPr="00462AEE">
        <w:rPr>
          <w:rFonts w:cs="仿宋_GB2312" w:hint="eastAsia"/>
          <w:snapToGrid w:val="0"/>
          <w:color w:val="000000"/>
          <w:sz w:val="24"/>
          <w:szCs w:val="24"/>
          <w:lang w:eastAsia="zh-CN"/>
        </w:rPr>
        <w:t>前未直接使用</w:t>
      </w:r>
      <w:r w:rsidRPr="00462AEE">
        <w:rPr>
          <w:rFonts w:cs="仿宋_GB2312"/>
          <w:snapToGrid w:val="0"/>
          <w:color w:val="000000"/>
          <w:sz w:val="24"/>
          <w:szCs w:val="24"/>
          <w:lang w:eastAsia="zh-CN"/>
        </w:rPr>
        <w:t xml:space="preserve"> AI 生成的照片、插画、</w:t>
      </w:r>
      <w:r w:rsidRPr="00462AEE">
        <w:rPr>
          <w:rFonts w:cs="仿宋_GB2312" w:hint="eastAsia"/>
          <w:snapToGrid w:val="0"/>
          <w:color w:val="000000"/>
          <w:sz w:val="24"/>
          <w:szCs w:val="24"/>
          <w:lang w:eastAsia="zh-CN"/>
        </w:rPr>
        <w:t>背景音乐、人物配音、视频等视听素材。</w:t>
      </w:r>
    </w:p>
    <w:p w14:paraId="188330D7"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lastRenderedPageBreak/>
        <w:t>人工智能工具主要用于技术方案</w:t>
      </w:r>
      <w:r w:rsidRPr="00462AEE">
        <w:rPr>
          <w:rFonts w:cs="仿宋_GB2312" w:hint="eastAsia"/>
          <w:snapToGrid w:val="0"/>
          <w:color w:val="000000"/>
          <w:sz w:val="24"/>
          <w:szCs w:val="24"/>
          <w:lang w:eastAsia="zh-CN"/>
        </w:rPr>
        <w:t>讨论、程序开发辅助、代码检查、问题分析、界面优化、测试辅助及文字材料整理。相关</w:t>
      </w:r>
      <w:r w:rsidRPr="00462AEE">
        <w:rPr>
          <w:rFonts w:cs="仿宋_GB2312"/>
          <w:snapToGrid w:val="0"/>
          <w:color w:val="000000"/>
          <w:sz w:val="24"/>
          <w:szCs w:val="24"/>
          <w:lang w:eastAsia="zh-CN"/>
        </w:rPr>
        <w:t xml:space="preserve"> AI 使用情况、人工筛选修改过程及学生原创贡献已在本《人工智能工具使用情况说明》</w:t>
      </w:r>
      <w:r w:rsidRPr="00462AEE">
        <w:rPr>
          <w:rFonts w:cs="仿宋_GB2312" w:hint="eastAsia"/>
          <w:snapToGrid w:val="0"/>
          <w:color w:val="000000"/>
          <w:sz w:val="24"/>
          <w:szCs w:val="24"/>
          <w:lang w:eastAsia="zh-CN"/>
        </w:rPr>
        <w:t>前述部分中如实说明。</w:t>
      </w:r>
    </w:p>
    <w:p w14:paraId="7BF572BB"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hint="eastAsia"/>
          <w:snapToGrid w:val="0"/>
          <w:color w:val="000000"/>
          <w:sz w:val="24"/>
          <w:szCs w:val="24"/>
          <w:lang w:eastAsia="zh-CN"/>
        </w:rPr>
        <w:t>若最终提交版本新增</w:t>
      </w:r>
      <w:r w:rsidRPr="00462AEE">
        <w:rPr>
          <w:rFonts w:cs="仿宋_GB2312"/>
          <w:snapToGrid w:val="0"/>
          <w:color w:val="000000"/>
          <w:sz w:val="24"/>
          <w:szCs w:val="24"/>
          <w:lang w:eastAsia="zh-CN"/>
        </w:rPr>
        <w:t xml:space="preserve"> AI 生成或辅助生成的图片、音频、视频等内容，参赛团队将补充所使用的主要工具、生成环节、人工筛选修改情况、最终使用位置以及相关第三方输入素材的来源和许可情况。</w:t>
      </w:r>
    </w:p>
    <w:p w14:paraId="123F6CD8" w14:textId="77777777" w:rsidR="00462AEE" w:rsidRPr="00462AEE" w:rsidRDefault="00462AEE" w:rsidP="00462AEE">
      <w:pPr>
        <w:pStyle w:val="a8"/>
        <w:topLinePunct/>
        <w:spacing w:after="0" w:line="360" w:lineRule="auto"/>
        <w:ind w:firstLineChars="200" w:firstLine="482"/>
        <w:jc w:val="both"/>
        <w:textAlignment w:val="baseline"/>
        <w:rPr>
          <w:rFonts w:ascii="仿宋_GB2312" w:eastAsia="仿宋_GB2312" w:hAnsi="仿宋_GB2312" w:cs="仿宋_GB2312"/>
          <w:b/>
          <w:bCs/>
          <w:snapToGrid w:val="0"/>
          <w:color w:val="000000"/>
          <w:sz w:val="24"/>
          <w:szCs w:val="24"/>
          <w:lang w:eastAsia="zh-CN"/>
        </w:rPr>
      </w:pPr>
      <w:r w:rsidRPr="00462AEE">
        <w:rPr>
          <w:rFonts w:ascii="仿宋_GB2312" w:eastAsia="仿宋_GB2312" w:hAnsi="仿宋_GB2312" w:cs="仿宋_GB2312"/>
          <w:b/>
          <w:bCs/>
          <w:snapToGrid w:val="0"/>
          <w:color w:val="000000"/>
          <w:sz w:val="24"/>
          <w:szCs w:val="24"/>
          <w:lang w:eastAsia="zh-CN"/>
        </w:rPr>
        <w:t>（</w:t>
      </w:r>
      <w:r w:rsidRPr="00462AEE">
        <w:rPr>
          <w:rFonts w:cs="宋体" w:hint="eastAsia"/>
          <w:b/>
          <w:bCs/>
          <w:snapToGrid w:val="0"/>
          <w:color w:val="000000"/>
          <w:sz w:val="24"/>
          <w:szCs w:val="24"/>
          <w:lang w:eastAsia="zh-CN"/>
        </w:rPr>
        <w:t>四</w:t>
      </w:r>
      <w:r w:rsidRPr="00462AEE">
        <w:rPr>
          <w:rFonts w:ascii="___WRD_EMBED_SUB_52" w:eastAsia="___WRD_EMBED_SUB_52" w:hAnsi="___WRD_EMBED_SUB_52" w:cs="___WRD_EMBED_SUB_52" w:hint="eastAsia"/>
          <w:b/>
          <w:bCs/>
          <w:snapToGrid w:val="0"/>
          <w:color w:val="000000"/>
          <w:sz w:val="24"/>
          <w:szCs w:val="24"/>
          <w:lang w:eastAsia="zh-CN"/>
        </w:rPr>
        <w:t>）版权材料提交要求</w:t>
      </w:r>
    </w:p>
    <w:p w14:paraId="263F4627"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本作品主要第三方资源的名称、来源、实际用途及授权许可情况已统一</w:t>
      </w:r>
      <w:r w:rsidRPr="00462AEE">
        <w:rPr>
          <w:rFonts w:cs="仿宋_GB2312" w:hint="eastAsia"/>
          <w:snapToGrid w:val="0"/>
          <w:color w:val="000000"/>
          <w:sz w:val="24"/>
          <w:szCs w:val="24"/>
          <w:lang w:eastAsia="zh-CN"/>
        </w:rPr>
        <w:t>收录于《第三方资源说明》。</w:t>
      </w:r>
    </w:p>
    <w:p w14:paraId="64731C09" w14:textId="77777777" w:rsidR="00462AEE" w:rsidRPr="00462AEE" w:rsidRDefault="00462AEE" w:rsidP="00462AEE">
      <w:pPr>
        <w:pStyle w:val="a8"/>
        <w:topLinePunct/>
        <w:spacing w:after="0" w:line="360" w:lineRule="auto"/>
        <w:ind w:firstLineChars="200" w:firstLine="480"/>
        <w:jc w:val="both"/>
        <w:textAlignment w:val="baseline"/>
        <w:rPr>
          <w:rFonts w:cs="仿宋_GB2312"/>
          <w:snapToGrid w:val="0"/>
          <w:color w:val="000000"/>
          <w:sz w:val="24"/>
          <w:szCs w:val="24"/>
          <w:lang w:eastAsia="zh-CN"/>
        </w:rPr>
      </w:pPr>
      <w:r w:rsidRPr="00462AEE">
        <w:rPr>
          <w:rFonts w:cs="仿宋_GB2312"/>
          <w:snapToGrid w:val="0"/>
          <w:color w:val="000000"/>
          <w:sz w:val="24"/>
          <w:szCs w:val="24"/>
          <w:lang w:eastAsia="zh-CN"/>
        </w:rPr>
        <w:t>相关开源许可证、资源来源页面及必要的授权依据</w:t>
      </w:r>
      <w:r w:rsidRPr="00462AEE">
        <w:rPr>
          <w:rFonts w:cs="仿宋_GB2312" w:hint="eastAsia"/>
          <w:snapToGrid w:val="0"/>
          <w:color w:val="000000"/>
          <w:sz w:val="24"/>
          <w:szCs w:val="24"/>
          <w:lang w:eastAsia="zh-CN"/>
        </w:rPr>
        <w:t>由参赛团队留存备查，并可根据赛事要求提供。当前最终版本未使用需要另行提交授权证明的第三方照片、背景音乐、人物配音或影视片段等素材。</w:t>
      </w:r>
    </w:p>
    <w:p w14:paraId="466B112F" w14:textId="3D2610C8" w:rsidR="007D43FD" w:rsidRPr="00462AEE" w:rsidRDefault="00462AEE" w:rsidP="00462AEE">
      <w:pPr>
        <w:pStyle w:val="a8"/>
        <w:topLinePunct/>
        <w:spacing w:after="0" w:line="360" w:lineRule="auto"/>
        <w:ind w:firstLineChars="200" w:firstLine="480"/>
        <w:jc w:val="both"/>
        <w:textAlignment w:val="baseline"/>
        <w:rPr>
          <w:rFonts w:cs="仿宋_GB2312" w:hint="eastAsia"/>
          <w:snapToGrid w:val="0"/>
          <w:color w:val="000000"/>
          <w:sz w:val="24"/>
          <w:szCs w:val="24"/>
          <w:lang w:eastAsia="zh-CN"/>
        </w:rPr>
      </w:pPr>
      <w:r w:rsidRPr="00462AEE">
        <w:rPr>
          <w:rFonts w:cs="仿宋_GB2312"/>
          <w:snapToGrid w:val="0"/>
          <w:color w:val="000000"/>
          <w:sz w:val="24"/>
          <w:szCs w:val="24"/>
          <w:lang w:eastAsia="zh-CN"/>
        </w:rPr>
        <w:t>如</w:t>
      </w:r>
      <w:r w:rsidRPr="00462AEE">
        <w:rPr>
          <w:rFonts w:cs="仿宋_GB2312" w:hint="eastAsia"/>
          <w:snapToGrid w:val="0"/>
          <w:color w:val="000000"/>
          <w:sz w:val="24"/>
          <w:szCs w:val="24"/>
          <w:lang w:eastAsia="zh-CN"/>
        </w:rPr>
        <w:t>后续最终提交文件中增加需要单独授权的第三方素材，参赛团队将在提交前完成相应版权及授权核查，并补充相关说明或证明材料</w:t>
      </w:r>
      <w:r w:rsidRPr="00462AEE">
        <w:rPr>
          <w:rFonts w:cs="仿宋_GB2312"/>
          <w:snapToGrid w:val="0"/>
          <w:color w:val="000000"/>
          <w:sz w:val="24"/>
          <w:szCs w:val="24"/>
          <w:lang w:eastAsia="zh-CN"/>
        </w:rPr>
        <w:t>。</w:t>
      </w:r>
    </w:p>
    <w:p w14:paraId="779181FE" w14:textId="77777777" w:rsidR="007D43FD" w:rsidRDefault="00000000">
      <w:pPr>
        <w:pStyle w:val="1"/>
        <w:keepNext w:val="0"/>
        <w:keepLines w:val="0"/>
        <w:spacing w:before="0" w:line="360" w:lineRule="auto"/>
        <w:rPr>
          <w:rFonts w:ascii="黑体" w:eastAsia="黑体" w:hAnsi="黑体" w:cs="黑体" w:hint="eastAsia"/>
          <w:kern w:val="44"/>
          <w:lang w:eastAsia="zh-CN" w:bidi="ar"/>
        </w:rPr>
      </w:pPr>
      <w:r>
        <w:rPr>
          <w:rFonts w:ascii="黑体" w:eastAsia="黑体" w:hAnsi="黑体" w:cs="黑体" w:hint="eastAsia"/>
          <w:kern w:val="44"/>
          <w:lang w:eastAsia="zh-CN" w:bidi="ar"/>
        </w:rPr>
        <w:t>八、填写确认与提交提示</w:t>
      </w:r>
    </w:p>
    <w:p w14:paraId="2434E563"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参赛团队应确认本说明真实反映AI工具使用情况、学生自主工作和最终成果状态，不得虚构使用过程或将AI及第三方成果表述为学生独立原创。相关真实性、原创性及知识产权承诺按照本届统一《参赛承诺书》执行，不重复要求签字盖章。</w:t>
      </w:r>
    </w:p>
    <w:p w14:paraId="1C50C109" w14:textId="77777777" w:rsidR="007D43FD" w:rsidRDefault="00000000">
      <w:pPr>
        <w:pStyle w:val="a8"/>
        <w:topLinePunct/>
        <w:spacing w:after="0" w:line="360" w:lineRule="auto"/>
        <w:ind w:firstLineChars="200" w:firstLine="480"/>
        <w:jc w:val="both"/>
        <w:textAlignment w:val="baseline"/>
        <w:rPr>
          <w:rFonts w:ascii="仿宋_GB2312" w:eastAsia="仿宋_GB2312" w:hAnsi="仿宋_GB2312" w:cs="仿宋_GB2312" w:hint="eastAsia"/>
          <w:snapToGrid w:val="0"/>
          <w:color w:val="000000"/>
          <w:sz w:val="24"/>
          <w:szCs w:val="24"/>
          <w:lang w:eastAsia="zh-CN"/>
        </w:rPr>
      </w:pPr>
      <w:r>
        <w:rPr>
          <w:rFonts w:ascii="仿宋_GB2312" w:eastAsia="仿宋_GB2312" w:hAnsi="仿宋_GB2312" w:cs="仿宋_GB2312" w:hint="eastAsia"/>
          <w:snapToGrid w:val="0"/>
          <w:color w:val="000000"/>
          <w:sz w:val="24"/>
          <w:szCs w:val="24"/>
          <w:lang w:eastAsia="zh-CN"/>
        </w:rPr>
        <w:t>本说明属于材料清单第13项的补充材料，确需提交时，按第6项参赛打包文件的要求归档；如专项赛有专门实践说明或其他材料要求，按其正式文件执行。</w:t>
      </w:r>
    </w:p>
    <w:sectPr w:rsidR="007D43FD">
      <w:footerReference w:type="default" r:id="rId11"/>
      <w:pgSz w:w="12240" w:h="15840"/>
      <w:pgMar w:top="1304"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D9C7" w14:textId="77777777" w:rsidR="00F14628" w:rsidRDefault="00F14628">
      <w:pPr>
        <w:spacing w:line="240" w:lineRule="auto"/>
        <w:rPr>
          <w:rFonts w:hint="eastAsia"/>
        </w:rPr>
      </w:pPr>
      <w:r>
        <w:separator/>
      </w:r>
    </w:p>
  </w:endnote>
  <w:endnote w:type="continuationSeparator" w:id="0">
    <w:p w14:paraId="60F332CA" w14:textId="77777777" w:rsidR="00F14628" w:rsidRDefault="00F1462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MS Mincho">
    <w:altName w:val="ＭＳ 明朝"/>
    <w:panose1 w:val="02020609040205080304"/>
    <w:charset w:val="00"/>
    <w:family w:val="auto"/>
    <w:pitch w:val="default"/>
  </w:font>
  <w:font w:name="Cambria">
    <w:panose1 w:val="02040503050406030204"/>
    <w:charset w:val="00"/>
    <w:family w:val="roman"/>
    <w:pitch w:val="variable"/>
    <w:sig w:usb0="E00006FF" w:usb1="420024FF" w:usb2="02000000" w:usb3="00000000" w:csb0="0000019F" w:csb1="00000000"/>
  </w:font>
  <w:font w:name="方正公文小标宋">
    <w:charset w:val="86"/>
    <w:family w:val="auto"/>
    <w:pitch w:val="default"/>
    <w:sig w:usb0="A00002BF" w:usb1="38CF7CFA" w:usb2="00000016" w:usb3="00000000" w:csb0="00040001" w:csb1="00000000"/>
    <w:embedRegular r:id="rId1" w:subsetted="1" w:fontKey="{B40B30F2-B86A-4E60-91B7-B7A6FCA6151E}"/>
  </w:font>
  <w:font w:name="黑体">
    <w:altName w:val="SimHei"/>
    <w:panose1 w:val="02010609060101010101"/>
    <w:charset w:val="86"/>
    <w:family w:val="modern"/>
    <w:pitch w:val="fixed"/>
    <w:sig w:usb0="800002BF" w:usb1="38CF7CFA" w:usb2="00000016" w:usb3="00000000" w:csb0="00040001" w:csb1="00000000"/>
    <w:embedBold r:id="rId2" w:subsetted="1" w:fontKey="{97FF56D2-7D94-4AD4-BF01-86EBD205E711}"/>
  </w:font>
  <w:font w:name="仿宋">
    <w:panose1 w:val="02010609060101010101"/>
    <w:charset w:val="86"/>
    <w:family w:val="modern"/>
    <w:pitch w:val="fixed"/>
    <w:sig w:usb0="800002BF" w:usb1="38CF7CFA" w:usb2="00000016" w:usb3="00000000" w:csb0="00040001" w:csb1="00000000"/>
    <w:embedRegular r:id="rId3" w:subsetted="1" w:fontKey="{0E3463BF-CB2C-4350-8FAE-F9CC50F6304A}"/>
    <w:embedBold r:id="rId4" w:subsetted="1" w:fontKey="{3B795BFC-EC20-46E3-BDC2-F85AFFB42A92}"/>
  </w:font>
  <w:font w:name="仿宋_GB2312">
    <w:altName w:val="仿宋"/>
    <w:charset w:val="00"/>
    <w:family w:val="modern"/>
    <w:pitch w:val="default"/>
    <w:sig w:usb0="00000000" w:usb1="00000000" w:usb2="00000000" w:usb3="00000000" w:csb0="00040000" w:csb1="00000000"/>
    <w:embedRegular r:id="rId5" w:fontKey="{A199B08E-D174-4F2B-878F-74E4F0DAB580}"/>
    <w:embedBold r:id="rId6" w:fontKey="{62A28EC9-CDB2-48F4-888D-7B9082DF07D3}"/>
    <w:embedItalic r:id="rId7" w:fontKey="{DDFCB025-7849-4FBE-9748-2E454183B148}"/>
  </w:font>
  <w:font w:name="___WRD_EMBED_SUB_52">
    <w:altName w:val="微软雅黑"/>
    <w:charset w:val="86"/>
    <w:family w:val="auto"/>
    <w:pitch w:val="default"/>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5148" w14:textId="77777777" w:rsidR="007D43FD" w:rsidRDefault="00000000">
    <w:pPr>
      <w:pStyle w:val="ab"/>
      <w:rPr>
        <w:rFonts w:hint="eastAsia"/>
      </w:rPr>
    </w:pPr>
    <w:r>
      <w:rPr>
        <w:noProof/>
      </w:rPr>
      <mc:AlternateContent>
        <mc:Choice Requires="wps">
          <w:drawing>
            <wp:anchor distT="0" distB="0" distL="114300" distR="114300" simplePos="0" relativeHeight="251659264" behindDoc="0" locked="0" layoutInCell="1" allowOverlap="1" wp14:anchorId="09DF08E2" wp14:editId="4C646B9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CA594" w14:textId="77777777" w:rsidR="007D43FD" w:rsidRDefault="00000000">
                          <w:pPr>
                            <w:pStyle w:val="ab"/>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5</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DF08E2"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5CA594" w14:textId="77777777" w:rsidR="007D43FD" w:rsidRDefault="00000000">
                    <w:pPr>
                      <w:pStyle w:val="ab"/>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5</w:t>
                      </w:r>
                    </w:fldSimple>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A8EBC" w14:textId="77777777" w:rsidR="00F14628" w:rsidRDefault="00F14628">
      <w:pPr>
        <w:spacing w:after="0"/>
        <w:rPr>
          <w:rFonts w:hint="eastAsia"/>
        </w:rPr>
      </w:pPr>
      <w:r>
        <w:separator/>
      </w:r>
    </w:p>
  </w:footnote>
  <w:footnote w:type="continuationSeparator" w:id="0">
    <w:p w14:paraId="08FDAABF" w14:textId="77777777" w:rsidR="00F14628" w:rsidRDefault="00F1462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44D84BEF"/>
    <w:multiLevelType w:val="multilevel"/>
    <w:tmpl w:val="AEE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11D7E"/>
    <w:multiLevelType w:val="multilevel"/>
    <w:tmpl w:val="5ED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1178">
    <w:abstractNumId w:val="1"/>
  </w:num>
  <w:num w:numId="2" w16cid:durableId="1506748087">
    <w:abstractNumId w:val="4"/>
  </w:num>
  <w:num w:numId="3" w16cid:durableId="1060134510">
    <w:abstractNumId w:val="5"/>
  </w:num>
  <w:num w:numId="4" w16cid:durableId="20592445">
    <w:abstractNumId w:val="2"/>
  </w:num>
  <w:num w:numId="5" w16cid:durableId="1355496939">
    <w:abstractNumId w:val="0"/>
  </w:num>
  <w:num w:numId="6" w16cid:durableId="1363364511">
    <w:abstractNumId w:val="3"/>
  </w:num>
  <w:num w:numId="7" w16cid:durableId="1729763449">
    <w:abstractNumId w:val="7"/>
  </w:num>
  <w:num w:numId="8" w16cid:durableId="830677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DF"/>
    <w:rsid w:val="00034616"/>
    <w:rsid w:val="0006063C"/>
    <w:rsid w:val="0014154F"/>
    <w:rsid w:val="0015074B"/>
    <w:rsid w:val="0029639D"/>
    <w:rsid w:val="002A586C"/>
    <w:rsid w:val="003246AC"/>
    <w:rsid w:val="00326F90"/>
    <w:rsid w:val="00462AEE"/>
    <w:rsid w:val="00650B2E"/>
    <w:rsid w:val="006D046A"/>
    <w:rsid w:val="007D43FD"/>
    <w:rsid w:val="008658E7"/>
    <w:rsid w:val="00AA1D8D"/>
    <w:rsid w:val="00B47730"/>
    <w:rsid w:val="00CB0664"/>
    <w:rsid w:val="00F14628"/>
    <w:rsid w:val="00FC693F"/>
    <w:rsid w:val="00FD2BEC"/>
    <w:rsid w:val="0AA12680"/>
    <w:rsid w:val="17C61CD1"/>
    <w:rsid w:val="1A153169"/>
    <w:rsid w:val="1C93375D"/>
    <w:rsid w:val="20B15F2E"/>
    <w:rsid w:val="2D152405"/>
    <w:rsid w:val="68E563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7ADEBA"/>
  <w14:defaultImageDpi w14:val="300"/>
  <w15:docId w15:val="{34C755E2-E6AA-4B17-9195-A57A13308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76" w:lineRule="auto"/>
    </w:pPr>
    <w:rPr>
      <w:rFonts w:ascii="宋体" w:hAnsi="宋体" w:cstheme="minorBidi"/>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af2">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qFormat/>
    <w:pPr>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1832</Words>
  <Characters>2915</Characters>
  <Application>Microsoft Office Word</Application>
  <DocSecurity>0</DocSecurity>
  <Lines>100</Lines>
  <Paragraphs>69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雪 霜</cp:lastModifiedBy>
  <cp:revision>2</cp:revision>
  <dcterms:created xsi:type="dcterms:W3CDTF">2026-10-21T08:31:00Z</dcterms:created>
  <dcterms:modified xsi:type="dcterms:W3CDTF">2026-10-21T08:31:00Z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eyJoZGlkIjoiOTlhMGViMWZhYzZjMGExYWI5YTAxNzI1ZGYxN2JlNWIiLCJ1c2VySWQiOiIxMzg3ODI5MiJ9</vt:lpwstr>
  </property>
  <property fmtid="{D5CDD505-2E9C-101B-9397-08002B2CF9AE}" pid="3" name="KSOProductBuildVer">
    <vt:lpwstr>2052-12.1.0.29161</vt:lpwstr>
  </property>
  <property fmtid="{D5CDD505-2E9C-101B-9397-08002B2CF9AE}" pid="4" name="ICV">
    <vt:lpwstr>DAFDAE6AE4C14258ABA244968BC64CF1_13</vt:lpwstr>
  </property>
</Properties>
</file>