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E2025">
      <w:pPr>
        <w:jc w:val="center"/>
      </w:pPr>
    </w:p>
    <w:p w14:paraId="0BF1C14A">
      <w:pPr>
        <w:jc w:val="center"/>
      </w:pPr>
    </w:p>
    <w:p w14:paraId="1B4D3822">
      <w:pPr>
        <w:jc w:val="center"/>
      </w:pPr>
    </w:p>
    <w:p w14:paraId="385B8226">
      <w:pPr>
        <w:jc w:val="center"/>
      </w:pPr>
      <w:r>
        <w:rPr>
          <w:rFonts w:hint="eastAsia"/>
        </w:rPr>
        <w:drawing>
          <wp:inline distT="0" distB="0" distL="0" distR="0">
            <wp:extent cx="2084070" cy="1555115"/>
            <wp:effectExtent l="19050" t="0" r="0" b="0"/>
            <wp:docPr id="1" name="图片 1" descr="组合上下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组合上下小"/>
                    <pic:cNvPicPr>
                      <a:picLocks noChangeAspect="1" noChangeArrowheads="1"/>
                    </pic:cNvPicPr>
                  </pic:nvPicPr>
                  <pic:blipFill>
                    <a:blip r:embed="rId6" cstate="print"/>
                    <a:srcRect/>
                    <a:stretch>
                      <a:fillRect/>
                    </a:stretch>
                  </pic:blipFill>
                  <pic:spPr>
                    <a:xfrm>
                      <a:off x="0" y="0"/>
                      <a:ext cx="2088756" cy="1558926"/>
                    </a:xfrm>
                    <a:prstGeom prst="rect">
                      <a:avLst/>
                    </a:prstGeom>
                    <a:noFill/>
                    <a:ln w="9525">
                      <a:noFill/>
                      <a:miter lim="800000"/>
                      <a:headEnd/>
                      <a:tailEnd/>
                    </a:ln>
                  </pic:spPr>
                </pic:pic>
              </a:graphicData>
            </a:graphic>
          </wp:inline>
        </w:drawing>
      </w:r>
    </w:p>
    <w:p w14:paraId="65FE10A0"/>
    <w:p w14:paraId="07463866"/>
    <w:p w14:paraId="1744D4B6">
      <w:pPr>
        <w:jc w:val="center"/>
        <w:rPr>
          <w:rFonts w:ascii="方正小标宋简体" w:eastAsia="方正小标宋简体"/>
          <w:b/>
          <w:sz w:val="72"/>
        </w:rPr>
      </w:pPr>
      <w:r>
        <w:rPr>
          <w:rFonts w:hint="eastAsia" w:ascii="方正小标宋简体" w:eastAsia="方正小标宋简体"/>
          <w:b/>
          <w:sz w:val="72"/>
        </w:rPr>
        <w:t>科</w:t>
      </w:r>
      <w:r>
        <w:rPr>
          <w:rFonts w:hint="eastAsia" w:ascii="方正小标宋简体" w:eastAsia="方正小标宋简体"/>
          <w:b/>
          <w:szCs w:val="21"/>
        </w:rPr>
        <w:t xml:space="preserve"> </w:t>
      </w:r>
      <w:r>
        <w:rPr>
          <w:rFonts w:hint="eastAsia" w:ascii="方正小标宋简体" w:eastAsia="方正小标宋简体"/>
          <w:b/>
          <w:sz w:val="72"/>
        </w:rPr>
        <w:t>研</w:t>
      </w:r>
      <w:r>
        <w:rPr>
          <w:rFonts w:hint="eastAsia" w:ascii="方正小标宋简体" w:eastAsia="方正小标宋简体"/>
          <w:b/>
          <w:szCs w:val="21"/>
        </w:rPr>
        <w:t xml:space="preserve"> </w:t>
      </w:r>
      <w:r>
        <w:rPr>
          <w:rFonts w:hint="eastAsia" w:ascii="方正小标宋简体" w:eastAsia="方正小标宋简体"/>
          <w:b/>
          <w:sz w:val="72"/>
        </w:rPr>
        <w:t>标</w:t>
      </w:r>
      <w:r>
        <w:rPr>
          <w:rFonts w:hint="eastAsia" w:ascii="方正小标宋简体" w:eastAsia="方正小标宋简体"/>
          <w:b/>
          <w:szCs w:val="21"/>
        </w:rPr>
        <w:t xml:space="preserve"> </w:t>
      </w:r>
      <w:r>
        <w:rPr>
          <w:rFonts w:hint="eastAsia" w:ascii="方正小标宋简体" w:eastAsia="方正小标宋简体"/>
          <w:b/>
          <w:sz w:val="72"/>
        </w:rPr>
        <w:t>兵</w:t>
      </w:r>
      <w:r>
        <w:rPr>
          <w:rFonts w:hint="eastAsia" w:ascii="方正小标宋简体" w:eastAsia="方正小标宋简体"/>
          <w:b/>
          <w:szCs w:val="21"/>
        </w:rPr>
        <w:t xml:space="preserve"> </w:t>
      </w:r>
      <w:r>
        <w:rPr>
          <w:rFonts w:hint="eastAsia" w:ascii="方正小标宋简体" w:eastAsia="方正小标宋简体"/>
          <w:b/>
          <w:sz w:val="72"/>
        </w:rPr>
        <w:t>评</w:t>
      </w:r>
      <w:r>
        <w:rPr>
          <w:rFonts w:hint="eastAsia" w:ascii="方正小标宋简体" w:eastAsia="方正小标宋简体"/>
          <w:b/>
          <w:szCs w:val="21"/>
        </w:rPr>
        <w:t xml:space="preserve"> </w:t>
      </w:r>
      <w:r>
        <w:rPr>
          <w:rFonts w:hint="eastAsia" w:ascii="方正小标宋简体" w:eastAsia="方正小标宋简体"/>
          <w:b/>
          <w:sz w:val="72"/>
        </w:rPr>
        <w:t>审</w:t>
      </w:r>
      <w:r>
        <w:rPr>
          <w:rFonts w:hint="eastAsia" w:ascii="方正小标宋简体" w:eastAsia="方正小标宋简体"/>
          <w:b/>
          <w:szCs w:val="21"/>
        </w:rPr>
        <w:t xml:space="preserve"> </w:t>
      </w:r>
      <w:r>
        <w:rPr>
          <w:rFonts w:hint="eastAsia" w:ascii="方正小标宋简体" w:eastAsia="方正小标宋简体"/>
          <w:b/>
          <w:sz w:val="72"/>
        </w:rPr>
        <w:t>表</w:t>
      </w:r>
    </w:p>
    <w:p w14:paraId="4F2CC894">
      <w:pPr>
        <w:rPr>
          <w:sz w:val="44"/>
        </w:rPr>
      </w:pPr>
    </w:p>
    <w:p w14:paraId="29BED3AF"/>
    <w:p w14:paraId="4A8546A1"/>
    <w:p w14:paraId="62923938"/>
    <w:p w14:paraId="2ADDD72C"/>
    <w:p w14:paraId="7481C44D"/>
    <w:p w14:paraId="0CABF76E"/>
    <w:p w14:paraId="1684D240"/>
    <w:p w14:paraId="60585347"/>
    <w:p w14:paraId="08C952A3">
      <w:pPr>
        <w:spacing w:line="360" w:lineRule="auto"/>
        <w:ind w:firstLine="1265" w:firstLineChars="350"/>
        <w:jc w:val="left"/>
        <w:rPr>
          <w:rFonts w:ascii="黑体" w:hAnsi="黑体" w:eastAsia="黑体"/>
          <w:b/>
          <w:sz w:val="36"/>
          <w:u w:val="single"/>
        </w:rPr>
      </w:pPr>
      <w:r>
        <w:rPr>
          <w:rFonts w:hint="eastAsia" w:ascii="黑体" w:hAnsi="黑体" w:eastAsia="黑体"/>
          <w:b/>
          <w:sz w:val="36"/>
        </w:rPr>
        <w:t>学  院</w:t>
      </w:r>
      <w:r>
        <w:rPr>
          <w:rFonts w:hint="eastAsia" w:ascii="黑体" w:hAnsi="黑体" w:eastAsia="黑体"/>
          <w:b/>
          <w:sz w:val="36"/>
          <w:u w:val="single"/>
        </w:rPr>
        <w:t xml:space="preserve">    </w:t>
      </w:r>
      <w:r>
        <w:rPr>
          <w:rFonts w:hint="eastAsia" w:ascii="黑体" w:hAnsi="黑体" w:eastAsia="黑体"/>
          <w:b/>
          <w:sz w:val="36"/>
          <w:u w:val="single"/>
          <w:lang w:val="en-US" w:eastAsia="zh-CN"/>
        </w:rPr>
        <w:t>信息学院</w:t>
      </w:r>
      <w:r>
        <w:rPr>
          <w:rFonts w:hint="eastAsia" w:ascii="黑体" w:hAnsi="黑体" w:eastAsia="黑体"/>
          <w:b/>
          <w:sz w:val="36"/>
          <w:u w:val="single"/>
        </w:rPr>
        <w:t xml:space="preserve">            </w:t>
      </w:r>
    </w:p>
    <w:p w14:paraId="61A8D989">
      <w:pPr>
        <w:spacing w:line="360" w:lineRule="auto"/>
        <w:ind w:firstLine="1265" w:firstLineChars="350"/>
        <w:jc w:val="left"/>
        <w:rPr>
          <w:rFonts w:ascii="黑体" w:hAnsi="黑体" w:eastAsia="黑体"/>
          <w:b/>
          <w:sz w:val="36"/>
        </w:rPr>
      </w:pPr>
      <w:r>
        <w:rPr>
          <w:rFonts w:hint="eastAsia" w:ascii="黑体" w:hAnsi="黑体" w:eastAsia="黑体"/>
          <w:b/>
          <w:sz w:val="36"/>
        </w:rPr>
        <w:t>姓  名</w:t>
      </w:r>
      <w:r>
        <w:rPr>
          <w:rFonts w:ascii="黑体" w:hAnsi="黑体" w:eastAsia="黑体"/>
          <w:b/>
          <w:sz w:val="36"/>
          <w:u w:val="single"/>
        </w:rPr>
        <w:t xml:space="preserve">    </w:t>
      </w:r>
      <w:r>
        <w:rPr>
          <w:rFonts w:hint="eastAsia" w:ascii="黑体" w:hAnsi="黑体" w:eastAsia="黑体"/>
          <w:b/>
          <w:sz w:val="36"/>
          <w:u w:val="single"/>
          <w:lang w:val="en-US" w:eastAsia="zh-CN"/>
        </w:rPr>
        <w:t>张静</w:t>
      </w:r>
      <w:r>
        <w:rPr>
          <w:rFonts w:ascii="黑体" w:hAnsi="黑体" w:eastAsia="黑体"/>
          <w:b/>
          <w:sz w:val="36"/>
          <w:u w:val="single"/>
        </w:rPr>
        <w:t xml:space="preserve">                </w:t>
      </w:r>
    </w:p>
    <w:p w14:paraId="61D632AF">
      <w:pPr>
        <w:spacing w:line="360" w:lineRule="auto"/>
        <w:ind w:firstLine="1265" w:firstLineChars="350"/>
        <w:jc w:val="left"/>
        <w:rPr>
          <w:rFonts w:ascii="黑体" w:hAnsi="黑体" w:eastAsia="黑体"/>
          <w:b/>
          <w:sz w:val="36"/>
        </w:rPr>
      </w:pPr>
      <w:r>
        <w:rPr>
          <w:rFonts w:hint="eastAsia" w:ascii="黑体" w:hAnsi="黑体" w:eastAsia="黑体"/>
          <w:b/>
          <w:sz w:val="36"/>
        </w:rPr>
        <w:t>职工号</w:t>
      </w:r>
      <w:r>
        <w:rPr>
          <w:rFonts w:ascii="黑体" w:hAnsi="黑体" w:eastAsia="黑体"/>
          <w:b/>
          <w:sz w:val="36"/>
          <w:u w:val="single"/>
        </w:rPr>
        <w:t xml:space="preserve">    </w:t>
      </w:r>
      <w:r>
        <w:rPr>
          <w:rFonts w:hint="eastAsia" w:ascii="黑体" w:hAnsi="黑体" w:eastAsia="黑体"/>
          <w:b/>
          <w:sz w:val="36"/>
          <w:u w:val="single"/>
          <w:lang w:val="en-US" w:eastAsia="zh-CN"/>
        </w:rPr>
        <w:t>20160053</w:t>
      </w:r>
      <w:r>
        <w:rPr>
          <w:rFonts w:ascii="黑体" w:hAnsi="黑体" w:eastAsia="黑体"/>
          <w:b/>
          <w:sz w:val="36"/>
          <w:u w:val="single"/>
        </w:rPr>
        <w:t xml:space="preserve">            </w:t>
      </w:r>
    </w:p>
    <w:p w14:paraId="7B324F3A">
      <w:pPr>
        <w:spacing w:line="60" w:lineRule="auto"/>
        <w:ind w:firstLine="2520" w:firstLineChars="700"/>
        <w:rPr>
          <w:rFonts w:eastAsia="楷体_GB2312"/>
          <w:sz w:val="36"/>
        </w:rPr>
      </w:pPr>
    </w:p>
    <w:p w14:paraId="53F3A236">
      <w:pPr>
        <w:spacing w:line="60" w:lineRule="auto"/>
        <w:ind w:firstLine="2520" w:firstLineChars="700"/>
        <w:rPr>
          <w:rFonts w:eastAsia="楷体_GB2312"/>
          <w:sz w:val="36"/>
        </w:rPr>
      </w:pPr>
    </w:p>
    <w:p w14:paraId="43E30691">
      <w:pPr>
        <w:spacing w:line="60" w:lineRule="auto"/>
        <w:ind w:firstLine="2520" w:firstLineChars="700"/>
        <w:rPr>
          <w:rFonts w:hint="eastAsia" w:eastAsia="楷体_GB2312"/>
          <w:sz w:val="36"/>
        </w:rPr>
      </w:pPr>
    </w:p>
    <w:p w14:paraId="7F2A34C0">
      <w:pPr>
        <w:ind w:left="420" w:leftChars="200"/>
        <w:jc w:val="center"/>
        <w:rPr>
          <w:rFonts w:ascii="黑体" w:eastAsia="黑体"/>
          <w:sz w:val="36"/>
          <w:szCs w:val="36"/>
        </w:rPr>
      </w:pPr>
      <w:r>
        <w:rPr>
          <w:rFonts w:hint="eastAsia" w:ascii="黑体" w:eastAsia="黑体"/>
          <w:sz w:val="36"/>
          <w:szCs w:val="36"/>
        </w:rPr>
        <w:t>中国人民大学科研处制</w:t>
      </w:r>
    </w:p>
    <w:p w14:paraId="25F3E8E5">
      <w:pPr>
        <w:ind w:left="420" w:leftChars="200"/>
        <w:jc w:val="center"/>
        <w:rPr>
          <w:rFonts w:ascii="黑体" w:eastAsia="黑体"/>
          <w:sz w:val="36"/>
          <w:szCs w:val="36"/>
        </w:rPr>
      </w:pPr>
      <w:r>
        <w:rPr>
          <w:rFonts w:hint="eastAsia" w:eastAsia="楷体_GB2312"/>
          <w:sz w:val="36"/>
        </w:rPr>
        <w:t>2</w:t>
      </w:r>
      <w:r>
        <w:rPr>
          <w:rFonts w:hint="eastAsia" w:ascii="黑体" w:eastAsia="黑体"/>
          <w:sz w:val="36"/>
          <w:szCs w:val="36"/>
        </w:rPr>
        <w:t>02</w:t>
      </w:r>
      <w:r>
        <w:rPr>
          <w:rFonts w:hint="eastAsia" w:ascii="黑体" w:eastAsia="黑体"/>
          <w:sz w:val="36"/>
          <w:szCs w:val="36"/>
          <w:lang w:val="en-US" w:eastAsia="zh-CN"/>
        </w:rPr>
        <w:t>5</w:t>
      </w:r>
      <w:r>
        <w:rPr>
          <w:rFonts w:hint="eastAsia" w:ascii="黑体" w:eastAsia="黑体"/>
          <w:sz w:val="36"/>
          <w:szCs w:val="36"/>
        </w:rPr>
        <w:t>年</w:t>
      </w:r>
      <w:r>
        <w:rPr>
          <w:rFonts w:hint="eastAsia" w:ascii="黑体" w:eastAsia="黑体"/>
          <w:sz w:val="36"/>
          <w:szCs w:val="36"/>
          <w:lang w:val="en-US" w:eastAsia="zh-CN"/>
        </w:rPr>
        <w:t>6</w:t>
      </w:r>
      <w:r>
        <w:rPr>
          <w:rFonts w:hint="eastAsia" w:ascii="黑体" w:eastAsia="黑体"/>
          <w:sz w:val="36"/>
          <w:szCs w:val="36"/>
        </w:rPr>
        <w:t>月</w:t>
      </w:r>
    </w:p>
    <w:p w14:paraId="67F7467D">
      <w:pPr>
        <w:ind w:left="420" w:leftChars="200"/>
        <w:jc w:val="center"/>
        <w:rPr>
          <w:rFonts w:ascii="黑体" w:eastAsia="黑体"/>
          <w:sz w:val="36"/>
          <w:szCs w:val="36"/>
        </w:rPr>
      </w:pPr>
      <w:r>
        <w:rPr>
          <w:rFonts w:eastAsia="楷体_GB2312"/>
          <w:sz w:val="36"/>
        </w:rPr>
        <w:br w:type="page"/>
      </w:r>
      <w:r>
        <w:rPr>
          <w:rFonts w:ascii="黑体" w:eastAsia="黑体"/>
          <w:sz w:val="36"/>
          <w:szCs w:val="36"/>
        </w:rPr>
        <w:t xml:space="preserve"> </w:t>
      </w:r>
    </w:p>
    <w:p w14:paraId="107BF74D">
      <w:pPr>
        <w:widowControl/>
        <w:jc w:val="left"/>
        <w:rPr>
          <w:rFonts w:eastAsia="楷体_GB2312"/>
          <w:sz w:val="36"/>
        </w:rPr>
      </w:pPr>
    </w:p>
    <w:p w14:paraId="58BD108B">
      <w:pPr>
        <w:jc w:val="center"/>
        <w:rPr>
          <w:rFonts w:ascii="黑体" w:hAnsi="黑体" w:eastAsia="黑体"/>
          <w:sz w:val="32"/>
          <w:szCs w:val="32"/>
        </w:rPr>
      </w:pPr>
    </w:p>
    <w:p w14:paraId="63718C87">
      <w:pPr>
        <w:jc w:val="center"/>
        <w:rPr>
          <w:rFonts w:ascii="黑体" w:hAnsi="黑体" w:eastAsia="黑体"/>
          <w:sz w:val="32"/>
          <w:szCs w:val="32"/>
        </w:rPr>
      </w:pPr>
    </w:p>
    <w:p w14:paraId="21E053AC">
      <w:pPr>
        <w:jc w:val="center"/>
        <w:rPr>
          <w:rFonts w:ascii="黑体" w:hAnsi="黑体" w:eastAsia="黑体"/>
          <w:b/>
          <w:sz w:val="36"/>
          <w:szCs w:val="36"/>
        </w:rPr>
      </w:pPr>
      <w:r>
        <w:rPr>
          <w:rFonts w:hint="eastAsia" w:ascii="黑体" w:hAnsi="黑体" w:eastAsia="黑体"/>
          <w:b/>
          <w:sz w:val="36"/>
          <w:szCs w:val="36"/>
        </w:rPr>
        <w:t>填表说明</w:t>
      </w:r>
    </w:p>
    <w:p w14:paraId="2296CF74">
      <w:pPr>
        <w:rPr>
          <w:rFonts w:asciiTheme="minorEastAsia" w:hAnsiTheme="minorEastAsia" w:eastAsiaTheme="minorEastAsia"/>
          <w:sz w:val="24"/>
        </w:rPr>
      </w:pPr>
    </w:p>
    <w:p w14:paraId="637C5F5B">
      <w:pPr>
        <w:rPr>
          <w:rFonts w:asciiTheme="minorEastAsia" w:hAnsiTheme="minorEastAsia" w:eastAsiaTheme="minorEastAsia"/>
          <w:sz w:val="24"/>
        </w:rPr>
      </w:pPr>
    </w:p>
    <w:p w14:paraId="73695F10">
      <w:pPr>
        <w:rPr>
          <w:rFonts w:asciiTheme="minorEastAsia" w:hAnsiTheme="minorEastAsia" w:eastAsiaTheme="minorEastAsia"/>
          <w:sz w:val="24"/>
        </w:rPr>
      </w:pPr>
    </w:p>
    <w:p w14:paraId="0B5311AE">
      <w:pPr>
        <w:spacing w:line="360" w:lineRule="auto"/>
        <w:ind w:left="426" w:hanging="425" w:hangingChars="152"/>
        <w:rPr>
          <w:rFonts w:ascii="仿宋" w:hAnsi="仿宋" w:eastAsia="仿宋"/>
          <w:sz w:val="28"/>
          <w:szCs w:val="28"/>
        </w:rPr>
      </w:pPr>
      <w:r>
        <w:rPr>
          <w:rFonts w:hint="eastAsia" w:ascii="仿宋" w:hAnsi="仿宋" w:eastAsia="仿宋"/>
          <w:sz w:val="28"/>
          <w:szCs w:val="28"/>
        </w:rPr>
        <w:t>1. 填写前请仔细阅读《关于推荐202</w:t>
      </w:r>
      <w:r>
        <w:rPr>
          <w:rFonts w:hint="eastAsia" w:ascii="仿宋" w:hAnsi="仿宋" w:eastAsia="仿宋"/>
          <w:sz w:val="28"/>
          <w:szCs w:val="28"/>
          <w:lang w:val="en-US" w:eastAsia="zh-CN"/>
        </w:rPr>
        <w:t>4</w:t>
      </w:r>
      <w:r>
        <w:rPr>
          <w:rFonts w:hint="eastAsia" w:ascii="仿宋" w:hAnsi="仿宋" w:eastAsia="仿宋"/>
          <w:sz w:val="28"/>
          <w:szCs w:val="28"/>
        </w:rPr>
        <w:t>年度中国人民大学科研标兵的通知》，务必认真如实填写；</w:t>
      </w:r>
    </w:p>
    <w:p w14:paraId="7040A7A7">
      <w:pPr>
        <w:spacing w:line="360" w:lineRule="auto"/>
        <w:ind w:left="426" w:hanging="425" w:hangingChars="152"/>
        <w:rPr>
          <w:rFonts w:ascii="仿宋" w:hAnsi="仿宋" w:eastAsia="仿宋"/>
          <w:sz w:val="28"/>
          <w:szCs w:val="28"/>
        </w:rPr>
      </w:pPr>
    </w:p>
    <w:p w14:paraId="576E171F">
      <w:pPr>
        <w:spacing w:line="360" w:lineRule="auto"/>
        <w:ind w:left="426" w:hanging="425" w:hangingChars="152"/>
        <w:rPr>
          <w:rFonts w:ascii="仿宋" w:hAnsi="仿宋" w:eastAsia="仿宋"/>
          <w:sz w:val="28"/>
          <w:szCs w:val="28"/>
        </w:rPr>
      </w:pPr>
      <w:r>
        <w:rPr>
          <w:rFonts w:hint="eastAsia" w:ascii="仿宋" w:hAnsi="仿宋" w:eastAsia="仿宋"/>
          <w:sz w:val="28"/>
          <w:szCs w:val="28"/>
        </w:rPr>
        <w:t>2. 表一中的“专业技术职务”是指受聘的专业技术工作岗位，如教授、副教授、研究员、副研究员等；</w:t>
      </w:r>
    </w:p>
    <w:p w14:paraId="48339CBA">
      <w:pPr>
        <w:spacing w:line="360" w:lineRule="auto"/>
        <w:ind w:left="426" w:hanging="425" w:hangingChars="152"/>
        <w:rPr>
          <w:rFonts w:ascii="仿宋" w:hAnsi="仿宋" w:eastAsia="仿宋"/>
          <w:sz w:val="28"/>
          <w:szCs w:val="28"/>
        </w:rPr>
      </w:pPr>
    </w:p>
    <w:p w14:paraId="6331F2E4">
      <w:pPr>
        <w:spacing w:line="360" w:lineRule="auto"/>
        <w:ind w:left="426" w:hanging="425" w:hangingChars="152"/>
        <w:rPr>
          <w:rFonts w:ascii="仿宋" w:hAnsi="仿宋" w:eastAsia="仿宋"/>
          <w:sz w:val="28"/>
          <w:szCs w:val="28"/>
        </w:rPr>
      </w:pPr>
      <w:r>
        <w:rPr>
          <w:rFonts w:hint="eastAsia" w:ascii="仿宋" w:hAnsi="仿宋" w:eastAsia="仿宋"/>
          <w:sz w:val="28"/>
          <w:szCs w:val="28"/>
        </w:rPr>
        <w:t>3. 如无特殊说明，表各栏不够填写时，可自行加页；</w:t>
      </w:r>
    </w:p>
    <w:p w14:paraId="4426C5CF">
      <w:pPr>
        <w:spacing w:line="360" w:lineRule="auto"/>
        <w:ind w:left="426" w:hanging="425" w:hangingChars="152"/>
        <w:rPr>
          <w:rFonts w:ascii="仿宋" w:hAnsi="仿宋" w:eastAsia="仿宋"/>
          <w:sz w:val="28"/>
          <w:szCs w:val="28"/>
        </w:rPr>
      </w:pPr>
    </w:p>
    <w:p w14:paraId="483E03B8">
      <w:pPr>
        <w:spacing w:line="360" w:lineRule="auto"/>
        <w:ind w:left="426" w:hanging="425" w:hangingChars="152"/>
        <w:rPr>
          <w:rFonts w:ascii="仿宋" w:hAnsi="仿宋" w:eastAsia="仿宋"/>
          <w:sz w:val="28"/>
          <w:szCs w:val="28"/>
        </w:rPr>
        <w:sectPr>
          <w:footerReference r:id="rId3" w:type="default"/>
          <w:pgSz w:w="11906" w:h="16838"/>
          <w:pgMar w:top="1440" w:right="1463" w:bottom="1440" w:left="1463" w:header="851" w:footer="992" w:gutter="0"/>
          <w:pgNumType w:start="1"/>
          <w:cols w:space="425" w:num="1"/>
          <w:docGrid w:type="lines" w:linePitch="312" w:charSpace="0"/>
        </w:sectPr>
      </w:pPr>
      <w:r>
        <w:rPr>
          <w:rFonts w:hint="eastAsia" w:ascii="仿宋" w:hAnsi="仿宋" w:eastAsia="仿宋"/>
          <w:sz w:val="28"/>
          <w:szCs w:val="28"/>
        </w:rPr>
        <w:t>4. 《中国人民大学科研标兵评审表》应用电脑填写，页面用A4纸打印，左侧装订，提交纸本原件及复印件一式</w:t>
      </w:r>
      <w:r>
        <w:rPr>
          <w:rFonts w:ascii="仿宋" w:hAnsi="仿宋" w:eastAsia="仿宋"/>
          <w:sz w:val="28"/>
          <w:szCs w:val="28"/>
        </w:rPr>
        <w:t>9</w:t>
      </w:r>
      <w:r>
        <w:rPr>
          <w:rFonts w:hint="eastAsia" w:ascii="仿宋" w:hAnsi="仿宋" w:eastAsia="仿宋"/>
          <w:sz w:val="28"/>
          <w:szCs w:val="28"/>
        </w:rPr>
        <w:t>份。</w:t>
      </w:r>
    </w:p>
    <w:tbl>
      <w:tblPr>
        <w:tblStyle w:val="7"/>
        <w:tblW w:w="9461"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1144"/>
        <w:gridCol w:w="1372"/>
        <w:gridCol w:w="1102"/>
        <w:gridCol w:w="900"/>
        <w:gridCol w:w="455"/>
        <w:gridCol w:w="536"/>
        <w:gridCol w:w="765"/>
        <w:gridCol w:w="1272"/>
        <w:gridCol w:w="1915"/>
      </w:tblGrid>
      <w:tr w14:paraId="7F872B7B">
        <w:trPr>
          <w:cantSplit/>
          <w:trHeight w:val="592" w:hRule="atLeast"/>
          <w:jc w:val="center"/>
        </w:trPr>
        <w:tc>
          <w:tcPr>
            <w:tcW w:w="9461" w:type="dxa"/>
            <w:gridSpan w:val="9"/>
            <w:vAlign w:val="center"/>
          </w:tcPr>
          <w:p w14:paraId="691E80E2">
            <w:pPr>
              <w:adjustRightInd w:val="0"/>
              <w:snapToGrid w:val="0"/>
              <w:spacing w:line="240" w:lineRule="atLeast"/>
              <w:rPr>
                <w:rFonts w:ascii="仿宋_GB2312" w:eastAsia="仿宋_GB2312"/>
                <w:sz w:val="24"/>
              </w:rPr>
            </w:pPr>
            <w:r>
              <w:rPr>
                <w:rFonts w:hint="eastAsia" w:ascii="仿宋_GB2312" w:eastAsia="仿宋_GB2312"/>
                <w:b/>
                <w:sz w:val="30"/>
                <w:szCs w:val="30"/>
              </w:rPr>
              <w:t>表一、基本信息</w:t>
            </w:r>
          </w:p>
        </w:tc>
      </w:tr>
      <w:tr w14:paraId="4E165676">
        <w:trPr>
          <w:cantSplit/>
          <w:trHeight w:val="404" w:hRule="atLeast"/>
          <w:jc w:val="center"/>
        </w:trPr>
        <w:tc>
          <w:tcPr>
            <w:tcW w:w="1144" w:type="dxa"/>
            <w:vMerge w:val="restart"/>
            <w:vAlign w:val="center"/>
          </w:tcPr>
          <w:p w14:paraId="7EDE9F5F">
            <w:pPr>
              <w:adjustRightInd w:val="0"/>
              <w:snapToGrid w:val="0"/>
              <w:spacing w:line="240" w:lineRule="atLeast"/>
              <w:jc w:val="center"/>
              <w:rPr>
                <w:rFonts w:ascii="仿宋" w:hAnsi="仿宋" w:eastAsia="仿宋"/>
                <w:sz w:val="24"/>
              </w:rPr>
            </w:pPr>
            <w:r>
              <w:rPr>
                <w:rFonts w:hint="eastAsia" w:ascii="仿宋" w:hAnsi="仿宋" w:eastAsia="仿宋"/>
                <w:sz w:val="24"/>
              </w:rPr>
              <w:t>申</w:t>
            </w:r>
          </w:p>
          <w:p w14:paraId="2910F497">
            <w:pPr>
              <w:adjustRightInd w:val="0"/>
              <w:snapToGrid w:val="0"/>
              <w:spacing w:line="240" w:lineRule="atLeast"/>
              <w:jc w:val="center"/>
              <w:rPr>
                <w:rFonts w:ascii="仿宋" w:hAnsi="仿宋" w:eastAsia="仿宋"/>
                <w:sz w:val="24"/>
              </w:rPr>
            </w:pPr>
            <w:r>
              <w:rPr>
                <w:rFonts w:hint="eastAsia" w:ascii="仿宋" w:hAnsi="仿宋" w:eastAsia="仿宋"/>
                <w:sz w:val="24"/>
              </w:rPr>
              <w:t>请</w:t>
            </w:r>
          </w:p>
          <w:p w14:paraId="127B678D">
            <w:pPr>
              <w:adjustRightInd w:val="0"/>
              <w:snapToGrid w:val="0"/>
              <w:spacing w:line="240" w:lineRule="atLeast"/>
              <w:jc w:val="center"/>
              <w:rPr>
                <w:rFonts w:ascii="仿宋" w:hAnsi="仿宋" w:eastAsia="仿宋"/>
                <w:sz w:val="24"/>
              </w:rPr>
            </w:pPr>
            <w:r>
              <w:rPr>
                <w:rFonts w:hint="eastAsia" w:ascii="仿宋" w:hAnsi="仿宋" w:eastAsia="仿宋"/>
                <w:sz w:val="24"/>
              </w:rPr>
              <w:t>人</w:t>
            </w:r>
          </w:p>
          <w:p w14:paraId="1320B923">
            <w:pPr>
              <w:adjustRightInd w:val="0"/>
              <w:snapToGrid w:val="0"/>
              <w:spacing w:line="240" w:lineRule="atLeast"/>
              <w:jc w:val="center"/>
              <w:rPr>
                <w:rFonts w:ascii="仿宋" w:hAnsi="仿宋" w:eastAsia="仿宋"/>
                <w:sz w:val="24"/>
              </w:rPr>
            </w:pPr>
            <w:r>
              <w:rPr>
                <w:rFonts w:hint="eastAsia" w:ascii="仿宋" w:hAnsi="仿宋" w:eastAsia="仿宋"/>
                <w:sz w:val="24"/>
              </w:rPr>
              <w:t>信</w:t>
            </w:r>
          </w:p>
          <w:p w14:paraId="506C1EFD">
            <w:pPr>
              <w:adjustRightInd w:val="0"/>
              <w:snapToGrid w:val="0"/>
              <w:spacing w:line="240" w:lineRule="atLeast"/>
              <w:jc w:val="center"/>
              <w:rPr>
                <w:rFonts w:ascii="仿宋_GB2312" w:eastAsia="仿宋_GB2312"/>
                <w:sz w:val="24"/>
              </w:rPr>
            </w:pPr>
            <w:r>
              <w:rPr>
                <w:rFonts w:hint="eastAsia" w:ascii="仿宋" w:hAnsi="仿宋" w:eastAsia="仿宋"/>
                <w:sz w:val="24"/>
              </w:rPr>
              <w:t>息</w:t>
            </w:r>
          </w:p>
        </w:tc>
        <w:tc>
          <w:tcPr>
            <w:tcW w:w="1372" w:type="dxa"/>
            <w:vAlign w:val="center"/>
          </w:tcPr>
          <w:p w14:paraId="375D8FA3">
            <w:pPr>
              <w:adjustRightInd w:val="0"/>
              <w:snapToGrid w:val="0"/>
              <w:spacing w:line="240" w:lineRule="atLeast"/>
              <w:jc w:val="center"/>
              <w:rPr>
                <w:rFonts w:ascii="仿宋_GB2312" w:eastAsia="仿宋_GB2312"/>
                <w:sz w:val="24"/>
              </w:rPr>
            </w:pPr>
            <w:r>
              <w:rPr>
                <w:rFonts w:hint="eastAsia" w:ascii="仿宋" w:hAnsi="仿宋" w:eastAsia="仿宋"/>
                <w:sz w:val="24"/>
              </w:rPr>
              <w:t>姓名</w:t>
            </w:r>
          </w:p>
        </w:tc>
        <w:tc>
          <w:tcPr>
            <w:tcW w:w="1102" w:type="dxa"/>
            <w:vAlign w:val="center"/>
          </w:tcPr>
          <w:p w14:paraId="471F169D">
            <w:pPr>
              <w:adjustRightInd w:val="0"/>
              <w:snapToGrid w:val="0"/>
              <w:spacing w:line="240" w:lineRule="atLeast"/>
              <w:rPr>
                <w:rFonts w:hint="default" w:ascii="仿宋_GB2312" w:eastAsia="仿宋_GB2312"/>
                <w:sz w:val="24"/>
                <w:lang w:val="en-US" w:eastAsia="zh-CN"/>
              </w:rPr>
            </w:pPr>
            <w:r>
              <w:rPr>
                <w:rFonts w:hint="eastAsia" w:ascii="仿宋" w:hAnsi="仿宋" w:eastAsia="仿宋"/>
                <w:sz w:val="24"/>
                <w:lang w:val="en-US" w:eastAsia="zh-Hans"/>
              </w:rPr>
              <w:t>张静</w:t>
            </w:r>
          </w:p>
        </w:tc>
        <w:tc>
          <w:tcPr>
            <w:tcW w:w="900" w:type="dxa"/>
            <w:vAlign w:val="center"/>
          </w:tcPr>
          <w:p w14:paraId="1D4F5C37">
            <w:pPr>
              <w:adjustRightInd w:val="0"/>
              <w:snapToGrid w:val="0"/>
              <w:spacing w:line="240" w:lineRule="atLeast"/>
              <w:jc w:val="center"/>
              <w:rPr>
                <w:rFonts w:ascii="仿宋_GB2312" w:eastAsia="仿宋_GB2312"/>
                <w:sz w:val="24"/>
              </w:rPr>
            </w:pPr>
            <w:r>
              <w:rPr>
                <w:rFonts w:hint="eastAsia" w:ascii="仿宋" w:hAnsi="仿宋" w:eastAsia="仿宋"/>
                <w:sz w:val="24"/>
              </w:rPr>
              <w:t>性别</w:t>
            </w:r>
          </w:p>
        </w:tc>
        <w:tc>
          <w:tcPr>
            <w:tcW w:w="455" w:type="dxa"/>
            <w:vAlign w:val="center"/>
          </w:tcPr>
          <w:p w14:paraId="161A21BF">
            <w:pPr>
              <w:adjustRightInd w:val="0"/>
              <w:snapToGrid w:val="0"/>
              <w:spacing w:line="240" w:lineRule="atLeast"/>
              <w:jc w:val="center"/>
              <w:rPr>
                <w:rFonts w:hint="eastAsia" w:ascii="仿宋_GB2312" w:eastAsia="仿宋_GB2312"/>
                <w:sz w:val="24"/>
                <w:lang w:val="en-US" w:eastAsia="zh-CN"/>
              </w:rPr>
            </w:pPr>
            <w:r>
              <w:rPr>
                <w:rFonts w:hint="eastAsia" w:ascii="仿宋" w:hAnsi="仿宋" w:eastAsia="仿宋"/>
                <w:sz w:val="24"/>
                <w:lang w:val="en-US" w:eastAsia="zh-Hans"/>
              </w:rPr>
              <w:t>女</w:t>
            </w:r>
          </w:p>
        </w:tc>
        <w:tc>
          <w:tcPr>
            <w:tcW w:w="536" w:type="dxa"/>
            <w:vAlign w:val="center"/>
          </w:tcPr>
          <w:p w14:paraId="62EF5E31">
            <w:pPr>
              <w:jc w:val="center"/>
              <w:rPr>
                <w:rFonts w:ascii="仿宋_GB2312" w:eastAsia="仿宋_GB2312"/>
                <w:sz w:val="24"/>
              </w:rPr>
            </w:pPr>
            <w:r>
              <w:rPr>
                <w:rFonts w:hint="eastAsia" w:ascii="仿宋" w:hAnsi="仿宋" w:eastAsia="仿宋"/>
                <w:sz w:val="24"/>
              </w:rPr>
              <w:t>民族</w:t>
            </w:r>
          </w:p>
        </w:tc>
        <w:tc>
          <w:tcPr>
            <w:tcW w:w="765" w:type="dxa"/>
            <w:vAlign w:val="center"/>
          </w:tcPr>
          <w:p w14:paraId="73F91EE3">
            <w:pPr>
              <w:adjustRightInd w:val="0"/>
              <w:snapToGrid w:val="0"/>
              <w:spacing w:line="240" w:lineRule="atLeast"/>
              <w:rPr>
                <w:rFonts w:hint="default" w:ascii="仿宋_GB2312" w:eastAsia="仿宋_GB2312"/>
                <w:sz w:val="24"/>
                <w:lang w:val="en-US" w:eastAsia="zh-CN"/>
              </w:rPr>
            </w:pPr>
            <w:r>
              <w:rPr>
                <w:rFonts w:hint="eastAsia" w:ascii="仿宋" w:hAnsi="仿宋" w:eastAsia="仿宋"/>
                <w:sz w:val="24"/>
                <w:lang w:val="en-US" w:eastAsia="zh-Hans"/>
              </w:rPr>
              <w:t>汉</w:t>
            </w:r>
          </w:p>
        </w:tc>
        <w:tc>
          <w:tcPr>
            <w:tcW w:w="1272" w:type="dxa"/>
            <w:vAlign w:val="center"/>
          </w:tcPr>
          <w:p w14:paraId="5B3E3B62">
            <w:pPr>
              <w:adjustRightInd w:val="0"/>
              <w:snapToGrid w:val="0"/>
              <w:spacing w:line="240" w:lineRule="atLeast"/>
              <w:jc w:val="center"/>
              <w:rPr>
                <w:rFonts w:hint="eastAsia" w:ascii="仿宋_GB2312" w:eastAsia="仿宋_GB2312"/>
                <w:sz w:val="24"/>
                <w:lang w:val="en-US" w:eastAsia="zh-CN"/>
              </w:rPr>
            </w:pPr>
            <w:r>
              <w:rPr>
                <w:rFonts w:hint="eastAsia" w:ascii="仿宋" w:hAnsi="仿宋" w:eastAsia="仿宋"/>
                <w:sz w:val="24"/>
              </w:rPr>
              <w:t>出生年月</w:t>
            </w:r>
          </w:p>
        </w:tc>
        <w:tc>
          <w:tcPr>
            <w:tcW w:w="1915" w:type="dxa"/>
            <w:vAlign w:val="center"/>
          </w:tcPr>
          <w:p w14:paraId="08F5FC19">
            <w:pPr>
              <w:adjustRightInd w:val="0"/>
              <w:snapToGrid w:val="0"/>
              <w:spacing w:line="240" w:lineRule="atLeast"/>
              <w:rPr>
                <w:rFonts w:ascii="仿宋_GB2312" w:eastAsia="仿宋_GB2312"/>
                <w:sz w:val="24"/>
              </w:rPr>
            </w:pPr>
            <w:r>
              <w:rPr>
                <w:rFonts w:hint="eastAsia" w:ascii="仿宋" w:hAnsi="仿宋" w:eastAsia="仿宋"/>
                <w:sz w:val="24"/>
                <w:lang w:val="en-US" w:eastAsia="zh-CN"/>
              </w:rPr>
              <w:t>1984</w:t>
            </w:r>
            <w:r>
              <w:rPr>
                <w:rFonts w:hint="eastAsia" w:ascii="仿宋" w:hAnsi="仿宋" w:eastAsia="仿宋"/>
                <w:sz w:val="24"/>
                <w:lang w:val="en-US" w:eastAsia="zh-Hans"/>
              </w:rPr>
              <w:t>年</w:t>
            </w:r>
            <w:r>
              <w:rPr>
                <w:rFonts w:hint="default" w:ascii="仿宋" w:hAnsi="仿宋" w:eastAsia="仿宋"/>
                <w:sz w:val="24"/>
                <w:lang w:eastAsia="zh-Hans"/>
              </w:rPr>
              <w:t>11</w:t>
            </w:r>
            <w:r>
              <w:rPr>
                <w:rFonts w:hint="eastAsia" w:ascii="仿宋" w:hAnsi="仿宋" w:eastAsia="仿宋"/>
                <w:sz w:val="24"/>
                <w:lang w:val="en-US" w:eastAsia="zh-Hans"/>
              </w:rPr>
              <w:t>月</w:t>
            </w:r>
          </w:p>
        </w:tc>
      </w:tr>
      <w:tr w14:paraId="61CE0ED9">
        <w:trPr>
          <w:cantSplit/>
          <w:trHeight w:val="863" w:hRule="atLeast"/>
          <w:jc w:val="center"/>
        </w:trPr>
        <w:tc>
          <w:tcPr>
            <w:tcW w:w="1144" w:type="dxa"/>
            <w:vMerge w:val="continue"/>
            <w:vAlign w:val="center"/>
          </w:tcPr>
          <w:p w14:paraId="3C9D789A">
            <w:pPr>
              <w:adjustRightInd w:val="0"/>
              <w:snapToGrid w:val="0"/>
              <w:spacing w:line="240" w:lineRule="atLeast"/>
              <w:rPr>
                <w:rFonts w:ascii="仿宋_GB2312" w:eastAsia="仿宋_GB2312"/>
                <w:sz w:val="24"/>
              </w:rPr>
            </w:pPr>
          </w:p>
        </w:tc>
        <w:tc>
          <w:tcPr>
            <w:tcW w:w="1372" w:type="dxa"/>
            <w:vAlign w:val="center"/>
          </w:tcPr>
          <w:p w14:paraId="389F56C6">
            <w:pPr>
              <w:adjustRightInd w:val="0"/>
              <w:snapToGrid w:val="0"/>
              <w:spacing w:line="240" w:lineRule="atLeast"/>
              <w:jc w:val="center"/>
              <w:rPr>
                <w:rFonts w:ascii="仿宋" w:hAnsi="仿宋" w:eastAsia="仿宋"/>
                <w:sz w:val="24"/>
              </w:rPr>
            </w:pPr>
            <w:r>
              <w:rPr>
                <w:rFonts w:hint="eastAsia" w:ascii="仿宋" w:hAnsi="仿宋" w:eastAsia="仿宋"/>
                <w:sz w:val="24"/>
              </w:rPr>
              <w:t>专业技术</w:t>
            </w:r>
          </w:p>
          <w:p w14:paraId="5816A2F1">
            <w:pPr>
              <w:adjustRightInd w:val="0"/>
              <w:snapToGrid w:val="0"/>
              <w:spacing w:line="240" w:lineRule="atLeast"/>
              <w:jc w:val="center"/>
              <w:rPr>
                <w:rFonts w:ascii="仿宋_GB2312" w:eastAsia="仿宋_GB2312"/>
                <w:sz w:val="24"/>
              </w:rPr>
            </w:pPr>
            <w:r>
              <w:rPr>
                <w:rFonts w:hint="eastAsia" w:ascii="仿宋" w:hAnsi="仿宋" w:eastAsia="仿宋"/>
                <w:sz w:val="24"/>
              </w:rPr>
              <w:t>职务</w:t>
            </w:r>
          </w:p>
        </w:tc>
        <w:tc>
          <w:tcPr>
            <w:tcW w:w="1102" w:type="dxa"/>
            <w:tcBorders>
              <w:right w:val="single" w:color="000000" w:sz="6" w:space="0"/>
            </w:tcBorders>
            <w:vAlign w:val="center"/>
          </w:tcPr>
          <w:p w14:paraId="56AC99F1">
            <w:pPr>
              <w:adjustRightInd w:val="0"/>
              <w:snapToGrid w:val="0"/>
              <w:spacing w:line="240" w:lineRule="atLeast"/>
              <w:rPr>
                <w:rFonts w:ascii="仿宋_GB2312" w:eastAsia="仿宋_GB2312"/>
                <w:sz w:val="24"/>
              </w:rPr>
            </w:pPr>
            <w:r>
              <w:rPr>
                <w:rFonts w:hint="eastAsia" w:ascii="仿宋" w:hAnsi="仿宋" w:eastAsia="仿宋"/>
                <w:sz w:val="24"/>
                <w:lang w:val="en-US" w:eastAsia="zh-Hans"/>
              </w:rPr>
              <w:t>教授</w:t>
            </w:r>
          </w:p>
        </w:tc>
        <w:tc>
          <w:tcPr>
            <w:tcW w:w="1355" w:type="dxa"/>
            <w:gridSpan w:val="2"/>
            <w:tcBorders>
              <w:right w:val="single" w:color="000000" w:sz="6" w:space="0"/>
            </w:tcBorders>
            <w:vAlign w:val="center"/>
          </w:tcPr>
          <w:p w14:paraId="65C1ED44">
            <w:pPr>
              <w:adjustRightInd w:val="0"/>
              <w:snapToGrid w:val="0"/>
              <w:spacing w:line="240" w:lineRule="atLeast"/>
              <w:jc w:val="center"/>
              <w:rPr>
                <w:rFonts w:ascii="仿宋_GB2312" w:eastAsia="仿宋_GB2312"/>
                <w:sz w:val="24"/>
              </w:rPr>
            </w:pPr>
            <w:r>
              <w:rPr>
                <w:rFonts w:hint="eastAsia" w:ascii="仿宋" w:hAnsi="仿宋" w:eastAsia="仿宋"/>
                <w:sz w:val="24"/>
              </w:rPr>
              <w:t>行政职务</w:t>
            </w:r>
          </w:p>
        </w:tc>
        <w:tc>
          <w:tcPr>
            <w:tcW w:w="1301" w:type="dxa"/>
            <w:gridSpan w:val="2"/>
            <w:vAlign w:val="center"/>
          </w:tcPr>
          <w:p w14:paraId="3CB1D278">
            <w:pPr>
              <w:adjustRightInd w:val="0"/>
              <w:snapToGrid w:val="0"/>
              <w:spacing w:line="240" w:lineRule="atLeast"/>
              <w:rPr>
                <w:rFonts w:hint="eastAsia" w:ascii="仿宋_GB2312" w:eastAsia="仿宋_GB2312"/>
                <w:sz w:val="24"/>
                <w:lang w:val="en-US" w:eastAsia="zh-CN"/>
              </w:rPr>
            </w:pPr>
            <w:r>
              <w:rPr>
                <w:rFonts w:hint="eastAsia" w:ascii="仿宋_GB2312" w:eastAsia="仿宋_GB2312"/>
                <w:sz w:val="24"/>
                <w:lang w:val="en-US" w:eastAsia="zh-CN"/>
              </w:rPr>
              <w:t>系主任</w:t>
            </w:r>
          </w:p>
        </w:tc>
        <w:tc>
          <w:tcPr>
            <w:tcW w:w="1272" w:type="dxa"/>
            <w:vAlign w:val="center"/>
          </w:tcPr>
          <w:p w14:paraId="429592B1">
            <w:pPr>
              <w:adjustRightInd w:val="0"/>
              <w:snapToGrid w:val="0"/>
              <w:spacing w:line="240" w:lineRule="atLeast"/>
              <w:rPr>
                <w:rFonts w:ascii="仿宋_GB2312" w:eastAsia="仿宋_GB2312"/>
                <w:sz w:val="24"/>
              </w:rPr>
            </w:pPr>
            <w:r>
              <w:rPr>
                <w:rFonts w:hint="eastAsia" w:ascii="仿宋" w:hAnsi="仿宋" w:eastAsia="仿宋"/>
                <w:sz w:val="24"/>
              </w:rPr>
              <w:t>最终学位及授予国家或地区及学校</w:t>
            </w:r>
          </w:p>
        </w:tc>
        <w:tc>
          <w:tcPr>
            <w:tcW w:w="1915" w:type="dxa"/>
            <w:tcBorders>
              <w:right w:val="single" w:color="000000" w:sz="6" w:space="0"/>
            </w:tcBorders>
            <w:vAlign w:val="center"/>
          </w:tcPr>
          <w:p w14:paraId="67A495D4">
            <w:pPr>
              <w:adjustRightInd w:val="0"/>
              <w:snapToGrid w:val="0"/>
              <w:spacing w:line="240" w:lineRule="atLeast"/>
              <w:rPr>
                <w:rFonts w:ascii="仿宋_GB2312" w:eastAsia="仿宋_GB2312"/>
                <w:sz w:val="24"/>
              </w:rPr>
            </w:pPr>
            <w:r>
              <w:rPr>
                <w:rFonts w:hint="eastAsia" w:ascii="仿宋" w:hAnsi="仿宋" w:eastAsia="仿宋"/>
                <w:sz w:val="24"/>
                <w:lang w:val="en-US" w:eastAsia="zh-Hans"/>
              </w:rPr>
              <w:t>博士</w:t>
            </w:r>
            <w:r>
              <w:rPr>
                <w:rFonts w:hint="default" w:ascii="仿宋" w:hAnsi="仿宋" w:eastAsia="仿宋"/>
                <w:sz w:val="24"/>
                <w:lang w:eastAsia="zh-Hans"/>
              </w:rPr>
              <w:t>，</w:t>
            </w:r>
            <w:r>
              <w:rPr>
                <w:rFonts w:hint="eastAsia" w:ascii="仿宋" w:hAnsi="仿宋" w:eastAsia="仿宋"/>
                <w:sz w:val="24"/>
                <w:lang w:val="en-US" w:eastAsia="zh-Hans"/>
              </w:rPr>
              <w:t>清华大学</w:t>
            </w:r>
          </w:p>
        </w:tc>
      </w:tr>
      <w:tr w14:paraId="5CF48DC1">
        <w:trPr>
          <w:cantSplit/>
          <w:trHeight w:val="551" w:hRule="atLeast"/>
          <w:jc w:val="center"/>
        </w:trPr>
        <w:tc>
          <w:tcPr>
            <w:tcW w:w="1144" w:type="dxa"/>
            <w:vMerge w:val="continue"/>
            <w:vAlign w:val="center"/>
          </w:tcPr>
          <w:p w14:paraId="11119FD9">
            <w:pPr>
              <w:adjustRightInd w:val="0"/>
              <w:snapToGrid w:val="0"/>
              <w:spacing w:line="240" w:lineRule="atLeast"/>
              <w:rPr>
                <w:rFonts w:ascii="仿宋_GB2312" w:eastAsia="仿宋_GB2312"/>
                <w:sz w:val="24"/>
              </w:rPr>
            </w:pPr>
          </w:p>
        </w:tc>
        <w:tc>
          <w:tcPr>
            <w:tcW w:w="1372" w:type="dxa"/>
            <w:vAlign w:val="center"/>
          </w:tcPr>
          <w:p w14:paraId="0C59B0BE">
            <w:pPr>
              <w:adjustRightInd w:val="0"/>
              <w:snapToGrid w:val="0"/>
              <w:spacing w:line="240" w:lineRule="atLeast"/>
              <w:rPr>
                <w:rFonts w:ascii="仿宋_GB2312" w:eastAsia="仿宋_GB2312"/>
                <w:sz w:val="24"/>
              </w:rPr>
            </w:pPr>
            <w:r>
              <w:rPr>
                <w:rFonts w:hint="eastAsia" w:ascii="仿宋" w:hAnsi="仿宋" w:eastAsia="仿宋"/>
                <w:sz w:val="24"/>
              </w:rPr>
              <w:t>研究方向</w:t>
            </w:r>
          </w:p>
        </w:tc>
        <w:tc>
          <w:tcPr>
            <w:tcW w:w="3758" w:type="dxa"/>
            <w:gridSpan w:val="5"/>
            <w:tcBorders>
              <w:right w:val="single" w:color="000000" w:sz="6" w:space="0"/>
            </w:tcBorders>
            <w:vAlign w:val="center"/>
          </w:tcPr>
          <w:p w14:paraId="7BF38B28">
            <w:pPr>
              <w:adjustRightInd w:val="0"/>
              <w:snapToGrid w:val="0"/>
              <w:spacing w:line="240" w:lineRule="atLeast"/>
              <w:rPr>
                <w:rFonts w:hint="default" w:ascii="仿宋_GB2312" w:eastAsia="仿宋_GB2312"/>
                <w:sz w:val="24"/>
                <w:lang w:val="en-US" w:eastAsia="zh-CN"/>
              </w:rPr>
            </w:pPr>
            <w:r>
              <w:rPr>
                <w:rFonts w:hint="eastAsia" w:ascii="仿宋" w:hAnsi="仿宋" w:eastAsia="仿宋"/>
                <w:sz w:val="24"/>
                <w:lang w:val="en-US" w:eastAsia="zh-CN"/>
              </w:rPr>
              <w:t>知识工程与大模型</w:t>
            </w:r>
          </w:p>
        </w:tc>
        <w:tc>
          <w:tcPr>
            <w:tcW w:w="1272" w:type="dxa"/>
            <w:tcBorders>
              <w:right w:val="single" w:color="000000" w:sz="6" w:space="0"/>
            </w:tcBorders>
            <w:vAlign w:val="center"/>
          </w:tcPr>
          <w:p w14:paraId="6BBD4D58">
            <w:pPr>
              <w:adjustRightInd w:val="0"/>
              <w:snapToGrid w:val="0"/>
              <w:spacing w:line="240" w:lineRule="atLeast"/>
              <w:jc w:val="center"/>
              <w:rPr>
                <w:rFonts w:ascii="仿宋_GB2312" w:eastAsia="仿宋_GB2312"/>
                <w:sz w:val="24"/>
              </w:rPr>
            </w:pPr>
            <w:r>
              <w:rPr>
                <w:rFonts w:hint="eastAsia" w:ascii="仿宋" w:hAnsi="仿宋" w:eastAsia="仿宋"/>
                <w:sz w:val="24"/>
              </w:rPr>
              <w:t>联系电话</w:t>
            </w:r>
          </w:p>
        </w:tc>
        <w:tc>
          <w:tcPr>
            <w:tcW w:w="1915" w:type="dxa"/>
            <w:tcBorders>
              <w:right w:val="single" w:color="000000" w:sz="6" w:space="0"/>
            </w:tcBorders>
            <w:vAlign w:val="center"/>
          </w:tcPr>
          <w:p w14:paraId="464E395D">
            <w:pPr>
              <w:adjustRightInd w:val="0"/>
              <w:snapToGrid w:val="0"/>
              <w:spacing w:line="240" w:lineRule="atLeast"/>
              <w:rPr>
                <w:rFonts w:ascii="仿宋_GB2312" w:eastAsia="仿宋_GB2312"/>
                <w:sz w:val="24"/>
              </w:rPr>
            </w:pPr>
            <w:r>
              <w:rPr>
                <w:rFonts w:hint="default" w:ascii="仿宋" w:hAnsi="仿宋" w:eastAsia="仿宋"/>
                <w:sz w:val="24"/>
              </w:rPr>
              <w:t>15601345626</w:t>
            </w:r>
          </w:p>
        </w:tc>
      </w:tr>
      <w:tr w14:paraId="378F0429">
        <w:trPr>
          <w:cantSplit/>
          <w:trHeight w:val="555" w:hRule="atLeast"/>
          <w:jc w:val="center"/>
        </w:trPr>
        <w:tc>
          <w:tcPr>
            <w:tcW w:w="1144" w:type="dxa"/>
            <w:vMerge w:val="continue"/>
            <w:tcBorders>
              <w:bottom w:val="single" w:color="auto" w:sz="4" w:space="0"/>
            </w:tcBorders>
            <w:vAlign w:val="center"/>
          </w:tcPr>
          <w:p w14:paraId="50F0D436">
            <w:pPr>
              <w:adjustRightInd w:val="0"/>
              <w:snapToGrid w:val="0"/>
              <w:spacing w:line="240" w:lineRule="atLeast"/>
              <w:rPr>
                <w:rFonts w:ascii="仿宋_GB2312" w:eastAsia="仿宋_GB2312"/>
                <w:sz w:val="24"/>
              </w:rPr>
            </w:pPr>
          </w:p>
        </w:tc>
        <w:tc>
          <w:tcPr>
            <w:tcW w:w="3374" w:type="dxa"/>
            <w:gridSpan w:val="3"/>
            <w:tcBorders>
              <w:bottom w:val="single" w:color="auto" w:sz="4" w:space="0"/>
            </w:tcBorders>
            <w:vAlign w:val="center"/>
          </w:tcPr>
          <w:p w14:paraId="56BBEA3A">
            <w:pPr>
              <w:adjustRightInd w:val="0"/>
              <w:snapToGrid w:val="0"/>
              <w:spacing w:line="240" w:lineRule="atLeast"/>
              <w:jc w:val="center"/>
              <w:rPr>
                <w:rFonts w:ascii="仿宋_GB2312" w:eastAsia="仿宋_GB2312"/>
                <w:sz w:val="24"/>
              </w:rPr>
            </w:pPr>
            <w:r>
              <w:rPr>
                <w:rFonts w:hint="eastAsia" w:ascii="仿宋" w:hAnsi="仿宋" w:eastAsia="仿宋"/>
                <w:sz w:val="24"/>
              </w:rPr>
              <w:t>所在工作单位</w:t>
            </w:r>
          </w:p>
        </w:tc>
        <w:tc>
          <w:tcPr>
            <w:tcW w:w="4943" w:type="dxa"/>
            <w:gridSpan w:val="5"/>
            <w:tcBorders>
              <w:bottom w:val="single" w:color="000000" w:sz="6" w:space="0"/>
            </w:tcBorders>
            <w:vAlign w:val="center"/>
          </w:tcPr>
          <w:p w14:paraId="13BB5BD3">
            <w:pPr>
              <w:adjustRightInd w:val="0"/>
              <w:snapToGrid w:val="0"/>
              <w:spacing w:line="240" w:lineRule="atLeast"/>
              <w:rPr>
                <w:rFonts w:ascii="仿宋_GB2312" w:eastAsia="仿宋_GB2312"/>
                <w:sz w:val="24"/>
              </w:rPr>
            </w:pPr>
            <w:r>
              <w:rPr>
                <w:rFonts w:hint="eastAsia" w:ascii="仿宋" w:hAnsi="仿宋" w:eastAsia="仿宋"/>
                <w:sz w:val="24"/>
                <w:lang w:val="en-US" w:eastAsia="zh-Hans"/>
              </w:rPr>
              <w:t>中国人民大学信息学院</w:t>
            </w:r>
          </w:p>
        </w:tc>
      </w:tr>
      <w:tr w14:paraId="161CC4A6">
        <w:trPr>
          <w:cantSplit/>
          <w:trHeight w:val="9202" w:hRule="atLeast"/>
          <w:jc w:val="center"/>
        </w:trPr>
        <w:tc>
          <w:tcPr>
            <w:tcW w:w="1144" w:type="dxa"/>
            <w:vAlign w:val="center"/>
          </w:tcPr>
          <w:p w14:paraId="477A0141">
            <w:pPr>
              <w:adjustRightInd w:val="0"/>
              <w:snapToGrid w:val="0"/>
              <w:spacing w:line="240" w:lineRule="atLeast"/>
              <w:jc w:val="center"/>
              <w:rPr>
                <w:rFonts w:ascii="仿宋_GB2312" w:eastAsia="仿宋_GB2312"/>
                <w:sz w:val="24"/>
              </w:rPr>
            </w:pPr>
            <w:r>
              <w:rPr>
                <w:rFonts w:hint="eastAsia" w:ascii="仿宋_GB2312" w:eastAsia="仿宋_GB2312"/>
                <w:sz w:val="24"/>
              </w:rPr>
              <w:t>主要学术任职</w:t>
            </w:r>
          </w:p>
        </w:tc>
        <w:tc>
          <w:tcPr>
            <w:tcW w:w="8317" w:type="dxa"/>
            <w:gridSpan w:val="8"/>
            <w:tcBorders>
              <w:right w:val="single" w:color="000000" w:sz="6" w:space="0"/>
            </w:tcBorders>
            <w:vAlign w:val="center"/>
          </w:tcPr>
          <w:p w14:paraId="781FACE4">
            <w:pPr>
              <w:numPr>
                <w:ilvl w:val="0"/>
                <w:numId w:val="1"/>
              </w:numPr>
              <w:adjustRightInd w:val="0"/>
              <w:snapToGrid w:val="0"/>
              <w:spacing w:line="240" w:lineRule="atLeast"/>
              <w:ind w:left="420" w:leftChars="0" w:hanging="420" w:firstLineChars="0"/>
              <w:rPr>
                <w:rFonts w:hint="eastAsia" w:ascii="仿宋" w:hAnsi="仿宋" w:eastAsia="仿宋"/>
                <w:sz w:val="24"/>
              </w:rPr>
            </w:pPr>
            <w:r>
              <w:rPr>
                <w:rFonts w:hint="eastAsia" w:ascii="仿宋" w:hAnsi="仿宋" w:eastAsia="仿宋"/>
                <w:sz w:val="24"/>
                <w:lang w:val="en-US" w:eastAsia="zh-CN"/>
              </w:rPr>
              <w:t>学会任职</w:t>
            </w:r>
          </w:p>
          <w:p w14:paraId="775CFBA5">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lang w:val="en-US" w:eastAsia="zh-Hans"/>
              </w:rPr>
              <w:t>CCF数据库</w:t>
            </w:r>
            <w:r>
              <w:rPr>
                <w:rFonts w:hint="eastAsia" w:ascii="仿宋" w:hAnsi="仿宋" w:eastAsia="仿宋"/>
                <w:sz w:val="24"/>
              </w:rPr>
              <w:t>专业委员会</w:t>
            </w:r>
            <w:r>
              <w:rPr>
                <w:rFonts w:hint="eastAsia" w:ascii="仿宋" w:hAnsi="仿宋" w:eastAsia="仿宋"/>
                <w:sz w:val="24"/>
                <w:lang w:val="en-US" w:eastAsia="zh-Hans"/>
              </w:rPr>
              <w:t>委员</w:t>
            </w:r>
          </w:p>
          <w:p w14:paraId="51EB66CC">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lang w:val="en-US" w:eastAsia="zh-CN"/>
              </w:rPr>
              <w:t>CCF大模型论坛委员</w:t>
            </w:r>
          </w:p>
          <w:p w14:paraId="58701BB9">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rPr>
              <w:t>中文信息学会社会媒体处理大会专业委员会委员</w:t>
            </w:r>
          </w:p>
          <w:p w14:paraId="4A2EF141">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rPr>
              <w:t>中文信息学会知识计算专业委员会委员</w:t>
            </w:r>
          </w:p>
          <w:p w14:paraId="598F7753">
            <w:pPr>
              <w:numPr>
                <w:ilvl w:val="0"/>
                <w:numId w:val="1"/>
              </w:numPr>
              <w:adjustRightInd w:val="0"/>
              <w:snapToGrid w:val="0"/>
              <w:spacing w:line="240" w:lineRule="atLeast"/>
              <w:ind w:left="420" w:leftChars="0" w:hanging="420" w:firstLineChars="0"/>
              <w:rPr>
                <w:rFonts w:hint="eastAsia" w:ascii="仿宋" w:hAnsi="仿宋" w:eastAsia="仿宋"/>
                <w:sz w:val="24"/>
              </w:rPr>
            </w:pPr>
            <w:r>
              <w:rPr>
                <w:rFonts w:hint="eastAsia" w:ascii="仿宋" w:hAnsi="仿宋" w:eastAsia="仿宋"/>
                <w:sz w:val="24"/>
                <w:lang w:val="en-US" w:eastAsia="zh-CN"/>
              </w:rPr>
              <w:t>学术服务</w:t>
            </w:r>
          </w:p>
          <w:p w14:paraId="22CE14D4">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lang w:val="en-US" w:eastAsia="zh-CN"/>
              </w:rPr>
              <w:t>2024年第十二届全国社会</w:t>
            </w:r>
            <w:r>
              <w:rPr>
                <w:rFonts w:hint="eastAsia" w:ascii="仿宋" w:hAnsi="仿宋" w:eastAsia="仿宋"/>
                <w:sz w:val="24"/>
              </w:rPr>
              <w:t>媒体处理大会</w:t>
            </w:r>
            <w:r>
              <w:rPr>
                <w:rFonts w:hint="eastAsia" w:ascii="仿宋" w:hAnsi="仿宋" w:eastAsia="仿宋"/>
                <w:sz w:val="24"/>
                <w:lang w:val="en-US" w:eastAsia="zh-CN"/>
              </w:rPr>
              <w:t>程序委员会主席</w:t>
            </w:r>
          </w:p>
          <w:p w14:paraId="18ADAFF4">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lang w:val="en-US" w:eastAsia="zh-CN"/>
              </w:rPr>
              <w:t>2025年第十九届全国知识图谱与语义计算大会程序委员会主席</w:t>
            </w:r>
          </w:p>
          <w:p w14:paraId="6E68E4F3">
            <w:pPr>
              <w:numPr>
                <w:ilvl w:val="0"/>
                <w:numId w:val="1"/>
              </w:numPr>
              <w:adjustRightInd w:val="0"/>
              <w:snapToGrid w:val="0"/>
              <w:spacing w:line="240" w:lineRule="atLeast"/>
              <w:ind w:left="420" w:leftChars="0" w:hanging="420" w:firstLineChars="0"/>
              <w:rPr>
                <w:rFonts w:hint="eastAsia" w:ascii="仿宋" w:hAnsi="仿宋" w:eastAsia="仿宋"/>
                <w:sz w:val="24"/>
              </w:rPr>
            </w:pPr>
            <w:r>
              <w:rPr>
                <w:rFonts w:hint="eastAsia" w:ascii="仿宋" w:hAnsi="仿宋" w:eastAsia="仿宋"/>
                <w:sz w:val="24"/>
                <w:lang w:val="en-US" w:eastAsia="zh-CN"/>
              </w:rPr>
              <w:t>期刊任职</w:t>
            </w:r>
          </w:p>
          <w:p w14:paraId="4CF3CDA2">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rPr>
              <w:t xml:space="preserve">国际期刊AI Open </w:t>
            </w:r>
            <w:r>
              <w:rPr>
                <w:rFonts w:hint="eastAsia" w:ascii="仿宋" w:hAnsi="仿宋" w:eastAsia="仿宋"/>
                <w:sz w:val="24"/>
                <w:lang w:eastAsia="zh-CN"/>
              </w:rPr>
              <w:t>（</w:t>
            </w:r>
            <w:r>
              <w:rPr>
                <w:rFonts w:hint="eastAsia" w:ascii="仿宋" w:hAnsi="仿宋" w:eastAsia="仿宋"/>
                <w:sz w:val="24"/>
                <w:lang w:val="en-US" w:eastAsia="zh-CN"/>
              </w:rPr>
              <w:t>CiteScore 2024发布，AI Open获得32.8分，连续3年在计算机科学领域位列全球前1%，位居学科Q1区</w:t>
            </w:r>
            <w:r>
              <w:rPr>
                <w:rFonts w:hint="eastAsia" w:ascii="仿宋" w:hAnsi="仿宋" w:eastAsia="仿宋"/>
                <w:sz w:val="24"/>
                <w:lang w:eastAsia="zh-CN"/>
              </w:rPr>
              <w:t>）</w:t>
            </w:r>
            <w:r>
              <w:rPr>
                <w:rFonts w:hint="eastAsia" w:ascii="仿宋" w:hAnsi="仿宋" w:eastAsia="仿宋"/>
                <w:sz w:val="24"/>
              </w:rPr>
              <w:t>编委（Associate Editor）</w:t>
            </w:r>
          </w:p>
          <w:p w14:paraId="60BC90FE">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default" w:ascii="仿宋" w:hAnsi="仿宋" w:eastAsia="仿宋"/>
                <w:sz w:val="24"/>
                <w:lang w:val="en-US" w:eastAsia="zh-CN"/>
              </w:rPr>
              <w:t>IEEE</w:t>
            </w:r>
            <w:r>
              <w:rPr>
                <w:rFonts w:hint="eastAsia" w:ascii="仿宋" w:hAnsi="仿宋" w:eastAsia="仿宋"/>
                <w:sz w:val="24"/>
                <w:lang w:val="en-US" w:eastAsia="zh-CN"/>
              </w:rPr>
              <w:t xml:space="preserve"> Transaction on</w:t>
            </w:r>
            <w:r>
              <w:rPr>
                <w:rFonts w:hint="default" w:ascii="仿宋" w:hAnsi="仿宋" w:eastAsia="仿宋"/>
                <w:sz w:val="24"/>
                <w:lang w:val="en-US" w:eastAsia="zh-CN"/>
              </w:rPr>
              <w:t xml:space="preserve"> </w:t>
            </w:r>
            <w:r>
              <w:rPr>
                <w:rFonts w:hint="eastAsia" w:ascii="仿宋" w:hAnsi="仿宋" w:eastAsia="仿宋"/>
                <w:sz w:val="24"/>
                <w:lang w:val="en-US" w:eastAsia="zh-CN"/>
              </w:rPr>
              <w:t>Big Data编委（Associate Editor）</w:t>
            </w:r>
          </w:p>
          <w:p w14:paraId="0FC98B52">
            <w:pPr>
              <w:numPr>
                <w:ilvl w:val="0"/>
                <w:numId w:val="1"/>
              </w:numPr>
              <w:adjustRightInd w:val="0"/>
              <w:snapToGrid w:val="0"/>
              <w:spacing w:line="240" w:lineRule="atLeast"/>
              <w:ind w:left="420" w:leftChars="0" w:hanging="420" w:firstLineChars="0"/>
              <w:rPr>
                <w:rFonts w:hint="eastAsia" w:ascii="仿宋" w:hAnsi="仿宋" w:eastAsia="仿宋"/>
                <w:sz w:val="24"/>
              </w:rPr>
            </w:pPr>
            <w:r>
              <w:rPr>
                <w:rFonts w:hint="eastAsia" w:ascii="仿宋" w:hAnsi="仿宋" w:eastAsia="仿宋"/>
                <w:sz w:val="24"/>
                <w:lang w:val="en-US" w:eastAsia="zh-CN"/>
              </w:rPr>
              <w:t>会议审稿</w:t>
            </w:r>
          </w:p>
          <w:p w14:paraId="31F1F6F2">
            <w:pPr>
              <w:numPr>
                <w:ilvl w:val="0"/>
                <w:numId w:val="0"/>
              </w:numPr>
              <w:adjustRightInd w:val="0"/>
              <w:snapToGrid w:val="0"/>
              <w:spacing w:line="240" w:lineRule="atLeast"/>
              <w:ind w:firstLine="480" w:firstLineChars="200"/>
              <w:rPr>
                <w:rFonts w:hint="eastAsia" w:ascii="仿宋" w:hAnsi="仿宋" w:eastAsia="仿宋"/>
                <w:sz w:val="24"/>
              </w:rPr>
            </w:pPr>
            <w:r>
              <w:rPr>
                <w:rFonts w:hint="eastAsia" w:ascii="仿宋" w:hAnsi="仿宋" w:eastAsia="仿宋"/>
                <w:sz w:val="24"/>
                <w:lang w:val="en-US" w:eastAsia="zh-CN"/>
              </w:rPr>
              <w:t>SPC（高级程序委员会委员）AC（领域主席）</w:t>
            </w:r>
          </w:p>
          <w:p w14:paraId="78573BC5">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rPr>
              <w:t>2025: KDD, WWW (SPC), ARR(AC), ICLR</w:t>
            </w:r>
          </w:p>
          <w:p w14:paraId="6364399B">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rPr>
              <w:t>2024: KDD, WWW, AAAI, ARR, NeurIPS</w:t>
            </w:r>
          </w:p>
          <w:p w14:paraId="1122DAB0">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rPr>
              <w:t>2023: KDD, WWW (SPC), AAAI, ECML/PKDD (SPC)</w:t>
            </w:r>
          </w:p>
          <w:p w14:paraId="198A65D6">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rPr>
              <w:t>2022: KDD, WWW, IJCAI, AAAI, WSDM</w:t>
            </w:r>
          </w:p>
          <w:p w14:paraId="1AEC34A0">
            <w:pPr>
              <w:numPr>
                <w:ilvl w:val="1"/>
                <w:numId w:val="1"/>
              </w:numPr>
              <w:adjustRightInd w:val="0"/>
              <w:snapToGrid w:val="0"/>
              <w:spacing w:line="240" w:lineRule="atLeast"/>
              <w:ind w:left="840" w:leftChars="0" w:hanging="420" w:firstLineChars="0"/>
              <w:rPr>
                <w:rFonts w:hint="eastAsia" w:ascii="仿宋" w:hAnsi="仿宋" w:eastAsia="仿宋"/>
                <w:sz w:val="24"/>
              </w:rPr>
            </w:pPr>
            <w:r>
              <w:rPr>
                <w:rFonts w:hint="eastAsia" w:ascii="仿宋" w:hAnsi="仿宋" w:eastAsia="仿宋"/>
                <w:sz w:val="24"/>
                <w:lang w:val="en-US" w:eastAsia="zh-Hans"/>
              </w:rPr>
              <w:t>担任</w:t>
            </w:r>
            <w:r>
              <w:rPr>
                <w:rFonts w:hint="eastAsia" w:ascii="仿宋" w:hAnsi="仿宋" w:eastAsia="仿宋"/>
                <w:sz w:val="24"/>
              </w:rPr>
              <w:t>CCF A类</w:t>
            </w:r>
            <w:r>
              <w:rPr>
                <w:rFonts w:hint="eastAsia" w:ascii="仿宋" w:hAnsi="仿宋" w:eastAsia="仿宋"/>
                <w:sz w:val="24"/>
                <w:lang w:val="en-US" w:eastAsia="zh-Hans"/>
              </w:rPr>
              <w:t>国际</w:t>
            </w:r>
            <w:r>
              <w:rPr>
                <w:rFonts w:hint="eastAsia" w:ascii="仿宋" w:hAnsi="仿宋" w:eastAsia="仿宋"/>
                <w:sz w:val="24"/>
              </w:rPr>
              <w:t>会议程序委员会委员共</w:t>
            </w:r>
            <w:r>
              <w:rPr>
                <w:rFonts w:hint="eastAsia" w:ascii="仿宋" w:hAnsi="仿宋" w:eastAsia="仿宋"/>
                <w:sz w:val="24"/>
                <w:lang w:val="en-US" w:eastAsia="zh-CN"/>
              </w:rPr>
              <w:t>25</w:t>
            </w:r>
            <w:r>
              <w:rPr>
                <w:rFonts w:hint="eastAsia" w:ascii="仿宋" w:hAnsi="仿宋" w:eastAsia="仿宋"/>
                <w:sz w:val="24"/>
                <w:lang w:val="en-US" w:eastAsia="zh-Hans"/>
              </w:rPr>
              <w:t>余次</w:t>
            </w:r>
          </w:p>
          <w:p w14:paraId="783F0B48">
            <w:pPr>
              <w:adjustRightInd w:val="0"/>
              <w:snapToGrid w:val="0"/>
              <w:spacing w:line="240" w:lineRule="atLeast"/>
              <w:rPr>
                <w:rFonts w:ascii="仿宋_GB2312" w:eastAsia="仿宋_GB2312"/>
                <w:sz w:val="24"/>
              </w:rPr>
            </w:pPr>
          </w:p>
          <w:p w14:paraId="2CF4A25E">
            <w:pPr>
              <w:adjustRightInd w:val="0"/>
              <w:snapToGrid w:val="0"/>
              <w:spacing w:line="240" w:lineRule="atLeast"/>
              <w:rPr>
                <w:rFonts w:ascii="仿宋_GB2312" w:eastAsia="仿宋_GB2312"/>
                <w:sz w:val="24"/>
              </w:rPr>
            </w:pPr>
          </w:p>
        </w:tc>
      </w:tr>
      <w:tr w14:paraId="6D2DDC1B">
        <w:trPr>
          <w:cantSplit/>
          <w:trHeight w:val="90" w:hRule="atLeast"/>
          <w:jc w:val="center"/>
        </w:trPr>
        <w:tc>
          <w:tcPr>
            <w:tcW w:w="1144" w:type="dxa"/>
            <w:vAlign w:val="center"/>
          </w:tcPr>
          <w:p w14:paraId="6A0DA930">
            <w:pPr>
              <w:adjustRightInd w:val="0"/>
              <w:snapToGrid w:val="0"/>
              <w:spacing w:line="240" w:lineRule="atLeast"/>
              <w:jc w:val="center"/>
              <w:rPr>
                <w:rFonts w:hint="eastAsia" w:ascii="仿宋_GB2312" w:eastAsia="仿宋_GB2312"/>
                <w:sz w:val="24"/>
              </w:rPr>
            </w:pPr>
          </w:p>
        </w:tc>
        <w:tc>
          <w:tcPr>
            <w:tcW w:w="8317" w:type="dxa"/>
            <w:gridSpan w:val="8"/>
            <w:tcBorders>
              <w:right w:val="single" w:color="000000" w:sz="6" w:space="0"/>
            </w:tcBorders>
            <w:vAlign w:val="center"/>
          </w:tcPr>
          <w:p w14:paraId="0763DB5C">
            <w:pPr>
              <w:adjustRightInd w:val="0"/>
              <w:snapToGrid w:val="0"/>
              <w:spacing w:line="240" w:lineRule="atLeast"/>
              <w:rPr>
                <w:rFonts w:ascii="仿宋_GB2312" w:eastAsia="仿宋_GB2312"/>
                <w:sz w:val="24"/>
              </w:rPr>
            </w:pPr>
          </w:p>
        </w:tc>
      </w:tr>
    </w:tbl>
    <w:p w14:paraId="75086AA0">
      <w:r>
        <w:br w:type="page"/>
      </w:r>
    </w:p>
    <w:tbl>
      <w:tblPr>
        <w:tblStyle w:val="7"/>
        <w:tblW w:w="9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4"/>
      </w:tblGrid>
      <w:tr w14:paraId="07567B16">
        <w:trPr>
          <w:trHeight w:val="706" w:hRule="atLeast"/>
          <w:jc w:val="center"/>
        </w:trPr>
        <w:tc>
          <w:tcPr>
            <w:tcW w:w="9174" w:type="dxa"/>
            <w:vAlign w:val="center"/>
          </w:tcPr>
          <w:p w14:paraId="2B8A728E">
            <w:pPr>
              <w:adjustRightInd w:val="0"/>
              <w:snapToGrid w:val="0"/>
              <w:spacing w:line="240" w:lineRule="atLeast"/>
              <w:rPr>
                <w:rFonts w:ascii="仿宋_GB2312" w:eastAsia="仿宋_GB2312"/>
                <w:b/>
                <w:bCs/>
                <w:sz w:val="30"/>
                <w:szCs w:val="30"/>
              </w:rPr>
            </w:pPr>
            <w:r>
              <w:rPr>
                <w:rFonts w:hint="eastAsia" w:ascii="仿宋_GB2312" w:eastAsia="仿宋_GB2312"/>
                <w:b/>
                <w:sz w:val="30"/>
                <w:szCs w:val="30"/>
              </w:rPr>
              <w:t>表二、近三年主要创新成果、创新点及其科学意义、经济社会效益</w:t>
            </w:r>
          </w:p>
        </w:tc>
      </w:tr>
      <w:tr w14:paraId="647FE65B">
        <w:trPr>
          <w:trHeight w:val="553" w:hRule="atLeast"/>
          <w:jc w:val="center"/>
        </w:trPr>
        <w:tc>
          <w:tcPr>
            <w:tcW w:w="9174" w:type="dxa"/>
            <w:vAlign w:val="center"/>
          </w:tcPr>
          <w:p w14:paraId="6541658F">
            <w:pPr>
              <w:adjustRightInd w:val="0"/>
              <w:snapToGrid w:val="0"/>
              <w:spacing w:line="240" w:lineRule="atLeast"/>
              <w:jc w:val="center"/>
              <w:rPr>
                <w:rFonts w:ascii="仿宋_GB2312" w:eastAsia="仿宋_GB2312"/>
                <w:bCs/>
                <w:sz w:val="28"/>
                <w:szCs w:val="28"/>
              </w:rPr>
            </w:pPr>
            <w:r>
              <w:rPr>
                <w:rFonts w:hint="eastAsia" w:ascii="仿宋_GB2312" w:eastAsia="仿宋_GB2312"/>
                <w:sz w:val="28"/>
                <w:szCs w:val="28"/>
              </w:rPr>
              <w:t>国内外同行评价（需附相关证明复印件）</w:t>
            </w:r>
          </w:p>
        </w:tc>
      </w:tr>
      <w:tr w14:paraId="5B2CBB31">
        <w:trPr>
          <w:trHeight w:val="11749" w:hRule="atLeast"/>
          <w:jc w:val="center"/>
        </w:trPr>
        <w:tc>
          <w:tcPr>
            <w:tcW w:w="9174" w:type="dxa"/>
          </w:tcPr>
          <w:p w14:paraId="630C78FD">
            <w:pPr>
              <w:ind w:firstLine="422" w:firstLineChars="200"/>
              <w:rPr>
                <w:rFonts w:hint="eastAsia"/>
              </w:rPr>
            </w:pPr>
            <w:r>
              <w:rPr>
                <w:rFonts w:hint="eastAsia"/>
                <w:b/>
                <w:bCs/>
                <w:lang w:val="en-US" w:eastAsia="zh-CN"/>
              </w:rPr>
              <w:t>申请人近三年主要研究大模型对齐技术以及大模型压缩和推理优化技术。</w:t>
            </w:r>
            <w:r>
              <w:rPr>
                <w:rFonts w:hint="eastAsia"/>
              </w:rPr>
              <w:t>随着大模型在人工智能领域的广泛应用，其对齐、压缩与推理优化成为研究的核心方向。这些技术不仅关系到模型性能的提升，还直接影响了资源利用效率和实际应用的可行性。大模型通过预训练习得了大量人类知识，但在具体任务中，仍难以满足人类指令需求，因此需要通过对齐技术将通用模型调优至特定任务。同时，模型的庞大规模导致本地部署的成本高昂，降低模型规模和推理成本成为必要。而通过有针对性的压缩与推理优化技术，可以进一步提升模型的经济性和实用性，从而推动大模型技术在多领域的落地应用。</w:t>
            </w:r>
          </w:p>
          <w:p w14:paraId="3D8763FD">
            <w:pPr>
              <w:ind w:firstLine="420" w:firstLineChars="200"/>
              <w:rPr>
                <w:rFonts w:hint="eastAsia"/>
              </w:rPr>
            </w:pPr>
          </w:p>
          <w:p w14:paraId="14BAF374">
            <w:pPr>
              <w:ind w:firstLine="422" w:firstLineChars="200"/>
              <w:rPr>
                <w:rFonts w:hint="eastAsia"/>
              </w:rPr>
            </w:pPr>
            <w:r>
              <w:rPr>
                <w:rFonts w:hint="eastAsia"/>
                <w:b/>
                <w:bCs/>
              </w:rPr>
              <w:t>在大模型对齐方面</w:t>
            </w:r>
            <w:r>
              <w:rPr>
                <w:rFonts w:hint="eastAsia"/>
              </w:rPr>
              <w:t>，申请人取得了一系列创新成果。针对通用推理扩展，提出了生成式投票技术，替代传统的选择投票方法，在数学和代码推理任务上显著提升了模型能力；通过基于奖励模型的推理扩展技术，使用测试用例生成模型对代码生成进行评分，并发现模型能力呈现随测试用例增强的拓展定律。此外，申请人结合信息学院的数据库研究优势，专注于将大模型对齐到自然语言访问数据库（Text2SQL）任务，研发了一系列先进技术，包括数据库语言骨架与库表内容分离、SQL语料增量预训练、Web表格数据</w:t>
            </w:r>
            <w:r>
              <w:rPr>
                <w:rFonts w:hint="eastAsia"/>
                <w:lang w:val="en-US" w:eastAsia="zh-CN"/>
              </w:rPr>
              <w:t>合成数据库</w:t>
            </w:r>
            <w:r>
              <w:rPr>
                <w:rFonts w:hint="eastAsia"/>
              </w:rPr>
              <w:t>数据、双向数据增广及基于思维链的直接偏好优化（DPO）。这些技术解决了模式链接和领域适配的难题，使通用大模型能够高效应对企业数据库的自然语言查询需求。</w:t>
            </w:r>
          </w:p>
          <w:p w14:paraId="13EABA42">
            <w:pPr>
              <w:ind w:firstLine="420" w:firstLineChars="200"/>
              <w:rPr>
                <w:rFonts w:hint="eastAsia"/>
              </w:rPr>
            </w:pPr>
            <w:r>
              <w:rPr>
                <w:rFonts w:hint="eastAsia"/>
              </w:rPr>
              <w:t>相关成果以通讯作者身份发表在</w:t>
            </w:r>
            <w:r>
              <w:rPr>
                <w:rFonts w:hint="eastAsia"/>
                <w:lang w:val="en-US" w:eastAsia="zh-CN"/>
              </w:rPr>
              <w:t>国际</w:t>
            </w:r>
            <w:r>
              <w:rPr>
                <w:rFonts w:hint="eastAsia"/>
              </w:rPr>
              <w:t>顶级会议AAAI23、SIGMOD24和ACL25(3)，其中AAAI23论文被Google DeepMind引用</w:t>
            </w:r>
            <w:r>
              <w:rPr>
                <w:rFonts w:hint="eastAsia"/>
                <w:lang w:eastAsia="zh-CN"/>
              </w:rPr>
              <w:t>，</w:t>
            </w:r>
            <w:r>
              <w:rPr>
                <w:rFonts w:hint="eastAsia"/>
                <w:lang w:val="en-US" w:eastAsia="zh-CN"/>
              </w:rPr>
              <w:t>指出我们的方式是微调的最佳方法；</w:t>
            </w:r>
            <w:r>
              <w:rPr>
                <w:rFonts w:hint="eastAsia"/>
                <w:b/>
                <w:bCs/>
                <w:lang w:val="en-US" w:eastAsia="zh-CN"/>
              </w:rPr>
              <w:t>SIGMOD24论文在当年SIGMOD收录的所有论文中引用量排名第一。</w:t>
            </w:r>
            <w:r>
              <w:rPr>
                <w:rFonts w:hint="eastAsia"/>
              </w:rPr>
              <w:t>研发的Text2SQL模型（包括RESDSQL/CodeS/OmniSQL）在国际公认基准测试（Spider/Bird/Spider2）中</w:t>
            </w:r>
            <w:r>
              <w:rPr>
                <w:rFonts w:hint="eastAsia"/>
                <w:b/>
                <w:bCs/>
              </w:rPr>
              <w:t>多次取得榜首成绩</w:t>
            </w:r>
            <w:r>
              <w:rPr>
                <w:rFonts w:hint="eastAsia"/>
              </w:rPr>
              <w:t>，参数规模从1B到15B不等，以更小的模型实现了卓越的准确率。模型开源后，GitHub项目</w:t>
            </w:r>
            <w:r>
              <w:rPr>
                <w:rFonts w:hint="eastAsia"/>
                <w:lang w:val="en-US" w:eastAsia="zh-CN"/>
              </w:rPr>
              <w:t>共</w:t>
            </w:r>
            <w:r>
              <w:rPr>
                <w:rFonts w:hint="eastAsia"/>
              </w:rPr>
              <w:t>获得685星标，</w:t>
            </w:r>
            <w:r>
              <w:rPr>
                <w:rFonts w:hint="eastAsia"/>
                <w:b/>
                <w:bCs/>
              </w:rPr>
              <w:t xml:space="preserve">OmniSQL </w:t>
            </w:r>
            <w:r>
              <w:rPr>
                <w:rFonts w:hint="eastAsia"/>
                <w:b/>
                <w:bCs/>
                <w:lang w:val="en-US" w:eastAsia="zh-CN"/>
              </w:rPr>
              <w:t>在</w:t>
            </w:r>
            <w:r>
              <w:rPr>
                <w:rFonts w:hint="eastAsia"/>
                <w:b/>
                <w:bCs/>
              </w:rPr>
              <w:t>huggingface</w:t>
            </w:r>
            <w:r>
              <w:rPr>
                <w:rFonts w:hint="eastAsia"/>
                <w:b/>
                <w:bCs/>
                <w:lang w:val="en-US" w:eastAsia="zh-CN"/>
              </w:rPr>
              <w:t>的</w:t>
            </w:r>
            <w:r>
              <w:rPr>
                <w:rFonts w:hint="eastAsia"/>
                <w:b/>
                <w:bCs/>
              </w:rPr>
              <w:t>下载量突破3万</w:t>
            </w:r>
            <w:r>
              <w:rPr>
                <w:rFonts w:hint="eastAsia"/>
                <w:b/>
                <w:bCs/>
                <w:lang w:eastAsia="zh-CN"/>
              </w:rPr>
              <w:t>，</w:t>
            </w:r>
            <w:r>
              <w:rPr>
                <w:rFonts w:hint="eastAsia"/>
                <w:b/>
                <w:bCs/>
                <w:lang w:val="en-US" w:eastAsia="zh-CN"/>
              </w:rPr>
              <w:t>modelscope（阿里维护的模型平台）的下载量突破3.7万。</w:t>
            </w:r>
            <w:bookmarkStart w:id="0" w:name="_GoBack"/>
            <w:r>
              <w:rPr>
                <w:rFonts w:hint="eastAsia"/>
                <w:b w:val="0"/>
                <w:bCs w:val="0"/>
                <w:lang w:val="en-US" w:eastAsia="zh-CN"/>
              </w:rPr>
              <w:t>开源</w:t>
            </w:r>
            <w:bookmarkEnd w:id="0"/>
            <w:r>
              <w:rPr>
                <w:rFonts w:hint="eastAsia"/>
                <w:b w:val="0"/>
                <w:bCs w:val="0"/>
                <w:lang w:val="en-US" w:eastAsia="zh-CN"/>
              </w:rPr>
              <w:t>模型</w:t>
            </w:r>
            <w:r>
              <w:rPr>
                <w:rFonts w:hint="eastAsia"/>
              </w:rPr>
              <w:t>吸引了包括阿里、OceanBase、建设银行</w:t>
            </w:r>
            <w:r>
              <w:rPr>
                <w:rFonts w:hint="eastAsia"/>
                <w:lang w:eastAsia="zh-CN"/>
              </w:rPr>
              <w:t>、</w:t>
            </w:r>
            <w:r>
              <w:rPr>
                <w:rFonts w:hint="eastAsia"/>
                <w:lang w:val="en-US" w:eastAsia="zh-CN"/>
              </w:rPr>
              <w:t>邮储银行</w:t>
            </w:r>
            <w:r>
              <w:rPr>
                <w:rFonts w:hint="eastAsia"/>
              </w:rPr>
              <w:t>等在内的多家企业关注，并达成</w:t>
            </w:r>
            <w:r>
              <w:rPr>
                <w:rFonts w:hint="eastAsia"/>
                <w:lang w:val="en-US" w:eastAsia="zh-CN"/>
              </w:rPr>
              <w:t>了与字节跳动、金科览智、中国移动的</w:t>
            </w:r>
            <w:r>
              <w:rPr>
                <w:rFonts w:hint="eastAsia"/>
              </w:rPr>
              <w:t>多项</w:t>
            </w:r>
            <w:r>
              <w:rPr>
                <w:rFonts w:hint="eastAsia"/>
                <w:lang w:val="en-US" w:eastAsia="zh-CN"/>
              </w:rPr>
              <w:t>企业</w:t>
            </w:r>
            <w:r>
              <w:rPr>
                <w:rFonts w:hint="eastAsia"/>
              </w:rPr>
              <w:t>合作，成功推动了国产开源模型在Text2SQL领域的替代与自主创新。</w:t>
            </w:r>
          </w:p>
          <w:p w14:paraId="3B4A8386">
            <w:pPr>
              <w:ind w:firstLine="422" w:firstLineChars="200"/>
              <w:rPr>
                <w:rFonts w:hint="eastAsia"/>
              </w:rPr>
            </w:pPr>
            <w:r>
              <w:rPr>
                <w:rFonts w:hint="eastAsia"/>
                <w:b/>
                <w:bCs/>
              </w:rPr>
              <w:t>在大模型压缩与推理优化方面</w:t>
            </w:r>
            <w:r>
              <w:rPr>
                <w:rFonts w:hint="eastAsia"/>
              </w:rPr>
              <w:t>，申请人提出了多项关键技术。针对模型压缩，申请人研发了SP3结构化剪枝方法，通过剪枝前将特征投影到主成分空间，显著提升了剪枝效率和效果，实验表明该方法可将隐藏维度压缩70%、整体模型压缩94%，且精度保持在96%以上，相较于其他方法在相同压缩比下精度提升了6%。此外，申请人提出了LLM-Streamline层剪枝方法，通过分析不同层对隐藏状态的影响，识别重要性最低的连续层进行剪枝，并引入轻量网络模块替代被剪枝的层，从而有效减轻性能损失。为进一步解决剪枝后的性能下降问题，申请人提出了剪枝后微调的扩展定律（P</w:t>
            </w:r>
            <w:r>
              <w:rPr>
                <w:rFonts w:hint="eastAsia"/>
                <w:vertAlign w:val="superscript"/>
              </w:rPr>
              <w:t>2</w:t>
            </w:r>
            <w:r>
              <w:rPr>
                <w:rFonts w:hint="eastAsia"/>
              </w:rPr>
              <w:t xml:space="preserve"> Law），揭示剪枝前模型规模、微调数据量、剪枝率及剪枝前损失四个关键因素，为平衡剪枝后微调的成本与性能提供了理论指导。针对推理优化，申请人提出了基于后缀自动机的检索式投机解码方法（SAM-Decoding），通过高效索引和精确最长后缀匹配，实现平均 O(1) 时间复杂度的检索与更新，显著提升推理效率。</w:t>
            </w:r>
          </w:p>
          <w:p w14:paraId="51571FD5">
            <w:pPr>
              <w:ind w:firstLine="420" w:firstLineChars="200"/>
              <w:rPr>
                <w:rFonts w:hint="eastAsia"/>
              </w:rPr>
            </w:pPr>
            <w:r>
              <w:rPr>
                <w:rFonts w:hint="eastAsia"/>
              </w:rPr>
              <w:t>相关成果以通讯作者身份发表（含被接收）于CCF A类会议ACL24，ACL25(2)，ICLR25(机器学习三大会之一)。推理优化SAM Decoding算法应用于美团代码编辑产品，推理速度提升~</w:t>
            </w:r>
            <w:r>
              <w:rPr>
                <w:rFonts w:hint="eastAsia"/>
                <w:lang w:val="en-US" w:eastAsia="zh-CN"/>
              </w:rPr>
              <w:t>1.5</w:t>
            </w:r>
            <w:r>
              <w:rPr>
                <w:rFonts w:hint="eastAsia"/>
              </w:rPr>
              <w:t>倍。</w:t>
            </w:r>
          </w:p>
          <w:p w14:paraId="53C49641">
            <w:pPr>
              <w:ind w:firstLine="420" w:firstLineChars="200"/>
              <w:rPr>
                <w:rFonts w:hint="eastAsia"/>
              </w:rPr>
            </w:pPr>
            <w:r>
              <w:rPr>
                <w:rFonts w:hint="eastAsia"/>
              </w:rPr>
              <w:t>申请人在大模型相关领域的研究成果丰富而具有影响力。截至目前，申请人在人工智能、自然语言处理等领域的CCF A类论文总计发表或接收42篇</w:t>
            </w:r>
            <w:r>
              <w:rPr>
                <w:rFonts w:hint="eastAsia"/>
                <w:lang w:eastAsia="zh-CN"/>
              </w:rPr>
              <w:t>，</w:t>
            </w:r>
            <w:r>
              <w:rPr>
                <w:rFonts w:hint="eastAsia"/>
                <w:b/>
                <w:bCs/>
                <w:lang w:eastAsia="zh-CN"/>
              </w:rPr>
              <w:t>以第一/通讯作者发表（含接收）</w:t>
            </w:r>
            <w:r>
              <w:rPr>
                <w:rFonts w:hint="eastAsia"/>
                <w:b/>
                <w:bCs/>
                <w:lang w:val="en-US" w:eastAsia="zh-CN"/>
              </w:rPr>
              <w:t>的</w:t>
            </w:r>
            <w:r>
              <w:rPr>
                <w:rFonts w:hint="eastAsia"/>
                <w:b/>
                <w:bCs/>
                <w:lang w:eastAsia="zh-CN"/>
              </w:rPr>
              <w:t>CCF A类论文30篇</w:t>
            </w:r>
            <w:r>
              <w:rPr>
                <w:rFonts w:hint="eastAsia"/>
                <w:b/>
                <w:bCs/>
              </w:rPr>
              <w:t>（其中2022年后发表20篇），Google Scholar总引用量超过11965次，单篇最高引用2923次，3篇论文引用超1000次，21篇论文引用超100次。</w:t>
            </w:r>
            <w:r>
              <w:rPr>
                <w:rFonts w:hint="eastAsia"/>
              </w:rPr>
              <w:t>此外，申请人</w:t>
            </w:r>
            <w:r>
              <w:rPr>
                <w:rFonts w:hint="eastAsia"/>
                <w:b/>
                <w:bCs/>
              </w:rPr>
              <w:t>主持了包括国家优秀青年基金</w:t>
            </w:r>
            <w:r>
              <w:rPr>
                <w:rFonts w:hint="eastAsia"/>
                <w:b/>
                <w:bCs/>
                <w:lang w:val="en-US" w:eastAsia="zh-CN"/>
              </w:rPr>
              <w:t>和科技部重点研发课题</w:t>
            </w:r>
            <w:r>
              <w:rPr>
                <w:rFonts w:hint="eastAsia"/>
              </w:rPr>
              <w:t>在内的多项国家级项目和企业合作项目，</w:t>
            </w:r>
            <w:r>
              <w:rPr>
                <w:rFonts w:hint="eastAsia"/>
                <w:b/>
                <w:bCs/>
              </w:rPr>
              <w:t>荣获SIGKDD2020十年最佳论文奖，并入选百度公司2023年评选的AI全球华人女性学者榜（全球</w:t>
            </w:r>
            <w:r>
              <w:rPr>
                <w:rFonts w:hint="eastAsia"/>
                <w:b/>
                <w:bCs/>
                <w:lang w:val="en-US" w:eastAsia="zh-CN"/>
              </w:rPr>
              <w:t>8</w:t>
            </w:r>
            <w:r>
              <w:rPr>
                <w:rFonts w:hint="eastAsia"/>
                <w:b/>
                <w:bCs/>
              </w:rPr>
              <w:t>0人）</w:t>
            </w:r>
            <w:r>
              <w:rPr>
                <w:rFonts w:hint="eastAsia"/>
              </w:rPr>
              <w:t>。参与申请的《以数据为中心的计算机特色领军人才培养——图灵实验班的教改实践》于202</w:t>
            </w:r>
            <w:r>
              <w:rPr>
                <w:rFonts w:hint="eastAsia"/>
                <w:lang w:val="en-US" w:eastAsia="zh-CN"/>
              </w:rPr>
              <w:t>2</w:t>
            </w:r>
            <w:r>
              <w:rPr>
                <w:rFonts w:hint="eastAsia"/>
              </w:rPr>
              <w:t>年荣获北京市高等教育教学成果</w:t>
            </w:r>
            <w:r>
              <w:rPr>
                <w:rFonts w:hint="eastAsia"/>
                <w:lang w:val="en-US" w:eastAsia="zh-CN"/>
              </w:rPr>
              <w:t>一等</w:t>
            </w:r>
            <w:r>
              <w:rPr>
                <w:rFonts w:hint="eastAsia"/>
              </w:rPr>
              <w:t>奖，参与编撰的《人工智能与机器学习》于2021年荣获全国高校人工智能类“优秀教材建设二等奖”。申请人荣获2023年校优秀班主任，2022年</w:t>
            </w:r>
            <w:r>
              <w:rPr>
                <w:rFonts w:hint="eastAsia"/>
                <w:lang w:val="en-US" w:eastAsia="zh-CN"/>
              </w:rPr>
              <w:t>校</w:t>
            </w:r>
            <w:r>
              <w:rPr>
                <w:rFonts w:hint="eastAsia"/>
              </w:rPr>
              <w:t>本科毕设一等奖优秀指导教师。</w:t>
            </w:r>
          </w:p>
          <w:p w14:paraId="40C8E408">
            <w:pPr>
              <w:ind w:firstLine="420" w:firstLineChars="200"/>
              <w:rPr>
                <w:rFonts w:hint="eastAsia" w:eastAsia="宋体"/>
                <w:lang w:val="en-US" w:eastAsia="zh-CN"/>
              </w:rPr>
            </w:pPr>
          </w:p>
          <w:p w14:paraId="44821393">
            <w:pPr>
              <w:adjustRightInd w:val="0"/>
              <w:snapToGrid w:val="0"/>
              <w:spacing w:line="240" w:lineRule="atLeast"/>
              <w:jc w:val="left"/>
              <w:rPr>
                <w:rFonts w:ascii="仿宋_GB2312" w:eastAsia="仿宋_GB2312"/>
                <w:bCs/>
                <w:sz w:val="24"/>
              </w:rPr>
            </w:pPr>
          </w:p>
        </w:tc>
      </w:tr>
    </w:tbl>
    <w:p w14:paraId="2FC07EC0">
      <w:pPr>
        <w:pStyle w:val="2"/>
        <w:spacing w:after="100" w:afterAutospacing="1"/>
        <w:ind w:firstLine="360"/>
      </w:pPr>
    </w:p>
    <w:tbl>
      <w:tblPr>
        <w:tblStyle w:val="7"/>
        <w:tblpPr w:leftFromText="180" w:rightFromText="180" w:vertAnchor="text" w:horzAnchor="page" w:tblpX="1546" w:tblpY="551"/>
        <w:tblOverlap w:val="never"/>
        <w:tblW w:w="908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1096"/>
        <w:gridCol w:w="2256"/>
        <w:gridCol w:w="1397"/>
        <w:gridCol w:w="1071"/>
        <w:gridCol w:w="3260"/>
      </w:tblGrid>
      <w:tr w14:paraId="379D81FB">
        <w:trPr>
          <w:trHeight w:val="686" w:hRule="atLeast"/>
        </w:trPr>
        <w:tc>
          <w:tcPr>
            <w:tcW w:w="9080" w:type="dxa"/>
            <w:gridSpan w:val="5"/>
            <w:tcBorders>
              <w:top w:val="single" w:color="auto" w:sz="6" w:space="0"/>
              <w:left w:val="single" w:color="auto" w:sz="6" w:space="0"/>
              <w:right w:val="single" w:color="auto" w:sz="6" w:space="0"/>
            </w:tcBorders>
          </w:tcPr>
          <w:p w14:paraId="35FD1C60">
            <w:pPr>
              <w:pStyle w:val="2"/>
              <w:spacing w:after="100" w:afterAutospacing="1"/>
              <w:ind w:firstLine="8"/>
              <w:jc w:val="left"/>
              <w:rPr>
                <w:sz w:val="24"/>
              </w:rPr>
            </w:pPr>
            <w:r>
              <w:rPr>
                <w:rFonts w:hint="eastAsia"/>
                <w:b/>
                <w:bCs/>
                <w:sz w:val="30"/>
                <w:szCs w:val="30"/>
              </w:rPr>
              <w:t>表三、近三年主持完成的国家级重点、省部级重大及以上纵向项目</w:t>
            </w:r>
          </w:p>
        </w:tc>
      </w:tr>
      <w:tr w14:paraId="5B85C1F6">
        <w:trPr>
          <w:trHeight w:val="871" w:hRule="atLeast"/>
        </w:trPr>
        <w:tc>
          <w:tcPr>
            <w:tcW w:w="1096" w:type="dxa"/>
            <w:tcBorders>
              <w:top w:val="single" w:color="auto" w:sz="6" w:space="0"/>
              <w:left w:val="single" w:color="auto" w:sz="6" w:space="0"/>
            </w:tcBorders>
            <w:vAlign w:val="center"/>
          </w:tcPr>
          <w:p w14:paraId="46BE74FC">
            <w:pPr>
              <w:snapToGrid w:val="0"/>
              <w:spacing w:line="240" w:lineRule="atLeast"/>
              <w:jc w:val="center"/>
              <w:rPr>
                <w:rFonts w:ascii="仿宋_GB2312" w:eastAsia="仿宋_GB2312"/>
                <w:sz w:val="28"/>
                <w:szCs w:val="28"/>
              </w:rPr>
            </w:pPr>
            <w:r>
              <w:rPr>
                <w:rFonts w:hint="eastAsia" w:ascii="仿宋_GB2312" w:eastAsia="仿宋_GB2312"/>
                <w:sz w:val="28"/>
                <w:szCs w:val="28"/>
              </w:rPr>
              <w:t>项目</w:t>
            </w:r>
          </w:p>
          <w:p w14:paraId="66DA3D13">
            <w:pPr>
              <w:snapToGrid w:val="0"/>
              <w:spacing w:line="240" w:lineRule="atLeast"/>
              <w:jc w:val="center"/>
              <w:rPr>
                <w:rFonts w:ascii="仿宋_GB2312" w:eastAsia="仿宋_GB2312"/>
                <w:sz w:val="28"/>
                <w:szCs w:val="28"/>
              </w:rPr>
            </w:pPr>
            <w:r>
              <w:rPr>
                <w:rFonts w:hint="eastAsia" w:ascii="仿宋_GB2312" w:eastAsia="仿宋_GB2312"/>
                <w:sz w:val="28"/>
                <w:szCs w:val="28"/>
              </w:rPr>
              <w:t>编号</w:t>
            </w:r>
          </w:p>
        </w:tc>
        <w:tc>
          <w:tcPr>
            <w:tcW w:w="2256" w:type="dxa"/>
            <w:tcBorders>
              <w:top w:val="single" w:color="auto" w:sz="6" w:space="0"/>
              <w:left w:val="single" w:color="auto" w:sz="6" w:space="0"/>
            </w:tcBorders>
            <w:vAlign w:val="center"/>
          </w:tcPr>
          <w:p w14:paraId="6FF74676">
            <w:pPr>
              <w:jc w:val="center"/>
              <w:rPr>
                <w:rFonts w:ascii="仿宋_GB2312" w:eastAsia="仿宋_GB2312"/>
                <w:sz w:val="28"/>
                <w:szCs w:val="28"/>
              </w:rPr>
            </w:pPr>
            <w:r>
              <w:rPr>
                <w:rFonts w:hint="eastAsia" w:ascii="仿宋_GB2312" w:eastAsia="仿宋_GB2312"/>
                <w:sz w:val="28"/>
                <w:szCs w:val="28"/>
              </w:rPr>
              <w:t>项 目 名 称</w:t>
            </w:r>
          </w:p>
        </w:tc>
        <w:tc>
          <w:tcPr>
            <w:tcW w:w="1397" w:type="dxa"/>
            <w:tcBorders>
              <w:top w:val="single" w:color="auto" w:sz="6" w:space="0"/>
              <w:bottom w:val="single" w:color="auto" w:sz="6" w:space="0"/>
            </w:tcBorders>
            <w:vAlign w:val="center"/>
          </w:tcPr>
          <w:p w14:paraId="536F2151">
            <w:pPr>
              <w:snapToGrid w:val="0"/>
              <w:spacing w:line="240" w:lineRule="atLeast"/>
              <w:jc w:val="center"/>
              <w:rPr>
                <w:rFonts w:ascii="仿宋_GB2312" w:eastAsia="仿宋_GB2312"/>
                <w:sz w:val="28"/>
                <w:szCs w:val="28"/>
              </w:rPr>
            </w:pPr>
            <w:r>
              <w:rPr>
                <w:rFonts w:hint="eastAsia" w:ascii="仿宋_GB2312" w:eastAsia="仿宋_GB2312"/>
                <w:sz w:val="28"/>
                <w:szCs w:val="28"/>
              </w:rPr>
              <w:t>经费</w:t>
            </w:r>
          </w:p>
          <w:p w14:paraId="14B9EC4F">
            <w:pPr>
              <w:snapToGrid w:val="0"/>
              <w:spacing w:line="240" w:lineRule="atLeast"/>
              <w:jc w:val="center"/>
              <w:rPr>
                <w:rFonts w:ascii="仿宋_GB2312" w:eastAsia="仿宋_GB2312"/>
                <w:sz w:val="28"/>
                <w:szCs w:val="28"/>
              </w:rPr>
            </w:pPr>
            <w:r>
              <w:rPr>
                <w:rFonts w:hint="eastAsia" w:ascii="仿宋_GB2312" w:eastAsia="仿宋_GB2312"/>
                <w:sz w:val="28"/>
                <w:szCs w:val="28"/>
              </w:rPr>
              <w:t>(万元)</w:t>
            </w:r>
          </w:p>
        </w:tc>
        <w:tc>
          <w:tcPr>
            <w:tcW w:w="1071" w:type="dxa"/>
            <w:tcBorders>
              <w:top w:val="single" w:color="auto" w:sz="6" w:space="0"/>
              <w:bottom w:val="single" w:color="auto" w:sz="6" w:space="0"/>
              <w:right w:val="single" w:color="auto" w:sz="4" w:space="0"/>
            </w:tcBorders>
            <w:vAlign w:val="center"/>
          </w:tcPr>
          <w:p w14:paraId="4B821713">
            <w:pPr>
              <w:snapToGrid w:val="0"/>
              <w:spacing w:line="240" w:lineRule="atLeast"/>
              <w:jc w:val="center"/>
              <w:rPr>
                <w:rFonts w:ascii="仿宋_GB2312" w:eastAsia="仿宋_GB2312"/>
                <w:sz w:val="28"/>
                <w:szCs w:val="28"/>
              </w:rPr>
            </w:pPr>
            <w:r>
              <w:rPr>
                <w:rFonts w:hint="eastAsia" w:ascii="仿宋_GB2312" w:eastAsia="仿宋_GB2312"/>
                <w:sz w:val="28"/>
                <w:szCs w:val="28"/>
              </w:rPr>
              <w:t>起止</w:t>
            </w:r>
          </w:p>
          <w:p w14:paraId="3846B635">
            <w:pPr>
              <w:snapToGrid w:val="0"/>
              <w:spacing w:line="240" w:lineRule="atLeast"/>
              <w:jc w:val="center"/>
              <w:rPr>
                <w:rFonts w:ascii="仿宋_GB2312" w:eastAsia="仿宋_GB2312"/>
                <w:sz w:val="28"/>
                <w:szCs w:val="28"/>
              </w:rPr>
            </w:pPr>
            <w:r>
              <w:rPr>
                <w:rFonts w:hint="eastAsia" w:ascii="仿宋_GB2312" w:eastAsia="仿宋_GB2312"/>
                <w:sz w:val="28"/>
                <w:szCs w:val="28"/>
              </w:rPr>
              <w:t>年月</w:t>
            </w:r>
          </w:p>
        </w:tc>
        <w:tc>
          <w:tcPr>
            <w:tcW w:w="3260" w:type="dxa"/>
            <w:tcBorders>
              <w:top w:val="single" w:color="auto" w:sz="6" w:space="0"/>
              <w:bottom w:val="single" w:color="auto" w:sz="6" w:space="0"/>
              <w:right w:val="single" w:color="auto" w:sz="6" w:space="0"/>
            </w:tcBorders>
            <w:vAlign w:val="center"/>
          </w:tcPr>
          <w:p w14:paraId="5FC59475">
            <w:pPr>
              <w:jc w:val="center"/>
              <w:rPr>
                <w:rFonts w:ascii="仿宋_GB2312" w:eastAsia="仿宋_GB2312"/>
                <w:sz w:val="28"/>
                <w:szCs w:val="28"/>
              </w:rPr>
            </w:pPr>
            <w:r>
              <w:rPr>
                <w:rFonts w:hint="eastAsia" w:ascii="仿宋_GB2312" w:eastAsia="仿宋_GB2312"/>
                <w:sz w:val="28"/>
                <w:szCs w:val="28"/>
              </w:rPr>
              <w:t>项目来源</w:t>
            </w:r>
          </w:p>
        </w:tc>
      </w:tr>
      <w:tr w14:paraId="36CC2BBF">
        <w:trPr>
          <w:trHeight w:val="871" w:hRule="atLeast"/>
        </w:trPr>
        <w:tc>
          <w:tcPr>
            <w:tcW w:w="1096" w:type="dxa"/>
            <w:tcBorders>
              <w:left w:val="single" w:color="auto" w:sz="6" w:space="0"/>
            </w:tcBorders>
            <w:vAlign w:val="center"/>
          </w:tcPr>
          <w:p w14:paraId="5816ED34">
            <w:pPr>
              <w:jc w:val="center"/>
              <w:rPr>
                <w:sz w:val="28"/>
                <w:szCs w:val="28"/>
              </w:rPr>
            </w:pPr>
            <w:r>
              <w:rPr>
                <w:rFonts w:hint="eastAsia"/>
                <w:sz w:val="28"/>
                <w:szCs w:val="28"/>
              </w:rPr>
              <w:t>1</w:t>
            </w:r>
          </w:p>
        </w:tc>
        <w:tc>
          <w:tcPr>
            <w:tcW w:w="2256" w:type="dxa"/>
            <w:tcBorders>
              <w:left w:val="single" w:color="auto" w:sz="6" w:space="0"/>
            </w:tcBorders>
            <w:vAlign w:val="center"/>
          </w:tcPr>
          <w:p w14:paraId="2C19CA0D">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6DAB9B59">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19963CE1">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7C9552AA">
            <w:pPr>
              <w:adjustRightInd w:val="0"/>
              <w:snapToGrid w:val="0"/>
              <w:spacing w:line="240" w:lineRule="atLeast"/>
              <w:jc w:val="center"/>
              <w:rPr>
                <w:rFonts w:ascii="仿宋_GB2312" w:eastAsia="仿宋_GB2312"/>
                <w:bCs/>
                <w:szCs w:val="21"/>
              </w:rPr>
            </w:pPr>
          </w:p>
        </w:tc>
      </w:tr>
      <w:tr w14:paraId="3DAE5A17">
        <w:trPr>
          <w:trHeight w:val="871" w:hRule="atLeast"/>
        </w:trPr>
        <w:tc>
          <w:tcPr>
            <w:tcW w:w="1096" w:type="dxa"/>
            <w:tcBorders>
              <w:left w:val="single" w:color="auto" w:sz="6" w:space="0"/>
            </w:tcBorders>
            <w:vAlign w:val="center"/>
          </w:tcPr>
          <w:p w14:paraId="65DA61C1">
            <w:pPr>
              <w:jc w:val="center"/>
              <w:rPr>
                <w:sz w:val="28"/>
                <w:szCs w:val="28"/>
              </w:rPr>
            </w:pPr>
            <w:r>
              <w:rPr>
                <w:rFonts w:hint="eastAsia"/>
                <w:sz w:val="28"/>
                <w:szCs w:val="28"/>
              </w:rPr>
              <w:t>2</w:t>
            </w:r>
          </w:p>
        </w:tc>
        <w:tc>
          <w:tcPr>
            <w:tcW w:w="2256" w:type="dxa"/>
            <w:tcBorders>
              <w:left w:val="single" w:color="auto" w:sz="6" w:space="0"/>
            </w:tcBorders>
            <w:vAlign w:val="center"/>
          </w:tcPr>
          <w:p w14:paraId="01565565">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31037164">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318C23F1">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70092190">
            <w:pPr>
              <w:adjustRightInd w:val="0"/>
              <w:snapToGrid w:val="0"/>
              <w:spacing w:line="240" w:lineRule="atLeast"/>
              <w:jc w:val="center"/>
              <w:rPr>
                <w:rFonts w:ascii="仿宋_GB2312" w:eastAsia="仿宋_GB2312"/>
                <w:bCs/>
                <w:szCs w:val="21"/>
              </w:rPr>
            </w:pPr>
          </w:p>
        </w:tc>
      </w:tr>
      <w:tr w14:paraId="41F4F5E7">
        <w:trPr>
          <w:trHeight w:val="871" w:hRule="atLeast"/>
        </w:trPr>
        <w:tc>
          <w:tcPr>
            <w:tcW w:w="1096" w:type="dxa"/>
            <w:tcBorders>
              <w:left w:val="single" w:color="auto" w:sz="6" w:space="0"/>
            </w:tcBorders>
            <w:vAlign w:val="center"/>
          </w:tcPr>
          <w:p w14:paraId="4F42CDF3">
            <w:pPr>
              <w:jc w:val="center"/>
              <w:rPr>
                <w:sz w:val="28"/>
                <w:szCs w:val="28"/>
              </w:rPr>
            </w:pPr>
            <w:r>
              <w:rPr>
                <w:rFonts w:hint="eastAsia"/>
                <w:sz w:val="28"/>
                <w:szCs w:val="28"/>
              </w:rPr>
              <w:t>3</w:t>
            </w:r>
          </w:p>
        </w:tc>
        <w:tc>
          <w:tcPr>
            <w:tcW w:w="2256" w:type="dxa"/>
            <w:tcBorders>
              <w:left w:val="single" w:color="auto" w:sz="6" w:space="0"/>
            </w:tcBorders>
            <w:vAlign w:val="center"/>
          </w:tcPr>
          <w:p w14:paraId="6A3AB34F">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1553421E">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6AC6B04A">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7C4F6C88">
            <w:pPr>
              <w:adjustRightInd w:val="0"/>
              <w:snapToGrid w:val="0"/>
              <w:spacing w:line="240" w:lineRule="atLeast"/>
              <w:jc w:val="center"/>
              <w:rPr>
                <w:rFonts w:ascii="仿宋_GB2312" w:eastAsia="仿宋_GB2312"/>
                <w:bCs/>
                <w:szCs w:val="21"/>
              </w:rPr>
            </w:pPr>
          </w:p>
        </w:tc>
      </w:tr>
      <w:tr w14:paraId="2496574C">
        <w:trPr>
          <w:trHeight w:val="871" w:hRule="atLeast"/>
        </w:trPr>
        <w:tc>
          <w:tcPr>
            <w:tcW w:w="1096" w:type="dxa"/>
            <w:tcBorders>
              <w:left w:val="single" w:color="auto" w:sz="6" w:space="0"/>
            </w:tcBorders>
            <w:vAlign w:val="center"/>
          </w:tcPr>
          <w:p w14:paraId="4C4FFF09">
            <w:pPr>
              <w:jc w:val="center"/>
              <w:rPr>
                <w:sz w:val="28"/>
                <w:szCs w:val="28"/>
              </w:rPr>
            </w:pPr>
            <w:r>
              <w:rPr>
                <w:rFonts w:hint="eastAsia"/>
                <w:sz w:val="28"/>
                <w:szCs w:val="28"/>
              </w:rPr>
              <w:t>4</w:t>
            </w:r>
          </w:p>
        </w:tc>
        <w:tc>
          <w:tcPr>
            <w:tcW w:w="2256" w:type="dxa"/>
            <w:tcBorders>
              <w:left w:val="single" w:color="auto" w:sz="6" w:space="0"/>
            </w:tcBorders>
            <w:vAlign w:val="center"/>
          </w:tcPr>
          <w:p w14:paraId="3308D5A9">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0B415BE0">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00D2F1D4">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1A53D1E8">
            <w:pPr>
              <w:adjustRightInd w:val="0"/>
              <w:snapToGrid w:val="0"/>
              <w:spacing w:line="240" w:lineRule="atLeast"/>
              <w:jc w:val="center"/>
              <w:rPr>
                <w:rFonts w:ascii="仿宋_GB2312" w:eastAsia="仿宋_GB2312"/>
                <w:bCs/>
                <w:szCs w:val="21"/>
              </w:rPr>
            </w:pPr>
          </w:p>
        </w:tc>
      </w:tr>
      <w:tr w14:paraId="186134F1">
        <w:trPr>
          <w:trHeight w:val="946" w:hRule="atLeast"/>
        </w:trPr>
        <w:tc>
          <w:tcPr>
            <w:tcW w:w="1096" w:type="dxa"/>
            <w:tcBorders>
              <w:left w:val="single" w:color="auto" w:sz="6" w:space="0"/>
            </w:tcBorders>
            <w:vAlign w:val="center"/>
          </w:tcPr>
          <w:p w14:paraId="3911A641">
            <w:pPr>
              <w:jc w:val="center"/>
              <w:rPr>
                <w:sz w:val="28"/>
                <w:szCs w:val="28"/>
              </w:rPr>
            </w:pPr>
            <w:r>
              <w:rPr>
                <w:rFonts w:hint="eastAsia"/>
                <w:sz w:val="28"/>
                <w:szCs w:val="28"/>
              </w:rPr>
              <w:t>5</w:t>
            </w:r>
          </w:p>
        </w:tc>
        <w:tc>
          <w:tcPr>
            <w:tcW w:w="2256" w:type="dxa"/>
            <w:tcBorders>
              <w:left w:val="single" w:color="auto" w:sz="6" w:space="0"/>
            </w:tcBorders>
            <w:vAlign w:val="center"/>
          </w:tcPr>
          <w:p w14:paraId="1E31139F">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226708BC">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1DE200D2">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077BE1A4">
            <w:pPr>
              <w:adjustRightInd w:val="0"/>
              <w:snapToGrid w:val="0"/>
              <w:spacing w:line="240" w:lineRule="atLeast"/>
              <w:jc w:val="center"/>
              <w:rPr>
                <w:rFonts w:ascii="仿宋_GB2312" w:eastAsia="仿宋_GB2312"/>
                <w:bCs/>
                <w:szCs w:val="21"/>
              </w:rPr>
            </w:pPr>
          </w:p>
        </w:tc>
      </w:tr>
      <w:tr w14:paraId="48C23AB1">
        <w:trPr>
          <w:trHeight w:val="972" w:hRule="atLeast"/>
        </w:trPr>
        <w:tc>
          <w:tcPr>
            <w:tcW w:w="1096" w:type="dxa"/>
            <w:tcBorders>
              <w:left w:val="single" w:color="auto" w:sz="6" w:space="0"/>
            </w:tcBorders>
            <w:vAlign w:val="center"/>
          </w:tcPr>
          <w:p w14:paraId="1EC3CCA0">
            <w:pPr>
              <w:jc w:val="center"/>
              <w:rPr>
                <w:sz w:val="28"/>
                <w:szCs w:val="28"/>
              </w:rPr>
            </w:pPr>
            <w:r>
              <w:rPr>
                <w:rFonts w:hint="eastAsia"/>
                <w:sz w:val="28"/>
                <w:szCs w:val="28"/>
              </w:rPr>
              <w:t>6</w:t>
            </w:r>
          </w:p>
        </w:tc>
        <w:tc>
          <w:tcPr>
            <w:tcW w:w="2256" w:type="dxa"/>
            <w:tcBorders>
              <w:left w:val="single" w:color="auto" w:sz="6" w:space="0"/>
            </w:tcBorders>
            <w:vAlign w:val="center"/>
          </w:tcPr>
          <w:p w14:paraId="5635C5FD">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2B06ACCA">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26CB5468">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074CB9F4">
            <w:pPr>
              <w:adjustRightInd w:val="0"/>
              <w:snapToGrid w:val="0"/>
              <w:spacing w:line="240" w:lineRule="atLeast"/>
              <w:jc w:val="center"/>
              <w:rPr>
                <w:rFonts w:ascii="仿宋_GB2312" w:eastAsia="仿宋_GB2312"/>
                <w:bCs/>
                <w:szCs w:val="21"/>
              </w:rPr>
            </w:pPr>
          </w:p>
        </w:tc>
      </w:tr>
      <w:tr w14:paraId="3E8F12CD">
        <w:trPr>
          <w:trHeight w:val="972" w:hRule="atLeast"/>
        </w:trPr>
        <w:tc>
          <w:tcPr>
            <w:tcW w:w="1096" w:type="dxa"/>
            <w:tcBorders>
              <w:left w:val="single" w:color="auto" w:sz="6" w:space="0"/>
            </w:tcBorders>
            <w:vAlign w:val="center"/>
          </w:tcPr>
          <w:p w14:paraId="74D63F40">
            <w:pPr>
              <w:jc w:val="center"/>
              <w:rPr>
                <w:sz w:val="28"/>
                <w:szCs w:val="28"/>
              </w:rPr>
            </w:pPr>
            <w:r>
              <w:rPr>
                <w:rFonts w:hint="eastAsia"/>
                <w:sz w:val="28"/>
                <w:szCs w:val="28"/>
              </w:rPr>
              <w:t>7</w:t>
            </w:r>
          </w:p>
        </w:tc>
        <w:tc>
          <w:tcPr>
            <w:tcW w:w="2256" w:type="dxa"/>
            <w:tcBorders>
              <w:left w:val="single" w:color="auto" w:sz="6" w:space="0"/>
            </w:tcBorders>
            <w:vAlign w:val="center"/>
          </w:tcPr>
          <w:p w14:paraId="625AFE41">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0CB159BD">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628F0793">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57217E00">
            <w:pPr>
              <w:adjustRightInd w:val="0"/>
              <w:snapToGrid w:val="0"/>
              <w:spacing w:line="240" w:lineRule="atLeast"/>
              <w:jc w:val="center"/>
              <w:rPr>
                <w:rFonts w:ascii="仿宋_GB2312" w:eastAsia="仿宋_GB2312"/>
                <w:bCs/>
                <w:szCs w:val="21"/>
              </w:rPr>
            </w:pPr>
          </w:p>
        </w:tc>
      </w:tr>
      <w:tr w14:paraId="69A79650">
        <w:trPr>
          <w:trHeight w:val="972" w:hRule="atLeast"/>
        </w:trPr>
        <w:tc>
          <w:tcPr>
            <w:tcW w:w="1096" w:type="dxa"/>
            <w:tcBorders>
              <w:left w:val="single" w:color="auto" w:sz="6" w:space="0"/>
            </w:tcBorders>
            <w:vAlign w:val="center"/>
          </w:tcPr>
          <w:p w14:paraId="403C04FB">
            <w:pPr>
              <w:jc w:val="center"/>
              <w:rPr>
                <w:sz w:val="28"/>
                <w:szCs w:val="28"/>
              </w:rPr>
            </w:pPr>
            <w:r>
              <w:rPr>
                <w:rFonts w:hint="eastAsia"/>
                <w:sz w:val="28"/>
                <w:szCs w:val="28"/>
              </w:rPr>
              <w:t>8</w:t>
            </w:r>
          </w:p>
        </w:tc>
        <w:tc>
          <w:tcPr>
            <w:tcW w:w="2256" w:type="dxa"/>
            <w:tcBorders>
              <w:left w:val="single" w:color="auto" w:sz="6" w:space="0"/>
            </w:tcBorders>
            <w:vAlign w:val="center"/>
          </w:tcPr>
          <w:p w14:paraId="655DD88E">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3DAAF356">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3F21F867">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629F3159">
            <w:pPr>
              <w:adjustRightInd w:val="0"/>
              <w:snapToGrid w:val="0"/>
              <w:spacing w:line="240" w:lineRule="atLeast"/>
              <w:jc w:val="center"/>
              <w:rPr>
                <w:rFonts w:ascii="仿宋_GB2312" w:eastAsia="仿宋_GB2312"/>
                <w:bCs/>
                <w:szCs w:val="21"/>
              </w:rPr>
            </w:pPr>
          </w:p>
        </w:tc>
      </w:tr>
      <w:tr w14:paraId="6BBB664E">
        <w:trPr>
          <w:trHeight w:val="972" w:hRule="atLeast"/>
        </w:trPr>
        <w:tc>
          <w:tcPr>
            <w:tcW w:w="1096" w:type="dxa"/>
            <w:tcBorders>
              <w:left w:val="single" w:color="auto" w:sz="6" w:space="0"/>
              <w:bottom w:val="single" w:color="auto" w:sz="6" w:space="0"/>
            </w:tcBorders>
            <w:vAlign w:val="center"/>
          </w:tcPr>
          <w:p w14:paraId="5A0E5A4F">
            <w:pPr>
              <w:jc w:val="center"/>
              <w:rPr>
                <w:sz w:val="28"/>
                <w:szCs w:val="28"/>
              </w:rPr>
            </w:pPr>
            <w:r>
              <w:rPr>
                <w:rFonts w:hint="eastAsia"/>
                <w:sz w:val="28"/>
                <w:szCs w:val="28"/>
              </w:rPr>
              <w:t>9</w:t>
            </w:r>
          </w:p>
        </w:tc>
        <w:tc>
          <w:tcPr>
            <w:tcW w:w="2256" w:type="dxa"/>
            <w:tcBorders>
              <w:left w:val="single" w:color="auto" w:sz="6" w:space="0"/>
              <w:bottom w:val="single" w:color="auto" w:sz="6" w:space="0"/>
            </w:tcBorders>
            <w:vAlign w:val="center"/>
          </w:tcPr>
          <w:p w14:paraId="2C8B7F17">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6" w:space="0"/>
            </w:tcBorders>
            <w:vAlign w:val="center"/>
          </w:tcPr>
          <w:p w14:paraId="77AD91FC">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6" w:space="0"/>
            </w:tcBorders>
            <w:vAlign w:val="center"/>
          </w:tcPr>
          <w:p w14:paraId="4B9A2C75">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6" w:space="0"/>
              <w:right w:val="single" w:color="auto" w:sz="6" w:space="0"/>
            </w:tcBorders>
            <w:vAlign w:val="center"/>
          </w:tcPr>
          <w:p w14:paraId="5411D1BD">
            <w:pPr>
              <w:adjustRightInd w:val="0"/>
              <w:snapToGrid w:val="0"/>
              <w:spacing w:line="240" w:lineRule="atLeast"/>
              <w:jc w:val="center"/>
              <w:rPr>
                <w:rFonts w:ascii="仿宋_GB2312" w:eastAsia="仿宋_GB2312"/>
                <w:bCs/>
                <w:szCs w:val="21"/>
              </w:rPr>
            </w:pPr>
          </w:p>
        </w:tc>
      </w:tr>
      <w:tr w14:paraId="51726A27">
        <w:trPr>
          <w:trHeight w:val="1075" w:hRule="atLeast"/>
        </w:trPr>
        <w:tc>
          <w:tcPr>
            <w:tcW w:w="1096" w:type="dxa"/>
            <w:tcBorders>
              <w:top w:val="single" w:color="auto" w:sz="6" w:space="0"/>
              <w:left w:val="single" w:color="auto" w:sz="6" w:space="0"/>
              <w:bottom w:val="single" w:color="auto" w:sz="4" w:space="0"/>
            </w:tcBorders>
            <w:vAlign w:val="center"/>
          </w:tcPr>
          <w:p w14:paraId="14F4CD7A">
            <w:pPr>
              <w:jc w:val="center"/>
              <w:rPr>
                <w:sz w:val="28"/>
                <w:szCs w:val="28"/>
              </w:rPr>
            </w:pPr>
            <w:r>
              <w:rPr>
                <w:rFonts w:hint="eastAsia"/>
                <w:sz w:val="28"/>
                <w:szCs w:val="28"/>
              </w:rPr>
              <w:t>10</w:t>
            </w:r>
          </w:p>
        </w:tc>
        <w:tc>
          <w:tcPr>
            <w:tcW w:w="2256" w:type="dxa"/>
            <w:tcBorders>
              <w:top w:val="single" w:color="auto" w:sz="6" w:space="0"/>
              <w:left w:val="single" w:color="auto" w:sz="6" w:space="0"/>
              <w:bottom w:val="single" w:color="auto" w:sz="4" w:space="0"/>
            </w:tcBorders>
            <w:vAlign w:val="center"/>
          </w:tcPr>
          <w:p w14:paraId="538ADF06">
            <w:pPr>
              <w:adjustRightInd w:val="0"/>
              <w:snapToGrid w:val="0"/>
              <w:spacing w:line="240" w:lineRule="atLeast"/>
              <w:jc w:val="center"/>
              <w:rPr>
                <w:rFonts w:ascii="仿宋_GB2312" w:eastAsia="仿宋_GB2312"/>
                <w:bCs/>
                <w:szCs w:val="21"/>
              </w:rPr>
            </w:pPr>
          </w:p>
        </w:tc>
        <w:tc>
          <w:tcPr>
            <w:tcW w:w="1397" w:type="dxa"/>
            <w:tcBorders>
              <w:top w:val="single" w:color="auto" w:sz="6" w:space="0"/>
              <w:bottom w:val="single" w:color="auto" w:sz="4" w:space="0"/>
            </w:tcBorders>
            <w:vAlign w:val="center"/>
          </w:tcPr>
          <w:p w14:paraId="29194E86">
            <w:pPr>
              <w:adjustRightInd w:val="0"/>
              <w:snapToGrid w:val="0"/>
              <w:spacing w:line="240" w:lineRule="atLeast"/>
              <w:jc w:val="center"/>
              <w:rPr>
                <w:rFonts w:ascii="仿宋_GB2312" w:eastAsia="仿宋_GB2312"/>
                <w:bCs/>
                <w:szCs w:val="21"/>
              </w:rPr>
            </w:pPr>
          </w:p>
        </w:tc>
        <w:tc>
          <w:tcPr>
            <w:tcW w:w="1071" w:type="dxa"/>
            <w:tcBorders>
              <w:top w:val="single" w:color="auto" w:sz="6" w:space="0"/>
              <w:bottom w:val="single" w:color="auto" w:sz="4" w:space="0"/>
            </w:tcBorders>
            <w:vAlign w:val="center"/>
          </w:tcPr>
          <w:p w14:paraId="146E1054">
            <w:pPr>
              <w:adjustRightInd w:val="0"/>
              <w:snapToGrid w:val="0"/>
              <w:spacing w:line="240" w:lineRule="atLeast"/>
              <w:jc w:val="center"/>
              <w:rPr>
                <w:rFonts w:ascii="仿宋_GB2312" w:eastAsia="仿宋_GB2312"/>
                <w:bCs/>
                <w:szCs w:val="21"/>
              </w:rPr>
            </w:pPr>
          </w:p>
        </w:tc>
        <w:tc>
          <w:tcPr>
            <w:tcW w:w="3260" w:type="dxa"/>
            <w:tcBorders>
              <w:top w:val="single" w:color="auto" w:sz="6" w:space="0"/>
              <w:bottom w:val="single" w:color="auto" w:sz="4" w:space="0"/>
              <w:right w:val="single" w:color="auto" w:sz="6" w:space="0"/>
            </w:tcBorders>
            <w:vAlign w:val="center"/>
          </w:tcPr>
          <w:p w14:paraId="217FB359">
            <w:pPr>
              <w:adjustRightInd w:val="0"/>
              <w:snapToGrid w:val="0"/>
              <w:spacing w:line="240" w:lineRule="atLeast"/>
              <w:jc w:val="center"/>
              <w:rPr>
                <w:rFonts w:ascii="仿宋_GB2312" w:eastAsia="仿宋_GB2312"/>
                <w:bCs/>
                <w:szCs w:val="21"/>
              </w:rPr>
            </w:pPr>
          </w:p>
        </w:tc>
      </w:tr>
    </w:tbl>
    <w:p w14:paraId="16693212">
      <w:pPr>
        <w:spacing w:before="624" w:beforeLines="200" w:after="100" w:afterAutospacing="1" w:line="480" w:lineRule="atLeast"/>
        <w:ind w:firstLine="560"/>
        <w:rPr>
          <w:rFonts w:ascii="仿宋_GB2312" w:eastAsia="仿宋_GB2312"/>
          <w:bCs/>
          <w:sz w:val="28"/>
          <w:szCs w:val="28"/>
        </w:rPr>
      </w:pPr>
    </w:p>
    <w:p w14:paraId="194A4CB9">
      <w:pPr>
        <w:widowControl/>
        <w:jc w:val="left"/>
        <w:rPr>
          <w:rFonts w:ascii="仿宋_GB2312" w:eastAsia="仿宋_GB2312"/>
          <w:bCs/>
          <w:sz w:val="28"/>
          <w:szCs w:val="28"/>
        </w:rPr>
      </w:pPr>
      <w:r>
        <w:rPr>
          <w:rFonts w:ascii="仿宋_GB2312" w:eastAsia="仿宋_GB2312"/>
          <w:bCs/>
          <w:sz w:val="28"/>
          <w:szCs w:val="28"/>
        </w:rPr>
        <w:br w:type="page"/>
      </w:r>
    </w:p>
    <w:tbl>
      <w:tblPr>
        <w:tblStyle w:val="7"/>
        <w:tblW w:w="9352"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05"/>
        <w:gridCol w:w="1011"/>
        <w:gridCol w:w="2582"/>
        <w:gridCol w:w="820"/>
        <w:gridCol w:w="1106"/>
        <w:gridCol w:w="1228"/>
      </w:tblGrid>
      <w:tr w14:paraId="4C3CF48D">
        <w:trPr>
          <w:trHeight w:val="920" w:hRule="atLeast"/>
          <w:jc w:val="center"/>
        </w:trPr>
        <w:tc>
          <w:tcPr>
            <w:tcW w:w="9352" w:type="dxa"/>
            <w:gridSpan w:val="6"/>
            <w:tcBorders>
              <w:right w:val="single" w:color="auto" w:sz="4" w:space="0"/>
            </w:tcBorders>
            <w:vAlign w:val="center"/>
          </w:tcPr>
          <w:p w14:paraId="54B7DE0E">
            <w:pPr>
              <w:adjustRightInd w:val="0"/>
              <w:snapToGrid w:val="0"/>
              <w:spacing w:line="240" w:lineRule="atLeast"/>
              <w:rPr>
                <w:rFonts w:ascii="仿宋_GB2312" w:eastAsia="仿宋_GB2312"/>
                <w:sz w:val="24"/>
              </w:rPr>
            </w:pPr>
            <w:r>
              <w:rPr>
                <w:rFonts w:hint="eastAsia" w:ascii="仿宋_GB2312" w:eastAsia="仿宋_GB2312"/>
                <w:b/>
                <w:bCs/>
                <w:sz w:val="30"/>
                <w:szCs w:val="30"/>
              </w:rPr>
              <w:t>表四、近三年出版或发表的重要著作和最优期刊论文</w:t>
            </w:r>
          </w:p>
        </w:tc>
      </w:tr>
      <w:tr w14:paraId="096215A3">
        <w:trPr>
          <w:trHeight w:val="833" w:hRule="atLeast"/>
          <w:jc w:val="center"/>
        </w:trPr>
        <w:tc>
          <w:tcPr>
            <w:tcW w:w="2605" w:type="dxa"/>
            <w:vAlign w:val="center"/>
          </w:tcPr>
          <w:p w14:paraId="41CF7731">
            <w:pPr>
              <w:rPr>
                <w:rFonts w:ascii="仿宋_GB2312" w:eastAsia="仿宋_GB2312"/>
                <w:sz w:val="28"/>
                <w:szCs w:val="28"/>
              </w:rPr>
            </w:pPr>
            <w:r>
              <w:rPr>
                <w:rFonts w:hint="eastAsia" w:ascii="仿宋_GB2312" w:eastAsia="仿宋_GB2312"/>
                <w:sz w:val="28"/>
                <w:szCs w:val="28"/>
              </w:rPr>
              <w:t>论文、专著名称</w:t>
            </w:r>
          </w:p>
        </w:tc>
        <w:tc>
          <w:tcPr>
            <w:tcW w:w="1011" w:type="dxa"/>
            <w:vAlign w:val="center"/>
          </w:tcPr>
          <w:p w14:paraId="1D3FB547">
            <w:pPr>
              <w:adjustRightInd w:val="0"/>
              <w:snapToGrid w:val="0"/>
              <w:spacing w:line="240" w:lineRule="atLeast"/>
              <w:rPr>
                <w:rFonts w:ascii="仿宋_GB2312" w:eastAsia="仿宋_GB2312"/>
                <w:sz w:val="28"/>
                <w:szCs w:val="28"/>
              </w:rPr>
            </w:pPr>
            <w:r>
              <w:rPr>
                <w:rFonts w:hint="eastAsia" w:ascii="仿宋_GB2312" w:eastAsia="仿宋_GB2312"/>
                <w:sz w:val="28"/>
                <w:szCs w:val="28"/>
              </w:rPr>
              <w:t>出版日期</w:t>
            </w:r>
          </w:p>
        </w:tc>
        <w:tc>
          <w:tcPr>
            <w:tcW w:w="2582" w:type="dxa"/>
            <w:vAlign w:val="center"/>
          </w:tcPr>
          <w:p w14:paraId="21ED414A">
            <w:pPr>
              <w:adjustRightInd w:val="0"/>
              <w:snapToGrid w:val="0"/>
              <w:spacing w:line="240" w:lineRule="atLeast"/>
              <w:rPr>
                <w:rFonts w:ascii="仿宋_GB2312" w:eastAsia="仿宋_GB2312"/>
                <w:sz w:val="28"/>
                <w:szCs w:val="28"/>
              </w:rPr>
            </w:pPr>
            <w:r>
              <w:rPr>
                <w:rFonts w:hint="eastAsia" w:ascii="仿宋_GB2312" w:eastAsia="仿宋_GB2312"/>
                <w:sz w:val="28"/>
                <w:szCs w:val="28"/>
              </w:rPr>
              <w:t>学术期刊或出版社名称</w:t>
            </w:r>
          </w:p>
        </w:tc>
        <w:tc>
          <w:tcPr>
            <w:tcW w:w="820" w:type="dxa"/>
            <w:vAlign w:val="center"/>
          </w:tcPr>
          <w:p w14:paraId="4C5611E4">
            <w:pPr>
              <w:adjustRightInd w:val="0"/>
              <w:snapToGrid w:val="0"/>
              <w:spacing w:line="240" w:lineRule="atLeast"/>
              <w:rPr>
                <w:rFonts w:ascii="仿宋_GB2312" w:eastAsia="仿宋_GB2312"/>
                <w:sz w:val="28"/>
                <w:szCs w:val="28"/>
              </w:rPr>
            </w:pPr>
            <w:r>
              <w:rPr>
                <w:rFonts w:hint="eastAsia" w:ascii="仿宋_GB2312" w:eastAsia="仿宋_GB2312"/>
                <w:sz w:val="28"/>
                <w:szCs w:val="28"/>
              </w:rPr>
              <w:t>卷(期)</w:t>
            </w:r>
          </w:p>
        </w:tc>
        <w:tc>
          <w:tcPr>
            <w:tcW w:w="1106" w:type="dxa"/>
            <w:vAlign w:val="center"/>
          </w:tcPr>
          <w:p w14:paraId="05A0E44C">
            <w:pPr>
              <w:adjustRightInd w:val="0"/>
              <w:snapToGrid w:val="0"/>
              <w:spacing w:line="240" w:lineRule="atLeast"/>
              <w:rPr>
                <w:rFonts w:ascii="仿宋_GB2312" w:eastAsia="仿宋_GB2312"/>
                <w:sz w:val="28"/>
                <w:szCs w:val="28"/>
              </w:rPr>
            </w:pPr>
            <w:r>
              <w:rPr>
                <w:rFonts w:hint="eastAsia" w:ascii="仿宋_GB2312" w:eastAsia="仿宋_GB2312"/>
                <w:sz w:val="28"/>
                <w:szCs w:val="28"/>
              </w:rPr>
              <w:t>期刊级别</w:t>
            </w:r>
          </w:p>
        </w:tc>
        <w:tc>
          <w:tcPr>
            <w:tcW w:w="1228" w:type="dxa"/>
            <w:vAlign w:val="center"/>
          </w:tcPr>
          <w:p w14:paraId="4DA6BFF5">
            <w:pPr>
              <w:adjustRightInd w:val="0"/>
              <w:snapToGrid w:val="0"/>
              <w:spacing w:line="240" w:lineRule="atLeast"/>
              <w:rPr>
                <w:rFonts w:ascii="仿宋_GB2312" w:eastAsia="仿宋_GB2312"/>
                <w:sz w:val="28"/>
                <w:szCs w:val="28"/>
              </w:rPr>
            </w:pPr>
            <w:r>
              <w:rPr>
                <w:rFonts w:hint="eastAsia" w:ascii="仿宋_GB2312" w:eastAsia="仿宋_GB2312"/>
                <w:sz w:val="28"/>
                <w:szCs w:val="28"/>
              </w:rPr>
              <w:t>作（著）者名次</w:t>
            </w:r>
          </w:p>
        </w:tc>
      </w:tr>
      <w:tr w14:paraId="13BADE16">
        <w:trPr>
          <w:trHeight w:val="1463" w:hRule="exact"/>
          <w:jc w:val="center"/>
        </w:trPr>
        <w:tc>
          <w:tcPr>
            <w:tcW w:w="2605" w:type="dxa"/>
            <w:vAlign w:val="center"/>
          </w:tcPr>
          <w:p w14:paraId="3A434FB8">
            <w:pPr>
              <w:adjustRightInd w:val="0"/>
              <w:snapToGrid w:val="0"/>
              <w:spacing w:line="240" w:lineRule="atLeast"/>
              <w:jc w:val="center"/>
              <w:rPr>
                <w:rFonts w:ascii="仿宋" w:hAnsi="仿宋" w:eastAsia="仿宋"/>
              </w:rPr>
            </w:pPr>
            <w:r>
              <w:rPr>
                <w:rFonts w:ascii="仿宋" w:hAnsi="仿宋" w:eastAsia="仿宋"/>
              </w:rPr>
              <w:t>CODE:Contrastive Pre-trainingwith Adversarial Fine-Tuning for Zero-Shot Expert Linking.</w:t>
            </w:r>
          </w:p>
        </w:tc>
        <w:tc>
          <w:tcPr>
            <w:tcW w:w="1011" w:type="dxa"/>
            <w:vAlign w:val="center"/>
          </w:tcPr>
          <w:p w14:paraId="6A80E2BC">
            <w:pPr>
              <w:adjustRightInd w:val="0"/>
              <w:snapToGrid w:val="0"/>
              <w:spacing w:line="240" w:lineRule="atLeast"/>
              <w:jc w:val="center"/>
              <w:rPr>
                <w:rFonts w:ascii="仿宋" w:hAnsi="仿宋" w:eastAsia="仿宋"/>
              </w:rPr>
            </w:pPr>
            <w:r>
              <w:rPr>
                <w:rFonts w:ascii="仿宋" w:hAnsi="仿宋" w:eastAsia="仿宋"/>
              </w:rPr>
              <w:t>2022</w:t>
            </w:r>
            <w:r>
              <w:rPr>
                <w:rFonts w:hint="eastAsia" w:ascii="仿宋" w:hAnsi="仿宋" w:eastAsia="仿宋"/>
              </w:rPr>
              <w:t>年</w:t>
            </w:r>
            <w:r>
              <w:rPr>
                <w:rFonts w:ascii="仿宋" w:hAnsi="仿宋" w:eastAsia="仿宋"/>
              </w:rPr>
              <w:t>2</w:t>
            </w:r>
            <w:r>
              <w:rPr>
                <w:rFonts w:hint="eastAsia" w:ascii="仿宋" w:hAnsi="仿宋" w:eastAsia="仿宋"/>
              </w:rPr>
              <w:t>月</w:t>
            </w:r>
            <w:r>
              <w:rPr>
                <w:rFonts w:ascii="仿宋" w:hAnsi="仿宋" w:eastAsia="仿宋"/>
              </w:rPr>
              <w:t>22</w:t>
            </w:r>
            <w:r>
              <w:rPr>
                <w:rFonts w:hint="eastAsia" w:ascii="仿宋" w:hAnsi="仿宋" w:eastAsia="仿宋"/>
              </w:rPr>
              <w:t>日</w:t>
            </w:r>
          </w:p>
        </w:tc>
        <w:tc>
          <w:tcPr>
            <w:tcW w:w="2582" w:type="dxa"/>
            <w:vAlign w:val="center"/>
          </w:tcPr>
          <w:p w14:paraId="7336A782">
            <w:pPr>
              <w:adjustRightInd w:val="0"/>
              <w:snapToGrid w:val="0"/>
              <w:spacing w:line="240" w:lineRule="atLeast"/>
              <w:jc w:val="center"/>
              <w:rPr>
                <w:rFonts w:ascii="仿宋" w:hAnsi="仿宋" w:eastAsia="仿宋"/>
              </w:rPr>
            </w:pPr>
            <w:r>
              <w:rPr>
                <w:rFonts w:ascii="仿宋" w:hAnsi="仿宋" w:eastAsia="仿宋"/>
              </w:rPr>
              <w:t>AAI Conference on Artificial Intelligence (AAA</w:t>
            </w:r>
            <w:r>
              <w:rPr>
                <w:rFonts w:hint="eastAsia" w:ascii="仿宋" w:hAnsi="仿宋" w:eastAsia="仿宋"/>
              </w:rPr>
              <w:t>I</w:t>
            </w:r>
            <w:r>
              <w:rPr>
                <w:rFonts w:hint="default" w:ascii="仿宋" w:hAnsi="仿宋" w:eastAsia="仿宋"/>
                <w:lang w:val="en-US"/>
              </w:rPr>
              <w:t>)</w:t>
            </w:r>
            <w:r>
              <w:rPr>
                <w:rFonts w:hint="eastAsia" w:ascii="仿宋" w:hAnsi="仿宋" w:eastAsia="仿宋"/>
              </w:rPr>
              <w:t xml:space="preserve"> </w:t>
            </w:r>
          </w:p>
        </w:tc>
        <w:tc>
          <w:tcPr>
            <w:tcW w:w="820" w:type="dxa"/>
            <w:vAlign w:val="center"/>
          </w:tcPr>
          <w:p w14:paraId="0BA52138">
            <w:pPr>
              <w:adjustRightInd w:val="0"/>
              <w:snapToGrid w:val="0"/>
              <w:spacing w:line="240" w:lineRule="atLeast"/>
              <w:jc w:val="center"/>
              <w:rPr>
                <w:rFonts w:ascii="仿宋_GB2312" w:eastAsia="仿宋_GB2312"/>
                <w:bCs/>
                <w:szCs w:val="21"/>
              </w:rPr>
            </w:pPr>
          </w:p>
        </w:tc>
        <w:tc>
          <w:tcPr>
            <w:tcW w:w="1106" w:type="dxa"/>
            <w:shd w:val="clear" w:color="auto" w:fill="auto"/>
            <w:vAlign w:val="center"/>
          </w:tcPr>
          <w:p w14:paraId="374E3EF4">
            <w:pPr>
              <w:adjustRightInd w:val="0"/>
              <w:snapToGrid w:val="0"/>
              <w:spacing w:line="240" w:lineRule="atLeast"/>
              <w:jc w:val="center"/>
              <w:rPr>
                <w:rFonts w:ascii="仿宋" w:hAnsi="仿宋" w:eastAsia="仿宋" w:cs="Times New Roman"/>
                <w:b/>
                <w:bCs/>
                <w:kern w:val="2"/>
                <w:sz w:val="21"/>
                <w:szCs w:val="24"/>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53D1E339">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独立通讯</w:t>
            </w:r>
          </w:p>
          <w:p w14:paraId="53CE0B8B">
            <w:pPr>
              <w:adjustRightInd w:val="0"/>
              <w:snapToGrid w:val="0"/>
              <w:spacing w:line="240" w:lineRule="atLeast"/>
              <w:jc w:val="center"/>
              <w:rPr>
                <w:rFonts w:hint="eastAsia"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教师一作</w:t>
            </w:r>
          </w:p>
        </w:tc>
      </w:tr>
      <w:tr w14:paraId="51C0DC88">
        <w:trPr>
          <w:trHeight w:val="1164" w:hRule="exact"/>
          <w:jc w:val="center"/>
        </w:trPr>
        <w:tc>
          <w:tcPr>
            <w:tcW w:w="2605" w:type="dxa"/>
            <w:vAlign w:val="center"/>
          </w:tcPr>
          <w:p w14:paraId="5C22CB52">
            <w:pPr>
              <w:adjustRightInd w:val="0"/>
              <w:snapToGrid w:val="0"/>
              <w:spacing w:line="240" w:lineRule="atLeast"/>
              <w:jc w:val="center"/>
              <w:rPr>
                <w:rFonts w:ascii="仿宋" w:hAnsi="仿宋" w:eastAsia="仿宋"/>
              </w:rPr>
            </w:pPr>
            <w:r>
              <w:rPr>
                <w:rFonts w:ascii="仿宋" w:hAnsi="仿宋" w:eastAsia="仿宋"/>
              </w:rPr>
              <w:t xml:space="preserve">ClusterSCL: Cluster-Aware Supervised Contrastive Learning on Graphs. </w:t>
            </w:r>
          </w:p>
        </w:tc>
        <w:tc>
          <w:tcPr>
            <w:tcW w:w="1011" w:type="dxa"/>
            <w:vAlign w:val="center"/>
          </w:tcPr>
          <w:p w14:paraId="30C53414">
            <w:pPr>
              <w:adjustRightInd w:val="0"/>
              <w:snapToGrid w:val="0"/>
              <w:spacing w:line="240" w:lineRule="atLeast"/>
              <w:jc w:val="center"/>
              <w:rPr>
                <w:rFonts w:ascii="仿宋" w:hAnsi="仿宋" w:eastAsia="仿宋"/>
              </w:rPr>
            </w:pPr>
            <w:r>
              <w:rPr>
                <w:rFonts w:ascii="仿宋" w:hAnsi="仿宋" w:eastAsia="仿宋"/>
              </w:rPr>
              <w:t xml:space="preserve"> 2022</w:t>
            </w:r>
            <w:r>
              <w:rPr>
                <w:rFonts w:hint="eastAsia" w:ascii="仿宋" w:hAnsi="仿宋" w:eastAsia="仿宋"/>
              </w:rPr>
              <w:t>年</w:t>
            </w:r>
            <w:r>
              <w:rPr>
                <w:rFonts w:ascii="仿宋" w:hAnsi="仿宋" w:eastAsia="仿宋"/>
              </w:rPr>
              <w:t>4</w:t>
            </w:r>
            <w:r>
              <w:rPr>
                <w:rFonts w:hint="eastAsia" w:ascii="仿宋" w:hAnsi="仿宋" w:eastAsia="仿宋"/>
              </w:rPr>
              <w:t>月</w:t>
            </w:r>
            <w:r>
              <w:rPr>
                <w:rFonts w:ascii="仿宋" w:hAnsi="仿宋" w:eastAsia="仿宋"/>
              </w:rPr>
              <w:t>25</w:t>
            </w:r>
            <w:r>
              <w:rPr>
                <w:rFonts w:hint="eastAsia" w:ascii="仿宋" w:hAnsi="仿宋" w:eastAsia="仿宋"/>
              </w:rPr>
              <w:t>日</w:t>
            </w:r>
          </w:p>
        </w:tc>
        <w:tc>
          <w:tcPr>
            <w:tcW w:w="2582" w:type="dxa"/>
            <w:vAlign w:val="center"/>
          </w:tcPr>
          <w:p w14:paraId="78894863">
            <w:pPr>
              <w:adjustRightInd w:val="0"/>
              <w:snapToGrid w:val="0"/>
              <w:spacing w:line="240" w:lineRule="atLeast"/>
              <w:jc w:val="center"/>
              <w:rPr>
                <w:rFonts w:hint="default" w:ascii="仿宋" w:hAnsi="仿宋" w:eastAsia="仿宋"/>
                <w:lang w:val="en-US" w:eastAsia="zh-CN"/>
              </w:rPr>
            </w:pPr>
            <w:r>
              <w:rPr>
                <w:rFonts w:ascii="仿宋" w:hAnsi="仿宋" w:eastAsia="仿宋"/>
              </w:rPr>
              <w:t>ACM Web Conference (WWW</w:t>
            </w:r>
            <w:r>
              <w:rPr>
                <w:rFonts w:hint="default" w:ascii="仿宋" w:hAnsi="仿宋" w:eastAsia="仿宋"/>
                <w:lang w:val="en-US"/>
              </w:rPr>
              <w:t>)</w:t>
            </w:r>
          </w:p>
        </w:tc>
        <w:tc>
          <w:tcPr>
            <w:tcW w:w="820" w:type="dxa"/>
            <w:vAlign w:val="center"/>
          </w:tcPr>
          <w:p w14:paraId="49CE1248">
            <w:pPr>
              <w:adjustRightInd w:val="0"/>
              <w:snapToGrid w:val="0"/>
              <w:spacing w:line="240" w:lineRule="atLeast"/>
              <w:jc w:val="center"/>
              <w:rPr>
                <w:rFonts w:ascii="仿宋_GB2312" w:eastAsia="仿宋_GB2312"/>
                <w:bCs/>
                <w:szCs w:val="21"/>
              </w:rPr>
            </w:pPr>
          </w:p>
        </w:tc>
        <w:tc>
          <w:tcPr>
            <w:tcW w:w="1106" w:type="dxa"/>
            <w:vAlign w:val="center"/>
          </w:tcPr>
          <w:p w14:paraId="30C695D7">
            <w:pPr>
              <w:adjustRightInd w:val="0"/>
              <w:snapToGrid w:val="0"/>
              <w:spacing w:line="240" w:lineRule="atLeast"/>
              <w:jc w:val="center"/>
              <w:rPr>
                <w:rFonts w:ascii="仿宋" w:hAnsi="仿宋" w:eastAsia="仿宋"/>
                <w:b/>
                <w:bCs/>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vAlign w:val="center"/>
          </w:tcPr>
          <w:p w14:paraId="5A81ADE3">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独立通讯</w:t>
            </w:r>
          </w:p>
          <w:p w14:paraId="625A63AA">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教师一作</w:t>
            </w:r>
          </w:p>
        </w:tc>
      </w:tr>
      <w:tr w14:paraId="49EFE691">
        <w:trPr>
          <w:trHeight w:val="1345" w:hRule="exact"/>
          <w:jc w:val="center"/>
        </w:trPr>
        <w:tc>
          <w:tcPr>
            <w:tcW w:w="2605" w:type="dxa"/>
            <w:vAlign w:val="center"/>
          </w:tcPr>
          <w:p w14:paraId="14F4336E">
            <w:pPr>
              <w:adjustRightInd w:val="0"/>
              <w:snapToGrid w:val="0"/>
              <w:spacing w:line="240" w:lineRule="atLeast"/>
              <w:jc w:val="center"/>
              <w:rPr>
                <w:rFonts w:ascii="仿宋_GB2312" w:eastAsia="仿宋_GB2312"/>
                <w:bCs/>
                <w:szCs w:val="21"/>
              </w:rPr>
            </w:pPr>
            <w:r>
              <w:rPr>
                <w:rFonts w:ascii="仿宋" w:hAnsi="仿宋" w:eastAsia="仿宋"/>
              </w:rPr>
              <w:t>Subgraph Retrieval Enhanced Model for Multi-hop Knowledge Base Question Answering.</w:t>
            </w:r>
          </w:p>
        </w:tc>
        <w:tc>
          <w:tcPr>
            <w:tcW w:w="1011" w:type="dxa"/>
            <w:vAlign w:val="center"/>
          </w:tcPr>
          <w:p w14:paraId="72A8EB72">
            <w:pPr>
              <w:adjustRightInd w:val="0"/>
              <w:snapToGrid w:val="0"/>
              <w:spacing w:line="240" w:lineRule="atLeast"/>
              <w:jc w:val="center"/>
              <w:rPr>
                <w:rFonts w:hint="default" w:ascii="仿宋_GB2312" w:eastAsia="仿宋_GB2312"/>
                <w:bCs/>
                <w:szCs w:val="21"/>
                <w:lang w:val="en-US" w:eastAsia="zh-CN"/>
              </w:rPr>
            </w:pPr>
            <w:r>
              <w:rPr>
                <w:rFonts w:ascii="仿宋" w:hAnsi="仿宋" w:eastAsia="仿宋"/>
              </w:rPr>
              <w:t>2022</w:t>
            </w:r>
            <w:r>
              <w:rPr>
                <w:rFonts w:hint="eastAsia" w:ascii="仿宋" w:hAnsi="仿宋" w:eastAsia="仿宋"/>
              </w:rPr>
              <w:t>年</w:t>
            </w:r>
            <w:r>
              <w:rPr>
                <w:rFonts w:ascii="仿宋" w:hAnsi="仿宋" w:eastAsia="仿宋"/>
              </w:rPr>
              <w:t>5</w:t>
            </w:r>
            <w:r>
              <w:rPr>
                <w:rFonts w:hint="eastAsia" w:ascii="仿宋" w:hAnsi="仿宋" w:eastAsia="仿宋"/>
              </w:rPr>
              <w:t>月</w:t>
            </w:r>
            <w:r>
              <w:rPr>
                <w:rFonts w:ascii="仿宋" w:hAnsi="仿宋" w:eastAsia="仿宋"/>
              </w:rPr>
              <w:t>22</w:t>
            </w:r>
            <w:r>
              <w:rPr>
                <w:rFonts w:hint="eastAsia" w:ascii="仿宋" w:hAnsi="仿宋" w:eastAsia="仿宋"/>
              </w:rPr>
              <w:t>日</w:t>
            </w:r>
          </w:p>
        </w:tc>
        <w:tc>
          <w:tcPr>
            <w:tcW w:w="2582" w:type="dxa"/>
            <w:vAlign w:val="center"/>
          </w:tcPr>
          <w:p w14:paraId="1358C311">
            <w:pPr>
              <w:adjustRightInd w:val="0"/>
              <w:snapToGrid w:val="0"/>
              <w:spacing w:line="240" w:lineRule="atLeast"/>
              <w:jc w:val="center"/>
              <w:rPr>
                <w:rFonts w:hint="default" w:ascii="仿宋_GB2312" w:eastAsia="仿宋"/>
                <w:bCs/>
                <w:szCs w:val="21"/>
                <w:lang w:val="en-US" w:eastAsia="zh-CN"/>
              </w:rPr>
            </w:pPr>
            <w:r>
              <w:rPr>
                <w:rFonts w:ascii="仿宋" w:hAnsi="仿宋" w:eastAsia="仿宋"/>
              </w:rPr>
              <w:t>Association for Computational Linguistics (ACL</w:t>
            </w:r>
            <w:r>
              <w:rPr>
                <w:rFonts w:hint="default" w:ascii="仿宋" w:hAnsi="仿宋" w:eastAsia="仿宋"/>
                <w:lang w:val="en-US"/>
              </w:rPr>
              <w:t>)</w:t>
            </w:r>
          </w:p>
        </w:tc>
        <w:tc>
          <w:tcPr>
            <w:tcW w:w="820" w:type="dxa"/>
            <w:vAlign w:val="center"/>
          </w:tcPr>
          <w:p w14:paraId="798C19E0">
            <w:pPr>
              <w:adjustRightInd w:val="0"/>
              <w:snapToGrid w:val="0"/>
              <w:spacing w:line="240" w:lineRule="atLeast"/>
              <w:jc w:val="center"/>
              <w:rPr>
                <w:rFonts w:ascii="仿宋_GB2312" w:eastAsia="仿宋_GB2312"/>
                <w:bCs/>
                <w:szCs w:val="21"/>
              </w:rPr>
            </w:pPr>
          </w:p>
        </w:tc>
        <w:tc>
          <w:tcPr>
            <w:tcW w:w="1106" w:type="dxa"/>
            <w:vAlign w:val="center"/>
          </w:tcPr>
          <w:p w14:paraId="5D2E1E02">
            <w:pPr>
              <w:adjustRightInd w:val="0"/>
              <w:snapToGrid w:val="0"/>
              <w:spacing w:line="240" w:lineRule="atLeast"/>
              <w:jc w:val="center"/>
              <w:rPr>
                <w:rFonts w:ascii="仿宋_GB2312" w:eastAsia="仿宋_GB2312"/>
                <w:bCs/>
                <w:szCs w:val="21"/>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vAlign w:val="center"/>
          </w:tcPr>
          <w:p w14:paraId="73AA94BD">
            <w:pPr>
              <w:adjustRightInd w:val="0"/>
              <w:snapToGrid w:val="0"/>
              <w:spacing w:line="240" w:lineRule="atLeast"/>
              <w:jc w:val="center"/>
              <w:rPr>
                <w:rFonts w:hint="default" w:ascii="仿宋_GB2312" w:eastAsia="仿宋_GB2312"/>
                <w:bCs/>
                <w:szCs w:val="21"/>
                <w:lang w:val="en-US" w:eastAsia="zh-CN"/>
              </w:rPr>
            </w:pPr>
            <w:r>
              <w:rPr>
                <w:rFonts w:hint="eastAsia" w:ascii="仿宋_GB2312" w:eastAsia="仿宋_GB2312"/>
                <w:bCs/>
                <w:szCs w:val="21"/>
                <w:lang w:val="en-US" w:eastAsia="zh-CN"/>
              </w:rPr>
              <w:t>第一作者</w:t>
            </w:r>
          </w:p>
        </w:tc>
      </w:tr>
      <w:tr w14:paraId="5F15B443">
        <w:trPr>
          <w:trHeight w:val="1193" w:hRule="exact"/>
          <w:jc w:val="center"/>
        </w:trPr>
        <w:tc>
          <w:tcPr>
            <w:tcW w:w="2605" w:type="dxa"/>
            <w:vAlign w:val="center"/>
          </w:tcPr>
          <w:p w14:paraId="415B330A">
            <w:pPr>
              <w:adjustRightInd w:val="0"/>
              <w:snapToGrid w:val="0"/>
              <w:spacing w:line="240" w:lineRule="atLeast"/>
              <w:jc w:val="center"/>
              <w:rPr>
                <w:rFonts w:ascii="仿宋" w:hAnsi="仿宋" w:eastAsia="仿宋"/>
              </w:rPr>
            </w:pPr>
            <w:r>
              <w:rPr>
                <w:rFonts w:ascii="仿宋" w:hAnsi="仿宋" w:eastAsia="仿宋"/>
              </w:rPr>
              <w:t>GCCAD: Graph Contrastive Coding for Anomaly Detection. Engineering</w:t>
            </w:r>
          </w:p>
        </w:tc>
        <w:tc>
          <w:tcPr>
            <w:tcW w:w="1011" w:type="dxa"/>
            <w:vAlign w:val="center"/>
          </w:tcPr>
          <w:p w14:paraId="617B6D5E">
            <w:pPr>
              <w:adjustRightInd w:val="0"/>
              <w:snapToGrid w:val="0"/>
              <w:spacing w:line="240" w:lineRule="atLeast"/>
              <w:jc w:val="center"/>
              <w:rPr>
                <w:rFonts w:ascii="仿宋" w:hAnsi="仿宋" w:eastAsia="仿宋"/>
              </w:rPr>
            </w:pPr>
            <w:r>
              <w:rPr>
                <w:rFonts w:ascii="仿宋" w:hAnsi="仿宋" w:eastAsia="仿宋"/>
              </w:rPr>
              <w:t>2022</w:t>
            </w:r>
            <w:r>
              <w:rPr>
                <w:rFonts w:hint="eastAsia" w:ascii="仿宋" w:hAnsi="仿宋" w:eastAsia="仿宋"/>
              </w:rPr>
              <w:t>年</w:t>
            </w:r>
            <w:r>
              <w:rPr>
                <w:rFonts w:ascii="仿宋" w:hAnsi="仿宋" w:eastAsia="仿宋"/>
              </w:rPr>
              <w:t>8</w:t>
            </w:r>
            <w:r>
              <w:rPr>
                <w:rFonts w:hint="eastAsia" w:ascii="仿宋" w:hAnsi="仿宋" w:eastAsia="仿宋"/>
              </w:rPr>
              <w:t>月</w:t>
            </w:r>
            <w:r>
              <w:rPr>
                <w:rFonts w:ascii="仿宋" w:hAnsi="仿宋" w:eastAsia="仿宋"/>
              </w:rPr>
              <w:t>30</w:t>
            </w:r>
            <w:r>
              <w:rPr>
                <w:rFonts w:hint="eastAsia" w:ascii="仿宋" w:hAnsi="仿宋" w:eastAsia="仿宋"/>
              </w:rPr>
              <w:t>日</w:t>
            </w:r>
          </w:p>
        </w:tc>
        <w:tc>
          <w:tcPr>
            <w:tcW w:w="2582" w:type="dxa"/>
            <w:vAlign w:val="center"/>
          </w:tcPr>
          <w:p w14:paraId="4EFF4E1F">
            <w:pPr>
              <w:adjustRightInd w:val="0"/>
              <w:snapToGrid w:val="0"/>
              <w:spacing w:line="240" w:lineRule="atLeast"/>
              <w:jc w:val="center"/>
              <w:rPr>
                <w:rFonts w:hint="default" w:ascii="仿宋" w:hAnsi="仿宋" w:eastAsia="仿宋"/>
                <w:lang w:val="en-US"/>
              </w:rPr>
            </w:pPr>
            <w:r>
              <w:rPr>
                <w:rFonts w:ascii="仿宋" w:hAnsi="仿宋" w:eastAsia="仿宋"/>
              </w:rPr>
              <w:t xml:space="preserve">IEEE Transaction on Knowledge and Data </w:t>
            </w:r>
            <w:r>
              <w:rPr>
                <w:rFonts w:hint="default" w:ascii="仿宋" w:hAnsi="仿宋" w:eastAsia="仿宋"/>
                <w:lang w:val="en-US"/>
              </w:rPr>
              <w:t>(TKDE)</w:t>
            </w:r>
          </w:p>
        </w:tc>
        <w:tc>
          <w:tcPr>
            <w:tcW w:w="820" w:type="dxa"/>
            <w:vAlign w:val="center"/>
          </w:tcPr>
          <w:p w14:paraId="0202FE2F">
            <w:pPr>
              <w:adjustRightInd w:val="0"/>
              <w:snapToGrid w:val="0"/>
              <w:spacing w:line="240" w:lineRule="atLeast"/>
              <w:jc w:val="center"/>
              <w:rPr>
                <w:rFonts w:hint="default" w:ascii="仿宋" w:hAnsi="仿宋" w:eastAsia="仿宋"/>
                <w:lang w:val="en-US" w:eastAsia="zh-CN"/>
              </w:rPr>
            </w:pPr>
            <w:r>
              <w:rPr>
                <w:rFonts w:hint="default" w:ascii="仿宋" w:hAnsi="仿宋" w:eastAsia="仿宋"/>
                <w:lang w:val="en-US"/>
              </w:rPr>
              <w:t>35(8)</w:t>
            </w:r>
          </w:p>
        </w:tc>
        <w:tc>
          <w:tcPr>
            <w:tcW w:w="1106" w:type="dxa"/>
            <w:shd w:val="clear" w:color="auto" w:fill="auto"/>
            <w:vAlign w:val="center"/>
          </w:tcPr>
          <w:p w14:paraId="792E6913">
            <w:pPr>
              <w:adjustRightInd w:val="0"/>
              <w:snapToGrid w:val="0"/>
              <w:spacing w:line="240" w:lineRule="atLeast"/>
              <w:jc w:val="center"/>
              <w:rPr>
                <w:rFonts w:ascii="仿宋_GB2312" w:hAnsi="Times New Roman" w:eastAsia="仿宋_GB2312" w:cs="Times New Roman"/>
                <w:bCs/>
                <w:kern w:val="2"/>
                <w:sz w:val="21"/>
                <w:szCs w:val="21"/>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0A54361C">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第一通讯</w:t>
            </w:r>
          </w:p>
          <w:p w14:paraId="1985769F">
            <w:pPr>
              <w:adjustRightInd w:val="0"/>
              <w:snapToGrid w:val="0"/>
              <w:spacing w:line="240" w:lineRule="atLeast"/>
              <w:jc w:val="center"/>
              <w:rPr>
                <w:rFonts w:hint="eastAsia"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教师一作</w:t>
            </w:r>
          </w:p>
        </w:tc>
      </w:tr>
      <w:tr w14:paraId="72C31751">
        <w:trPr>
          <w:trHeight w:val="1201" w:hRule="exact"/>
          <w:jc w:val="center"/>
        </w:trPr>
        <w:tc>
          <w:tcPr>
            <w:tcW w:w="2605" w:type="dxa"/>
            <w:vAlign w:val="center"/>
          </w:tcPr>
          <w:p w14:paraId="6B49F7C0">
            <w:pPr>
              <w:adjustRightInd w:val="0"/>
              <w:snapToGrid w:val="0"/>
              <w:spacing w:line="240" w:lineRule="atLeast"/>
              <w:jc w:val="center"/>
              <w:rPr>
                <w:rFonts w:ascii="仿宋" w:hAnsi="仿宋" w:eastAsia="仿宋"/>
              </w:rPr>
            </w:pPr>
            <w:r>
              <w:rPr>
                <w:rFonts w:ascii="仿宋" w:hAnsi="仿宋" w:eastAsia="仿宋"/>
              </w:rPr>
              <w:t>RESDSQL: Decoupling Schema Linking and Skeleton Parsing for Text-to-SQL.</w:t>
            </w:r>
          </w:p>
        </w:tc>
        <w:tc>
          <w:tcPr>
            <w:tcW w:w="1011" w:type="dxa"/>
            <w:vAlign w:val="center"/>
          </w:tcPr>
          <w:p w14:paraId="71362354">
            <w:pPr>
              <w:adjustRightInd w:val="0"/>
              <w:snapToGrid w:val="0"/>
              <w:spacing w:line="240" w:lineRule="atLeast"/>
              <w:jc w:val="center"/>
              <w:rPr>
                <w:rFonts w:ascii="仿宋" w:hAnsi="仿宋" w:eastAsia="仿宋"/>
              </w:rPr>
            </w:pPr>
            <w:r>
              <w:rPr>
                <w:rFonts w:ascii="仿宋" w:hAnsi="仿宋" w:eastAsia="仿宋"/>
              </w:rPr>
              <w:t>2023</w:t>
            </w:r>
            <w:r>
              <w:rPr>
                <w:rFonts w:hint="eastAsia" w:ascii="仿宋" w:hAnsi="仿宋" w:eastAsia="仿宋"/>
              </w:rPr>
              <w:t>年</w:t>
            </w:r>
            <w:r>
              <w:rPr>
                <w:rFonts w:ascii="仿宋" w:hAnsi="仿宋" w:eastAsia="仿宋"/>
              </w:rPr>
              <w:t>6</w:t>
            </w:r>
            <w:r>
              <w:rPr>
                <w:rFonts w:hint="eastAsia" w:ascii="仿宋" w:hAnsi="仿宋" w:eastAsia="仿宋"/>
              </w:rPr>
              <w:t>月</w:t>
            </w:r>
            <w:r>
              <w:rPr>
                <w:rFonts w:ascii="仿宋" w:hAnsi="仿宋" w:eastAsia="仿宋"/>
              </w:rPr>
              <w:t>26</w:t>
            </w:r>
            <w:r>
              <w:rPr>
                <w:rFonts w:hint="eastAsia" w:ascii="仿宋" w:hAnsi="仿宋" w:eastAsia="仿宋"/>
              </w:rPr>
              <w:t>日</w:t>
            </w:r>
          </w:p>
        </w:tc>
        <w:tc>
          <w:tcPr>
            <w:tcW w:w="2582" w:type="dxa"/>
            <w:vAlign w:val="center"/>
          </w:tcPr>
          <w:p w14:paraId="568E8E87">
            <w:pPr>
              <w:adjustRightInd w:val="0"/>
              <w:snapToGrid w:val="0"/>
              <w:spacing w:line="240" w:lineRule="atLeast"/>
              <w:jc w:val="center"/>
              <w:rPr>
                <w:rFonts w:hint="default" w:ascii="仿宋" w:hAnsi="仿宋" w:eastAsia="仿宋"/>
                <w:lang w:val="en-US" w:eastAsia="zh-CN"/>
              </w:rPr>
            </w:pPr>
            <w:r>
              <w:rPr>
                <w:rFonts w:ascii="仿宋" w:hAnsi="仿宋" w:eastAsia="仿宋"/>
              </w:rPr>
              <w:t>AAAI Conference on Artificial Intelligence (AAAI</w:t>
            </w:r>
            <w:r>
              <w:rPr>
                <w:rFonts w:hint="default" w:ascii="仿宋" w:hAnsi="仿宋" w:eastAsia="仿宋"/>
                <w:lang w:val="en-US"/>
              </w:rPr>
              <w:t>)</w:t>
            </w:r>
          </w:p>
        </w:tc>
        <w:tc>
          <w:tcPr>
            <w:tcW w:w="820" w:type="dxa"/>
            <w:vAlign w:val="center"/>
          </w:tcPr>
          <w:p w14:paraId="70F7A229">
            <w:pPr>
              <w:adjustRightInd w:val="0"/>
              <w:snapToGrid w:val="0"/>
              <w:spacing w:line="240" w:lineRule="atLeast"/>
              <w:jc w:val="center"/>
              <w:rPr>
                <w:rFonts w:ascii="仿宋" w:hAnsi="仿宋" w:eastAsia="仿宋"/>
              </w:rPr>
            </w:pPr>
          </w:p>
        </w:tc>
        <w:tc>
          <w:tcPr>
            <w:tcW w:w="1106" w:type="dxa"/>
            <w:vAlign w:val="center"/>
          </w:tcPr>
          <w:p w14:paraId="0CD9F0DC">
            <w:pPr>
              <w:adjustRightInd w:val="0"/>
              <w:snapToGrid w:val="0"/>
              <w:spacing w:line="240" w:lineRule="atLeast"/>
              <w:jc w:val="center"/>
              <w:rPr>
                <w:rFonts w:ascii="仿宋_GB2312" w:eastAsia="仿宋_GB2312"/>
                <w:bCs/>
                <w:szCs w:val="21"/>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vAlign w:val="center"/>
          </w:tcPr>
          <w:p w14:paraId="2ED797F3">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独立通讯</w:t>
            </w:r>
          </w:p>
          <w:p w14:paraId="52BB7203">
            <w:pPr>
              <w:adjustRightInd w:val="0"/>
              <w:snapToGrid w:val="0"/>
              <w:spacing w:line="240" w:lineRule="atLeast"/>
              <w:jc w:val="center"/>
              <w:rPr>
                <w:rFonts w:hint="default" w:ascii="仿宋_GB2312" w:eastAsia="仿宋_GB2312"/>
                <w:bCs/>
                <w:szCs w:val="21"/>
                <w:lang w:val="en-US" w:eastAsia="zh-CN"/>
              </w:rPr>
            </w:pPr>
            <w:r>
              <w:rPr>
                <w:rFonts w:hint="eastAsia" w:ascii="仿宋_GB2312" w:eastAsia="仿宋_GB2312"/>
                <w:bCs/>
                <w:szCs w:val="21"/>
                <w:lang w:val="en-US" w:eastAsia="zh-CN"/>
              </w:rPr>
              <w:t>教师一作</w:t>
            </w:r>
          </w:p>
        </w:tc>
      </w:tr>
      <w:tr w14:paraId="44E6F390">
        <w:trPr>
          <w:trHeight w:val="1104" w:hRule="exact"/>
          <w:jc w:val="center"/>
        </w:trPr>
        <w:tc>
          <w:tcPr>
            <w:tcW w:w="2605" w:type="dxa"/>
            <w:vAlign w:val="center"/>
          </w:tcPr>
          <w:p w14:paraId="1B237789">
            <w:pPr>
              <w:adjustRightInd w:val="0"/>
              <w:snapToGrid w:val="0"/>
              <w:spacing w:line="240" w:lineRule="atLeast"/>
              <w:jc w:val="center"/>
              <w:rPr>
                <w:rFonts w:ascii="仿宋" w:hAnsi="仿宋" w:eastAsia="仿宋"/>
              </w:rPr>
            </w:pPr>
            <w:r>
              <w:rPr>
                <w:rFonts w:ascii="仿宋" w:hAnsi="仿宋" w:eastAsia="仿宋"/>
              </w:rPr>
              <w:t>FC-KBQA: A Fine-to-Coarse Composition Framework for Knowledge Base Question Answering.</w:t>
            </w:r>
          </w:p>
        </w:tc>
        <w:tc>
          <w:tcPr>
            <w:tcW w:w="1011" w:type="dxa"/>
            <w:vAlign w:val="center"/>
          </w:tcPr>
          <w:p w14:paraId="21F5B272">
            <w:pPr>
              <w:adjustRightInd w:val="0"/>
              <w:snapToGrid w:val="0"/>
              <w:spacing w:line="240" w:lineRule="atLeast"/>
              <w:jc w:val="center"/>
              <w:rPr>
                <w:rFonts w:ascii="仿宋" w:hAnsi="仿宋" w:eastAsia="仿宋"/>
              </w:rPr>
            </w:pPr>
            <w:r>
              <w:rPr>
                <w:rFonts w:ascii="仿宋" w:hAnsi="仿宋" w:eastAsia="仿宋"/>
              </w:rPr>
              <w:t>2023</w:t>
            </w:r>
            <w:r>
              <w:rPr>
                <w:rFonts w:hint="eastAsia" w:ascii="仿宋" w:hAnsi="仿宋" w:eastAsia="仿宋"/>
              </w:rPr>
              <w:t>年</w:t>
            </w:r>
            <w:r>
              <w:rPr>
                <w:rFonts w:ascii="仿宋" w:hAnsi="仿宋" w:eastAsia="仿宋"/>
              </w:rPr>
              <w:t>7</w:t>
            </w:r>
            <w:r>
              <w:rPr>
                <w:rFonts w:hint="eastAsia" w:ascii="仿宋" w:hAnsi="仿宋" w:eastAsia="仿宋"/>
              </w:rPr>
              <w:t>月</w:t>
            </w:r>
            <w:r>
              <w:rPr>
                <w:rFonts w:ascii="仿宋" w:hAnsi="仿宋" w:eastAsia="仿宋"/>
              </w:rPr>
              <w:t>9</w:t>
            </w:r>
            <w:r>
              <w:rPr>
                <w:rFonts w:hint="eastAsia" w:ascii="仿宋" w:hAnsi="仿宋" w:eastAsia="仿宋"/>
              </w:rPr>
              <w:t>日</w:t>
            </w:r>
          </w:p>
        </w:tc>
        <w:tc>
          <w:tcPr>
            <w:tcW w:w="2582" w:type="dxa"/>
            <w:vAlign w:val="center"/>
          </w:tcPr>
          <w:p w14:paraId="58AFFC30">
            <w:pPr>
              <w:adjustRightInd w:val="0"/>
              <w:snapToGrid w:val="0"/>
              <w:spacing w:line="240" w:lineRule="atLeast"/>
              <w:jc w:val="center"/>
              <w:rPr>
                <w:rFonts w:hint="default" w:ascii="仿宋" w:hAnsi="仿宋" w:eastAsia="仿宋"/>
                <w:lang w:val="en-US"/>
              </w:rPr>
            </w:pPr>
            <w:r>
              <w:rPr>
                <w:rFonts w:ascii="仿宋" w:hAnsi="仿宋" w:eastAsia="仿宋"/>
              </w:rPr>
              <w:t>Association for Computational Linguistics (ACL</w:t>
            </w:r>
            <w:r>
              <w:rPr>
                <w:rFonts w:hint="default" w:ascii="仿宋" w:hAnsi="仿宋" w:eastAsia="仿宋"/>
                <w:lang w:val="en-US"/>
              </w:rPr>
              <w:t>)</w:t>
            </w:r>
          </w:p>
        </w:tc>
        <w:tc>
          <w:tcPr>
            <w:tcW w:w="820" w:type="dxa"/>
            <w:vAlign w:val="center"/>
          </w:tcPr>
          <w:p w14:paraId="57C2C9FA">
            <w:pPr>
              <w:adjustRightInd w:val="0"/>
              <w:snapToGrid w:val="0"/>
              <w:spacing w:line="240" w:lineRule="atLeast"/>
              <w:jc w:val="center"/>
              <w:rPr>
                <w:rFonts w:ascii="仿宋" w:hAnsi="仿宋" w:eastAsia="仿宋"/>
              </w:rPr>
            </w:pPr>
          </w:p>
        </w:tc>
        <w:tc>
          <w:tcPr>
            <w:tcW w:w="1106" w:type="dxa"/>
            <w:shd w:val="clear" w:color="auto" w:fill="auto"/>
            <w:vAlign w:val="center"/>
          </w:tcPr>
          <w:p w14:paraId="01C5784E">
            <w:pPr>
              <w:adjustRightInd w:val="0"/>
              <w:snapToGrid w:val="0"/>
              <w:spacing w:line="240" w:lineRule="atLeast"/>
              <w:jc w:val="center"/>
              <w:rPr>
                <w:rFonts w:ascii="仿宋_GB2312" w:hAnsi="Times New Roman" w:eastAsia="仿宋_GB2312" w:cs="Times New Roman"/>
                <w:bCs/>
                <w:kern w:val="2"/>
                <w:sz w:val="21"/>
                <w:szCs w:val="21"/>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4F2172D7">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独立通讯</w:t>
            </w:r>
          </w:p>
          <w:p w14:paraId="089B7024">
            <w:pPr>
              <w:adjustRightInd w:val="0"/>
              <w:snapToGrid w:val="0"/>
              <w:spacing w:line="240" w:lineRule="atLeast"/>
              <w:jc w:val="center"/>
              <w:rPr>
                <w:rFonts w:hint="default"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教师一作</w:t>
            </w:r>
          </w:p>
        </w:tc>
      </w:tr>
      <w:tr w14:paraId="602A0341">
        <w:trPr>
          <w:trHeight w:val="1375" w:hRule="exact"/>
          <w:jc w:val="center"/>
        </w:trPr>
        <w:tc>
          <w:tcPr>
            <w:tcW w:w="2605" w:type="dxa"/>
            <w:vAlign w:val="center"/>
          </w:tcPr>
          <w:p w14:paraId="5B47F284">
            <w:pPr>
              <w:adjustRightInd w:val="0"/>
              <w:snapToGrid w:val="0"/>
              <w:spacing w:line="240" w:lineRule="atLeast"/>
              <w:jc w:val="center"/>
              <w:rPr>
                <w:rFonts w:ascii="仿宋" w:hAnsi="仿宋" w:eastAsia="仿宋"/>
              </w:rPr>
            </w:pPr>
            <w:r>
              <w:rPr>
                <w:rFonts w:ascii="仿宋" w:hAnsi="仿宋" w:eastAsia="仿宋"/>
              </w:rPr>
              <w:t>GLM-Dialog: Noise-tolerant Pre-training for Knowledge-grounded Dialogue Generation. ACM SIGKDD Conference on Knowledge Discovery and Data Mining</w:t>
            </w:r>
          </w:p>
        </w:tc>
        <w:tc>
          <w:tcPr>
            <w:tcW w:w="1011" w:type="dxa"/>
            <w:vAlign w:val="center"/>
          </w:tcPr>
          <w:p w14:paraId="49D37FB6">
            <w:pPr>
              <w:adjustRightInd w:val="0"/>
              <w:snapToGrid w:val="0"/>
              <w:spacing w:line="240" w:lineRule="atLeast"/>
              <w:jc w:val="center"/>
              <w:rPr>
                <w:rFonts w:ascii="仿宋" w:hAnsi="仿宋" w:eastAsia="仿宋"/>
              </w:rPr>
            </w:pPr>
            <w:r>
              <w:rPr>
                <w:rFonts w:ascii="仿宋" w:hAnsi="仿宋" w:eastAsia="仿宋"/>
              </w:rPr>
              <w:t>2023</w:t>
            </w:r>
            <w:r>
              <w:rPr>
                <w:rFonts w:hint="eastAsia" w:ascii="仿宋" w:hAnsi="仿宋" w:eastAsia="仿宋"/>
              </w:rPr>
              <w:t>年</w:t>
            </w:r>
            <w:r>
              <w:rPr>
                <w:rFonts w:ascii="仿宋" w:hAnsi="仿宋" w:eastAsia="仿宋"/>
              </w:rPr>
              <w:t>8</w:t>
            </w:r>
            <w:r>
              <w:rPr>
                <w:rFonts w:hint="eastAsia" w:ascii="仿宋" w:hAnsi="仿宋" w:eastAsia="仿宋"/>
              </w:rPr>
              <w:t>月</w:t>
            </w:r>
            <w:r>
              <w:rPr>
                <w:rFonts w:ascii="仿宋" w:hAnsi="仿宋" w:eastAsia="仿宋"/>
              </w:rPr>
              <w:t>4</w:t>
            </w:r>
            <w:r>
              <w:rPr>
                <w:rFonts w:hint="eastAsia" w:ascii="仿宋" w:hAnsi="仿宋" w:eastAsia="仿宋"/>
              </w:rPr>
              <w:t>日</w:t>
            </w:r>
          </w:p>
        </w:tc>
        <w:tc>
          <w:tcPr>
            <w:tcW w:w="2582" w:type="dxa"/>
            <w:vAlign w:val="center"/>
          </w:tcPr>
          <w:p w14:paraId="05FE6E93">
            <w:pPr>
              <w:adjustRightInd w:val="0"/>
              <w:snapToGrid w:val="0"/>
              <w:spacing w:line="240" w:lineRule="atLeast"/>
              <w:jc w:val="center"/>
              <w:rPr>
                <w:rFonts w:hint="default" w:ascii="仿宋" w:hAnsi="仿宋" w:eastAsia="仿宋"/>
                <w:lang w:val="en-US"/>
              </w:rPr>
            </w:pPr>
            <w:r>
              <w:rPr>
                <w:rFonts w:ascii="仿宋" w:hAnsi="仿宋" w:eastAsia="仿宋"/>
              </w:rPr>
              <w:t>ACM SIGKDD Conference on Knowledge Discovery and Data Mining (SIGKDD</w:t>
            </w:r>
            <w:r>
              <w:rPr>
                <w:rFonts w:hint="default" w:ascii="仿宋" w:hAnsi="仿宋" w:eastAsia="仿宋"/>
                <w:lang w:val="en-US"/>
              </w:rPr>
              <w:t>)</w:t>
            </w:r>
          </w:p>
        </w:tc>
        <w:tc>
          <w:tcPr>
            <w:tcW w:w="820" w:type="dxa"/>
            <w:vAlign w:val="center"/>
          </w:tcPr>
          <w:p w14:paraId="5EDE4DB9">
            <w:pPr>
              <w:adjustRightInd w:val="0"/>
              <w:snapToGrid w:val="0"/>
              <w:spacing w:line="240" w:lineRule="atLeast"/>
              <w:jc w:val="center"/>
              <w:rPr>
                <w:rFonts w:ascii="仿宋" w:hAnsi="仿宋" w:eastAsia="仿宋"/>
              </w:rPr>
            </w:pPr>
          </w:p>
        </w:tc>
        <w:tc>
          <w:tcPr>
            <w:tcW w:w="1106" w:type="dxa"/>
            <w:shd w:val="clear" w:color="auto" w:fill="auto"/>
            <w:vAlign w:val="center"/>
          </w:tcPr>
          <w:p w14:paraId="67CBE3DD">
            <w:pPr>
              <w:adjustRightInd w:val="0"/>
              <w:snapToGrid w:val="0"/>
              <w:spacing w:line="240" w:lineRule="atLeast"/>
              <w:jc w:val="center"/>
              <w:rPr>
                <w:rFonts w:ascii="仿宋_GB2312" w:hAnsi="Times New Roman" w:eastAsia="仿宋_GB2312" w:cs="Times New Roman"/>
                <w:bCs/>
                <w:kern w:val="2"/>
                <w:sz w:val="21"/>
                <w:szCs w:val="21"/>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1C446B7B">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共同一作</w:t>
            </w:r>
          </w:p>
          <w:p w14:paraId="2FA6B72E">
            <w:pPr>
              <w:adjustRightInd w:val="0"/>
              <w:snapToGrid w:val="0"/>
              <w:spacing w:line="240" w:lineRule="atLeast"/>
              <w:jc w:val="center"/>
              <w:rPr>
                <w:rFonts w:hint="default" w:ascii="仿宋_GB2312" w:eastAsia="仿宋_GB2312"/>
                <w:bCs/>
                <w:szCs w:val="21"/>
                <w:lang w:val="en-US" w:eastAsia="zh-CN"/>
              </w:rPr>
            </w:pPr>
            <w:r>
              <w:rPr>
                <w:rFonts w:hint="eastAsia" w:ascii="仿宋_GB2312" w:eastAsia="仿宋_GB2312"/>
                <w:bCs/>
                <w:szCs w:val="21"/>
                <w:lang w:val="en-US" w:eastAsia="zh-CN"/>
              </w:rPr>
              <w:t>排名第一</w:t>
            </w:r>
          </w:p>
        </w:tc>
      </w:tr>
      <w:tr w14:paraId="4C46806F">
        <w:trPr>
          <w:trHeight w:val="1343" w:hRule="exact"/>
          <w:jc w:val="center"/>
        </w:trPr>
        <w:tc>
          <w:tcPr>
            <w:tcW w:w="2605" w:type="dxa"/>
            <w:vAlign w:val="center"/>
          </w:tcPr>
          <w:p w14:paraId="2FDD3DC9">
            <w:pPr>
              <w:adjustRightInd w:val="0"/>
              <w:snapToGrid w:val="0"/>
              <w:spacing w:line="240" w:lineRule="atLeast"/>
              <w:jc w:val="center"/>
              <w:rPr>
                <w:rFonts w:ascii="仿宋" w:hAnsi="仿宋" w:eastAsia="仿宋"/>
              </w:rPr>
            </w:pPr>
            <w:r>
              <w:rPr>
                <w:rFonts w:ascii="仿宋" w:hAnsi="仿宋" w:eastAsia="仿宋"/>
              </w:rPr>
              <w:t>Web-Scale Academic Name Disambiguation: the WhoIsWho Benchmark, Leaderboard, and Toolkit</w:t>
            </w:r>
          </w:p>
        </w:tc>
        <w:tc>
          <w:tcPr>
            <w:tcW w:w="1011" w:type="dxa"/>
            <w:vAlign w:val="center"/>
          </w:tcPr>
          <w:p w14:paraId="770BDFAF">
            <w:pPr>
              <w:adjustRightInd w:val="0"/>
              <w:snapToGrid w:val="0"/>
              <w:spacing w:line="240" w:lineRule="atLeast"/>
              <w:jc w:val="center"/>
              <w:rPr>
                <w:rFonts w:ascii="仿宋" w:hAnsi="仿宋" w:eastAsia="仿宋"/>
              </w:rPr>
            </w:pPr>
            <w:r>
              <w:rPr>
                <w:rFonts w:ascii="仿宋" w:hAnsi="仿宋" w:eastAsia="仿宋"/>
              </w:rPr>
              <w:t>2023</w:t>
            </w:r>
            <w:r>
              <w:rPr>
                <w:rFonts w:hint="eastAsia" w:ascii="仿宋" w:hAnsi="仿宋" w:eastAsia="仿宋"/>
              </w:rPr>
              <w:t>年</w:t>
            </w:r>
            <w:r>
              <w:rPr>
                <w:rFonts w:ascii="仿宋" w:hAnsi="仿宋" w:eastAsia="仿宋"/>
              </w:rPr>
              <w:t>8</w:t>
            </w:r>
            <w:r>
              <w:rPr>
                <w:rFonts w:hint="eastAsia" w:ascii="仿宋" w:hAnsi="仿宋" w:eastAsia="仿宋"/>
              </w:rPr>
              <w:t>月</w:t>
            </w:r>
            <w:r>
              <w:rPr>
                <w:rFonts w:ascii="仿宋" w:hAnsi="仿宋" w:eastAsia="仿宋"/>
              </w:rPr>
              <w:t>4</w:t>
            </w:r>
            <w:r>
              <w:rPr>
                <w:rFonts w:hint="eastAsia" w:ascii="仿宋" w:hAnsi="仿宋" w:eastAsia="仿宋"/>
              </w:rPr>
              <w:t>日</w:t>
            </w:r>
          </w:p>
        </w:tc>
        <w:tc>
          <w:tcPr>
            <w:tcW w:w="2582" w:type="dxa"/>
            <w:vAlign w:val="center"/>
          </w:tcPr>
          <w:p w14:paraId="4F85BA6A">
            <w:pPr>
              <w:adjustRightInd w:val="0"/>
              <w:snapToGrid w:val="0"/>
              <w:spacing w:line="240" w:lineRule="atLeast"/>
              <w:jc w:val="center"/>
              <w:rPr>
                <w:rFonts w:hint="default" w:ascii="仿宋" w:hAnsi="仿宋" w:eastAsia="仿宋"/>
                <w:lang w:val="en-US"/>
              </w:rPr>
            </w:pPr>
            <w:r>
              <w:rPr>
                <w:rFonts w:ascii="仿宋" w:hAnsi="仿宋" w:eastAsia="仿宋"/>
              </w:rPr>
              <w:t>ACM SIGKDD Conference on Knowledge Discovery and Data Mining (SIGKDD</w:t>
            </w:r>
            <w:r>
              <w:rPr>
                <w:rFonts w:hint="default" w:ascii="仿宋" w:hAnsi="仿宋" w:eastAsia="仿宋"/>
                <w:lang w:val="en-US"/>
              </w:rPr>
              <w:t>)</w:t>
            </w:r>
          </w:p>
        </w:tc>
        <w:tc>
          <w:tcPr>
            <w:tcW w:w="820" w:type="dxa"/>
            <w:vAlign w:val="center"/>
          </w:tcPr>
          <w:p w14:paraId="58795DC0">
            <w:pPr>
              <w:adjustRightInd w:val="0"/>
              <w:snapToGrid w:val="0"/>
              <w:spacing w:line="240" w:lineRule="atLeast"/>
              <w:jc w:val="center"/>
              <w:rPr>
                <w:rFonts w:ascii="仿宋" w:hAnsi="仿宋" w:eastAsia="仿宋"/>
              </w:rPr>
            </w:pPr>
          </w:p>
        </w:tc>
        <w:tc>
          <w:tcPr>
            <w:tcW w:w="1106" w:type="dxa"/>
            <w:shd w:val="clear" w:color="auto" w:fill="auto"/>
            <w:vAlign w:val="center"/>
          </w:tcPr>
          <w:p w14:paraId="2387D5E3">
            <w:pPr>
              <w:adjustRightInd w:val="0"/>
              <w:snapToGrid w:val="0"/>
              <w:spacing w:line="240" w:lineRule="atLeast"/>
              <w:jc w:val="center"/>
              <w:rPr>
                <w:rFonts w:ascii="仿宋" w:hAnsi="仿宋" w:eastAsia="仿宋"/>
                <w:b/>
                <w:bCs/>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65CA2BC5">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第一通讯</w:t>
            </w:r>
          </w:p>
          <w:p w14:paraId="291BC270">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教师一作</w:t>
            </w:r>
          </w:p>
        </w:tc>
      </w:tr>
      <w:tr w14:paraId="1817CF07">
        <w:trPr>
          <w:trHeight w:val="1082" w:hRule="exact"/>
          <w:jc w:val="center"/>
        </w:trPr>
        <w:tc>
          <w:tcPr>
            <w:tcW w:w="2605" w:type="dxa"/>
            <w:vAlign w:val="center"/>
          </w:tcPr>
          <w:p w14:paraId="044357F4">
            <w:pPr>
              <w:adjustRightInd w:val="0"/>
              <w:snapToGrid w:val="0"/>
              <w:spacing w:line="240" w:lineRule="atLeast"/>
              <w:jc w:val="center"/>
              <w:rPr>
                <w:rFonts w:ascii="仿宋" w:hAnsi="仿宋" w:eastAsia="仿宋"/>
              </w:rPr>
            </w:pPr>
            <w:r>
              <w:rPr>
                <w:rFonts w:ascii="仿宋" w:hAnsi="仿宋" w:eastAsia="仿宋"/>
              </w:rPr>
              <w:t>Open-World Semi-Supervised Learning for Node Classification.  International Conference on Data Engineering</w:t>
            </w:r>
          </w:p>
        </w:tc>
        <w:tc>
          <w:tcPr>
            <w:tcW w:w="1011" w:type="dxa"/>
            <w:vAlign w:val="center"/>
          </w:tcPr>
          <w:p w14:paraId="2946DE13">
            <w:pPr>
              <w:adjustRightInd w:val="0"/>
              <w:snapToGrid w:val="0"/>
              <w:spacing w:line="240" w:lineRule="atLeast"/>
              <w:jc w:val="center"/>
              <w:rPr>
                <w:rFonts w:ascii="仿宋" w:hAnsi="仿宋" w:eastAsia="仿宋"/>
              </w:rPr>
            </w:pPr>
            <w:r>
              <w:rPr>
                <w:rFonts w:ascii="仿宋" w:hAnsi="仿宋" w:eastAsia="仿宋"/>
              </w:rPr>
              <w:t>2024</w:t>
            </w:r>
            <w:r>
              <w:rPr>
                <w:rFonts w:hint="eastAsia" w:ascii="仿宋" w:hAnsi="仿宋" w:eastAsia="仿宋"/>
              </w:rPr>
              <w:t>年</w:t>
            </w:r>
            <w:r>
              <w:rPr>
                <w:rFonts w:ascii="仿宋" w:hAnsi="仿宋" w:eastAsia="仿宋"/>
              </w:rPr>
              <w:t>5</w:t>
            </w:r>
            <w:r>
              <w:rPr>
                <w:rFonts w:hint="eastAsia" w:ascii="仿宋" w:hAnsi="仿宋" w:eastAsia="仿宋"/>
              </w:rPr>
              <w:t>月</w:t>
            </w:r>
            <w:r>
              <w:rPr>
                <w:rFonts w:ascii="仿宋" w:hAnsi="仿宋" w:eastAsia="仿宋"/>
              </w:rPr>
              <w:t>13</w:t>
            </w:r>
            <w:r>
              <w:rPr>
                <w:rFonts w:hint="eastAsia" w:ascii="仿宋" w:hAnsi="仿宋" w:eastAsia="仿宋"/>
              </w:rPr>
              <w:t>日</w:t>
            </w:r>
          </w:p>
        </w:tc>
        <w:tc>
          <w:tcPr>
            <w:tcW w:w="2582" w:type="dxa"/>
            <w:vAlign w:val="center"/>
          </w:tcPr>
          <w:p w14:paraId="78CC3A7D">
            <w:pPr>
              <w:adjustRightInd w:val="0"/>
              <w:snapToGrid w:val="0"/>
              <w:spacing w:line="240" w:lineRule="atLeast"/>
              <w:jc w:val="center"/>
              <w:rPr>
                <w:rFonts w:hint="default" w:ascii="仿宋" w:hAnsi="仿宋" w:eastAsia="仿宋"/>
                <w:lang w:val="en-US" w:eastAsia="zh-CN"/>
              </w:rPr>
            </w:pPr>
            <w:r>
              <w:rPr>
                <w:rFonts w:ascii="仿宋" w:hAnsi="仿宋" w:eastAsia="仿宋"/>
              </w:rPr>
              <w:t>IEEE International Conference on Data Engineering (ICDE</w:t>
            </w:r>
            <w:r>
              <w:rPr>
                <w:rFonts w:hint="default" w:ascii="仿宋" w:hAnsi="仿宋" w:eastAsia="仿宋"/>
                <w:lang w:val="en-US"/>
              </w:rPr>
              <w:t>)</w:t>
            </w:r>
          </w:p>
        </w:tc>
        <w:tc>
          <w:tcPr>
            <w:tcW w:w="820" w:type="dxa"/>
            <w:vAlign w:val="center"/>
          </w:tcPr>
          <w:p w14:paraId="3FB58A25">
            <w:pPr>
              <w:adjustRightInd w:val="0"/>
              <w:snapToGrid w:val="0"/>
              <w:spacing w:line="240" w:lineRule="atLeast"/>
              <w:jc w:val="center"/>
              <w:rPr>
                <w:rFonts w:ascii="仿宋" w:hAnsi="仿宋" w:eastAsia="仿宋"/>
              </w:rPr>
            </w:pPr>
          </w:p>
        </w:tc>
        <w:tc>
          <w:tcPr>
            <w:tcW w:w="1106" w:type="dxa"/>
            <w:shd w:val="clear" w:color="auto" w:fill="auto"/>
            <w:vAlign w:val="center"/>
          </w:tcPr>
          <w:p w14:paraId="2E8A34CA">
            <w:pPr>
              <w:adjustRightInd w:val="0"/>
              <w:snapToGrid w:val="0"/>
              <w:spacing w:line="240" w:lineRule="atLeast"/>
              <w:jc w:val="center"/>
              <w:rPr>
                <w:rFonts w:ascii="仿宋_GB2312" w:hAnsi="Times New Roman" w:eastAsia="仿宋_GB2312" w:cs="Times New Roman"/>
                <w:bCs/>
                <w:kern w:val="2"/>
                <w:sz w:val="21"/>
                <w:szCs w:val="21"/>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003F2DD0">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独立通讯</w:t>
            </w:r>
          </w:p>
          <w:p w14:paraId="57CDDA88">
            <w:pPr>
              <w:adjustRightInd w:val="0"/>
              <w:snapToGrid w:val="0"/>
              <w:spacing w:line="240" w:lineRule="atLeast"/>
              <w:jc w:val="center"/>
              <w:rPr>
                <w:rFonts w:hint="default"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教师一作</w:t>
            </w:r>
          </w:p>
        </w:tc>
      </w:tr>
      <w:tr w14:paraId="1C2C7194">
        <w:trPr>
          <w:trHeight w:val="914" w:hRule="exact"/>
          <w:jc w:val="center"/>
        </w:trPr>
        <w:tc>
          <w:tcPr>
            <w:tcW w:w="2605" w:type="dxa"/>
            <w:shd w:val="clear" w:color="auto" w:fill="auto"/>
            <w:vAlign w:val="center"/>
          </w:tcPr>
          <w:p w14:paraId="09EB5690">
            <w:pPr>
              <w:adjustRightInd w:val="0"/>
              <w:snapToGrid w:val="0"/>
              <w:spacing w:line="240" w:lineRule="atLeast"/>
              <w:jc w:val="center"/>
              <w:rPr>
                <w:rFonts w:ascii="仿宋" w:hAnsi="仿宋" w:eastAsia="仿宋"/>
                <w:lang w:val="en-US" w:eastAsia="zh-CN"/>
              </w:rPr>
            </w:pPr>
            <w:r>
              <w:rPr>
                <w:rFonts w:ascii="仿宋" w:hAnsi="仿宋" w:eastAsia="仿宋"/>
              </w:rPr>
              <w:t>CodeS: Towards Building Open-source Language Models for Text-to-SQL</w:t>
            </w:r>
          </w:p>
        </w:tc>
        <w:tc>
          <w:tcPr>
            <w:tcW w:w="1011" w:type="dxa"/>
            <w:shd w:val="clear" w:color="auto" w:fill="auto"/>
            <w:vAlign w:val="center"/>
          </w:tcPr>
          <w:p w14:paraId="5E4DF459">
            <w:pPr>
              <w:adjustRightInd w:val="0"/>
              <w:snapToGrid w:val="0"/>
              <w:spacing w:line="240" w:lineRule="atLeast"/>
              <w:jc w:val="center"/>
              <w:rPr>
                <w:rFonts w:hint="default" w:ascii="仿宋" w:hAnsi="仿宋" w:eastAsia="仿宋"/>
                <w:lang w:val="en-US" w:eastAsia="zh-CN"/>
              </w:rPr>
            </w:pPr>
            <w:r>
              <w:rPr>
                <w:rFonts w:ascii="仿宋" w:hAnsi="仿宋" w:eastAsia="仿宋"/>
              </w:rPr>
              <w:t>2024</w:t>
            </w:r>
            <w:r>
              <w:rPr>
                <w:rFonts w:hint="eastAsia" w:ascii="仿宋" w:hAnsi="仿宋" w:eastAsia="仿宋"/>
              </w:rPr>
              <w:t>年</w:t>
            </w:r>
            <w:r>
              <w:rPr>
                <w:rFonts w:ascii="仿宋" w:hAnsi="仿宋" w:eastAsia="仿宋"/>
              </w:rPr>
              <w:t>5</w:t>
            </w:r>
            <w:r>
              <w:rPr>
                <w:rFonts w:hint="eastAsia" w:ascii="仿宋" w:hAnsi="仿宋" w:eastAsia="仿宋"/>
              </w:rPr>
              <w:t>月</w:t>
            </w:r>
            <w:r>
              <w:rPr>
                <w:rFonts w:ascii="仿宋" w:hAnsi="仿宋" w:eastAsia="仿宋"/>
              </w:rPr>
              <w:t>30</w:t>
            </w:r>
            <w:r>
              <w:rPr>
                <w:rFonts w:hint="eastAsia" w:ascii="仿宋" w:hAnsi="仿宋" w:eastAsia="仿宋"/>
              </w:rPr>
              <w:t>日</w:t>
            </w:r>
          </w:p>
        </w:tc>
        <w:tc>
          <w:tcPr>
            <w:tcW w:w="2582" w:type="dxa"/>
            <w:shd w:val="clear" w:color="auto" w:fill="auto"/>
            <w:vAlign w:val="center"/>
          </w:tcPr>
          <w:p w14:paraId="16D4B6D2">
            <w:pPr>
              <w:adjustRightInd w:val="0"/>
              <w:snapToGrid w:val="0"/>
              <w:spacing w:line="240" w:lineRule="atLeast"/>
              <w:jc w:val="center"/>
              <w:rPr>
                <w:rFonts w:hint="default" w:ascii="仿宋" w:hAnsi="仿宋" w:eastAsia="仿宋"/>
                <w:lang w:val="en-US" w:eastAsia="zh-CN"/>
              </w:rPr>
            </w:pPr>
            <w:r>
              <w:rPr>
                <w:rFonts w:ascii="仿宋" w:hAnsi="仿宋" w:eastAsia="仿宋"/>
              </w:rPr>
              <w:t>ACM on Management of Data (SIGMOD</w:t>
            </w:r>
            <w:r>
              <w:rPr>
                <w:rFonts w:hint="default" w:ascii="仿宋" w:hAnsi="仿宋" w:eastAsia="仿宋"/>
                <w:lang w:val="en-US"/>
              </w:rPr>
              <w:t>)</w:t>
            </w:r>
          </w:p>
        </w:tc>
        <w:tc>
          <w:tcPr>
            <w:tcW w:w="820" w:type="dxa"/>
            <w:shd w:val="clear" w:color="auto" w:fill="auto"/>
            <w:vAlign w:val="center"/>
          </w:tcPr>
          <w:p w14:paraId="476D55CE">
            <w:pPr>
              <w:adjustRightInd w:val="0"/>
              <w:snapToGrid w:val="0"/>
              <w:spacing w:line="240" w:lineRule="atLeast"/>
              <w:jc w:val="center"/>
              <w:rPr>
                <w:rFonts w:ascii="仿宋" w:hAnsi="仿宋" w:eastAsia="仿宋"/>
                <w:lang w:val="en-US" w:eastAsia="zh-CN"/>
              </w:rPr>
            </w:pPr>
          </w:p>
        </w:tc>
        <w:tc>
          <w:tcPr>
            <w:tcW w:w="1106" w:type="dxa"/>
            <w:shd w:val="clear" w:color="auto" w:fill="auto"/>
            <w:vAlign w:val="center"/>
          </w:tcPr>
          <w:p w14:paraId="0DB919BF">
            <w:pPr>
              <w:adjustRightInd w:val="0"/>
              <w:snapToGrid w:val="0"/>
              <w:spacing w:line="240" w:lineRule="atLeast"/>
              <w:jc w:val="center"/>
              <w:rPr>
                <w:rFonts w:ascii="仿宋_GB2312" w:hAnsi="Times New Roman" w:eastAsia="仿宋_GB2312" w:cs="Times New Roman"/>
                <w:bCs/>
                <w:kern w:val="2"/>
                <w:sz w:val="21"/>
                <w:szCs w:val="21"/>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0B3A9018">
            <w:pPr>
              <w:adjustRightInd w:val="0"/>
              <w:snapToGrid w:val="0"/>
              <w:spacing w:line="240" w:lineRule="atLeast"/>
              <w:jc w:val="center"/>
              <w:rPr>
                <w:rFonts w:hint="eastAsia" w:ascii="仿宋_GB2312" w:eastAsia="仿宋_GB2312"/>
                <w:bCs/>
                <w:szCs w:val="21"/>
                <w:lang w:val="en-US" w:eastAsia="zh-CN"/>
              </w:rPr>
            </w:pPr>
            <w:r>
              <w:rPr>
                <w:rFonts w:hint="eastAsia" w:ascii="仿宋_GB2312" w:eastAsia="仿宋_GB2312"/>
                <w:bCs/>
                <w:szCs w:val="21"/>
                <w:lang w:val="en-US" w:eastAsia="zh-CN"/>
              </w:rPr>
              <w:t>独立通讯</w:t>
            </w:r>
          </w:p>
          <w:p w14:paraId="3BD5E966">
            <w:pPr>
              <w:adjustRightInd w:val="0"/>
              <w:snapToGrid w:val="0"/>
              <w:spacing w:line="240" w:lineRule="atLeast"/>
              <w:jc w:val="center"/>
              <w:rPr>
                <w:rFonts w:hint="default"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教师一作</w:t>
            </w:r>
          </w:p>
        </w:tc>
      </w:tr>
      <w:tr w14:paraId="19827E7B">
        <w:trPr>
          <w:trHeight w:val="1367" w:hRule="exact"/>
          <w:jc w:val="center"/>
        </w:trPr>
        <w:tc>
          <w:tcPr>
            <w:tcW w:w="2605" w:type="dxa"/>
            <w:shd w:val="clear" w:color="auto" w:fill="auto"/>
            <w:vAlign w:val="center"/>
          </w:tcPr>
          <w:p w14:paraId="27294BC8">
            <w:pPr>
              <w:adjustRightInd w:val="0"/>
              <w:snapToGrid w:val="0"/>
              <w:spacing w:line="240" w:lineRule="atLeast"/>
              <w:jc w:val="center"/>
              <w:rPr>
                <w:rFonts w:ascii="仿宋" w:hAnsi="仿宋" w:eastAsia="仿宋"/>
                <w:lang w:val="en-US" w:eastAsia="zh-CN"/>
              </w:rPr>
            </w:pPr>
            <w:r>
              <w:rPr>
                <w:rFonts w:hint="eastAsia" w:ascii="仿宋" w:hAnsi="仿宋" w:eastAsia="仿宋"/>
              </w:rPr>
              <w:t>Transferable and Efficient Non-Factual Content Detection via Probe Training with Offline Consistency Checking.</w:t>
            </w:r>
          </w:p>
        </w:tc>
        <w:tc>
          <w:tcPr>
            <w:tcW w:w="1011" w:type="dxa"/>
            <w:shd w:val="clear" w:color="auto" w:fill="auto"/>
            <w:vAlign w:val="center"/>
          </w:tcPr>
          <w:p w14:paraId="5C99B75C">
            <w:pPr>
              <w:adjustRightInd w:val="0"/>
              <w:snapToGrid w:val="0"/>
              <w:spacing w:line="240" w:lineRule="atLeast"/>
              <w:jc w:val="center"/>
              <w:rPr>
                <w:rFonts w:hint="default" w:ascii="仿宋" w:hAnsi="仿宋" w:eastAsia="仿宋"/>
                <w:lang w:val="en-US" w:eastAsia="zh-CN"/>
              </w:rPr>
            </w:pPr>
            <w:r>
              <w:rPr>
                <w:rFonts w:hint="eastAsia" w:ascii="仿宋" w:hAnsi="仿宋" w:eastAsia="仿宋"/>
                <w:lang w:val="en-US" w:eastAsia="zh-CN"/>
              </w:rPr>
              <w:t>2024年8月11日</w:t>
            </w:r>
          </w:p>
        </w:tc>
        <w:tc>
          <w:tcPr>
            <w:tcW w:w="2582" w:type="dxa"/>
            <w:shd w:val="clear" w:color="auto" w:fill="auto"/>
            <w:vAlign w:val="center"/>
          </w:tcPr>
          <w:p w14:paraId="14974E87">
            <w:pPr>
              <w:adjustRightInd w:val="0"/>
              <w:snapToGrid w:val="0"/>
              <w:spacing w:line="240" w:lineRule="atLeast"/>
              <w:jc w:val="center"/>
              <w:rPr>
                <w:rFonts w:hint="default" w:ascii="仿宋" w:hAnsi="仿宋" w:eastAsia="仿宋"/>
                <w:lang w:val="en-US" w:eastAsia="zh-CN"/>
              </w:rPr>
            </w:pPr>
            <w:r>
              <w:rPr>
                <w:rFonts w:ascii="仿宋" w:hAnsi="仿宋" w:eastAsia="仿宋"/>
              </w:rPr>
              <w:t>Association for Computational Linguistics (ACL</w:t>
            </w:r>
            <w:r>
              <w:rPr>
                <w:rFonts w:hint="default" w:ascii="仿宋" w:hAnsi="仿宋" w:eastAsia="仿宋"/>
                <w:lang w:val="en-US"/>
              </w:rPr>
              <w:t>)</w:t>
            </w:r>
          </w:p>
        </w:tc>
        <w:tc>
          <w:tcPr>
            <w:tcW w:w="820" w:type="dxa"/>
            <w:shd w:val="clear" w:color="auto" w:fill="auto"/>
            <w:vAlign w:val="center"/>
          </w:tcPr>
          <w:p w14:paraId="7C2D65AF">
            <w:pPr>
              <w:adjustRightInd w:val="0"/>
              <w:snapToGrid w:val="0"/>
              <w:spacing w:line="240" w:lineRule="atLeast"/>
              <w:jc w:val="center"/>
              <w:rPr>
                <w:rFonts w:ascii="仿宋" w:hAnsi="仿宋" w:eastAsia="仿宋"/>
                <w:lang w:val="en-US" w:eastAsia="zh-CN"/>
              </w:rPr>
            </w:pPr>
          </w:p>
        </w:tc>
        <w:tc>
          <w:tcPr>
            <w:tcW w:w="1106" w:type="dxa"/>
            <w:shd w:val="clear" w:color="auto" w:fill="auto"/>
            <w:vAlign w:val="center"/>
          </w:tcPr>
          <w:p w14:paraId="5CBDDBBE">
            <w:pPr>
              <w:adjustRightInd w:val="0"/>
              <w:snapToGrid w:val="0"/>
              <w:spacing w:line="240" w:lineRule="atLeast"/>
              <w:jc w:val="center"/>
              <w:rPr>
                <w:rFonts w:ascii="仿宋_GB2312" w:hAnsi="Times New Roman" w:eastAsia="仿宋_GB2312" w:cs="Times New Roman"/>
                <w:bCs/>
                <w:kern w:val="2"/>
                <w:sz w:val="21"/>
                <w:szCs w:val="21"/>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05CF7E48">
            <w:pPr>
              <w:adjustRightInd w:val="0"/>
              <w:snapToGrid w:val="0"/>
              <w:spacing w:line="240" w:lineRule="atLeast"/>
              <w:jc w:val="center"/>
              <w:rPr>
                <w:rFonts w:hint="eastAsia"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第一通讯</w:t>
            </w:r>
          </w:p>
        </w:tc>
      </w:tr>
      <w:tr w14:paraId="74BF2830">
        <w:trPr>
          <w:trHeight w:val="1422" w:hRule="exact"/>
          <w:jc w:val="center"/>
        </w:trPr>
        <w:tc>
          <w:tcPr>
            <w:tcW w:w="2605" w:type="dxa"/>
            <w:vAlign w:val="center"/>
          </w:tcPr>
          <w:p w14:paraId="48B10075">
            <w:pPr>
              <w:adjustRightInd w:val="0"/>
              <w:snapToGrid w:val="0"/>
              <w:spacing w:line="240" w:lineRule="atLeast"/>
              <w:jc w:val="center"/>
              <w:rPr>
                <w:rFonts w:ascii="仿宋" w:hAnsi="仿宋" w:eastAsia="仿宋"/>
              </w:rPr>
            </w:pPr>
            <w:r>
              <w:rPr>
                <w:rFonts w:hint="eastAsia" w:ascii="仿宋" w:hAnsi="仿宋" w:eastAsia="仿宋"/>
              </w:rPr>
              <w:t>R-Eval: A Unified Toolkit for Evaluating Domain Knowledge of Retrieval Augmented Large Language Models.</w:t>
            </w:r>
          </w:p>
        </w:tc>
        <w:tc>
          <w:tcPr>
            <w:tcW w:w="1011" w:type="dxa"/>
            <w:vAlign w:val="center"/>
          </w:tcPr>
          <w:p w14:paraId="6DC19BB2">
            <w:pPr>
              <w:adjustRightInd w:val="0"/>
              <w:snapToGrid w:val="0"/>
              <w:spacing w:line="240" w:lineRule="atLeast"/>
              <w:jc w:val="center"/>
              <w:rPr>
                <w:rFonts w:hint="default" w:ascii="仿宋" w:hAnsi="仿宋" w:eastAsia="仿宋"/>
                <w:lang w:val="en-US" w:eastAsia="zh-CN"/>
              </w:rPr>
            </w:pPr>
            <w:r>
              <w:rPr>
                <w:rFonts w:hint="eastAsia" w:ascii="仿宋" w:hAnsi="仿宋" w:eastAsia="仿宋"/>
                <w:lang w:val="en-US" w:eastAsia="zh-CN"/>
              </w:rPr>
              <w:t>2024年8月24日</w:t>
            </w:r>
          </w:p>
        </w:tc>
        <w:tc>
          <w:tcPr>
            <w:tcW w:w="2582" w:type="dxa"/>
            <w:vAlign w:val="center"/>
          </w:tcPr>
          <w:p w14:paraId="79A71605">
            <w:pPr>
              <w:adjustRightInd w:val="0"/>
              <w:snapToGrid w:val="0"/>
              <w:spacing w:line="240" w:lineRule="atLeast"/>
              <w:jc w:val="center"/>
              <w:rPr>
                <w:rFonts w:ascii="仿宋" w:hAnsi="仿宋" w:eastAsia="仿宋"/>
              </w:rPr>
            </w:pPr>
            <w:r>
              <w:rPr>
                <w:rFonts w:ascii="仿宋" w:hAnsi="仿宋" w:eastAsia="仿宋"/>
              </w:rPr>
              <w:t>ACM SIGKDD Conference on Knowledge Discovery and Data Mining (SIGKDD</w:t>
            </w:r>
            <w:r>
              <w:rPr>
                <w:rFonts w:hint="default" w:ascii="仿宋" w:hAnsi="仿宋" w:eastAsia="仿宋"/>
                <w:lang w:val="en-US"/>
              </w:rPr>
              <w:t>)</w:t>
            </w:r>
          </w:p>
        </w:tc>
        <w:tc>
          <w:tcPr>
            <w:tcW w:w="820" w:type="dxa"/>
            <w:vAlign w:val="center"/>
          </w:tcPr>
          <w:p w14:paraId="514AC9C7">
            <w:pPr>
              <w:adjustRightInd w:val="0"/>
              <w:snapToGrid w:val="0"/>
              <w:spacing w:line="240" w:lineRule="atLeast"/>
              <w:jc w:val="center"/>
              <w:rPr>
                <w:rFonts w:ascii="仿宋" w:hAnsi="仿宋" w:eastAsia="仿宋"/>
              </w:rPr>
            </w:pPr>
          </w:p>
        </w:tc>
        <w:tc>
          <w:tcPr>
            <w:tcW w:w="1106" w:type="dxa"/>
            <w:shd w:val="clear" w:color="auto" w:fill="auto"/>
            <w:vAlign w:val="center"/>
          </w:tcPr>
          <w:p w14:paraId="06935976">
            <w:pPr>
              <w:adjustRightInd w:val="0"/>
              <w:snapToGrid w:val="0"/>
              <w:spacing w:line="240" w:lineRule="atLeast"/>
              <w:jc w:val="center"/>
              <w:rPr>
                <w:rFonts w:ascii="仿宋" w:hAnsi="仿宋" w:eastAsia="仿宋" w:cs="Times New Roman"/>
                <w:b/>
                <w:bCs/>
                <w:kern w:val="2"/>
                <w:sz w:val="21"/>
                <w:szCs w:val="24"/>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5CDDD40C">
            <w:pPr>
              <w:adjustRightInd w:val="0"/>
              <w:snapToGrid w:val="0"/>
              <w:spacing w:line="240" w:lineRule="atLeast"/>
              <w:jc w:val="center"/>
              <w:rPr>
                <w:rFonts w:hint="eastAsia"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第一通讯</w:t>
            </w:r>
          </w:p>
        </w:tc>
      </w:tr>
      <w:tr w14:paraId="42E9B439">
        <w:trPr>
          <w:trHeight w:val="1366" w:hRule="exact"/>
          <w:jc w:val="center"/>
        </w:trPr>
        <w:tc>
          <w:tcPr>
            <w:tcW w:w="2605" w:type="dxa"/>
            <w:vAlign w:val="center"/>
          </w:tcPr>
          <w:p w14:paraId="64FEC154">
            <w:pPr>
              <w:adjustRightInd w:val="0"/>
              <w:snapToGrid w:val="0"/>
              <w:spacing w:line="240" w:lineRule="atLeast"/>
              <w:jc w:val="center"/>
              <w:rPr>
                <w:rFonts w:ascii="仿宋" w:hAnsi="仿宋" w:eastAsia="仿宋"/>
              </w:rPr>
            </w:pPr>
            <w:r>
              <w:rPr>
                <w:rFonts w:hint="eastAsia" w:ascii="仿宋" w:hAnsi="仿宋" w:eastAsia="仿宋"/>
              </w:rPr>
              <w:t>SpreadsheetBench: Towards Challenging Real World Spreadsheet Manipulation.</w:t>
            </w:r>
          </w:p>
        </w:tc>
        <w:tc>
          <w:tcPr>
            <w:tcW w:w="1011" w:type="dxa"/>
            <w:vAlign w:val="center"/>
          </w:tcPr>
          <w:p w14:paraId="1E385274">
            <w:pPr>
              <w:adjustRightInd w:val="0"/>
              <w:snapToGrid w:val="0"/>
              <w:spacing w:line="240" w:lineRule="atLeast"/>
              <w:jc w:val="center"/>
              <w:rPr>
                <w:rFonts w:hint="default" w:ascii="仿宋" w:hAnsi="仿宋" w:eastAsia="仿宋"/>
                <w:lang w:val="en-US" w:eastAsia="zh-CN"/>
              </w:rPr>
            </w:pPr>
            <w:r>
              <w:rPr>
                <w:rFonts w:hint="eastAsia" w:ascii="仿宋" w:hAnsi="仿宋" w:eastAsia="仿宋"/>
                <w:lang w:val="en-US" w:eastAsia="zh-CN"/>
              </w:rPr>
              <w:t>2024年12月10日</w:t>
            </w:r>
          </w:p>
        </w:tc>
        <w:tc>
          <w:tcPr>
            <w:tcW w:w="2582" w:type="dxa"/>
            <w:vAlign w:val="center"/>
          </w:tcPr>
          <w:p w14:paraId="184FFC72">
            <w:pPr>
              <w:adjustRightInd w:val="0"/>
              <w:snapToGrid w:val="0"/>
              <w:spacing w:line="240" w:lineRule="atLeast"/>
              <w:jc w:val="center"/>
              <w:rPr>
                <w:rFonts w:hint="default" w:ascii="仿宋" w:hAnsi="仿宋" w:eastAsia="仿宋"/>
                <w:lang w:val="en-US" w:eastAsia="zh-CN"/>
              </w:rPr>
            </w:pPr>
            <w:r>
              <w:rPr>
                <w:rFonts w:hint="eastAsia" w:ascii="仿宋" w:hAnsi="仿宋" w:eastAsia="仿宋"/>
              </w:rPr>
              <w:t>Annual Conference on Neural Information Processing Systems</w:t>
            </w:r>
            <w:r>
              <w:rPr>
                <w:rFonts w:hint="eastAsia" w:ascii="仿宋" w:hAnsi="仿宋" w:eastAsia="仿宋"/>
                <w:lang w:val="en-US" w:eastAsia="zh-CN"/>
              </w:rPr>
              <w:t xml:space="preserve"> (NeurIPS)</w:t>
            </w:r>
          </w:p>
        </w:tc>
        <w:tc>
          <w:tcPr>
            <w:tcW w:w="820" w:type="dxa"/>
            <w:vAlign w:val="center"/>
          </w:tcPr>
          <w:p w14:paraId="5B4B11DD">
            <w:pPr>
              <w:adjustRightInd w:val="0"/>
              <w:snapToGrid w:val="0"/>
              <w:spacing w:line="240" w:lineRule="atLeast"/>
              <w:jc w:val="center"/>
              <w:rPr>
                <w:rFonts w:ascii="仿宋" w:hAnsi="仿宋" w:eastAsia="仿宋"/>
              </w:rPr>
            </w:pPr>
          </w:p>
        </w:tc>
        <w:tc>
          <w:tcPr>
            <w:tcW w:w="1106" w:type="dxa"/>
            <w:shd w:val="clear" w:color="auto" w:fill="auto"/>
            <w:vAlign w:val="center"/>
          </w:tcPr>
          <w:p w14:paraId="0775182A">
            <w:pPr>
              <w:adjustRightInd w:val="0"/>
              <w:snapToGrid w:val="0"/>
              <w:spacing w:line="240" w:lineRule="atLeast"/>
              <w:jc w:val="center"/>
              <w:rPr>
                <w:rFonts w:ascii="仿宋_GB2312" w:hAnsi="Times New Roman" w:eastAsia="仿宋_GB2312" w:cs="Times New Roman"/>
                <w:bCs/>
                <w:kern w:val="2"/>
                <w:sz w:val="21"/>
                <w:szCs w:val="21"/>
                <w:lang w:val="en-US" w:eastAsia="zh-CN" w:bidi="ar-SA"/>
              </w:rPr>
            </w:pPr>
            <w:r>
              <w:rPr>
                <w:rFonts w:ascii="仿宋" w:hAnsi="仿宋" w:eastAsia="仿宋"/>
                <w:b/>
                <w:bCs/>
              </w:rPr>
              <w:t xml:space="preserve">学校A </w:t>
            </w:r>
            <w:r>
              <w:rPr>
                <w:rFonts w:hint="eastAsia" w:ascii="仿宋" w:hAnsi="仿宋" w:eastAsia="仿宋"/>
                <w:b/>
                <w:bCs/>
                <w:lang w:val="en-US" w:eastAsia="zh-CN"/>
              </w:rPr>
              <w:t xml:space="preserve">CCF </w:t>
            </w:r>
            <w:r>
              <w:rPr>
                <w:rFonts w:ascii="仿宋" w:hAnsi="仿宋" w:eastAsia="仿宋"/>
                <w:b/>
                <w:bCs/>
              </w:rPr>
              <w:t>A</w:t>
            </w:r>
          </w:p>
        </w:tc>
        <w:tc>
          <w:tcPr>
            <w:tcW w:w="1228" w:type="dxa"/>
            <w:shd w:val="clear" w:color="auto" w:fill="auto"/>
            <w:vAlign w:val="center"/>
          </w:tcPr>
          <w:p w14:paraId="0BF2B61B">
            <w:pPr>
              <w:adjustRightInd w:val="0"/>
              <w:snapToGrid w:val="0"/>
              <w:spacing w:line="240" w:lineRule="atLeast"/>
              <w:jc w:val="center"/>
              <w:rPr>
                <w:rFonts w:hint="eastAsia" w:ascii="仿宋_GB2312" w:hAnsi="Times New Roman" w:eastAsia="仿宋_GB2312" w:cs="Times New Roman"/>
                <w:bCs/>
                <w:kern w:val="2"/>
                <w:sz w:val="21"/>
                <w:szCs w:val="21"/>
                <w:lang w:val="en-US" w:eastAsia="zh-CN" w:bidi="ar-SA"/>
              </w:rPr>
            </w:pPr>
            <w:r>
              <w:rPr>
                <w:rFonts w:hint="eastAsia" w:ascii="仿宋_GB2312" w:eastAsia="仿宋_GB2312"/>
                <w:bCs/>
                <w:szCs w:val="21"/>
                <w:lang w:val="en-US" w:eastAsia="zh-CN"/>
              </w:rPr>
              <w:t>独立通讯</w:t>
            </w:r>
          </w:p>
        </w:tc>
      </w:tr>
    </w:tbl>
    <w:p w14:paraId="7A52EF91">
      <w:pPr>
        <w:adjustRightInd w:val="0"/>
        <w:snapToGrid w:val="0"/>
        <w:spacing w:before="468" w:beforeLines="150" w:after="100" w:afterAutospacing="1"/>
        <w:rPr>
          <w:rFonts w:ascii="仿宋_GB2312" w:eastAsia="仿宋_GB2312"/>
          <w:bCs/>
          <w:sz w:val="28"/>
          <w:szCs w:val="28"/>
        </w:rPr>
      </w:pPr>
    </w:p>
    <w:p w14:paraId="4DD40012">
      <w:pPr>
        <w:widowControl/>
        <w:jc w:val="left"/>
        <w:rPr>
          <w:rFonts w:ascii="仿宋_GB2312" w:eastAsia="仿宋_GB2312"/>
          <w:bCs/>
          <w:sz w:val="28"/>
          <w:szCs w:val="28"/>
        </w:rPr>
      </w:pPr>
      <w:r>
        <w:rPr>
          <w:rFonts w:ascii="仿宋_GB2312" w:eastAsia="仿宋_GB2312"/>
          <w:bCs/>
          <w:sz w:val="28"/>
          <w:szCs w:val="28"/>
        </w:rPr>
        <w:br w:type="page"/>
      </w:r>
    </w:p>
    <w:p w14:paraId="3C2B9EE9">
      <w:pPr>
        <w:adjustRightInd w:val="0"/>
        <w:snapToGrid w:val="0"/>
        <w:spacing w:before="468" w:beforeLines="150" w:after="100" w:afterAutospacing="1"/>
        <w:rPr>
          <w:rFonts w:ascii="仿宋_GB2312" w:eastAsia="仿宋_GB2312"/>
          <w:bCs/>
          <w:sz w:val="28"/>
          <w:szCs w:val="28"/>
        </w:rPr>
      </w:pPr>
    </w:p>
    <w:tbl>
      <w:tblPr>
        <w:tblStyle w:val="7"/>
        <w:tblpPr w:leftFromText="180" w:rightFromText="180" w:vertAnchor="text" w:horzAnchor="page" w:tblpX="1107" w:tblpY="732"/>
        <w:tblOverlap w:val="never"/>
        <w:tblW w:w="99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30"/>
        <w:gridCol w:w="1541"/>
        <w:gridCol w:w="2577"/>
        <w:gridCol w:w="1201"/>
        <w:gridCol w:w="2073"/>
      </w:tblGrid>
      <w:tr w14:paraId="70CC7EED">
        <w:trPr>
          <w:trHeight w:val="1057" w:hRule="atLeast"/>
        </w:trPr>
        <w:tc>
          <w:tcPr>
            <w:tcW w:w="9922" w:type="dxa"/>
            <w:gridSpan w:val="5"/>
            <w:vAlign w:val="center"/>
          </w:tcPr>
          <w:p w14:paraId="6FF369F2">
            <w:pPr>
              <w:adjustRightInd w:val="0"/>
              <w:snapToGrid w:val="0"/>
              <w:spacing w:line="240" w:lineRule="atLeast"/>
              <w:jc w:val="left"/>
              <w:rPr>
                <w:rFonts w:ascii="仿宋_GB2312" w:eastAsia="仿宋_GB2312"/>
                <w:b/>
                <w:sz w:val="30"/>
                <w:szCs w:val="30"/>
              </w:rPr>
            </w:pPr>
            <w:r>
              <w:rPr>
                <w:rFonts w:hint="eastAsia" w:ascii="仿宋_GB2312" w:eastAsia="仿宋_GB2312"/>
                <w:b/>
                <w:sz w:val="30"/>
                <w:szCs w:val="30"/>
              </w:rPr>
              <w:t>表五、近三年重要智库成果及被采纳情况（须附采纳证明）</w:t>
            </w:r>
          </w:p>
        </w:tc>
      </w:tr>
      <w:tr w14:paraId="456B3B23">
        <w:trPr>
          <w:trHeight w:val="1314" w:hRule="atLeast"/>
        </w:trPr>
        <w:tc>
          <w:tcPr>
            <w:tcW w:w="2530" w:type="dxa"/>
            <w:vAlign w:val="center"/>
          </w:tcPr>
          <w:p w14:paraId="682035D1">
            <w:pPr>
              <w:adjustRightInd w:val="0"/>
              <w:snapToGrid w:val="0"/>
              <w:spacing w:line="240" w:lineRule="atLeast"/>
              <w:jc w:val="center"/>
              <w:rPr>
                <w:rFonts w:ascii="仿宋_GB2312" w:eastAsia="仿宋_GB2312"/>
                <w:sz w:val="28"/>
                <w:szCs w:val="28"/>
              </w:rPr>
            </w:pPr>
            <w:r>
              <w:rPr>
                <w:rFonts w:hint="eastAsia" w:ascii="仿宋_GB2312" w:eastAsia="仿宋_GB2312"/>
                <w:sz w:val="28"/>
                <w:szCs w:val="28"/>
              </w:rPr>
              <w:t>成果名称</w:t>
            </w:r>
          </w:p>
        </w:tc>
        <w:tc>
          <w:tcPr>
            <w:tcW w:w="1541" w:type="dxa"/>
            <w:vAlign w:val="center"/>
          </w:tcPr>
          <w:p w14:paraId="5F2252AD">
            <w:pPr>
              <w:adjustRightInd w:val="0"/>
              <w:snapToGrid w:val="0"/>
              <w:spacing w:line="240" w:lineRule="atLeast"/>
              <w:jc w:val="center"/>
              <w:rPr>
                <w:rFonts w:ascii="仿宋_GB2312" w:eastAsia="仿宋_GB2312"/>
                <w:sz w:val="28"/>
                <w:szCs w:val="28"/>
              </w:rPr>
            </w:pPr>
            <w:r>
              <w:rPr>
                <w:rFonts w:hint="eastAsia" w:ascii="仿宋_GB2312" w:eastAsia="仿宋_GB2312"/>
                <w:sz w:val="28"/>
                <w:szCs w:val="28"/>
              </w:rPr>
              <w:t>提交年份</w:t>
            </w:r>
          </w:p>
        </w:tc>
        <w:tc>
          <w:tcPr>
            <w:tcW w:w="2577" w:type="dxa"/>
            <w:vAlign w:val="center"/>
          </w:tcPr>
          <w:p w14:paraId="0670C08B">
            <w:pPr>
              <w:adjustRightInd w:val="0"/>
              <w:snapToGrid w:val="0"/>
              <w:spacing w:line="240" w:lineRule="atLeast"/>
              <w:jc w:val="center"/>
              <w:rPr>
                <w:rFonts w:ascii="仿宋_GB2312" w:eastAsia="仿宋_GB2312"/>
                <w:sz w:val="28"/>
                <w:szCs w:val="28"/>
              </w:rPr>
            </w:pPr>
            <w:r>
              <w:rPr>
                <w:rFonts w:hint="eastAsia" w:ascii="仿宋_GB2312" w:eastAsia="仿宋_GB2312"/>
                <w:sz w:val="28"/>
                <w:szCs w:val="28"/>
              </w:rPr>
              <w:t>采纳单位</w:t>
            </w:r>
          </w:p>
        </w:tc>
        <w:tc>
          <w:tcPr>
            <w:tcW w:w="1201" w:type="dxa"/>
            <w:vAlign w:val="center"/>
          </w:tcPr>
          <w:p w14:paraId="77A0F101">
            <w:pPr>
              <w:adjustRightInd w:val="0"/>
              <w:snapToGrid w:val="0"/>
              <w:spacing w:line="240" w:lineRule="atLeast"/>
              <w:jc w:val="center"/>
              <w:rPr>
                <w:rFonts w:ascii="仿宋_GB2312" w:eastAsia="仿宋_GB2312"/>
                <w:sz w:val="28"/>
                <w:szCs w:val="28"/>
              </w:rPr>
            </w:pPr>
            <w:r>
              <w:rPr>
                <w:rFonts w:hint="eastAsia" w:ascii="仿宋_GB2312" w:eastAsia="仿宋_GB2312"/>
                <w:sz w:val="28"/>
                <w:szCs w:val="28"/>
              </w:rPr>
              <w:t>作（著）者名次</w:t>
            </w:r>
          </w:p>
        </w:tc>
        <w:tc>
          <w:tcPr>
            <w:tcW w:w="2073" w:type="dxa"/>
            <w:vAlign w:val="center"/>
          </w:tcPr>
          <w:p w14:paraId="0E47ECEF">
            <w:pPr>
              <w:adjustRightInd w:val="0"/>
              <w:snapToGrid w:val="0"/>
              <w:spacing w:line="240" w:lineRule="atLeast"/>
              <w:jc w:val="center"/>
              <w:rPr>
                <w:rFonts w:ascii="仿宋_GB2312" w:eastAsia="仿宋_GB2312"/>
                <w:sz w:val="28"/>
                <w:szCs w:val="28"/>
              </w:rPr>
            </w:pPr>
            <w:r>
              <w:rPr>
                <w:rFonts w:hint="eastAsia" w:ascii="仿宋_GB2312" w:eastAsia="仿宋_GB2312"/>
                <w:sz w:val="28"/>
                <w:szCs w:val="28"/>
              </w:rPr>
              <w:t>备注</w:t>
            </w:r>
          </w:p>
        </w:tc>
      </w:tr>
      <w:tr w14:paraId="2977B516">
        <w:trPr>
          <w:trHeight w:val="791" w:hRule="exact"/>
        </w:trPr>
        <w:tc>
          <w:tcPr>
            <w:tcW w:w="2530" w:type="dxa"/>
            <w:vAlign w:val="center"/>
          </w:tcPr>
          <w:p w14:paraId="4EDAD47B">
            <w:pPr>
              <w:adjustRightInd w:val="0"/>
              <w:snapToGrid w:val="0"/>
              <w:spacing w:line="240" w:lineRule="atLeast"/>
              <w:jc w:val="center"/>
              <w:rPr>
                <w:rFonts w:ascii="仿宋_GB2312" w:eastAsia="仿宋_GB2312"/>
                <w:bCs/>
                <w:szCs w:val="21"/>
              </w:rPr>
            </w:pPr>
          </w:p>
        </w:tc>
        <w:tc>
          <w:tcPr>
            <w:tcW w:w="1541" w:type="dxa"/>
            <w:vAlign w:val="center"/>
          </w:tcPr>
          <w:p w14:paraId="4C8FE42C">
            <w:pPr>
              <w:adjustRightInd w:val="0"/>
              <w:snapToGrid w:val="0"/>
              <w:spacing w:line="240" w:lineRule="atLeast"/>
              <w:jc w:val="center"/>
              <w:rPr>
                <w:rFonts w:ascii="仿宋_GB2312" w:eastAsia="仿宋_GB2312"/>
                <w:bCs/>
                <w:szCs w:val="21"/>
              </w:rPr>
            </w:pPr>
          </w:p>
        </w:tc>
        <w:tc>
          <w:tcPr>
            <w:tcW w:w="2577" w:type="dxa"/>
            <w:vAlign w:val="center"/>
          </w:tcPr>
          <w:p w14:paraId="7332BEB2">
            <w:pPr>
              <w:adjustRightInd w:val="0"/>
              <w:snapToGrid w:val="0"/>
              <w:spacing w:line="240" w:lineRule="atLeast"/>
              <w:jc w:val="center"/>
              <w:rPr>
                <w:rFonts w:ascii="仿宋_GB2312" w:eastAsia="仿宋_GB2312"/>
                <w:bCs/>
                <w:szCs w:val="21"/>
              </w:rPr>
            </w:pPr>
          </w:p>
        </w:tc>
        <w:tc>
          <w:tcPr>
            <w:tcW w:w="1201" w:type="dxa"/>
            <w:vAlign w:val="center"/>
          </w:tcPr>
          <w:p w14:paraId="66E9DE1A">
            <w:pPr>
              <w:adjustRightInd w:val="0"/>
              <w:snapToGrid w:val="0"/>
              <w:spacing w:line="240" w:lineRule="atLeast"/>
              <w:jc w:val="center"/>
              <w:rPr>
                <w:rFonts w:ascii="仿宋_GB2312" w:eastAsia="仿宋_GB2312"/>
                <w:bCs/>
                <w:szCs w:val="21"/>
              </w:rPr>
            </w:pPr>
          </w:p>
        </w:tc>
        <w:tc>
          <w:tcPr>
            <w:tcW w:w="2073" w:type="dxa"/>
            <w:vAlign w:val="center"/>
          </w:tcPr>
          <w:p w14:paraId="4264DEF3">
            <w:pPr>
              <w:adjustRightInd w:val="0"/>
              <w:snapToGrid w:val="0"/>
              <w:spacing w:line="240" w:lineRule="atLeast"/>
              <w:jc w:val="center"/>
              <w:rPr>
                <w:rFonts w:ascii="仿宋_GB2312" w:eastAsia="仿宋_GB2312"/>
                <w:bCs/>
                <w:szCs w:val="21"/>
              </w:rPr>
            </w:pPr>
          </w:p>
        </w:tc>
      </w:tr>
      <w:tr w14:paraId="6643F9EE">
        <w:trPr>
          <w:trHeight w:val="791" w:hRule="exact"/>
        </w:trPr>
        <w:tc>
          <w:tcPr>
            <w:tcW w:w="2530" w:type="dxa"/>
            <w:vAlign w:val="center"/>
          </w:tcPr>
          <w:p w14:paraId="65D44B2A">
            <w:pPr>
              <w:adjustRightInd w:val="0"/>
              <w:snapToGrid w:val="0"/>
              <w:spacing w:line="240" w:lineRule="atLeast"/>
              <w:jc w:val="center"/>
              <w:rPr>
                <w:rFonts w:ascii="仿宋_GB2312" w:eastAsia="仿宋_GB2312"/>
                <w:bCs/>
                <w:szCs w:val="21"/>
              </w:rPr>
            </w:pPr>
          </w:p>
        </w:tc>
        <w:tc>
          <w:tcPr>
            <w:tcW w:w="1541" w:type="dxa"/>
            <w:vAlign w:val="center"/>
          </w:tcPr>
          <w:p w14:paraId="07857C85">
            <w:pPr>
              <w:adjustRightInd w:val="0"/>
              <w:snapToGrid w:val="0"/>
              <w:spacing w:line="240" w:lineRule="atLeast"/>
              <w:jc w:val="center"/>
              <w:rPr>
                <w:rFonts w:ascii="仿宋_GB2312" w:eastAsia="仿宋_GB2312"/>
                <w:bCs/>
                <w:szCs w:val="21"/>
              </w:rPr>
            </w:pPr>
          </w:p>
        </w:tc>
        <w:tc>
          <w:tcPr>
            <w:tcW w:w="2577" w:type="dxa"/>
            <w:vAlign w:val="center"/>
          </w:tcPr>
          <w:p w14:paraId="38C9986A">
            <w:pPr>
              <w:adjustRightInd w:val="0"/>
              <w:snapToGrid w:val="0"/>
              <w:spacing w:line="240" w:lineRule="atLeast"/>
              <w:jc w:val="center"/>
              <w:rPr>
                <w:rFonts w:ascii="仿宋_GB2312" w:eastAsia="仿宋_GB2312"/>
                <w:bCs/>
                <w:szCs w:val="21"/>
              </w:rPr>
            </w:pPr>
          </w:p>
        </w:tc>
        <w:tc>
          <w:tcPr>
            <w:tcW w:w="1201" w:type="dxa"/>
            <w:vAlign w:val="center"/>
          </w:tcPr>
          <w:p w14:paraId="181B5E3B">
            <w:pPr>
              <w:adjustRightInd w:val="0"/>
              <w:snapToGrid w:val="0"/>
              <w:spacing w:line="240" w:lineRule="atLeast"/>
              <w:jc w:val="center"/>
              <w:rPr>
                <w:rFonts w:ascii="仿宋_GB2312" w:eastAsia="仿宋_GB2312"/>
                <w:bCs/>
                <w:szCs w:val="21"/>
              </w:rPr>
            </w:pPr>
          </w:p>
        </w:tc>
        <w:tc>
          <w:tcPr>
            <w:tcW w:w="2073" w:type="dxa"/>
            <w:vAlign w:val="center"/>
          </w:tcPr>
          <w:p w14:paraId="2E96B5D4">
            <w:pPr>
              <w:adjustRightInd w:val="0"/>
              <w:snapToGrid w:val="0"/>
              <w:spacing w:line="240" w:lineRule="atLeast"/>
              <w:jc w:val="center"/>
              <w:rPr>
                <w:rFonts w:ascii="仿宋_GB2312" w:eastAsia="仿宋_GB2312"/>
                <w:bCs/>
                <w:szCs w:val="21"/>
              </w:rPr>
            </w:pPr>
          </w:p>
        </w:tc>
      </w:tr>
      <w:tr w14:paraId="0B83808E">
        <w:trPr>
          <w:trHeight w:val="791" w:hRule="exact"/>
        </w:trPr>
        <w:tc>
          <w:tcPr>
            <w:tcW w:w="2530" w:type="dxa"/>
            <w:vAlign w:val="center"/>
          </w:tcPr>
          <w:p w14:paraId="350B8D34">
            <w:pPr>
              <w:adjustRightInd w:val="0"/>
              <w:snapToGrid w:val="0"/>
              <w:spacing w:line="240" w:lineRule="atLeast"/>
              <w:jc w:val="center"/>
              <w:rPr>
                <w:rFonts w:ascii="仿宋_GB2312" w:eastAsia="仿宋_GB2312"/>
                <w:bCs/>
                <w:szCs w:val="21"/>
              </w:rPr>
            </w:pPr>
          </w:p>
        </w:tc>
        <w:tc>
          <w:tcPr>
            <w:tcW w:w="1541" w:type="dxa"/>
            <w:vAlign w:val="center"/>
          </w:tcPr>
          <w:p w14:paraId="64C99FE1">
            <w:pPr>
              <w:adjustRightInd w:val="0"/>
              <w:snapToGrid w:val="0"/>
              <w:spacing w:line="240" w:lineRule="atLeast"/>
              <w:jc w:val="center"/>
              <w:rPr>
                <w:rFonts w:ascii="仿宋_GB2312" w:eastAsia="仿宋_GB2312"/>
                <w:bCs/>
                <w:szCs w:val="21"/>
              </w:rPr>
            </w:pPr>
          </w:p>
        </w:tc>
        <w:tc>
          <w:tcPr>
            <w:tcW w:w="2577" w:type="dxa"/>
            <w:vAlign w:val="center"/>
          </w:tcPr>
          <w:p w14:paraId="5B4BC3CC">
            <w:pPr>
              <w:adjustRightInd w:val="0"/>
              <w:snapToGrid w:val="0"/>
              <w:spacing w:line="240" w:lineRule="atLeast"/>
              <w:jc w:val="center"/>
              <w:rPr>
                <w:rFonts w:ascii="仿宋_GB2312" w:eastAsia="仿宋_GB2312"/>
                <w:bCs/>
                <w:szCs w:val="21"/>
              </w:rPr>
            </w:pPr>
          </w:p>
        </w:tc>
        <w:tc>
          <w:tcPr>
            <w:tcW w:w="1201" w:type="dxa"/>
            <w:vAlign w:val="center"/>
          </w:tcPr>
          <w:p w14:paraId="7C6907AE">
            <w:pPr>
              <w:adjustRightInd w:val="0"/>
              <w:snapToGrid w:val="0"/>
              <w:spacing w:line="240" w:lineRule="atLeast"/>
              <w:jc w:val="center"/>
              <w:rPr>
                <w:rFonts w:ascii="仿宋_GB2312" w:eastAsia="仿宋_GB2312"/>
                <w:bCs/>
                <w:szCs w:val="21"/>
              </w:rPr>
            </w:pPr>
          </w:p>
        </w:tc>
        <w:tc>
          <w:tcPr>
            <w:tcW w:w="2073" w:type="dxa"/>
            <w:vAlign w:val="center"/>
          </w:tcPr>
          <w:p w14:paraId="43B39461">
            <w:pPr>
              <w:adjustRightInd w:val="0"/>
              <w:snapToGrid w:val="0"/>
              <w:spacing w:line="240" w:lineRule="atLeast"/>
              <w:jc w:val="center"/>
              <w:rPr>
                <w:rFonts w:ascii="仿宋_GB2312" w:eastAsia="仿宋_GB2312"/>
                <w:bCs/>
                <w:szCs w:val="21"/>
              </w:rPr>
            </w:pPr>
          </w:p>
        </w:tc>
      </w:tr>
      <w:tr w14:paraId="171EBFDB">
        <w:trPr>
          <w:trHeight w:val="791" w:hRule="exact"/>
        </w:trPr>
        <w:tc>
          <w:tcPr>
            <w:tcW w:w="2530" w:type="dxa"/>
            <w:tcBorders>
              <w:bottom w:val="single" w:color="auto" w:sz="6" w:space="0"/>
            </w:tcBorders>
            <w:vAlign w:val="center"/>
          </w:tcPr>
          <w:p w14:paraId="6007A02D">
            <w:pPr>
              <w:adjustRightInd w:val="0"/>
              <w:snapToGrid w:val="0"/>
              <w:spacing w:line="240" w:lineRule="atLeast"/>
              <w:jc w:val="center"/>
              <w:rPr>
                <w:rFonts w:ascii="仿宋_GB2312" w:eastAsia="仿宋_GB2312"/>
                <w:bCs/>
                <w:szCs w:val="21"/>
              </w:rPr>
            </w:pPr>
          </w:p>
        </w:tc>
        <w:tc>
          <w:tcPr>
            <w:tcW w:w="1541" w:type="dxa"/>
            <w:tcBorders>
              <w:bottom w:val="single" w:color="auto" w:sz="6" w:space="0"/>
            </w:tcBorders>
            <w:vAlign w:val="center"/>
          </w:tcPr>
          <w:p w14:paraId="5D3F3966">
            <w:pPr>
              <w:adjustRightInd w:val="0"/>
              <w:snapToGrid w:val="0"/>
              <w:spacing w:line="240" w:lineRule="atLeast"/>
              <w:jc w:val="center"/>
              <w:rPr>
                <w:rFonts w:ascii="仿宋_GB2312" w:eastAsia="仿宋_GB2312"/>
                <w:bCs/>
                <w:szCs w:val="21"/>
              </w:rPr>
            </w:pPr>
          </w:p>
        </w:tc>
        <w:tc>
          <w:tcPr>
            <w:tcW w:w="2577" w:type="dxa"/>
            <w:tcBorders>
              <w:bottom w:val="single" w:color="auto" w:sz="6" w:space="0"/>
            </w:tcBorders>
            <w:vAlign w:val="center"/>
          </w:tcPr>
          <w:p w14:paraId="720E63FF">
            <w:pPr>
              <w:adjustRightInd w:val="0"/>
              <w:snapToGrid w:val="0"/>
              <w:spacing w:line="240" w:lineRule="atLeast"/>
              <w:jc w:val="center"/>
              <w:rPr>
                <w:rFonts w:ascii="仿宋_GB2312" w:eastAsia="仿宋_GB2312"/>
                <w:bCs/>
                <w:szCs w:val="21"/>
              </w:rPr>
            </w:pPr>
          </w:p>
        </w:tc>
        <w:tc>
          <w:tcPr>
            <w:tcW w:w="1201" w:type="dxa"/>
            <w:tcBorders>
              <w:bottom w:val="single" w:color="auto" w:sz="6" w:space="0"/>
            </w:tcBorders>
            <w:vAlign w:val="center"/>
          </w:tcPr>
          <w:p w14:paraId="7852CCDD">
            <w:pPr>
              <w:adjustRightInd w:val="0"/>
              <w:snapToGrid w:val="0"/>
              <w:spacing w:line="240" w:lineRule="atLeast"/>
              <w:jc w:val="center"/>
              <w:rPr>
                <w:rFonts w:ascii="仿宋_GB2312" w:eastAsia="仿宋_GB2312"/>
                <w:bCs/>
                <w:szCs w:val="21"/>
              </w:rPr>
            </w:pPr>
          </w:p>
        </w:tc>
        <w:tc>
          <w:tcPr>
            <w:tcW w:w="2073" w:type="dxa"/>
            <w:tcBorders>
              <w:bottom w:val="single" w:color="auto" w:sz="6" w:space="0"/>
            </w:tcBorders>
            <w:vAlign w:val="center"/>
          </w:tcPr>
          <w:p w14:paraId="1697037A">
            <w:pPr>
              <w:adjustRightInd w:val="0"/>
              <w:snapToGrid w:val="0"/>
              <w:spacing w:line="240" w:lineRule="atLeast"/>
              <w:jc w:val="center"/>
              <w:rPr>
                <w:rFonts w:ascii="仿宋_GB2312" w:eastAsia="仿宋_GB2312"/>
                <w:bCs/>
                <w:szCs w:val="21"/>
              </w:rPr>
            </w:pPr>
          </w:p>
        </w:tc>
      </w:tr>
      <w:tr w14:paraId="2D06FF90">
        <w:trPr>
          <w:trHeight w:val="838" w:hRule="exact"/>
        </w:trPr>
        <w:tc>
          <w:tcPr>
            <w:tcW w:w="2530" w:type="dxa"/>
            <w:tcBorders>
              <w:bottom w:val="single" w:color="auto" w:sz="4" w:space="0"/>
            </w:tcBorders>
            <w:vAlign w:val="center"/>
          </w:tcPr>
          <w:p w14:paraId="41C66794">
            <w:pPr>
              <w:adjustRightInd w:val="0"/>
              <w:snapToGrid w:val="0"/>
              <w:spacing w:line="240" w:lineRule="atLeast"/>
              <w:jc w:val="center"/>
              <w:rPr>
                <w:rFonts w:ascii="仿宋_GB2312" w:eastAsia="仿宋_GB2312"/>
                <w:bCs/>
                <w:szCs w:val="21"/>
              </w:rPr>
            </w:pPr>
          </w:p>
        </w:tc>
        <w:tc>
          <w:tcPr>
            <w:tcW w:w="1541" w:type="dxa"/>
            <w:tcBorders>
              <w:bottom w:val="single" w:color="auto" w:sz="4" w:space="0"/>
            </w:tcBorders>
            <w:vAlign w:val="center"/>
          </w:tcPr>
          <w:p w14:paraId="4387C890">
            <w:pPr>
              <w:adjustRightInd w:val="0"/>
              <w:snapToGrid w:val="0"/>
              <w:spacing w:line="240" w:lineRule="atLeast"/>
              <w:jc w:val="center"/>
              <w:rPr>
                <w:rFonts w:ascii="仿宋_GB2312" w:eastAsia="仿宋_GB2312"/>
                <w:bCs/>
                <w:szCs w:val="21"/>
              </w:rPr>
            </w:pPr>
          </w:p>
        </w:tc>
        <w:tc>
          <w:tcPr>
            <w:tcW w:w="2577" w:type="dxa"/>
            <w:tcBorders>
              <w:bottom w:val="single" w:color="auto" w:sz="4" w:space="0"/>
            </w:tcBorders>
            <w:vAlign w:val="center"/>
          </w:tcPr>
          <w:p w14:paraId="41EE8A92">
            <w:pPr>
              <w:adjustRightInd w:val="0"/>
              <w:snapToGrid w:val="0"/>
              <w:spacing w:line="240" w:lineRule="atLeast"/>
              <w:jc w:val="center"/>
              <w:rPr>
                <w:rFonts w:ascii="仿宋_GB2312" w:eastAsia="仿宋_GB2312"/>
                <w:bCs/>
                <w:szCs w:val="21"/>
              </w:rPr>
            </w:pPr>
          </w:p>
        </w:tc>
        <w:tc>
          <w:tcPr>
            <w:tcW w:w="1201" w:type="dxa"/>
            <w:tcBorders>
              <w:bottom w:val="single" w:color="auto" w:sz="4" w:space="0"/>
            </w:tcBorders>
            <w:vAlign w:val="center"/>
          </w:tcPr>
          <w:p w14:paraId="0290418D">
            <w:pPr>
              <w:adjustRightInd w:val="0"/>
              <w:snapToGrid w:val="0"/>
              <w:spacing w:line="240" w:lineRule="atLeast"/>
              <w:jc w:val="center"/>
              <w:rPr>
                <w:rFonts w:ascii="仿宋_GB2312" w:eastAsia="仿宋_GB2312"/>
                <w:bCs/>
                <w:szCs w:val="21"/>
              </w:rPr>
            </w:pPr>
          </w:p>
        </w:tc>
        <w:tc>
          <w:tcPr>
            <w:tcW w:w="2073" w:type="dxa"/>
            <w:tcBorders>
              <w:bottom w:val="single" w:color="auto" w:sz="4" w:space="0"/>
            </w:tcBorders>
            <w:vAlign w:val="center"/>
          </w:tcPr>
          <w:p w14:paraId="41FEE257">
            <w:pPr>
              <w:adjustRightInd w:val="0"/>
              <w:snapToGrid w:val="0"/>
              <w:spacing w:line="240" w:lineRule="atLeast"/>
              <w:jc w:val="center"/>
              <w:rPr>
                <w:rFonts w:ascii="仿宋_GB2312" w:eastAsia="仿宋_GB2312"/>
                <w:bCs/>
                <w:szCs w:val="21"/>
              </w:rPr>
            </w:pPr>
          </w:p>
        </w:tc>
      </w:tr>
    </w:tbl>
    <w:p w14:paraId="0BF11E82">
      <w:pPr>
        <w:adjustRightInd w:val="0"/>
        <w:snapToGrid w:val="0"/>
        <w:spacing w:before="468" w:beforeLines="150" w:after="100" w:afterAutospacing="1"/>
        <w:rPr>
          <w:rFonts w:ascii="仿宋_GB2312" w:eastAsia="仿宋_GB2312"/>
          <w:bCs/>
          <w:sz w:val="28"/>
          <w:szCs w:val="28"/>
        </w:rPr>
      </w:pPr>
    </w:p>
    <w:tbl>
      <w:tblPr>
        <w:tblStyle w:val="7"/>
        <w:tblW w:w="991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2165"/>
        <w:gridCol w:w="1471"/>
        <w:gridCol w:w="945"/>
        <w:gridCol w:w="2033"/>
        <w:gridCol w:w="1262"/>
        <w:gridCol w:w="2034"/>
      </w:tblGrid>
      <w:tr w14:paraId="1F1A470E">
        <w:trPr>
          <w:trHeight w:val="1098" w:hRule="exact"/>
          <w:jc w:val="center"/>
        </w:trPr>
        <w:tc>
          <w:tcPr>
            <w:tcW w:w="9910" w:type="dxa"/>
            <w:gridSpan w:val="6"/>
          </w:tcPr>
          <w:p w14:paraId="4324E939">
            <w:pPr>
              <w:spacing w:after="100" w:afterAutospacing="1" w:line="800" w:lineRule="exact"/>
              <w:ind w:left="38" w:leftChars="18"/>
              <w:jc w:val="left"/>
              <w:rPr>
                <w:rFonts w:ascii="仿宋_GB2312" w:eastAsia="仿宋_GB2312"/>
                <w:b/>
                <w:sz w:val="30"/>
                <w:szCs w:val="30"/>
              </w:rPr>
            </w:pPr>
            <w:r>
              <w:rPr>
                <w:rFonts w:hint="eastAsia" w:ascii="仿宋_GB2312" w:eastAsia="仿宋_GB2312"/>
                <w:b/>
                <w:sz w:val="30"/>
                <w:szCs w:val="30"/>
              </w:rPr>
              <w:t>表六、近三年授权发明专利及转让情况（附授权专利证书复印件）</w:t>
            </w:r>
          </w:p>
          <w:p w14:paraId="755CDF40">
            <w:pPr>
              <w:adjustRightInd w:val="0"/>
              <w:snapToGrid w:val="0"/>
              <w:spacing w:line="400" w:lineRule="exact"/>
              <w:ind w:firstLine="480"/>
              <w:jc w:val="center"/>
              <w:rPr>
                <w:rFonts w:ascii="仿宋_GB2312" w:eastAsia="仿宋_GB2312"/>
                <w:sz w:val="24"/>
              </w:rPr>
            </w:pPr>
          </w:p>
        </w:tc>
      </w:tr>
      <w:tr w14:paraId="4A8B904B">
        <w:trPr>
          <w:trHeight w:val="872" w:hRule="exact"/>
          <w:jc w:val="center"/>
        </w:trPr>
        <w:tc>
          <w:tcPr>
            <w:tcW w:w="2165" w:type="dxa"/>
            <w:vAlign w:val="center"/>
          </w:tcPr>
          <w:p w14:paraId="7B5CE81D">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专利名称</w:t>
            </w:r>
          </w:p>
        </w:tc>
        <w:tc>
          <w:tcPr>
            <w:tcW w:w="1471" w:type="dxa"/>
            <w:vAlign w:val="center"/>
          </w:tcPr>
          <w:p w14:paraId="6894FEF5">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授权专利号</w:t>
            </w:r>
          </w:p>
        </w:tc>
        <w:tc>
          <w:tcPr>
            <w:tcW w:w="945" w:type="dxa"/>
            <w:vAlign w:val="center"/>
          </w:tcPr>
          <w:p w14:paraId="422AF5A3">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年份</w:t>
            </w:r>
          </w:p>
        </w:tc>
        <w:tc>
          <w:tcPr>
            <w:tcW w:w="2033" w:type="dxa"/>
            <w:vAlign w:val="center"/>
          </w:tcPr>
          <w:p w14:paraId="0EFFE7A8">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授权国家或地区</w:t>
            </w:r>
          </w:p>
        </w:tc>
        <w:tc>
          <w:tcPr>
            <w:tcW w:w="1262" w:type="dxa"/>
            <w:vAlign w:val="center"/>
          </w:tcPr>
          <w:p w14:paraId="78D14F27">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本人署名位次</w:t>
            </w:r>
          </w:p>
        </w:tc>
        <w:tc>
          <w:tcPr>
            <w:tcW w:w="2034" w:type="dxa"/>
            <w:vAlign w:val="center"/>
          </w:tcPr>
          <w:p w14:paraId="084EB557">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经济效益</w:t>
            </w:r>
          </w:p>
          <w:p w14:paraId="38B0CF8B">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（万元）</w:t>
            </w:r>
          </w:p>
        </w:tc>
      </w:tr>
      <w:tr w14:paraId="314C72BB">
        <w:trPr>
          <w:trHeight w:val="998" w:hRule="exact"/>
          <w:jc w:val="center"/>
        </w:trPr>
        <w:tc>
          <w:tcPr>
            <w:tcW w:w="2165" w:type="dxa"/>
            <w:vAlign w:val="center"/>
          </w:tcPr>
          <w:p w14:paraId="5BA8DE3F">
            <w:pPr>
              <w:adjustRightInd w:val="0"/>
              <w:snapToGrid w:val="0"/>
              <w:spacing w:line="240" w:lineRule="atLeast"/>
              <w:jc w:val="center"/>
              <w:rPr>
                <w:rFonts w:ascii="仿宋_GB2312" w:eastAsia="仿宋_GB2312"/>
                <w:bCs/>
                <w:szCs w:val="21"/>
              </w:rPr>
            </w:pPr>
          </w:p>
        </w:tc>
        <w:tc>
          <w:tcPr>
            <w:tcW w:w="1471" w:type="dxa"/>
            <w:vAlign w:val="center"/>
          </w:tcPr>
          <w:p w14:paraId="7587B24D">
            <w:pPr>
              <w:adjustRightInd w:val="0"/>
              <w:snapToGrid w:val="0"/>
              <w:spacing w:line="240" w:lineRule="atLeast"/>
              <w:jc w:val="center"/>
              <w:rPr>
                <w:rFonts w:ascii="仿宋_GB2312" w:eastAsia="仿宋_GB2312"/>
                <w:bCs/>
                <w:szCs w:val="21"/>
              </w:rPr>
            </w:pPr>
          </w:p>
        </w:tc>
        <w:tc>
          <w:tcPr>
            <w:tcW w:w="945" w:type="dxa"/>
            <w:vAlign w:val="center"/>
          </w:tcPr>
          <w:p w14:paraId="1BDDBC70">
            <w:pPr>
              <w:adjustRightInd w:val="0"/>
              <w:snapToGrid w:val="0"/>
              <w:spacing w:line="240" w:lineRule="atLeast"/>
              <w:jc w:val="center"/>
              <w:rPr>
                <w:rFonts w:ascii="仿宋_GB2312" w:eastAsia="仿宋_GB2312"/>
                <w:bCs/>
                <w:szCs w:val="21"/>
              </w:rPr>
            </w:pPr>
          </w:p>
        </w:tc>
        <w:tc>
          <w:tcPr>
            <w:tcW w:w="2033" w:type="dxa"/>
            <w:vAlign w:val="center"/>
          </w:tcPr>
          <w:p w14:paraId="0B3F4BCC">
            <w:pPr>
              <w:adjustRightInd w:val="0"/>
              <w:snapToGrid w:val="0"/>
              <w:spacing w:line="240" w:lineRule="atLeast"/>
              <w:jc w:val="center"/>
              <w:rPr>
                <w:rFonts w:ascii="仿宋_GB2312" w:eastAsia="仿宋_GB2312"/>
                <w:bCs/>
                <w:szCs w:val="21"/>
              </w:rPr>
            </w:pPr>
          </w:p>
        </w:tc>
        <w:tc>
          <w:tcPr>
            <w:tcW w:w="1262" w:type="dxa"/>
            <w:vAlign w:val="center"/>
          </w:tcPr>
          <w:p w14:paraId="6449DF5E">
            <w:pPr>
              <w:adjustRightInd w:val="0"/>
              <w:snapToGrid w:val="0"/>
              <w:spacing w:line="240" w:lineRule="atLeast"/>
              <w:jc w:val="center"/>
              <w:rPr>
                <w:rFonts w:ascii="仿宋_GB2312" w:eastAsia="仿宋_GB2312"/>
                <w:bCs/>
                <w:szCs w:val="21"/>
              </w:rPr>
            </w:pPr>
          </w:p>
        </w:tc>
        <w:tc>
          <w:tcPr>
            <w:tcW w:w="2034" w:type="dxa"/>
            <w:vAlign w:val="center"/>
          </w:tcPr>
          <w:p w14:paraId="78FE5FDB">
            <w:pPr>
              <w:adjustRightInd w:val="0"/>
              <w:snapToGrid w:val="0"/>
              <w:spacing w:line="240" w:lineRule="atLeast"/>
              <w:jc w:val="center"/>
              <w:rPr>
                <w:rFonts w:ascii="仿宋_GB2312" w:eastAsia="仿宋_GB2312"/>
                <w:bCs/>
                <w:szCs w:val="21"/>
              </w:rPr>
            </w:pPr>
          </w:p>
        </w:tc>
      </w:tr>
      <w:tr w14:paraId="5C2F7776">
        <w:trPr>
          <w:trHeight w:val="998" w:hRule="exact"/>
          <w:jc w:val="center"/>
        </w:trPr>
        <w:tc>
          <w:tcPr>
            <w:tcW w:w="2165" w:type="dxa"/>
            <w:vAlign w:val="center"/>
          </w:tcPr>
          <w:p w14:paraId="23DFDCC9">
            <w:pPr>
              <w:adjustRightInd w:val="0"/>
              <w:snapToGrid w:val="0"/>
              <w:spacing w:line="240" w:lineRule="atLeast"/>
              <w:jc w:val="center"/>
              <w:rPr>
                <w:rFonts w:ascii="仿宋_GB2312" w:eastAsia="仿宋_GB2312"/>
                <w:bCs/>
                <w:szCs w:val="21"/>
              </w:rPr>
            </w:pPr>
          </w:p>
        </w:tc>
        <w:tc>
          <w:tcPr>
            <w:tcW w:w="1471" w:type="dxa"/>
            <w:vAlign w:val="center"/>
          </w:tcPr>
          <w:p w14:paraId="0355979D">
            <w:pPr>
              <w:adjustRightInd w:val="0"/>
              <w:snapToGrid w:val="0"/>
              <w:spacing w:line="240" w:lineRule="atLeast"/>
              <w:jc w:val="center"/>
              <w:rPr>
                <w:rFonts w:ascii="仿宋_GB2312" w:eastAsia="仿宋_GB2312"/>
                <w:bCs/>
                <w:szCs w:val="21"/>
              </w:rPr>
            </w:pPr>
          </w:p>
        </w:tc>
        <w:tc>
          <w:tcPr>
            <w:tcW w:w="945" w:type="dxa"/>
            <w:vAlign w:val="center"/>
          </w:tcPr>
          <w:p w14:paraId="6B1D02B4">
            <w:pPr>
              <w:adjustRightInd w:val="0"/>
              <w:snapToGrid w:val="0"/>
              <w:spacing w:line="240" w:lineRule="atLeast"/>
              <w:jc w:val="center"/>
              <w:rPr>
                <w:rFonts w:ascii="仿宋_GB2312" w:eastAsia="仿宋_GB2312"/>
                <w:bCs/>
                <w:szCs w:val="21"/>
              </w:rPr>
            </w:pPr>
          </w:p>
        </w:tc>
        <w:tc>
          <w:tcPr>
            <w:tcW w:w="2033" w:type="dxa"/>
            <w:vAlign w:val="center"/>
          </w:tcPr>
          <w:p w14:paraId="4290C647">
            <w:pPr>
              <w:adjustRightInd w:val="0"/>
              <w:snapToGrid w:val="0"/>
              <w:spacing w:line="240" w:lineRule="atLeast"/>
              <w:jc w:val="center"/>
              <w:rPr>
                <w:rFonts w:ascii="仿宋_GB2312" w:eastAsia="仿宋_GB2312"/>
                <w:bCs/>
                <w:szCs w:val="21"/>
              </w:rPr>
            </w:pPr>
          </w:p>
        </w:tc>
        <w:tc>
          <w:tcPr>
            <w:tcW w:w="1262" w:type="dxa"/>
            <w:vAlign w:val="center"/>
          </w:tcPr>
          <w:p w14:paraId="3E3076E6">
            <w:pPr>
              <w:adjustRightInd w:val="0"/>
              <w:snapToGrid w:val="0"/>
              <w:spacing w:line="240" w:lineRule="atLeast"/>
              <w:jc w:val="center"/>
              <w:rPr>
                <w:rFonts w:ascii="仿宋_GB2312" w:eastAsia="仿宋_GB2312"/>
                <w:bCs/>
                <w:szCs w:val="21"/>
              </w:rPr>
            </w:pPr>
          </w:p>
        </w:tc>
        <w:tc>
          <w:tcPr>
            <w:tcW w:w="2034" w:type="dxa"/>
            <w:vAlign w:val="center"/>
          </w:tcPr>
          <w:p w14:paraId="24169E1C">
            <w:pPr>
              <w:adjustRightInd w:val="0"/>
              <w:snapToGrid w:val="0"/>
              <w:spacing w:line="240" w:lineRule="atLeast"/>
              <w:jc w:val="center"/>
              <w:rPr>
                <w:rFonts w:ascii="仿宋_GB2312" w:eastAsia="仿宋_GB2312"/>
                <w:bCs/>
                <w:szCs w:val="21"/>
              </w:rPr>
            </w:pPr>
          </w:p>
        </w:tc>
      </w:tr>
    </w:tbl>
    <w:p w14:paraId="7D3C2CA3"/>
    <w:p w14:paraId="62EE7ED0">
      <w:pPr>
        <w:widowControl/>
        <w:jc w:val="left"/>
      </w:pPr>
      <w:r>
        <w:br w:type="page"/>
      </w:r>
    </w:p>
    <w:p w14:paraId="7EAF0C5A"/>
    <w:p w14:paraId="119D7A3F"/>
    <w:tbl>
      <w:tblPr>
        <w:tblStyle w:val="7"/>
        <w:tblW w:w="9492" w:type="dxa"/>
        <w:tblInd w:w="1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3449"/>
        <w:gridCol w:w="2357"/>
        <w:gridCol w:w="2126"/>
        <w:gridCol w:w="1560"/>
      </w:tblGrid>
      <w:tr w14:paraId="22AC494B">
        <w:trPr>
          <w:trHeight w:val="1052" w:hRule="exact"/>
        </w:trPr>
        <w:tc>
          <w:tcPr>
            <w:tcW w:w="9492" w:type="dxa"/>
            <w:gridSpan w:val="4"/>
            <w:tcBorders>
              <w:right w:val="single" w:color="auto" w:sz="4" w:space="0"/>
            </w:tcBorders>
          </w:tcPr>
          <w:p w14:paraId="42246906">
            <w:pPr>
              <w:spacing w:after="100" w:afterAutospacing="1" w:line="800" w:lineRule="exact"/>
              <w:jc w:val="left"/>
              <w:rPr>
                <w:rFonts w:ascii="仿宋_GB2312" w:eastAsia="仿宋_GB2312"/>
                <w:sz w:val="24"/>
              </w:rPr>
            </w:pPr>
            <w:r>
              <w:rPr>
                <w:rFonts w:hint="eastAsia" w:ascii="仿宋_GB2312" w:eastAsia="仿宋_GB2312"/>
                <w:b/>
                <w:sz w:val="30"/>
                <w:szCs w:val="30"/>
              </w:rPr>
              <w:t>表七、近三年获奖成果目录（参照学科评估统计的奖励范围）</w:t>
            </w:r>
          </w:p>
        </w:tc>
      </w:tr>
      <w:tr w14:paraId="407225A3">
        <w:trPr>
          <w:trHeight w:val="774" w:hRule="exact"/>
        </w:trPr>
        <w:tc>
          <w:tcPr>
            <w:tcW w:w="3449" w:type="dxa"/>
            <w:vAlign w:val="center"/>
          </w:tcPr>
          <w:p w14:paraId="59AB4194">
            <w:pPr>
              <w:adjustRightInd w:val="0"/>
              <w:snapToGrid w:val="0"/>
              <w:spacing w:line="400" w:lineRule="exact"/>
              <w:ind w:hanging="6"/>
              <w:jc w:val="center"/>
              <w:rPr>
                <w:rFonts w:ascii="仿宋_GB2312" w:eastAsia="仿宋_GB2312"/>
                <w:sz w:val="28"/>
                <w:szCs w:val="28"/>
              </w:rPr>
            </w:pPr>
            <w:r>
              <w:rPr>
                <w:rFonts w:hint="eastAsia" w:ascii="仿宋_GB2312" w:eastAsia="仿宋_GB2312"/>
                <w:sz w:val="28"/>
                <w:szCs w:val="28"/>
              </w:rPr>
              <w:t>获奖项目名称</w:t>
            </w:r>
          </w:p>
        </w:tc>
        <w:tc>
          <w:tcPr>
            <w:tcW w:w="2357" w:type="dxa"/>
            <w:vAlign w:val="center"/>
          </w:tcPr>
          <w:p w14:paraId="55EB67AF">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奖励类别（等级）</w:t>
            </w:r>
          </w:p>
        </w:tc>
        <w:tc>
          <w:tcPr>
            <w:tcW w:w="2126" w:type="dxa"/>
            <w:vAlign w:val="center"/>
          </w:tcPr>
          <w:p w14:paraId="3DC6A0E9">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授予单位</w:t>
            </w:r>
          </w:p>
        </w:tc>
        <w:tc>
          <w:tcPr>
            <w:tcW w:w="1560" w:type="dxa"/>
            <w:vAlign w:val="center"/>
          </w:tcPr>
          <w:p w14:paraId="402B9E95">
            <w:pPr>
              <w:adjustRightInd w:val="0"/>
              <w:snapToGrid w:val="0"/>
              <w:spacing w:line="400" w:lineRule="exact"/>
              <w:jc w:val="center"/>
              <w:rPr>
                <w:rFonts w:ascii="仿宋_GB2312" w:eastAsia="仿宋_GB2312"/>
                <w:sz w:val="28"/>
                <w:szCs w:val="28"/>
              </w:rPr>
            </w:pPr>
            <w:r>
              <w:rPr>
                <w:rFonts w:hint="eastAsia" w:ascii="仿宋_GB2312" w:eastAsia="仿宋_GB2312"/>
                <w:sz w:val="28"/>
                <w:szCs w:val="28"/>
              </w:rPr>
              <w:t>获奖时间</w:t>
            </w:r>
          </w:p>
        </w:tc>
      </w:tr>
      <w:tr w14:paraId="166EA8E9">
        <w:trPr>
          <w:trHeight w:val="622" w:hRule="exact"/>
        </w:trPr>
        <w:tc>
          <w:tcPr>
            <w:tcW w:w="3449" w:type="dxa"/>
            <w:vAlign w:val="center"/>
          </w:tcPr>
          <w:p w14:paraId="205D369F">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default" w:ascii="仿宋" w:hAnsi="仿宋" w:eastAsia="仿宋"/>
                <w:color w:val="000000" w:themeColor="text1"/>
                <w:lang w:val="en-US" w:eastAsia="zh-CN"/>
                <w14:textFill>
                  <w14:solidFill>
                    <w14:schemeClr w14:val="tx1"/>
                  </w14:solidFill>
                </w14:textFill>
              </w:rPr>
              <w:t>AI</w:t>
            </w:r>
            <w:r>
              <w:rPr>
                <w:rFonts w:hint="eastAsia" w:ascii="仿宋" w:hAnsi="仿宋" w:eastAsia="仿宋"/>
                <w:color w:val="000000" w:themeColor="text1"/>
                <w:lang w:val="en-US" w:eastAsia="zh-CN"/>
                <w14:textFill>
                  <w14:solidFill>
                    <w14:schemeClr w14:val="tx1"/>
                  </w14:solidFill>
                </w14:textFill>
              </w:rPr>
              <w:t>华人女性青年学者榜</w:t>
            </w:r>
          </w:p>
        </w:tc>
        <w:tc>
          <w:tcPr>
            <w:tcW w:w="2357" w:type="dxa"/>
            <w:vAlign w:val="center"/>
          </w:tcPr>
          <w:p w14:paraId="696A090F">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全球</w:t>
            </w:r>
          </w:p>
        </w:tc>
        <w:tc>
          <w:tcPr>
            <w:tcW w:w="2126" w:type="dxa"/>
            <w:vAlign w:val="center"/>
          </w:tcPr>
          <w:p w14:paraId="3CFC6DDC">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百度</w:t>
            </w:r>
          </w:p>
        </w:tc>
        <w:tc>
          <w:tcPr>
            <w:tcW w:w="1560" w:type="dxa"/>
            <w:vAlign w:val="center"/>
          </w:tcPr>
          <w:p w14:paraId="2EC37174">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2033</w:t>
            </w:r>
          </w:p>
        </w:tc>
      </w:tr>
      <w:tr w14:paraId="4C582922">
        <w:trPr>
          <w:trHeight w:val="1483" w:hRule="exact"/>
        </w:trPr>
        <w:tc>
          <w:tcPr>
            <w:tcW w:w="3449" w:type="dxa"/>
            <w:vAlign w:val="center"/>
          </w:tcPr>
          <w:p w14:paraId="1E163D12">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“以数据为中心的计算机特色领军人才培养——图灵实验班的教改实践” 北京市高等教育教学成果一等奖</w:t>
            </w:r>
          </w:p>
        </w:tc>
        <w:tc>
          <w:tcPr>
            <w:tcW w:w="2357" w:type="dxa"/>
            <w:vAlign w:val="center"/>
          </w:tcPr>
          <w:p w14:paraId="0599CB8B">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省部级一等奖</w:t>
            </w:r>
          </w:p>
        </w:tc>
        <w:tc>
          <w:tcPr>
            <w:tcW w:w="2126" w:type="dxa"/>
            <w:vAlign w:val="center"/>
          </w:tcPr>
          <w:p w14:paraId="21D058F2">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北京市教委</w:t>
            </w:r>
          </w:p>
        </w:tc>
        <w:tc>
          <w:tcPr>
            <w:tcW w:w="1560" w:type="dxa"/>
            <w:vAlign w:val="center"/>
          </w:tcPr>
          <w:p w14:paraId="52347FA1">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2022</w:t>
            </w:r>
          </w:p>
        </w:tc>
      </w:tr>
      <w:tr w14:paraId="641CEDDC">
        <w:trPr>
          <w:trHeight w:val="679" w:hRule="exact"/>
        </w:trPr>
        <w:tc>
          <w:tcPr>
            <w:tcW w:w="3449" w:type="dxa"/>
            <w:vAlign w:val="center"/>
          </w:tcPr>
          <w:p w14:paraId="5A1CDDE8">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先进工作者提名奖</w:t>
            </w:r>
          </w:p>
        </w:tc>
        <w:tc>
          <w:tcPr>
            <w:tcW w:w="2357" w:type="dxa"/>
            <w:vAlign w:val="center"/>
          </w:tcPr>
          <w:p w14:paraId="3C36FF95">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校级</w:t>
            </w:r>
          </w:p>
        </w:tc>
        <w:tc>
          <w:tcPr>
            <w:tcW w:w="2126" w:type="dxa"/>
            <w:vAlign w:val="center"/>
          </w:tcPr>
          <w:p w14:paraId="594EC6AA">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中国人民大学</w:t>
            </w:r>
          </w:p>
        </w:tc>
        <w:tc>
          <w:tcPr>
            <w:tcW w:w="1560" w:type="dxa"/>
            <w:vAlign w:val="center"/>
          </w:tcPr>
          <w:p w14:paraId="78A62734">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2023</w:t>
            </w:r>
          </w:p>
        </w:tc>
      </w:tr>
      <w:tr w14:paraId="0272DE93">
        <w:trPr>
          <w:trHeight w:val="679" w:hRule="exact"/>
        </w:trPr>
        <w:tc>
          <w:tcPr>
            <w:tcW w:w="3449" w:type="dxa"/>
            <w:vAlign w:val="center"/>
          </w:tcPr>
          <w:p w14:paraId="3E0FE0CE">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本科毕设一等奖优秀指导教师</w:t>
            </w:r>
          </w:p>
        </w:tc>
        <w:tc>
          <w:tcPr>
            <w:tcW w:w="2357" w:type="dxa"/>
            <w:vAlign w:val="center"/>
          </w:tcPr>
          <w:p w14:paraId="74D5CC1D">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校级</w:t>
            </w:r>
          </w:p>
        </w:tc>
        <w:tc>
          <w:tcPr>
            <w:tcW w:w="2126" w:type="dxa"/>
            <w:vAlign w:val="center"/>
          </w:tcPr>
          <w:p w14:paraId="2554B1CB">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中国人民大学</w:t>
            </w:r>
          </w:p>
        </w:tc>
        <w:tc>
          <w:tcPr>
            <w:tcW w:w="1560" w:type="dxa"/>
            <w:vAlign w:val="center"/>
          </w:tcPr>
          <w:p w14:paraId="333D6864">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2022</w:t>
            </w:r>
          </w:p>
        </w:tc>
      </w:tr>
      <w:tr w14:paraId="788761EA">
        <w:trPr>
          <w:trHeight w:val="681" w:hRule="exact"/>
        </w:trPr>
        <w:tc>
          <w:tcPr>
            <w:tcW w:w="3449" w:type="dxa"/>
            <w:vAlign w:val="center"/>
          </w:tcPr>
          <w:p w14:paraId="34AA04AB">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优秀班主任</w:t>
            </w:r>
          </w:p>
        </w:tc>
        <w:tc>
          <w:tcPr>
            <w:tcW w:w="2357" w:type="dxa"/>
            <w:vAlign w:val="center"/>
          </w:tcPr>
          <w:p w14:paraId="7F6DC1F8">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校级</w:t>
            </w:r>
          </w:p>
        </w:tc>
        <w:tc>
          <w:tcPr>
            <w:tcW w:w="2126" w:type="dxa"/>
            <w:vAlign w:val="center"/>
          </w:tcPr>
          <w:p w14:paraId="6C167129">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中国人民大学</w:t>
            </w:r>
          </w:p>
        </w:tc>
        <w:tc>
          <w:tcPr>
            <w:tcW w:w="1560" w:type="dxa"/>
            <w:vAlign w:val="center"/>
          </w:tcPr>
          <w:p w14:paraId="4932E55A">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2023</w:t>
            </w:r>
          </w:p>
        </w:tc>
      </w:tr>
      <w:tr w14:paraId="1F8E4BE4">
        <w:trPr>
          <w:trHeight w:val="543" w:hRule="exact"/>
        </w:trPr>
        <w:tc>
          <w:tcPr>
            <w:tcW w:w="3449" w:type="dxa"/>
            <w:shd w:val="clear" w:color="auto" w:fill="auto"/>
            <w:vAlign w:val="center"/>
          </w:tcPr>
          <w:p w14:paraId="6BF98774">
            <w:pPr>
              <w:adjustRightInd w:val="0"/>
              <w:snapToGrid w:val="0"/>
              <w:spacing w:line="400" w:lineRule="atLeast"/>
              <w:jc w:val="center"/>
              <w:rPr>
                <w:rFonts w:hint="eastAsia" w:ascii="仿宋" w:hAnsi="仿宋" w:eastAsia="仿宋" w:cs="Times New Roman"/>
                <w:color w:val="000000" w:themeColor="text1"/>
                <w:kern w:val="2"/>
                <w:sz w:val="21"/>
                <w:szCs w:val="24"/>
                <w:lang w:val="en-US" w:eastAsia="zh-CN" w:bidi="ar-SA"/>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最佳Poster提名奖</w:t>
            </w:r>
          </w:p>
        </w:tc>
        <w:tc>
          <w:tcPr>
            <w:tcW w:w="2357" w:type="dxa"/>
            <w:shd w:val="clear" w:color="auto" w:fill="auto"/>
            <w:vAlign w:val="center"/>
          </w:tcPr>
          <w:p w14:paraId="1274BCC3">
            <w:pPr>
              <w:adjustRightInd w:val="0"/>
              <w:snapToGrid w:val="0"/>
              <w:spacing w:line="400" w:lineRule="atLeast"/>
              <w:jc w:val="center"/>
              <w:rPr>
                <w:rFonts w:hint="eastAsia" w:ascii="仿宋" w:hAnsi="仿宋" w:eastAsia="仿宋" w:cs="Times New Roman"/>
                <w:color w:val="000000" w:themeColor="text1"/>
                <w:kern w:val="2"/>
                <w:sz w:val="21"/>
                <w:szCs w:val="24"/>
                <w:lang w:val="en-US" w:eastAsia="zh-CN" w:bidi="ar-SA"/>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全球</w:t>
            </w:r>
          </w:p>
        </w:tc>
        <w:tc>
          <w:tcPr>
            <w:tcW w:w="2126" w:type="dxa"/>
            <w:shd w:val="clear" w:color="auto" w:fill="auto"/>
            <w:vAlign w:val="center"/>
          </w:tcPr>
          <w:p w14:paraId="5A3449F4">
            <w:pPr>
              <w:adjustRightInd w:val="0"/>
              <w:snapToGrid w:val="0"/>
              <w:spacing w:line="400" w:lineRule="atLeast"/>
              <w:jc w:val="center"/>
              <w:rPr>
                <w:rFonts w:hint="eastAsia" w:ascii="仿宋" w:hAnsi="仿宋" w:eastAsia="仿宋" w:cs="Times New Roman"/>
                <w:color w:val="000000" w:themeColor="text1"/>
                <w:kern w:val="2"/>
                <w:sz w:val="21"/>
                <w:szCs w:val="24"/>
                <w:lang w:val="en-US" w:eastAsia="zh-CN" w:bidi="ar-SA"/>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IEEE VIS</w:t>
            </w:r>
          </w:p>
        </w:tc>
        <w:tc>
          <w:tcPr>
            <w:tcW w:w="1560" w:type="dxa"/>
            <w:shd w:val="clear" w:color="auto" w:fill="auto"/>
            <w:vAlign w:val="center"/>
          </w:tcPr>
          <w:p w14:paraId="1850F44B">
            <w:pPr>
              <w:adjustRightInd w:val="0"/>
              <w:snapToGrid w:val="0"/>
              <w:spacing w:line="400" w:lineRule="atLeast"/>
              <w:jc w:val="center"/>
              <w:rPr>
                <w:rFonts w:hint="eastAsia" w:ascii="仿宋" w:hAnsi="仿宋" w:eastAsia="仿宋" w:cs="Times New Roman"/>
                <w:color w:val="000000" w:themeColor="text1"/>
                <w:kern w:val="2"/>
                <w:sz w:val="21"/>
                <w:szCs w:val="24"/>
                <w:lang w:val="en-US" w:eastAsia="zh-CN" w:bidi="ar-SA"/>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2023</w:t>
            </w:r>
          </w:p>
        </w:tc>
      </w:tr>
      <w:tr w14:paraId="78A3020B">
        <w:trPr>
          <w:trHeight w:val="524" w:hRule="exact"/>
        </w:trPr>
        <w:tc>
          <w:tcPr>
            <w:tcW w:w="3449" w:type="dxa"/>
            <w:vAlign w:val="center"/>
          </w:tcPr>
          <w:p w14:paraId="602B0607">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教育部-华为“智能基座”栋梁之师</w:t>
            </w:r>
          </w:p>
        </w:tc>
        <w:tc>
          <w:tcPr>
            <w:tcW w:w="2357" w:type="dxa"/>
            <w:vAlign w:val="center"/>
          </w:tcPr>
          <w:p w14:paraId="4991F197">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省部级</w:t>
            </w:r>
          </w:p>
        </w:tc>
        <w:tc>
          <w:tcPr>
            <w:tcW w:w="2126" w:type="dxa"/>
            <w:vAlign w:val="center"/>
          </w:tcPr>
          <w:p w14:paraId="1DBA372E">
            <w:pPr>
              <w:adjustRightInd w:val="0"/>
              <w:snapToGrid w:val="0"/>
              <w:spacing w:line="400" w:lineRule="atLeast"/>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教育部</w:t>
            </w:r>
          </w:p>
        </w:tc>
        <w:tc>
          <w:tcPr>
            <w:tcW w:w="1560" w:type="dxa"/>
            <w:vAlign w:val="center"/>
          </w:tcPr>
          <w:p w14:paraId="54CFDB63">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2022</w:t>
            </w:r>
          </w:p>
        </w:tc>
      </w:tr>
      <w:tr w14:paraId="05AF221A">
        <w:trPr>
          <w:trHeight w:val="528" w:hRule="exact"/>
        </w:trPr>
        <w:tc>
          <w:tcPr>
            <w:tcW w:w="3449" w:type="dxa"/>
            <w:vAlign w:val="center"/>
          </w:tcPr>
          <w:p w14:paraId="3C7B770D">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科研先进工作者</w:t>
            </w:r>
          </w:p>
        </w:tc>
        <w:tc>
          <w:tcPr>
            <w:tcW w:w="2357" w:type="dxa"/>
            <w:vAlign w:val="center"/>
          </w:tcPr>
          <w:p w14:paraId="67786AB0">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院级</w:t>
            </w:r>
          </w:p>
        </w:tc>
        <w:tc>
          <w:tcPr>
            <w:tcW w:w="2126" w:type="dxa"/>
            <w:vAlign w:val="center"/>
          </w:tcPr>
          <w:p w14:paraId="2986F166">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中国人民大学信息学院</w:t>
            </w:r>
          </w:p>
        </w:tc>
        <w:tc>
          <w:tcPr>
            <w:tcW w:w="1560" w:type="dxa"/>
            <w:vAlign w:val="center"/>
          </w:tcPr>
          <w:p w14:paraId="4B6CF384">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2024</w:t>
            </w:r>
          </w:p>
        </w:tc>
      </w:tr>
      <w:tr w14:paraId="2DBBCEC5">
        <w:trPr>
          <w:trHeight w:val="524" w:hRule="exact"/>
        </w:trPr>
        <w:tc>
          <w:tcPr>
            <w:tcW w:w="3449" w:type="dxa"/>
            <w:vAlign w:val="center"/>
          </w:tcPr>
          <w:p w14:paraId="20A31BA5">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VLDB Summer School2022优秀组织奖</w:t>
            </w:r>
          </w:p>
        </w:tc>
        <w:tc>
          <w:tcPr>
            <w:tcW w:w="2357" w:type="dxa"/>
            <w:vAlign w:val="center"/>
          </w:tcPr>
          <w:p w14:paraId="1D18D2F3">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学会</w:t>
            </w:r>
          </w:p>
        </w:tc>
        <w:tc>
          <w:tcPr>
            <w:tcW w:w="2126" w:type="dxa"/>
            <w:vAlign w:val="center"/>
          </w:tcPr>
          <w:p w14:paraId="5F2C4DF6">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中国计算机学会</w:t>
            </w:r>
          </w:p>
        </w:tc>
        <w:tc>
          <w:tcPr>
            <w:tcW w:w="1560" w:type="dxa"/>
            <w:vAlign w:val="center"/>
          </w:tcPr>
          <w:p w14:paraId="501FE3A9">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2022</w:t>
            </w:r>
          </w:p>
        </w:tc>
      </w:tr>
      <w:tr w14:paraId="3E59F24B">
        <w:trPr>
          <w:trHeight w:val="806" w:hRule="exact"/>
        </w:trPr>
        <w:tc>
          <w:tcPr>
            <w:tcW w:w="3449" w:type="dxa"/>
            <w:vAlign w:val="center"/>
          </w:tcPr>
          <w:p w14:paraId="7C81B8CA">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第十一届全国社会媒体处理大会杰出贡献奖</w:t>
            </w:r>
          </w:p>
        </w:tc>
        <w:tc>
          <w:tcPr>
            <w:tcW w:w="2357" w:type="dxa"/>
            <w:vAlign w:val="center"/>
          </w:tcPr>
          <w:p w14:paraId="27A81750">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学会</w:t>
            </w:r>
          </w:p>
        </w:tc>
        <w:tc>
          <w:tcPr>
            <w:tcW w:w="2126" w:type="dxa"/>
            <w:vAlign w:val="center"/>
          </w:tcPr>
          <w:p w14:paraId="65C4EB46">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中国中文信息学会</w:t>
            </w:r>
          </w:p>
        </w:tc>
        <w:tc>
          <w:tcPr>
            <w:tcW w:w="1560" w:type="dxa"/>
            <w:vAlign w:val="center"/>
          </w:tcPr>
          <w:p w14:paraId="3E9BBC6B">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2023</w:t>
            </w:r>
          </w:p>
        </w:tc>
      </w:tr>
      <w:tr w14:paraId="585D738D">
        <w:trPr>
          <w:trHeight w:val="854" w:hRule="exact"/>
        </w:trPr>
        <w:tc>
          <w:tcPr>
            <w:tcW w:w="3449" w:type="dxa"/>
            <w:vAlign w:val="center"/>
          </w:tcPr>
          <w:p w14:paraId="43A29A62">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指导的硕士论文收录入信息学院专业硕士参考论文库</w:t>
            </w:r>
          </w:p>
        </w:tc>
        <w:tc>
          <w:tcPr>
            <w:tcW w:w="2357" w:type="dxa"/>
            <w:vAlign w:val="center"/>
          </w:tcPr>
          <w:p w14:paraId="77321EE8">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院级</w:t>
            </w:r>
          </w:p>
        </w:tc>
        <w:tc>
          <w:tcPr>
            <w:tcW w:w="2126" w:type="dxa"/>
            <w:vAlign w:val="center"/>
          </w:tcPr>
          <w:p w14:paraId="54EFCD8F">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中国人民大学信息学院</w:t>
            </w:r>
          </w:p>
        </w:tc>
        <w:tc>
          <w:tcPr>
            <w:tcW w:w="1560" w:type="dxa"/>
            <w:vAlign w:val="center"/>
          </w:tcPr>
          <w:p w14:paraId="534CAC97">
            <w:pPr>
              <w:adjustRightInd w:val="0"/>
              <w:snapToGrid w:val="0"/>
              <w:spacing w:line="400" w:lineRule="atLeast"/>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2023</w:t>
            </w:r>
          </w:p>
        </w:tc>
      </w:tr>
    </w:tbl>
    <w:p w14:paraId="66FD1A22"/>
    <w:p w14:paraId="68A00870"/>
    <w:tbl>
      <w:tblPr>
        <w:tblStyle w:val="8"/>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8"/>
      </w:tblGrid>
      <w:tr w14:paraId="59D9B31D">
        <w:trPr>
          <w:trHeight w:val="1056" w:hRule="atLeast"/>
        </w:trPr>
        <w:tc>
          <w:tcPr>
            <w:tcW w:w="9498" w:type="dxa"/>
            <w:vAlign w:val="center"/>
          </w:tcPr>
          <w:p w14:paraId="2803DEB4">
            <w:pPr>
              <w:adjustRightInd w:val="0"/>
              <w:snapToGrid w:val="0"/>
              <w:spacing w:line="240" w:lineRule="atLeast"/>
              <w:rPr>
                <w:b/>
                <w:sz w:val="30"/>
                <w:szCs w:val="30"/>
              </w:rPr>
            </w:pPr>
            <w:r>
              <w:rPr>
                <w:rFonts w:hint="eastAsia" w:ascii="仿宋_GB2312" w:eastAsia="仿宋_GB2312"/>
                <w:b/>
                <w:sz w:val="30"/>
                <w:szCs w:val="30"/>
              </w:rPr>
              <w:t>表八、申报</w:t>
            </w:r>
            <w:r>
              <w:rPr>
                <w:rFonts w:ascii="仿宋_GB2312" w:eastAsia="仿宋_GB2312"/>
                <w:b/>
                <w:sz w:val="30"/>
                <w:szCs w:val="30"/>
              </w:rPr>
              <w:t>人承诺</w:t>
            </w:r>
          </w:p>
        </w:tc>
      </w:tr>
      <w:tr w14:paraId="1502247A">
        <w:trPr>
          <w:trHeight w:val="5760" w:hRule="atLeast"/>
        </w:trPr>
        <w:tc>
          <w:tcPr>
            <w:tcW w:w="9498" w:type="dxa"/>
            <w:vAlign w:val="center"/>
          </w:tcPr>
          <w:p w14:paraId="2383EF78">
            <w:pPr>
              <w:ind w:right="42" w:rightChars="20" w:firstLine="562" w:firstLineChars="200"/>
              <w:rPr>
                <w:rFonts w:ascii="仿宋" w:hAnsi="仿宋" w:eastAsia="仿宋"/>
                <w:b/>
                <w:sz w:val="28"/>
                <w:szCs w:val="21"/>
              </w:rPr>
            </w:pPr>
          </w:p>
          <w:p w14:paraId="72789A32">
            <w:pPr>
              <w:ind w:right="42" w:rightChars="20" w:firstLine="562" w:firstLineChars="200"/>
              <w:rPr>
                <w:rFonts w:ascii="仿宋" w:hAnsi="仿宋" w:eastAsia="仿宋"/>
                <w:b/>
                <w:sz w:val="28"/>
                <w:szCs w:val="21"/>
              </w:rPr>
            </w:pPr>
            <w:r>
              <w:rPr>
                <w:rFonts w:hint="eastAsia" w:ascii="仿宋" w:hAnsi="仿宋" w:eastAsia="仿宋"/>
                <w:b/>
                <w:sz w:val="28"/>
                <w:szCs w:val="21"/>
              </w:rPr>
              <w:t>本人承诺以上</w:t>
            </w:r>
            <w:r>
              <w:rPr>
                <w:rFonts w:ascii="仿宋" w:hAnsi="仿宋" w:eastAsia="仿宋"/>
                <w:b/>
                <w:sz w:val="28"/>
                <w:szCs w:val="21"/>
              </w:rPr>
              <w:t>信息真实有效，成果无知识产权争议</w:t>
            </w:r>
            <w:r>
              <w:rPr>
                <w:rFonts w:hint="eastAsia" w:ascii="仿宋" w:hAnsi="仿宋" w:eastAsia="仿宋"/>
                <w:b/>
                <w:sz w:val="28"/>
                <w:szCs w:val="21"/>
              </w:rPr>
              <w:t>。</w:t>
            </w:r>
          </w:p>
          <w:p w14:paraId="2760D3BF">
            <w:pPr>
              <w:ind w:right="42" w:rightChars="20" w:firstLine="562" w:firstLineChars="200"/>
              <w:rPr>
                <w:rFonts w:ascii="仿宋" w:hAnsi="仿宋" w:eastAsia="仿宋"/>
                <w:b/>
                <w:sz w:val="28"/>
                <w:szCs w:val="21"/>
              </w:rPr>
            </w:pPr>
          </w:p>
          <w:p w14:paraId="66356879">
            <w:pPr>
              <w:ind w:right="42" w:rightChars="20" w:firstLine="5481" w:firstLineChars="1950"/>
              <w:rPr>
                <w:rFonts w:ascii="仿宋" w:hAnsi="仿宋" w:eastAsia="仿宋"/>
                <w:b/>
                <w:sz w:val="28"/>
                <w:szCs w:val="21"/>
              </w:rPr>
            </w:pPr>
            <w:r>
              <w:rPr>
                <w:rFonts w:hint="eastAsia" w:ascii="仿宋" w:hAnsi="仿宋" w:eastAsia="仿宋"/>
                <w:b/>
                <w:sz w:val="28"/>
                <w:szCs w:val="21"/>
              </w:rPr>
              <w:t>申报</w:t>
            </w:r>
            <w:r>
              <w:rPr>
                <w:rFonts w:ascii="仿宋" w:hAnsi="仿宋" w:eastAsia="仿宋"/>
                <w:b/>
                <w:sz w:val="28"/>
                <w:szCs w:val="21"/>
              </w:rPr>
              <w:t>人</w:t>
            </w:r>
            <w:r>
              <w:rPr>
                <w:rFonts w:hint="eastAsia" w:ascii="仿宋" w:hAnsi="仿宋" w:eastAsia="仿宋"/>
                <w:b/>
                <w:sz w:val="28"/>
                <w:szCs w:val="21"/>
              </w:rPr>
              <w:t>签字</w:t>
            </w:r>
            <w:r>
              <w:rPr>
                <w:rFonts w:ascii="仿宋" w:hAnsi="仿宋" w:eastAsia="仿宋"/>
                <w:b/>
                <w:sz w:val="28"/>
                <w:szCs w:val="21"/>
              </w:rPr>
              <w:t>：</w:t>
            </w:r>
          </w:p>
          <w:p w14:paraId="167CA845">
            <w:pPr>
              <w:ind w:right="42" w:rightChars="20" w:firstLine="7449" w:firstLineChars="2650"/>
              <w:rPr>
                <w:rFonts w:ascii="仿宋" w:hAnsi="仿宋" w:eastAsia="仿宋"/>
                <w:b/>
                <w:sz w:val="28"/>
                <w:szCs w:val="21"/>
              </w:rPr>
            </w:pPr>
            <w:r>
              <w:rPr>
                <w:rFonts w:hint="eastAsia" w:ascii="仿宋" w:hAnsi="仿宋" w:eastAsia="仿宋"/>
                <w:b/>
                <w:sz w:val="28"/>
                <w:szCs w:val="21"/>
              </w:rPr>
              <w:t>年   月   日</w:t>
            </w:r>
          </w:p>
          <w:p w14:paraId="2A5EA411">
            <w:pPr>
              <w:ind w:right="42" w:rightChars="20"/>
              <w:jc w:val="left"/>
              <w:rPr>
                <w:sz w:val="18"/>
                <w:szCs w:val="18"/>
              </w:rPr>
            </w:pPr>
          </w:p>
        </w:tc>
      </w:tr>
    </w:tbl>
    <w:p w14:paraId="03877E7D"/>
    <w:p w14:paraId="04E42491">
      <w:r>
        <w:br w:type="page"/>
      </w:r>
    </w:p>
    <w:tbl>
      <w:tblPr>
        <w:tblStyle w:val="7"/>
        <w:tblW w:w="9916"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16"/>
      </w:tblGrid>
      <w:tr w14:paraId="67B54BA6">
        <w:trPr>
          <w:trHeight w:val="950" w:hRule="atLeast"/>
        </w:trPr>
        <w:tc>
          <w:tcPr>
            <w:tcW w:w="9916" w:type="dxa"/>
            <w:vAlign w:val="center"/>
          </w:tcPr>
          <w:p w14:paraId="7263B91C">
            <w:pPr>
              <w:snapToGrid w:val="0"/>
              <w:rPr>
                <w:rFonts w:ascii="仿宋_GB2312" w:eastAsia="仿宋_GB2312"/>
                <w:spacing w:val="-4"/>
                <w:sz w:val="28"/>
                <w:szCs w:val="28"/>
              </w:rPr>
            </w:pPr>
            <w:r>
              <w:rPr>
                <w:rFonts w:hint="eastAsia" w:ascii="仿宋_GB2312" w:eastAsia="仿宋_GB2312"/>
                <w:b/>
                <w:bCs/>
                <w:spacing w:val="-4"/>
                <w:sz w:val="30"/>
                <w:szCs w:val="30"/>
              </w:rPr>
              <w:t>表九、院学术委员会（校学术委员会委员/个人自荐）推荐意见</w:t>
            </w:r>
          </w:p>
        </w:tc>
      </w:tr>
      <w:tr w14:paraId="511B6738">
        <w:trPr>
          <w:trHeight w:val="6698" w:hRule="atLeast"/>
        </w:trPr>
        <w:tc>
          <w:tcPr>
            <w:tcW w:w="9916" w:type="dxa"/>
          </w:tcPr>
          <w:p w14:paraId="0B8D7B43">
            <w:pPr>
              <w:spacing w:line="600" w:lineRule="exact"/>
              <w:rPr>
                <w:rFonts w:ascii="仿宋_GB2312" w:eastAsia="仿宋_GB2312"/>
                <w:spacing w:val="-4"/>
                <w:sz w:val="28"/>
                <w:szCs w:val="28"/>
              </w:rPr>
            </w:pPr>
            <w:r>
              <w:rPr>
                <w:rFonts w:hint="eastAsia" w:ascii="仿宋_GB2312" w:eastAsia="仿宋_GB2312"/>
                <w:spacing w:val="-4"/>
                <w:sz w:val="28"/>
                <w:szCs w:val="28"/>
              </w:rPr>
              <w:t>对申请者业务水平、创新能力及研究工作设想的科学性等签署具体意见</w:t>
            </w:r>
          </w:p>
          <w:p w14:paraId="0076F7A0">
            <w:pPr>
              <w:spacing w:line="600" w:lineRule="exact"/>
              <w:ind w:right="480"/>
              <w:rPr>
                <w:rFonts w:ascii="仿宋_GB2312" w:eastAsia="仿宋_GB2312"/>
                <w:sz w:val="28"/>
                <w:szCs w:val="28"/>
              </w:rPr>
            </w:pPr>
          </w:p>
          <w:p w14:paraId="4656CCC4">
            <w:pPr>
              <w:spacing w:line="600" w:lineRule="exact"/>
              <w:ind w:right="480"/>
              <w:rPr>
                <w:rFonts w:ascii="仿宋_GB2312" w:eastAsia="仿宋_GB2312"/>
                <w:sz w:val="28"/>
                <w:szCs w:val="28"/>
              </w:rPr>
            </w:pPr>
          </w:p>
          <w:p w14:paraId="564CF6C6">
            <w:pPr>
              <w:spacing w:line="600" w:lineRule="exact"/>
              <w:ind w:right="480"/>
              <w:rPr>
                <w:rFonts w:ascii="仿宋_GB2312" w:eastAsia="仿宋_GB2312"/>
                <w:sz w:val="28"/>
                <w:szCs w:val="28"/>
              </w:rPr>
            </w:pPr>
          </w:p>
          <w:p w14:paraId="2EB8FF37">
            <w:pPr>
              <w:spacing w:line="600" w:lineRule="exact"/>
              <w:ind w:right="480"/>
              <w:rPr>
                <w:rFonts w:ascii="仿宋_GB2312" w:eastAsia="仿宋_GB2312"/>
                <w:sz w:val="28"/>
                <w:szCs w:val="28"/>
              </w:rPr>
            </w:pPr>
          </w:p>
          <w:p w14:paraId="04416474">
            <w:pPr>
              <w:spacing w:line="600" w:lineRule="exact"/>
              <w:ind w:right="480"/>
              <w:rPr>
                <w:rFonts w:ascii="仿宋_GB2312" w:eastAsia="仿宋_GB2312"/>
                <w:sz w:val="28"/>
                <w:szCs w:val="28"/>
              </w:rPr>
            </w:pPr>
          </w:p>
          <w:p w14:paraId="3C6670D4">
            <w:pPr>
              <w:spacing w:line="600" w:lineRule="exact"/>
              <w:ind w:right="480"/>
              <w:rPr>
                <w:rFonts w:ascii="仿宋_GB2312" w:eastAsia="仿宋_GB2312"/>
                <w:sz w:val="28"/>
                <w:szCs w:val="28"/>
              </w:rPr>
            </w:pPr>
          </w:p>
          <w:p w14:paraId="4072EBF4">
            <w:pPr>
              <w:pStyle w:val="11"/>
              <w:numPr>
                <w:ilvl w:val="0"/>
                <w:numId w:val="2"/>
              </w:numPr>
              <w:spacing w:line="600" w:lineRule="exact"/>
              <w:ind w:right="480" w:firstLineChars="0"/>
              <w:rPr>
                <w:rFonts w:ascii="仿宋" w:hAnsi="仿宋" w:eastAsia="仿宋"/>
                <w:b/>
                <w:i/>
                <w:sz w:val="28"/>
                <w:szCs w:val="28"/>
              </w:rPr>
            </w:pPr>
            <w:r>
              <w:rPr>
                <w:rFonts w:hint="eastAsia" w:ascii="仿宋" w:hAnsi="仿宋" w:eastAsia="仿宋"/>
                <w:b/>
                <w:sz w:val="28"/>
                <w:szCs w:val="28"/>
              </w:rPr>
              <w:t>院学术委员会主任（签字）</w:t>
            </w:r>
            <w:r>
              <w:rPr>
                <w:rFonts w:hint="eastAsia" w:ascii="仿宋" w:hAnsi="仿宋" w:eastAsia="仿宋"/>
                <w:b/>
                <w:i/>
                <w:sz w:val="28"/>
                <w:szCs w:val="28"/>
              </w:rPr>
              <w:t>（学院学术委员会推荐）</w:t>
            </w:r>
          </w:p>
          <w:p w14:paraId="2959AC5A">
            <w:pPr>
              <w:pStyle w:val="11"/>
              <w:numPr>
                <w:ilvl w:val="0"/>
                <w:numId w:val="2"/>
              </w:numPr>
              <w:spacing w:line="340" w:lineRule="atLeast"/>
              <w:ind w:firstLineChars="0"/>
              <w:rPr>
                <w:rFonts w:ascii="仿宋" w:hAnsi="仿宋" w:eastAsia="仿宋"/>
                <w:b/>
                <w:spacing w:val="-4"/>
                <w:sz w:val="28"/>
                <w:szCs w:val="28"/>
              </w:rPr>
            </w:pPr>
            <w:r>
              <w:rPr>
                <w:rFonts w:hint="eastAsia" w:ascii="仿宋" w:hAnsi="仿宋" w:eastAsia="仿宋"/>
                <w:b/>
                <w:sz w:val="28"/>
                <w:szCs w:val="28"/>
              </w:rPr>
              <w:t>推荐人（签字）</w:t>
            </w:r>
            <w:r>
              <w:rPr>
                <w:rFonts w:hint="eastAsia" w:ascii="仿宋" w:hAnsi="仿宋" w:eastAsia="仿宋"/>
                <w:b/>
                <w:i/>
                <w:sz w:val="28"/>
                <w:szCs w:val="28"/>
              </w:rPr>
              <w:t>（个人自荐、校学术委员会委员推荐）</w:t>
            </w:r>
          </w:p>
          <w:p w14:paraId="7C40E081">
            <w:pPr>
              <w:spacing w:line="340" w:lineRule="atLeast"/>
              <w:ind w:firstLine="544"/>
              <w:jc w:val="right"/>
              <w:rPr>
                <w:rFonts w:ascii="仿宋_GB2312" w:eastAsia="仿宋_GB2312"/>
                <w:sz w:val="28"/>
                <w:szCs w:val="28"/>
              </w:rPr>
            </w:pPr>
            <w:r>
              <w:rPr>
                <w:rFonts w:hint="eastAsia" w:ascii="仿宋_GB2312" w:eastAsia="仿宋_GB2312"/>
                <w:spacing w:val="-4"/>
                <w:sz w:val="28"/>
                <w:szCs w:val="28"/>
              </w:rPr>
              <w:t>年    月    日</w:t>
            </w:r>
          </w:p>
        </w:tc>
      </w:tr>
    </w:tbl>
    <w:p w14:paraId="315106CA"/>
    <w:tbl>
      <w:tblPr>
        <w:tblStyle w:val="8"/>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2"/>
        <w:gridCol w:w="5231"/>
      </w:tblGrid>
      <w:tr w14:paraId="0F74AD25">
        <w:trPr>
          <w:trHeight w:val="960" w:hRule="atLeast"/>
        </w:trPr>
        <w:tc>
          <w:tcPr>
            <w:tcW w:w="9923" w:type="dxa"/>
            <w:gridSpan w:val="2"/>
            <w:vAlign w:val="center"/>
          </w:tcPr>
          <w:p w14:paraId="4E479A3B">
            <w:pPr>
              <w:snapToGrid w:val="0"/>
              <w:spacing w:before="156" w:beforeLines="50" w:after="100" w:afterAutospacing="1"/>
              <w:rPr>
                <w:sz w:val="32"/>
                <w:szCs w:val="21"/>
              </w:rPr>
            </w:pPr>
            <w:r>
              <w:rPr>
                <w:rFonts w:hint="eastAsia" w:ascii="仿宋_GB2312" w:eastAsia="仿宋_GB2312"/>
                <w:b/>
                <w:sz w:val="30"/>
                <w:szCs w:val="30"/>
              </w:rPr>
              <w:t>表十、学院</w:t>
            </w:r>
            <w:r>
              <w:rPr>
                <w:rFonts w:ascii="仿宋_GB2312" w:eastAsia="仿宋_GB2312"/>
                <w:b/>
                <w:sz w:val="30"/>
                <w:szCs w:val="30"/>
              </w:rPr>
              <w:t>（</w:t>
            </w:r>
            <w:r>
              <w:rPr>
                <w:rFonts w:hint="eastAsia" w:ascii="仿宋_GB2312" w:eastAsia="仿宋_GB2312"/>
                <w:b/>
                <w:sz w:val="30"/>
                <w:szCs w:val="30"/>
              </w:rPr>
              <w:t>系</w:t>
            </w:r>
            <w:r>
              <w:rPr>
                <w:rFonts w:ascii="仿宋_GB2312" w:eastAsia="仿宋_GB2312"/>
                <w:b/>
                <w:sz w:val="30"/>
                <w:szCs w:val="30"/>
              </w:rPr>
              <w:t>）</w:t>
            </w:r>
            <w:r>
              <w:rPr>
                <w:rFonts w:hint="eastAsia" w:ascii="仿宋_GB2312" w:eastAsia="仿宋_GB2312"/>
                <w:b/>
                <w:sz w:val="30"/>
                <w:szCs w:val="30"/>
              </w:rPr>
              <w:t>意见</w:t>
            </w:r>
          </w:p>
        </w:tc>
      </w:tr>
      <w:tr w14:paraId="0F647710">
        <w:trPr>
          <w:trHeight w:val="3808" w:hRule="atLeast"/>
        </w:trPr>
        <w:tc>
          <w:tcPr>
            <w:tcW w:w="4692" w:type="dxa"/>
          </w:tcPr>
          <w:p w14:paraId="21F67C08">
            <w:pPr>
              <w:ind w:right="42" w:rightChars="20" w:firstLine="562" w:firstLineChars="200"/>
              <w:rPr>
                <w:rFonts w:ascii="仿宋" w:hAnsi="仿宋" w:eastAsia="仿宋"/>
                <w:b/>
                <w:sz w:val="28"/>
              </w:rPr>
            </w:pPr>
          </w:p>
          <w:p w14:paraId="5400A1C5">
            <w:pPr>
              <w:ind w:right="42" w:rightChars="20" w:firstLine="562" w:firstLineChars="200"/>
              <w:rPr>
                <w:rFonts w:ascii="仿宋" w:hAnsi="仿宋" w:eastAsia="仿宋"/>
                <w:b/>
                <w:sz w:val="28"/>
              </w:rPr>
            </w:pPr>
            <w:r>
              <w:rPr>
                <w:rFonts w:hint="eastAsia" w:ascii="仿宋" w:hAnsi="仿宋" w:eastAsia="仿宋"/>
                <w:b/>
                <w:sz w:val="28"/>
              </w:rPr>
              <w:t>经研究，</w:t>
            </w:r>
            <w:r>
              <w:rPr>
                <w:rFonts w:ascii="仿宋" w:hAnsi="仿宋" w:eastAsia="仿宋"/>
                <w:b/>
                <w:sz w:val="28"/>
              </w:rPr>
              <w:t>同意推荐申报。</w:t>
            </w:r>
          </w:p>
          <w:p w14:paraId="78E45EFD">
            <w:pPr>
              <w:ind w:right="42" w:rightChars="20"/>
              <w:rPr>
                <w:rFonts w:ascii="仿宋" w:hAnsi="仿宋" w:eastAsia="仿宋"/>
                <w:b/>
                <w:sz w:val="28"/>
              </w:rPr>
            </w:pPr>
          </w:p>
          <w:p w14:paraId="1EC9777F">
            <w:pPr>
              <w:ind w:right="42" w:rightChars="20"/>
              <w:rPr>
                <w:rFonts w:ascii="仿宋" w:hAnsi="仿宋" w:eastAsia="仿宋"/>
                <w:b/>
                <w:sz w:val="28"/>
              </w:rPr>
            </w:pPr>
          </w:p>
          <w:p w14:paraId="4BEAAE30">
            <w:pPr>
              <w:ind w:right="42" w:rightChars="20"/>
              <w:rPr>
                <w:rFonts w:ascii="仿宋" w:hAnsi="仿宋" w:eastAsia="仿宋"/>
                <w:b/>
                <w:sz w:val="28"/>
              </w:rPr>
            </w:pPr>
            <w:r>
              <w:rPr>
                <w:rFonts w:hint="eastAsia" w:ascii="仿宋" w:hAnsi="仿宋" w:eastAsia="仿宋"/>
                <w:b/>
                <w:sz w:val="28"/>
              </w:rPr>
              <w:t>学院（系）（盖章）：</w:t>
            </w:r>
          </w:p>
          <w:p w14:paraId="6B13A2A3">
            <w:pPr>
              <w:ind w:right="42" w:rightChars="20"/>
              <w:rPr>
                <w:rFonts w:ascii="仿宋" w:hAnsi="仿宋" w:eastAsia="仿宋"/>
                <w:b/>
                <w:sz w:val="28"/>
              </w:rPr>
            </w:pPr>
            <w:r>
              <w:rPr>
                <w:rFonts w:hint="eastAsia" w:ascii="仿宋" w:hAnsi="仿宋" w:eastAsia="仿宋"/>
                <w:b/>
                <w:sz w:val="28"/>
              </w:rPr>
              <w:t>院长（系主任）（签字）：</w:t>
            </w:r>
          </w:p>
          <w:p w14:paraId="5860ABAB">
            <w:pPr>
              <w:ind w:right="42" w:rightChars="20"/>
              <w:jc w:val="right"/>
              <w:rPr>
                <w:rFonts w:ascii="仿宋" w:hAnsi="仿宋" w:eastAsia="仿宋"/>
                <w:b/>
                <w:sz w:val="28"/>
              </w:rPr>
            </w:pPr>
            <w:r>
              <w:rPr>
                <w:rFonts w:hint="eastAsia" w:ascii="仿宋" w:hAnsi="仿宋" w:eastAsia="仿宋"/>
                <w:b/>
                <w:sz w:val="28"/>
              </w:rPr>
              <w:t>年   月   日</w:t>
            </w:r>
          </w:p>
        </w:tc>
        <w:tc>
          <w:tcPr>
            <w:tcW w:w="5231" w:type="dxa"/>
          </w:tcPr>
          <w:p w14:paraId="50A857E9">
            <w:pPr>
              <w:ind w:right="42" w:rightChars="20" w:firstLine="562" w:firstLineChars="200"/>
              <w:rPr>
                <w:rFonts w:ascii="仿宋" w:hAnsi="仿宋" w:eastAsia="仿宋"/>
                <w:b/>
                <w:sz w:val="28"/>
              </w:rPr>
            </w:pPr>
          </w:p>
          <w:p w14:paraId="728BBDF4">
            <w:pPr>
              <w:ind w:right="42" w:rightChars="20" w:firstLine="562" w:firstLineChars="200"/>
              <w:rPr>
                <w:rFonts w:ascii="仿宋" w:hAnsi="仿宋" w:eastAsia="仿宋"/>
                <w:b/>
                <w:sz w:val="28"/>
              </w:rPr>
            </w:pPr>
            <w:r>
              <w:rPr>
                <w:rFonts w:hint="eastAsia" w:ascii="仿宋" w:hAnsi="仿宋" w:eastAsia="仿宋"/>
                <w:b/>
                <w:sz w:val="28"/>
              </w:rPr>
              <w:t>经</w:t>
            </w:r>
            <w:r>
              <w:rPr>
                <w:rFonts w:ascii="仿宋" w:hAnsi="仿宋" w:eastAsia="仿宋"/>
                <w:b/>
                <w:sz w:val="28"/>
              </w:rPr>
              <w:t>审核</w:t>
            </w:r>
            <w:r>
              <w:rPr>
                <w:rFonts w:hint="eastAsia" w:ascii="仿宋" w:hAnsi="仿宋" w:eastAsia="仿宋"/>
                <w:b/>
                <w:sz w:val="28"/>
              </w:rPr>
              <w:t>，该同志</w:t>
            </w:r>
            <w:r>
              <w:rPr>
                <w:rFonts w:ascii="仿宋" w:hAnsi="仿宋" w:eastAsia="仿宋"/>
                <w:b/>
                <w:sz w:val="28"/>
              </w:rPr>
              <w:t>政治合格，师德师风良好，同意推荐。</w:t>
            </w:r>
          </w:p>
          <w:p w14:paraId="0D857524">
            <w:pPr>
              <w:ind w:right="42" w:rightChars="20"/>
              <w:rPr>
                <w:rFonts w:ascii="仿宋" w:hAnsi="仿宋" w:eastAsia="仿宋"/>
                <w:b/>
                <w:sz w:val="28"/>
              </w:rPr>
            </w:pPr>
          </w:p>
          <w:p w14:paraId="61BFBE25">
            <w:pPr>
              <w:ind w:right="42" w:rightChars="20"/>
              <w:rPr>
                <w:rFonts w:ascii="仿宋" w:hAnsi="仿宋" w:eastAsia="仿宋"/>
                <w:b/>
                <w:sz w:val="28"/>
              </w:rPr>
            </w:pPr>
            <w:r>
              <w:rPr>
                <w:rFonts w:hint="eastAsia" w:ascii="仿宋" w:hAnsi="仿宋" w:eastAsia="仿宋"/>
                <w:b/>
                <w:sz w:val="28"/>
              </w:rPr>
              <w:t>学院</w:t>
            </w:r>
            <w:r>
              <w:rPr>
                <w:rFonts w:ascii="仿宋" w:hAnsi="仿宋" w:eastAsia="仿宋"/>
                <w:b/>
                <w:sz w:val="28"/>
              </w:rPr>
              <w:t>党委（</w:t>
            </w:r>
            <w:r>
              <w:rPr>
                <w:rFonts w:hint="eastAsia" w:ascii="仿宋" w:hAnsi="仿宋" w:eastAsia="仿宋"/>
                <w:b/>
                <w:sz w:val="28"/>
              </w:rPr>
              <w:t>盖章</w:t>
            </w:r>
            <w:r>
              <w:rPr>
                <w:rFonts w:ascii="仿宋" w:hAnsi="仿宋" w:eastAsia="仿宋"/>
                <w:b/>
                <w:sz w:val="28"/>
              </w:rPr>
              <w:t>）</w:t>
            </w:r>
            <w:r>
              <w:rPr>
                <w:rFonts w:hint="eastAsia" w:ascii="仿宋" w:hAnsi="仿宋" w:eastAsia="仿宋"/>
                <w:b/>
                <w:sz w:val="28"/>
              </w:rPr>
              <w:t>：</w:t>
            </w:r>
          </w:p>
          <w:p w14:paraId="30EA7FEE">
            <w:pPr>
              <w:ind w:right="42" w:rightChars="20"/>
              <w:rPr>
                <w:rFonts w:ascii="仿宋" w:hAnsi="仿宋" w:eastAsia="仿宋"/>
                <w:b/>
                <w:sz w:val="28"/>
              </w:rPr>
            </w:pPr>
            <w:r>
              <w:rPr>
                <w:rFonts w:hint="eastAsia" w:ascii="仿宋" w:hAnsi="仿宋" w:eastAsia="仿宋"/>
                <w:b/>
                <w:sz w:val="28"/>
              </w:rPr>
              <w:t>党委书记</w:t>
            </w:r>
            <w:r>
              <w:rPr>
                <w:rFonts w:ascii="仿宋" w:hAnsi="仿宋" w:eastAsia="仿宋"/>
                <w:b/>
                <w:sz w:val="28"/>
              </w:rPr>
              <w:t>（</w:t>
            </w:r>
            <w:r>
              <w:rPr>
                <w:rFonts w:hint="eastAsia" w:ascii="仿宋" w:hAnsi="仿宋" w:eastAsia="仿宋"/>
                <w:b/>
                <w:sz w:val="28"/>
              </w:rPr>
              <w:t>签字</w:t>
            </w:r>
            <w:r>
              <w:rPr>
                <w:rFonts w:ascii="仿宋" w:hAnsi="仿宋" w:eastAsia="仿宋"/>
                <w:b/>
                <w:sz w:val="28"/>
              </w:rPr>
              <w:t>）</w:t>
            </w:r>
            <w:r>
              <w:rPr>
                <w:rFonts w:hint="eastAsia" w:ascii="仿宋" w:hAnsi="仿宋" w:eastAsia="仿宋"/>
                <w:b/>
                <w:sz w:val="28"/>
              </w:rPr>
              <w:t>：</w:t>
            </w:r>
          </w:p>
          <w:p w14:paraId="6964912A">
            <w:pPr>
              <w:ind w:right="42" w:rightChars="20"/>
              <w:jc w:val="right"/>
              <w:rPr>
                <w:rFonts w:ascii="仿宋" w:hAnsi="仿宋" w:eastAsia="仿宋"/>
                <w:b/>
                <w:sz w:val="28"/>
              </w:rPr>
            </w:pPr>
            <w:r>
              <w:rPr>
                <w:rFonts w:hint="eastAsia" w:ascii="仿宋" w:hAnsi="仿宋" w:eastAsia="仿宋"/>
                <w:b/>
                <w:sz w:val="28"/>
              </w:rPr>
              <w:t>年   月   日</w:t>
            </w:r>
          </w:p>
        </w:tc>
      </w:tr>
    </w:tbl>
    <w:p w14:paraId="675EEEAA"/>
    <w:sectPr>
      <w:footerReference r:id="rId4" w:type="default"/>
      <w:pgSz w:w="11906" w:h="16838"/>
      <w:pgMar w:top="1440" w:right="1463" w:bottom="1440" w:left="1463" w:header="851" w:footer="992" w:gutter="0"/>
      <w:pgNumType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仿宋_GB2312">
    <w:altName w:val="方正仿宋_GBK"/>
    <w:panose1 w:val="00000000000000000000"/>
    <w:charset w:val="86"/>
    <w:family w:val="modern"/>
    <w:pitch w:val="default"/>
    <w:sig w:usb0="00000000" w:usb1="00000000" w:usb2="00000010" w:usb3="00000000" w:csb0="00040000" w:csb1="00000000"/>
  </w:font>
  <w:font w:name="方正小标宋简体">
    <w:altName w:val="宋体"/>
    <w:panose1 w:val="02010601030101010101"/>
    <w:charset w:val="86"/>
    <w:family w:val="auto"/>
    <w:pitch w:val="default"/>
    <w:sig w:usb0="00000000" w:usb1="00000000" w:usb2="0000000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2C2D61">
    <w:pPr>
      <w:pStyle w:val="4"/>
      <w:jc w:val="center"/>
    </w:pPr>
  </w:p>
  <w:p w14:paraId="6A3BF93F">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928593"/>
      <w:docPartObj>
        <w:docPartGallery w:val="autotext"/>
      </w:docPartObj>
    </w:sdtPr>
    <w:sdtContent>
      <w:p w14:paraId="617BFF0D">
        <w:pPr>
          <w:pStyle w:val="4"/>
          <w:jc w:val="cente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7</w:t>
        </w:r>
        <w:r>
          <w:rPr>
            <w:sz w:val="28"/>
            <w:szCs w:val="28"/>
          </w:rPr>
          <w:fldChar w:fldCharType="end"/>
        </w:r>
      </w:p>
    </w:sdtContent>
  </w:sdt>
  <w:p w14:paraId="60068138">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DE8DA9"/>
    <w:multiLevelType w:val="multilevel"/>
    <w:tmpl w:val="EEDE8D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A0B06C6"/>
    <w:multiLevelType w:val="multilevel"/>
    <w:tmpl w:val="0A0B06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ZmZWUyODhhMjZiYTU2NTczMTEwN2UyZjNiNjI4MTUifQ=="/>
  </w:docVars>
  <w:rsids>
    <w:rsidRoot w:val="004A079A"/>
    <w:rsid w:val="00055AA2"/>
    <w:rsid w:val="000B1BA5"/>
    <w:rsid w:val="000C0CBE"/>
    <w:rsid w:val="00141D12"/>
    <w:rsid w:val="00151C6A"/>
    <w:rsid w:val="00154385"/>
    <w:rsid w:val="00166971"/>
    <w:rsid w:val="00191E28"/>
    <w:rsid w:val="001B6AAC"/>
    <w:rsid w:val="001E20DD"/>
    <w:rsid w:val="00213321"/>
    <w:rsid w:val="00237A0B"/>
    <w:rsid w:val="002443DA"/>
    <w:rsid w:val="002574DC"/>
    <w:rsid w:val="00262D5D"/>
    <w:rsid w:val="002961E5"/>
    <w:rsid w:val="002B7625"/>
    <w:rsid w:val="002B7F4B"/>
    <w:rsid w:val="002F2D11"/>
    <w:rsid w:val="003041E9"/>
    <w:rsid w:val="003053E6"/>
    <w:rsid w:val="00320203"/>
    <w:rsid w:val="0035063F"/>
    <w:rsid w:val="003E271E"/>
    <w:rsid w:val="004202F2"/>
    <w:rsid w:val="004A079A"/>
    <w:rsid w:val="004C4936"/>
    <w:rsid w:val="004E635C"/>
    <w:rsid w:val="005108A8"/>
    <w:rsid w:val="00516C5E"/>
    <w:rsid w:val="00522526"/>
    <w:rsid w:val="005258E9"/>
    <w:rsid w:val="00545998"/>
    <w:rsid w:val="00554A61"/>
    <w:rsid w:val="005C7067"/>
    <w:rsid w:val="005D3E00"/>
    <w:rsid w:val="00600DE4"/>
    <w:rsid w:val="00605F87"/>
    <w:rsid w:val="006075A8"/>
    <w:rsid w:val="00676A4B"/>
    <w:rsid w:val="006A346B"/>
    <w:rsid w:val="00700D71"/>
    <w:rsid w:val="00704405"/>
    <w:rsid w:val="00741C1A"/>
    <w:rsid w:val="00776B74"/>
    <w:rsid w:val="007C3058"/>
    <w:rsid w:val="007D1F49"/>
    <w:rsid w:val="00813A72"/>
    <w:rsid w:val="0082151A"/>
    <w:rsid w:val="00826BB6"/>
    <w:rsid w:val="00827166"/>
    <w:rsid w:val="0083338C"/>
    <w:rsid w:val="00834A80"/>
    <w:rsid w:val="00851C9E"/>
    <w:rsid w:val="008571A5"/>
    <w:rsid w:val="0085741B"/>
    <w:rsid w:val="0088152F"/>
    <w:rsid w:val="00886893"/>
    <w:rsid w:val="008A4CE2"/>
    <w:rsid w:val="00936D0C"/>
    <w:rsid w:val="00962338"/>
    <w:rsid w:val="00A13CE8"/>
    <w:rsid w:val="00A24DBB"/>
    <w:rsid w:val="00A64D15"/>
    <w:rsid w:val="00A8003C"/>
    <w:rsid w:val="00A809E0"/>
    <w:rsid w:val="00A86FE4"/>
    <w:rsid w:val="00A97717"/>
    <w:rsid w:val="00AD7D76"/>
    <w:rsid w:val="00B57EB5"/>
    <w:rsid w:val="00B74293"/>
    <w:rsid w:val="00BE1F4A"/>
    <w:rsid w:val="00C03570"/>
    <w:rsid w:val="00C13ECB"/>
    <w:rsid w:val="00C3700B"/>
    <w:rsid w:val="00C856C8"/>
    <w:rsid w:val="00CA2141"/>
    <w:rsid w:val="00CF0BE3"/>
    <w:rsid w:val="00CF4018"/>
    <w:rsid w:val="00D16258"/>
    <w:rsid w:val="00D24DAC"/>
    <w:rsid w:val="00D56002"/>
    <w:rsid w:val="00DC3E25"/>
    <w:rsid w:val="00E15965"/>
    <w:rsid w:val="00E21AA6"/>
    <w:rsid w:val="00E24F24"/>
    <w:rsid w:val="00E47CF8"/>
    <w:rsid w:val="00E54004"/>
    <w:rsid w:val="00E936B9"/>
    <w:rsid w:val="00F07966"/>
    <w:rsid w:val="00F252A1"/>
    <w:rsid w:val="00F46AA5"/>
    <w:rsid w:val="00F47E6D"/>
    <w:rsid w:val="00FA7A1E"/>
    <w:rsid w:val="00FB02E7"/>
    <w:rsid w:val="00FB11A8"/>
    <w:rsid w:val="00FD6B04"/>
    <w:rsid w:val="03C13F61"/>
    <w:rsid w:val="0A0D0FDB"/>
    <w:rsid w:val="0BFA7C62"/>
    <w:rsid w:val="1B77216F"/>
    <w:rsid w:val="1CBC3EFC"/>
    <w:rsid w:val="1F32AF61"/>
    <w:rsid w:val="1F7CDAF9"/>
    <w:rsid w:val="1FCD6E05"/>
    <w:rsid w:val="1FEF2A12"/>
    <w:rsid w:val="1FFA9C28"/>
    <w:rsid w:val="23F3C74F"/>
    <w:rsid w:val="2EFFCEB6"/>
    <w:rsid w:val="32FF607A"/>
    <w:rsid w:val="36FF42DE"/>
    <w:rsid w:val="38FD6599"/>
    <w:rsid w:val="3CECC447"/>
    <w:rsid w:val="3CEDEE3E"/>
    <w:rsid w:val="3D8D0218"/>
    <w:rsid w:val="3E4F63F8"/>
    <w:rsid w:val="3F4B3A34"/>
    <w:rsid w:val="4AF73387"/>
    <w:rsid w:val="5A512537"/>
    <w:rsid w:val="5B6CFD8D"/>
    <w:rsid w:val="5F2BA1C8"/>
    <w:rsid w:val="5FCFBF2D"/>
    <w:rsid w:val="5FF9E47B"/>
    <w:rsid w:val="63D53369"/>
    <w:rsid w:val="6793584A"/>
    <w:rsid w:val="67FBBAE8"/>
    <w:rsid w:val="6ADF49D1"/>
    <w:rsid w:val="6BF34FA1"/>
    <w:rsid w:val="6CB7AEA7"/>
    <w:rsid w:val="6CFD3539"/>
    <w:rsid w:val="6EE30F2D"/>
    <w:rsid w:val="6FDFD595"/>
    <w:rsid w:val="6FFB6511"/>
    <w:rsid w:val="73BFB431"/>
    <w:rsid w:val="74BFE7F3"/>
    <w:rsid w:val="77264FF5"/>
    <w:rsid w:val="77FF859C"/>
    <w:rsid w:val="79B7AAA1"/>
    <w:rsid w:val="7BF657D7"/>
    <w:rsid w:val="7BF84D8E"/>
    <w:rsid w:val="7BFF7680"/>
    <w:rsid w:val="7CFF6A13"/>
    <w:rsid w:val="7D5FFFB3"/>
    <w:rsid w:val="7DD3CF3F"/>
    <w:rsid w:val="7DFFA234"/>
    <w:rsid w:val="7E7FEF24"/>
    <w:rsid w:val="7EAF7072"/>
    <w:rsid w:val="7EBC4EFA"/>
    <w:rsid w:val="7F6906CF"/>
    <w:rsid w:val="7FADEF21"/>
    <w:rsid w:val="7FAE6CBA"/>
    <w:rsid w:val="7FDA455F"/>
    <w:rsid w:val="7FE95D6E"/>
    <w:rsid w:val="7FEF9715"/>
    <w:rsid w:val="7FFD5283"/>
    <w:rsid w:val="7FFE0BD7"/>
    <w:rsid w:val="7FFE3433"/>
    <w:rsid w:val="8E3CD665"/>
    <w:rsid w:val="8FB7653D"/>
    <w:rsid w:val="94DE924B"/>
    <w:rsid w:val="9F556A5F"/>
    <w:rsid w:val="9F6F97CB"/>
    <w:rsid w:val="9FFF38A4"/>
    <w:rsid w:val="ABFF21D3"/>
    <w:rsid w:val="AEBD2718"/>
    <w:rsid w:val="BDBE4525"/>
    <w:rsid w:val="BEBF2626"/>
    <w:rsid w:val="BFCF5912"/>
    <w:rsid w:val="BFEAA3C4"/>
    <w:rsid w:val="CEF5A562"/>
    <w:rsid w:val="CF3987E5"/>
    <w:rsid w:val="D3A9572F"/>
    <w:rsid w:val="D4B9ED5E"/>
    <w:rsid w:val="D551220E"/>
    <w:rsid w:val="D9B75B82"/>
    <w:rsid w:val="DC7FDB22"/>
    <w:rsid w:val="DD5ED63B"/>
    <w:rsid w:val="DE3F57F2"/>
    <w:rsid w:val="DEBD683A"/>
    <w:rsid w:val="DFEC1914"/>
    <w:rsid w:val="E737C881"/>
    <w:rsid w:val="E77FCD5E"/>
    <w:rsid w:val="E7F7C3FB"/>
    <w:rsid w:val="EF5BBC1C"/>
    <w:rsid w:val="EFBFA255"/>
    <w:rsid w:val="EFE78F4B"/>
    <w:rsid w:val="EFFB9D19"/>
    <w:rsid w:val="F0DEE81C"/>
    <w:rsid w:val="F3F72249"/>
    <w:rsid w:val="F5E9CFF3"/>
    <w:rsid w:val="F6DE9127"/>
    <w:rsid w:val="F6FF1CE3"/>
    <w:rsid w:val="F75801AB"/>
    <w:rsid w:val="F79C59EC"/>
    <w:rsid w:val="F9F5042B"/>
    <w:rsid w:val="FAFDE9AB"/>
    <w:rsid w:val="FB3AFF38"/>
    <w:rsid w:val="FB3DCEDC"/>
    <w:rsid w:val="FB5AD4D1"/>
    <w:rsid w:val="FB9EB864"/>
    <w:rsid w:val="FBFD1391"/>
    <w:rsid w:val="FCFF5AA8"/>
    <w:rsid w:val="FD6F4C5D"/>
    <w:rsid w:val="FDDB6D8A"/>
    <w:rsid w:val="FDF3FD26"/>
    <w:rsid w:val="FDF7B498"/>
    <w:rsid w:val="FF4F7263"/>
    <w:rsid w:val="FF7E6034"/>
    <w:rsid w:val="FF7F9577"/>
    <w:rsid w:val="FF93518F"/>
    <w:rsid w:val="FFAC53E7"/>
    <w:rsid w:val="FFBDB76E"/>
    <w:rsid w:val="FFBF0A82"/>
    <w:rsid w:val="FFC58502"/>
    <w:rsid w:val="FFD6BB7F"/>
    <w:rsid w:val="FFD873A2"/>
    <w:rsid w:val="FFFD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12"/>
    <w:autoRedefine/>
    <w:qFormat/>
    <w:uiPriority w:val="0"/>
    <w:pPr>
      <w:adjustRightInd w:val="0"/>
      <w:spacing w:line="480" w:lineRule="atLeast"/>
      <w:textAlignment w:val="baseline"/>
    </w:pPr>
    <w:rPr>
      <w:rFonts w:ascii="仿宋_GB2312" w:eastAsia="仿宋_GB2312"/>
      <w:kern w:val="0"/>
      <w:sz w:val="28"/>
      <w:szCs w:val="28"/>
    </w:rPr>
  </w:style>
  <w:style w:type="paragraph" w:styleId="3">
    <w:name w:val="Balloon Text"/>
    <w:basedOn w:val="1"/>
    <w:link w:val="10"/>
    <w:autoRedefine/>
    <w:semiHidden/>
    <w:unhideWhenUsed/>
    <w:qFormat/>
    <w:uiPriority w:val="99"/>
    <w:rPr>
      <w:sz w:val="18"/>
      <w:szCs w:val="18"/>
    </w:rPr>
  </w:style>
  <w:style w:type="paragraph" w:styleId="4">
    <w:name w:val="footer"/>
    <w:basedOn w:val="1"/>
    <w:link w:val="14"/>
    <w:autoRedefine/>
    <w:unhideWhenUsed/>
    <w:qFormat/>
    <w:uiPriority w:val="99"/>
    <w:pPr>
      <w:tabs>
        <w:tab w:val="center" w:pos="4153"/>
        <w:tab w:val="right" w:pos="8306"/>
      </w:tabs>
      <w:snapToGrid w:val="0"/>
      <w:jc w:val="left"/>
    </w:pPr>
    <w:rPr>
      <w:sz w:val="18"/>
      <w:szCs w:val="18"/>
    </w:rPr>
  </w:style>
  <w:style w:type="paragraph" w:styleId="5">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qFormat/>
    <w:uiPriority w:val="0"/>
    <w:pPr>
      <w:widowControl/>
      <w:spacing w:before="100" w:beforeAutospacing="1" w:after="100" w:afterAutospacing="1"/>
      <w:jc w:val="left"/>
    </w:pPr>
    <w:rPr>
      <w:rFonts w:ascii="宋体" w:hAnsi="宋体"/>
      <w:kern w:val="0"/>
      <w:sz w:val="24"/>
    </w:rPr>
  </w:style>
  <w:style w:type="table" w:styleId="8">
    <w:name w:val="Table Grid"/>
    <w:basedOn w:val="7"/>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autoRedefine/>
    <w:semiHidden/>
    <w:qFormat/>
    <w:uiPriority w:val="99"/>
    <w:rPr>
      <w:rFonts w:ascii="Times New Roman" w:hAnsi="Times New Roman" w:eastAsia="宋体" w:cs="Times New Roman"/>
      <w:sz w:val="18"/>
      <w:szCs w:val="18"/>
    </w:rPr>
  </w:style>
  <w:style w:type="paragraph" w:styleId="11">
    <w:name w:val="List Paragraph"/>
    <w:basedOn w:val="1"/>
    <w:autoRedefine/>
    <w:qFormat/>
    <w:uiPriority w:val="34"/>
    <w:pPr>
      <w:ind w:firstLine="420" w:firstLineChars="200"/>
    </w:pPr>
  </w:style>
  <w:style w:type="character" w:customStyle="1" w:styleId="12">
    <w:name w:val="正文文本 字符"/>
    <w:basedOn w:val="9"/>
    <w:link w:val="2"/>
    <w:qFormat/>
    <w:uiPriority w:val="0"/>
    <w:rPr>
      <w:rFonts w:ascii="仿宋_GB2312" w:hAnsi="Times New Roman" w:eastAsia="仿宋_GB2312" w:cs="Times New Roman"/>
      <w:kern w:val="0"/>
      <w:sz w:val="28"/>
      <w:szCs w:val="28"/>
    </w:rPr>
  </w:style>
  <w:style w:type="character" w:customStyle="1" w:styleId="13">
    <w:name w:val="页眉 字符"/>
    <w:basedOn w:val="9"/>
    <w:link w:val="5"/>
    <w:autoRedefine/>
    <w:qFormat/>
    <w:uiPriority w:val="99"/>
    <w:rPr>
      <w:rFonts w:ascii="Times New Roman" w:hAnsi="Times New Roman" w:eastAsia="宋体" w:cs="Times New Roman"/>
      <w:sz w:val="18"/>
      <w:szCs w:val="18"/>
    </w:rPr>
  </w:style>
  <w:style w:type="character" w:customStyle="1" w:styleId="14">
    <w:name w:val="页脚 字符"/>
    <w:basedOn w:val="9"/>
    <w:link w:val="4"/>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201</Words>
  <Characters>1149</Characters>
  <Lines>9</Lines>
  <Paragraphs>2</Paragraphs>
  <TotalTime>12</TotalTime>
  <ScaleCrop>false</ScaleCrop>
  <LinksUpToDate>false</LinksUpToDate>
  <CharactersWithSpaces>1348</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2024-05-28T14:04:00Z</dcterms:created>
  <dc:creator>think</dc:creator>
  <cp:lastModifiedBy>张静</cp:lastModifiedBy>
  <cp:lastPrinted>2019-12-28T10:08:00Z</cp:lastPrinted>
  <dcterms:modified xsi:type="dcterms:W3CDTF">2025-06-13T00:32:55Z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006D85A289AB4406911DE7101D989C39_13</vt:lpwstr>
  </property>
</Properties>
</file>