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决议草案 [编号]</w:t>
      </w:r>
    </w:p>
    <w:p>
      <w:r>
        <w:t>委员会：联合国大会</w:t>
      </w:r>
    </w:p>
    <w:p>
      <w:r>
        <w:t>议题：塑料污染治理</w:t>
      </w:r>
    </w:p>
    <w:p>
      <w:r>
        <w:t>起草国：日本国，中国，巴西联邦共和国</w:t>
      </w:r>
    </w:p>
    <w:p>
      <w:r>
        <w:t>附议国：加拿大，澳大利亚</w:t>
      </w:r>
    </w:p>
    <w:p>
      <w:r>
        <w:t>联合国大会，</w:t>
      </w:r>
    </w:p>
    <w:p>
      <w:r>
        <w:t>回顾大会关于海洋环境保护的相关决议，</w:t>
      </w:r>
    </w:p>
    <w:p>
      <w:r>
        <w:t>注意到塑料污染对沿海社区造成的影响，</w:t>
      </w:r>
    </w:p>
    <w:p>
      <w:r>
        <w:t>第一条 要求各会员国制定可衡量的国家行动计划；</w:t>
      </w:r>
    </w:p>
    <w:p>
      <w:r>
        <w:t>（一）鼓励在计划中列明阶段性目标；</w:t>
      </w:r>
    </w:p>
    <w:p>
      <w:r>
        <w:t>（子）建议明确阶段性目标的核验方法；</w:t>
      </w:r>
    </w:p>
    <w:p>
      <w:r>
        <w:t>（甲）要求每年提交一次执行说明；</w:t>
      </w:r>
    </w:p>
    <w:p>
      <w:r>
        <w:t>第二条 决定在现有资源范围内建立信息共享机制。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