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@/ 路径</w:t>
      </w:r>
    </w:p>
    <w:p>
      <w:pPr>
        <w:widowControl w:val="0"/>
        <w:numPr>
          <w:ilvl w:val="1"/>
          <w:numId w:val="2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what：当前路径引用</w:t>
      </w:r>
    </w:p>
    <w:p>
      <w:pPr>
        <w:widowControl w:val="0"/>
        <w:numPr>
          <w:ilvl w:val="1"/>
          <w:numId w:val="2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color="auto" w:fill="FFFFFF"/>
          <w:lang w:val="en-US" w:eastAsia="zh-CN"/>
        </w:rPr>
        <w:t>eg：import api from '@/js/api';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查看远程文件是否同步：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去远程当前目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录查看文件即可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未找到，说明未同步未开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how：重启同步（我们的同步事一个）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找到了，说明编译问题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how：重启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活动页面：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路由：/activity/culture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 :/pc//activity/new-year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app: pc/activity/new-year-app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做h5页面：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标准宽度 750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增加meta: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&lt;meta name="viewport" content=" width=320,user-scalable=no "&gt;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图片用一版本新的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增加效率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需要频繁启动编译时，增加一个git窗口，记住当前使用第几个gulp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不起作用：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属性有错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属性值有错（class名html与css不同）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同步的问题参看（查看远程文件是否同步）</w:t>
      </w:r>
    </w:p>
    <w:p>
      <w:pPr>
        <w:widowControl w:val="0"/>
        <w:numPr>
          <w:ilvl w:val="0"/>
          <w:numId w:val="1"/>
        </w:numPr>
        <w:tabs>
          <w:tab w:val="left" w:pos="840"/>
        </w:tabs>
        <w:ind w:left="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文字间距：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FFFFF"/>
        </w:rPr>
        <w:t>letter-spacing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0EAD"/>
    <w:multiLevelType w:val="multilevel"/>
    <w:tmpl w:val="5A5C0E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618E1A"/>
    <w:multiLevelType w:val="multilevel"/>
    <w:tmpl w:val="5A618E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C58F2"/>
    <w:rsid w:val="768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2018-01-19T06:03:00Z</dcterms:created>
  <dc:creator>Administrator</dc:creator>
  <cp:lastModifiedBy>Administrator</cp:lastModifiedBy>
  <dcterms:modified xsi:type="dcterms:W3CDTF">2018-01-19T06:22:35Z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