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4月4日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复习 框架：boot 和NG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什么是响应式网页？</w:t>
      </w:r>
    </w:p>
    <w:p>
      <w:pPr>
        <w:rPr>
          <w:rFonts w:hint="eastAsia"/>
        </w:rPr>
      </w:pPr>
      <w:r>
        <w:rPr>
          <w:rFonts w:hint="eastAsia"/>
        </w:rPr>
        <w:t>响应式网页一般适合于企业门户、电子政务、资讯类....一屏下内容不是非常多的页面；不适合于京东首页等大型页面。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响应式网页应具备如下三个因素：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(1)</w:t>
      </w:r>
      <w: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  <w:t>流式布局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? 布局元素使用浮动或行内块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(2)图片和文字大小可变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(3)使用CSS3媒体查询技术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em相对于body单位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Rem相对于父元素单位</w:t>
      </w:r>
    </w:p>
    <w:p>
      <w:pPr>
        <w:numPr>
          <w:ilvl w:val="0"/>
          <w:numId w:val="2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&lt;meta name=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viewport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 xml:space="preserve"> content=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width=device-width,initial-scale=1,user-scalable=no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/&gt;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screen and (max-width=1200px) and (min-width=991px)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rel=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css/1.css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 (max-width:1200px) and (min-width:99px){}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Bootstrap重置了HTML5标签的默认样式，屏蔽了浏览器的不兼容问题。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.container:before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.container: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after{display:table;content: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;} 避免margin溢出，避免浮动影响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行内快右对齐(按钮)  在外层加 class= 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text-right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’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面试题：Bootstrap中的两个容器类有哪些样式设定？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Bootstrap栅格布局： 优点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.col-xs-offset-1 偏移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.hidden-xs 仅在xs下隐藏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组件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下拉菜单必需三级结构：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dropdown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data-toggle="dropdown"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导航(Nav)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面包屑(breadcrumb)、分页条(pagination)、翻页(pager)、徽章(badge)、标签(label)、巨幕(jumbotron)、页头(page-header)、缩略图(thumbnail)、水井(well)、进度条(progress/progress-bar)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警告框——小重点 alert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组件——媒体对象——小重点media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响应式导航条——最重点&amp;难点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组件：下拉菜单、按钮组、导航、面包屑、标签、徽章、巨幕、页头、进度条、水井、媒体对象、警告框、导航条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插件函数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下拉菜单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data-toggle="dropdown"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标签页  data-toggle=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nav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警告框  待研究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模态框  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class="modal"&gt;  半透明遮罩层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&lt;div class="modal-dialog"&gt;  宽高、定位层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&lt;div class="modal-content"&gt;  背景色、边框、倒角层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>&lt;div class="modal-header"&gt;头部&lt;/div&gt;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 xml:space="preserve"> &lt;div class="modal-body"&gt;主体&lt;/div&gt;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>&lt;div class="modal-footer"&gt;尾部&lt;/div&gt;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&lt;/div&gt;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&lt;/div&gt;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&lt;/div&gt;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折叠组件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data-toggle="collapse" 触发元素 用途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angularJs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指令(directive)：ng-src ng-bind ng-repeat ng-if ng-show ng-hide ng-value ng-app ng-click ng-blur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v in list </w:t>
      </w:r>
      <w: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  <w:t>track by $index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遍历时，避免重复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AngularJS官方提供的模块(箱子)：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ng：整个框架的核心功能：MVC模型、双向数据绑定、依赖注入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ngRoute：负责SPA应用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ngAnimate：负责动画效果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ngTouch：负责触屏相关的操作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默写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响应式：一瓶内容不是很多的网站；资讯类，政府门户，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响应式特点</w:t>
      </w:r>
      <w:r>
        <w:rPr>
          <w:rFonts w:hint="eastAsia"/>
          <w:lang w:val="en-US" w:eastAsia="zh-CN"/>
        </w:rPr>
        <w:t>: 流式布局（浮动或是行内块），使用媒体查询，图片大小可变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Display：inline-block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Max-width：100%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媒体查询：&lt;meta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viewport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width=device-width,initial-scale=1 ,user-scalable=no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media=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screen and max-width=1200px min-width=991px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css/1.css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 (max-width:1200px) and (min-width=992px){}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 ：相对于body单位 ；rem相对于父元素的单位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去除margin溢出 container:before{display:table;content: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去除浮动影响   container:after(display:table;content: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Text-right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bootStrap优点：没有缺点 渲染速度快，易于控制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四大视口：lg(&gt;1200),md(992-1200),sm(768-991),sm(&lt;767)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栅格系统：&lt;div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col-md-1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col-md-4 col-offset-3 hidden-xs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&gt;&lt;/div&gt;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 ：导航条，标签，下拉菜单，面板，模态框，手风琴，媒体查询，警告框，按钮组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导航条nabar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，标签 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，下拉菜单 drapdown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，面板 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，模态框 modal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，手风琴，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媒体对象 meia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，警告框 alert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，按钮组 btn group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  ：指令ng-app ng-bind ng-src  ng-repeat ng-if ng-show ng-hide ng-class ng-value ng-view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服务：$rootScope,$http ,$timeout,$loation,$controlar,$animate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Angular.medule(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ngRoute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]).controller.(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,function())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Ng-root  单页跳转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2209800" cy="3885565"/>
            <wp:effectExtent l="0" t="0" r="0" b="635"/>
            <wp:docPr id="2" name="图片 2" descr="angulaJs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ngulaJs服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6865" cy="5676265"/>
            <wp:effectExtent l="0" t="0" r="635" b="635"/>
            <wp:docPr id="1" name="图片 1" descr="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o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679906">
    <w:nsid w:val="5700F2A2"/>
    <w:multiLevelType w:val="multilevel"/>
    <w:tmpl w:val="5700F2A2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882011">
    <w:nsid w:val="56D6415B"/>
    <w:multiLevelType w:val="multilevel"/>
    <w:tmpl w:val="56D6415B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749228">
    <w:nsid w:val="5702016C"/>
    <w:multiLevelType w:val="multilevel"/>
    <w:tmpl w:val="5702016C"/>
    <w:lvl w:ilvl="0" w:tentative="1">
      <w:start w:val="1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755339">
    <w:nsid w:val="5702194B"/>
    <w:multiLevelType w:val="singleLevel"/>
    <w:tmpl w:val="5702194B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6882011"/>
  </w:num>
  <w:num w:numId="2">
    <w:abstractNumId w:val="1459679906"/>
  </w:num>
  <w:num w:numId="3">
    <w:abstractNumId w:val="1459749228"/>
  </w:num>
  <w:num w:numId="4">
    <w:abstractNumId w:val="1459755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80C9D"/>
    <w:rsid w:val="39300DE8"/>
    <w:rsid w:val="3BB11D43"/>
    <w:rsid w:val="666D5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2016-04-03T10:08:00Z</dcterms:created>
  <dc:creator>Administrator</dc:creator>
  <cp:lastModifiedBy>Administrator</cp:lastModifiedBy>
  <dcterms:modified xsi:type="dcterms:W3CDTF">2016-04-04T12:33:48Z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