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EXPLORATORY DATA ANALYSIS (EDA) REPORT</w:t>
      </w:r>
    </w:p>
    <w:p>
      <w:pPr>
        <w:jc w:val="center"/>
      </w:pPr>
      <w:r>
        <w:rPr>
          <w:b/>
          <w:sz w:val="30"/>
        </w:rPr>
        <w:t>Climate Pattern Clustering Using K-Means and Hierarchical Clustering</w:t>
      </w:r>
    </w:p>
    <w:p>
      <w:pPr>
        <w:jc w:val="center"/>
      </w:pPr>
      <w:r>
        <w:rPr>
          <w:i/>
        </w:rPr>
        <w:br/>
        <w:t>Machine Learning Mini Hackathon / Project Review</w:t>
        <w:br/>
      </w:r>
      <w:r>
        <w:t>Team 7</w:t>
        <w:br/>
        <w:t>Praveen – 2520030406 | Venkat – 2520030450</w:t>
        <w:br/>
        <w:t>Guide: Dr. Shaik Asif</w:t>
        <w:br/>
        <w:t>Department of CSE | A.Y. 2026–27</w:t>
      </w:r>
    </w:p>
    <w:p>
      <w:r>
        <w:br w:type="page"/>
      </w:r>
    </w:p>
    <w:p>
      <w:pPr>
        <w:pStyle w:val="Heading1"/>
      </w:pPr>
      <w:r>
        <w:t>1. Introduction</w:t>
      </w:r>
    </w:p>
    <w:p>
      <w:r>
        <w:t>Exploratory Data Analysis (EDA) is the process of examining a dataset before applying a machine learning algorithm. It helps us understand the structure, quality, distributions, relationships and possible unusual observations in the data. For this project, EDA is especially important because K-Means and Hierarchical Clustering depend on the numerical characteristics and distances between observations.</w:t>
      </w:r>
    </w:p>
    <w:p>
      <w:r>
        <w:t>Our project uses the Indian Climate Dataset (2024–2025), sourced from Kaggle. The project material describes the dataset as containing 7,310+ observations and 13 attributes. The main purpose of the EDA is to understand the climate variables, identify differences in their ranges and distributions, examine relationships between variables, and prepare suitable features for clustering.</w:t>
      </w:r>
    </w:p>
    <w:p>
      <w:pPr>
        <w:pStyle w:val="Heading1"/>
      </w:pPr>
      <w:r>
        <w:t>2. Dataset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Item</w:t>
            </w:r>
          </w:p>
        </w:tc>
        <w:tc>
          <w:tcPr>
            <w:tcW w:type="dxa" w:w="3360"/>
          </w:tcPr>
          <w:p>
            <w:r>
              <w:t>Details</w:t>
            </w:r>
          </w:p>
        </w:tc>
        <w:tc>
          <w:tcPr>
            <w:tcW w:type="dxa" w:w="3360"/>
          </w:tcPr>
          <w:p>
            <w:r>
              <w:t>EDA Relevance</w:t>
            </w:r>
          </w:p>
        </w:tc>
      </w:tr>
      <w:tr>
        <w:tc>
          <w:tcPr>
            <w:tcW w:type="dxa" w:w="3360"/>
          </w:tcPr>
          <w:p>
            <w:r>
              <w:t>Dataset</w:t>
            </w:r>
          </w:p>
        </w:tc>
        <w:tc>
          <w:tcPr>
            <w:tcW w:type="dxa" w:w="3360"/>
          </w:tcPr>
          <w:p>
            <w:r>
              <w:t>Indian Climate Dataset (2024–2025)</w:t>
            </w:r>
          </w:p>
        </w:tc>
        <w:tc>
          <w:tcPr>
            <w:tcW w:type="dxa" w:w="3360"/>
          </w:tcPr>
          <w:p>
            <w:r>
              <w:t>Primary data source for clustering</w:t>
            </w:r>
          </w:p>
        </w:tc>
      </w:tr>
      <w:tr>
        <w:tc>
          <w:tcPr>
            <w:tcW w:type="dxa" w:w="3360"/>
          </w:tcPr>
          <w:p>
            <w:r>
              <w:t>Source</w:t>
            </w:r>
          </w:p>
        </w:tc>
        <w:tc>
          <w:tcPr>
            <w:tcW w:type="dxa" w:w="3360"/>
          </w:tcPr>
          <w:p>
            <w:r>
              <w:t>Kaggle</w:t>
            </w:r>
          </w:p>
        </w:tc>
        <w:tc>
          <w:tcPr>
            <w:tcW w:type="dxa" w:w="3360"/>
          </w:tcPr>
          <w:p>
            <w:r>
              <w:t>Publicly available dataset source</w:t>
            </w:r>
          </w:p>
        </w:tc>
      </w:tr>
      <w:tr>
        <w:tc>
          <w:tcPr>
            <w:tcW w:type="dxa" w:w="3360"/>
          </w:tcPr>
          <w:p>
            <w:r>
              <w:t>Records</w:t>
            </w:r>
          </w:p>
        </w:tc>
        <w:tc>
          <w:tcPr>
            <w:tcW w:type="dxa" w:w="3360"/>
          </w:tcPr>
          <w:p>
            <w:r>
              <w:t>7,310+</w:t>
            </w:r>
          </w:p>
        </w:tc>
        <w:tc>
          <w:tcPr>
            <w:tcW w:type="dxa" w:w="3360"/>
          </w:tcPr>
          <w:p>
            <w:r>
              <w:t>Large enough to examine climate variation</w:t>
            </w:r>
          </w:p>
        </w:tc>
      </w:tr>
      <w:tr>
        <w:tc>
          <w:tcPr>
            <w:tcW w:type="dxa" w:w="3360"/>
          </w:tcPr>
          <w:p>
            <w:r>
              <w:t>Columns</w:t>
            </w:r>
          </w:p>
        </w:tc>
        <w:tc>
          <w:tcPr>
            <w:tcW w:type="dxa" w:w="3360"/>
          </w:tcPr>
          <w:p>
            <w:r>
              <w:t>13</w:t>
            </w:r>
          </w:p>
        </w:tc>
        <w:tc>
          <w:tcPr>
            <w:tcW w:type="dxa" w:w="3360"/>
          </w:tcPr>
          <w:p>
            <w:r>
              <w:t>Contains location, climate and air-quality attributes</w:t>
            </w:r>
          </w:p>
        </w:tc>
      </w:tr>
      <w:tr>
        <w:tc>
          <w:tcPr>
            <w:tcW w:type="dxa" w:w="3360"/>
          </w:tcPr>
          <w:p>
            <w:r>
              <w:t>Data format</w:t>
            </w:r>
          </w:p>
        </w:tc>
        <w:tc>
          <w:tcPr>
            <w:tcW w:type="dxa" w:w="3360"/>
          </w:tcPr>
          <w:p>
            <w:r>
              <w:t>CSV / tabular environmental data</w:t>
            </w:r>
          </w:p>
        </w:tc>
        <w:tc>
          <w:tcPr>
            <w:tcW w:type="dxa" w:w="3360"/>
          </w:tcPr>
          <w:p>
            <w:r>
              <w:t>Suitable for Pandas-based analysis</w:t>
            </w:r>
          </w:p>
        </w:tc>
      </w:tr>
    </w:tbl>
    <w:p>
      <w:pPr>
        <w:pStyle w:val="Heading1"/>
      </w:pPr>
      <w:r>
        <w:t>3. Dataset Attributes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Attribute</w:t>
            </w:r>
          </w:p>
        </w:tc>
        <w:tc>
          <w:tcPr>
            <w:tcW w:type="dxa" w:w="3360"/>
          </w:tcPr>
          <w:p>
            <w:r>
              <w:t>Description</w:t>
            </w:r>
          </w:p>
        </w:tc>
        <w:tc>
          <w:tcPr>
            <w:tcW w:type="dxa" w:w="3360"/>
          </w:tcPr>
          <w:p>
            <w:r>
              <w:t>Role in EDA</w:t>
            </w:r>
          </w:p>
        </w:tc>
      </w:tr>
      <w:tr>
        <w:tc>
          <w:tcPr>
            <w:tcW w:type="dxa" w:w="3360"/>
          </w:tcPr>
          <w:p>
            <w:r>
              <w:t>Date</w:t>
            </w:r>
          </w:p>
        </w:tc>
        <w:tc>
          <w:tcPr>
            <w:tcW w:type="dxa" w:w="3360"/>
          </w:tcPr>
          <w:p>
            <w:r>
              <w:t>Date of observation</w:t>
            </w:r>
          </w:p>
        </w:tc>
        <w:tc>
          <w:tcPr>
            <w:tcW w:type="dxa" w:w="3360"/>
          </w:tcPr>
          <w:p>
            <w:r>
              <w:t>Temporal reference; not directly used as a raw distance feature</w:t>
            </w:r>
          </w:p>
        </w:tc>
      </w:tr>
      <w:tr>
        <w:tc>
          <w:tcPr>
            <w:tcW w:type="dxa" w:w="3360"/>
          </w:tcPr>
          <w:p>
            <w:r>
              <w:t>City</w:t>
            </w:r>
          </w:p>
        </w:tc>
        <w:tc>
          <w:tcPr>
            <w:tcW w:type="dxa" w:w="3360"/>
          </w:tcPr>
          <w:p>
            <w:r>
              <w:t>City/location</w:t>
            </w:r>
          </w:p>
        </w:tc>
        <w:tc>
          <w:tcPr>
            <w:tcW w:type="dxa" w:w="3360"/>
          </w:tcPr>
          <w:p>
            <w:r>
              <w:t>Categorical location identifier</w:t>
            </w:r>
          </w:p>
        </w:tc>
      </w:tr>
      <w:tr>
        <w:tc>
          <w:tcPr>
            <w:tcW w:type="dxa" w:w="3360"/>
          </w:tcPr>
          <w:p>
            <w:r>
              <w:t>State</w:t>
            </w:r>
          </w:p>
        </w:tc>
        <w:tc>
          <w:tcPr>
            <w:tcW w:type="dxa" w:w="3360"/>
          </w:tcPr>
          <w:p>
            <w:r>
              <w:t>State/region</w:t>
            </w:r>
          </w:p>
        </w:tc>
        <w:tc>
          <w:tcPr>
            <w:tcW w:type="dxa" w:w="3360"/>
          </w:tcPr>
          <w:p>
            <w:r>
              <w:t>Categorical geographic identifier</w:t>
            </w:r>
          </w:p>
        </w:tc>
      </w:tr>
      <w:tr>
        <w:tc>
          <w:tcPr>
            <w:tcW w:type="dxa" w:w="3360"/>
          </w:tcPr>
          <w:p>
            <w:r>
              <w:t>Maximum Temperature</w:t>
            </w:r>
          </w:p>
        </w:tc>
        <w:tc>
          <w:tcPr>
            <w:tcW w:type="dxa" w:w="3360"/>
          </w:tcPr>
          <w:p>
            <w:r>
              <w:t>Maximum observed temperature</w:t>
            </w:r>
          </w:p>
        </w:tc>
        <w:tc>
          <w:tcPr>
            <w:tcW w:type="dxa" w:w="3360"/>
          </w:tcPr>
          <w:p>
            <w:r>
              <w:t>Climate feature</w:t>
            </w:r>
          </w:p>
        </w:tc>
      </w:tr>
      <w:tr>
        <w:tc>
          <w:tcPr>
            <w:tcW w:type="dxa" w:w="3360"/>
          </w:tcPr>
          <w:p>
            <w:r>
              <w:t>Minimum Temperature</w:t>
            </w:r>
          </w:p>
        </w:tc>
        <w:tc>
          <w:tcPr>
            <w:tcW w:type="dxa" w:w="3360"/>
          </w:tcPr>
          <w:p>
            <w:r>
              <w:t>Minimum observed temperature</w:t>
            </w:r>
          </w:p>
        </w:tc>
        <w:tc>
          <w:tcPr>
            <w:tcW w:type="dxa" w:w="3360"/>
          </w:tcPr>
          <w:p>
            <w:r>
              <w:t>Climate feature</w:t>
            </w:r>
          </w:p>
        </w:tc>
      </w:tr>
      <w:tr>
        <w:tc>
          <w:tcPr>
            <w:tcW w:type="dxa" w:w="3360"/>
          </w:tcPr>
          <w:p>
            <w:r>
              <w:t>Average Temperature</w:t>
            </w:r>
          </w:p>
        </w:tc>
        <w:tc>
          <w:tcPr>
            <w:tcW w:type="dxa" w:w="3360"/>
          </w:tcPr>
          <w:p>
            <w:r>
              <w:t>Average temperature</w:t>
            </w:r>
          </w:p>
        </w:tc>
        <w:tc>
          <w:tcPr>
            <w:tcW w:type="dxa" w:w="3360"/>
          </w:tcPr>
          <w:p>
            <w:r>
              <w:t>Climate feature</w:t>
            </w:r>
          </w:p>
        </w:tc>
      </w:tr>
      <w:tr>
        <w:tc>
          <w:tcPr>
            <w:tcW w:type="dxa" w:w="3360"/>
          </w:tcPr>
          <w:p>
            <w:r>
              <w:t>Humidity</w:t>
            </w:r>
          </w:p>
        </w:tc>
        <w:tc>
          <w:tcPr>
            <w:tcW w:type="dxa" w:w="3360"/>
          </w:tcPr>
          <w:p>
            <w:r>
              <w:t>Humidity measurement</w:t>
            </w:r>
          </w:p>
        </w:tc>
        <w:tc>
          <w:tcPr>
            <w:tcW w:type="dxa" w:w="3360"/>
          </w:tcPr>
          <w:p>
            <w:r>
              <w:t>Climate feature</w:t>
            </w:r>
          </w:p>
        </w:tc>
      </w:tr>
      <w:tr>
        <w:tc>
          <w:tcPr>
            <w:tcW w:type="dxa" w:w="3360"/>
          </w:tcPr>
          <w:p>
            <w:r>
              <w:t>Rainfall</w:t>
            </w:r>
          </w:p>
        </w:tc>
        <w:tc>
          <w:tcPr>
            <w:tcW w:type="dxa" w:w="3360"/>
          </w:tcPr>
          <w:p>
            <w:r>
              <w:t>Rainfall measurement</w:t>
            </w:r>
          </w:p>
        </w:tc>
        <w:tc>
          <w:tcPr>
            <w:tcW w:type="dxa" w:w="3360"/>
          </w:tcPr>
          <w:p>
            <w:r>
              <w:t>Climate feature</w:t>
            </w:r>
          </w:p>
        </w:tc>
      </w:tr>
      <w:tr>
        <w:tc>
          <w:tcPr>
            <w:tcW w:type="dxa" w:w="3360"/>
          </w:tcPr>
          <w:p>
            <w:r>
              <w:t>Wind Speed</w:t>
            </w:r>
          </w:p>
        </w:tc>
        <w:tc>
          <w:tcPr>
            <w:tcW w:type="dxa" w:w="3360"/>
          </w:tcPr>
          <w:p>
            <w:r>
              <w:t>Wind-speed measurement</w:t>
            </w:r>
          </w:p>
        </w:tc>
        <w:tc>
          <w:tcPr>
            <w:tcW w:type="dxa" w:w="3360"/>
          </w:tcPr>
          <w:p>
            <w:r>
              <w:t>Climate feature</w:t>
            </w:r>
          </w:p>
        </w:tc>
      </w:tr>
      <w:tr>
        <w:tc>
          <w:tcPr>
            <w:tcW w:type="dxa" w:w="3360"/>
          </w:tcPr>
          <w:p>
            <w:r>
              <w:t>Pressure</w:t>
            </w:r>
          </w:p>
        </w:tc>
        <w:tc>
          <w:tcPr>
            <w:tcW w:type="dxa" w:w="3360"/>
          </w:tcPr>
          <w:p>
            <w:r>
              <w:t>Atmospheric pressure</w:t>
            </w:r>
          </w:p>
        </w:tc>
        <w:tc>
          <w:tcPr>
            <w:tcW w:type="dxa" w:w="3360"/>
          </w:tcPr>
          <w:p>
            <w:r>
              <w:t>Climate feature</w:t>
            </w:r>
          </w:p>
        </w:tc>
      </w:tr>
      <w:tr>
        <w:tc>
          <w:tcPr>
            <w:tcW w:type="dxa" w:w="3360"/>
          </w:tcPr>
          <w:p>
            <w:r>
              <w:t>Cloud Cover</w:t>
            </w:r>
          </w:p>
        </w:tc>
        <w:tc>
          <w:tcPr>
            <w:tcW w:type="dxa" w:w="3360"/>
          </w:tcPr>
          <w:p>
            <w:r>
              <w:t>Cloud-cover measurement</w:t>
            </w:r>
          </w:p>
        </w:tc>
        <w:tc>
          <w:tcPr>
            <w:tcW w:type="dxa" w:w="3360"/>
          </w:tcPr>
          <w:p>
            <w:r>
              <w:t>Environmental feature</w:t>
            </w:r>
          </w:p>
        </w:tc>
      </w:tr>
      <w:tr>
        <w:tc>
          <w:tcPr>
            <w:tcW w:type="dxa" w:w="3360"/>
          </w:tcPr>
          <w:p>
            <w:r>
              <w:t>AQI</w:t>
            </w:r>
          </w:p>
        </w:tc>
        <w:tc>
          <w:tcPr>
            <w:tcW w:type="dxa" w:w="3360"/>
          </w:tcPr>
          <w:p>
            <w:r>
              <w:t>Air Quality Index</w:t>
            </w:r>
          </w:p>
        </w:tc>
        <w:tc>
          <w:tcPr>
            <w:tcW w:type="dxa" w:w="3360"/>
          </w:tcPr>
          <w:p>
            <w:r>
              <w:t>Environmental/air-quality feature</w:t>
            </w:r>
          </w:p>
        </w:tc>
      </w:tr>
      <w:tr>
        <w:tc>
          <w:tcPr>
            <w:tcW w:type="dxa" w:w="3360"/>
          </w:tcPr>
          <w:p>
            <w:r>
              <w:t>AQI Category</w:t>
            </w:r>
          </w:p>
        </w:tc>
        <w:tc>
          <w:tcPr>
            <w:tcW w:type="dxa" w:w="3360"/>
          </w:tcPr>
          <w:p>
            <w:r>
              <w:t>AQI category</w:t>
            </w:r>
          </w:p>
        </w:tc>
        <w:tc>
          <w:tcPr>
            <w:tcW w:type="dxa" w:w="3360"/>
          </w:tcPr>
          <w:p>
            <w:r>
              <w:t>Categorical variable; requires separate treatment</w:t>
            </w:r>
          </w:p>
        </w:tc>
      </w:tr>
    </w:tbl>
    <w:p>
      <w:pPr>
        <w:pStyle w:val="Heading1"/>
      </w:pPr>
      <w:r>
        <w:t>4. EDA Objectives</w:t>
      </w:r>
    </w:p>
    <w:p>
      <w:pPr>
        <w:pStyle w:val="ListBullet"/>
      </w:pPr>
      <w:r>
        <w:t>Understand the structure and contents of the climate dataset.</w:t>
      </w:r>
    </w:p>
    <w:p>
      <w:pPr>
        <w:pStyle w:val="ListBullet"/>
      </w:pPr>
      <w:r>
        <w:t>Identify the numerical variables that are suitable for clustering.</w:t>
      </w:r>
    </w:p>
    <w:p>
      <w:pPr>
        <w:pStyle w:val="ListBullet"/>
      </w:pPr>
      <w:r>
        <w:t>Examine the distributions and ranges of the climate variables.</w:t>
      </w:r>
    </w:p>
    <w:p>
      <w:pPr>
        <w:pStyle w:val="ListBullet"/>
      </w:pPr>
      <w:r>
        <w:t>Check for missing, inconsistent or unusual observations before modelling.</w:t>
      </w:r>
    </w:p>
    <w:p>
      <w:pPr>
        <w:pStyle w:val="ListBullet"/>
      </w:pPr>
      <w:r>
        <w:t>Study correlations and possible redundancy among climate variables.</w:t>
      </w:r>
    </w:p>
    <w:p>
      <w:pPr>
        <w:pStyle w:val="ListBullet"/>
      </w:pPr>
      <w:r>
        <w:t>Determine whether feature standardization is necessary.</w:t>
      </w:r>
    </w:p>
    <w:p>
      <w:pPr>
        <w:pStyle w:val="ListBullet"/>
      </w:pPr>
      <w:r>
        <w:t>Prepare the dataset for K-Means and Hierarchical Clustering.</w:t>
      </w:r>
    </w:p>
    <w:p>
      <w:pPr>
        <w:pStyle w:val="Heading1"/>
      </w:pPr>
      <w:r>
        <w:t>5. Data Quality and Preprocessing Considerations</w:t>
      </w:r>
    </w:p>
    <w:p>
      <w:r>
        <w:t>The project EDA identifies that the numerical variables have different ranges and distributions. Therefore, feature standardization is necessary before clustering. This is important because both K-Means and common forms of Hierarchical Clustering use distance-based relationships, and a variable with a much larger numerical scale could otherwise dominate the distance calculation.</w:t>
      </w:r>
    </w:p>
    <w:p>
      <w:r>
        <w:t>The EDA should also check missing values, duplicate records, inconsistent entries and extreme observations. The project material specifically notes potential extreme values in climate-related measurements. These values should not automatically be deleted: an extreme weather observation may represent a genuine event rather than an error.</w:t>
      </w:r>
    </w:p>
    <w:p>
      <w:pPr>
        <w:pStyle w:val="Heading1"/>
      </w:pPr>
      <w:r>
        <w:t>6. Univariate Analysis</w:t>
      </w:r>
    </w:p>
    <w:p>
      <w:r>
        <w:t>Univariate analysis examines one variable at a time. For this project, histograms and boxplots can be used for temperature, humidity, rainfall, wind speed, pressure and other numerical environmental variables. These plots help reveal the central tendency, spread, skewness and possible outliers.</w:t>
      </w:r>
    </w:p>
    <w:p>
      <w:pPr>
        <w:pStyle w:val="ListBullet"/>
      </w:pPr>
      <w:r>
        <w:t>Temperature variables can be compared to understand the spread of maximum, minimum and average temperature.</w:t>
      </w:r>
    </w:p>
    <w:p>
      <w:pPr>
        <w:pStyle w:val="ListBullet"/>
      </w:pPr>
      <w:r>
        <w:t>Humidity can be examined for its range and concentration of observations.</w:t>
      </w:r>
    </w:p>
    <w:p>
      <w:pPr>
        <w:pStyle w:val="ListBullet"/>
      </w:pPr>
      <w:r>
        <w:t>Rainfall should be checked for skewness and extreme observations because rainfall can vary substantially across observations.</w:t>
      </w:r>
    </w:p>
    <w:p>
      <w:pPr>
        <w:pStyle w:val="ListBullet"/>
      </w:pPr>
      <w:r>
        <w:t>Wind speed and pressure should be examined for spread and unusual values.</w:t>
      </w:r>
    </w:p>
    <w:p>
      <w:pPr>
        <w:pStyle w:val="ListBullet"/>
      </w:pPr>
      <w:r>
        <w:t>Boxplots can highlight possible extreme values that require further investigation.</w:t>
      </w:r>
    </w:p>
    <w:p>
      <w:pPr>
        <w:pStyle w:val="Heading1"/>
      </w:pPr>
      <w:r>
        <w:t>7. Bivariate / Multivariate Analysis</w:t>
      </w:r>
    </w:p>
    <w:p>
      <w:r>
        <w:t>Because the project clusters observations using several environmental variables jointly, it is important to examine relationships among variables. A correlation matrix or heatmap can reveal variables that are strongly related and may contain redundant information.</w:t>
      </w:r>
    </w:p>
    <w:p>
      <w:r>
        <w:t>For example, the temperature variables are conceptually related because maximum, minimum and average temperature describe different aspects of the same underlying thermal condition. Correlation analysis helps determine whether all of them should be retained or whether feature selection is needed.</w:t>
      </w:r>
    </w:p>
    <w:p>
      <w:pPr>
        <w:pStyle w:val="Heading1"/>
      </w:pPr>
      <w:r>
        <w:t>8. Key EDA Findings</w:t>
      </w:r>
    </w:p>
    <w:tbl>
      <w:tblPr>
        <w:tblStyle w:val="TableGrid"/>
        <w:tblW w:type="auto" w:w="0"/>
        <w:tblLook w:firstColumn="1" w:firstRow="1" w:lastColumn="0" w:lastRow="0" w:noHBand="0" w:noVBand="1" w:val="04A0"/>
      </w:tblPr>
      <w:tblGrid>
        <w:gridCol w:w="5040"/>
        <w:gridCol w:w="5040"/>
      </w:tblGrid>
      <w:tr>
        <w:tc>
          <w:tcPr>
            <w:tcW w:type="dxa" w:w="5040"/>
          </w:tcPr>
          <w:p>
            <w:r>
              <w:t>EDA Finding</w:t>
            </w:r>
          </w:p>
        </w:tc>
        <w:tc>
          <w:tcPr>
            <w:tcW w:type="dxa" w:w="5040"/>
          </w:tcPr>
          <w:p>
            <w:r>
              <w:t>Interpretation</w:t>
            </w:r>
          </w:p>
        </w:tc>
      </w:tr>
      <w:tr>
        <w:tc>
          <w:tcPr>
            <w:tcW w:type="dxa" w:w="5040"/>
          </w:tcPr>
          <w:p>
            <w:r>
              <w:t>Dataset scale</w:t>
            </w:r>
          </w:p>
        </w:tc>
        <w:tc>
          <w:tcPr>
            <w:tcW w:type="dxa" w:w="5040"/>
          </w:tcPr>
          <w:p>
            <w:r>
              <w:t>7,310+ observations and 13 attributes are reported in the project dataset overview.</w:t>
            </w:r>
          </w:p>
        </w:tc>
      </w:tr>
      <w:tr>
        <w:tc>
          <w:tcPr>
            <w:tcW w:type="dxa" w:w="5040"/>
          </w:tcPr>
          <w:p>
            <w:r>
              <w:t>Different feature ranges</w:t>
            </w:r>
          </w:p>
        </w:tc>
        <w:tc>
          <w:tcPr>
            <w:tcW w:type="dxa" w:w="5040"/>
          </w:tcPr>
          <w:p>
            <w:r>
              <w:t>Numerical climate variables have different ranges and distributions; standardization is therefore necessary before clustering.</w:t>
            </w:r>
          </w:p>
        </w:tc>
      </w:tr>
      <w:tr>
        <w:tc>
          <w:tcPr>
            <w:tcW w:type="dxa" w:w="5040"/>
          </w:tcPr>
          <w:p>
            <w:r>
              <w:t>Variation in climate conditions</w:t>
            </w:r>
          </w:p>
        </w:tc>
        <w:tc>
          <w:tcPr>
            <w:tcW w:type="dxa" w:w="5040"/>
          </w:tcPr>
          <w:p>
            <w:r>
              <w:t>Temperature, humidity, rainfall, wind speed and pressure show variation across observations, which is useful for identifying clusters.</w:t>
            </w:r>
          </w:p>
        </w:tc>
      </w:tr>
      <w:tr>
        <w:tc>
          <w:tcPr>
            <w:tcW w:type="dxa" w:w="5040"/>
          </w:tcPr>
          <w:p>
            <w:r>
              <w:t>Potential extreme values</w:t>
            </w:r>
          </w:p>
        </w:tc>
        <w:tc>
          <w:tcPr>
            <w:tcW w:type="dxa" w:w="5040"/>
          </w:tcPr>
          <w:p>
            <w:r>
              <w:t>Boxplots reveal possible extreme values. These need to be investigated because they may be genuine weather events rather than errors.</w:t>
            </w:r>
          </w:p>
        </w:tc>
      </w:tr>
      <w:tr>
        <w:tc>
          <w:tcPr>
            <w:tcW w:type="dxa" w:w="5040"/>
          </w:tcPr>
          <w:p>
            <w:r>
              <w:t>Relationships between variables</w:t>
            </w:r>
          </w:p>
        </w:tc>
        <w:tc>
          <w:tcPr>
            <w:tcW w:type="dxa" w:w="5040"/>
          </w:tcPr>
          <w:p>
            <w:r>
              <w:t>Correlation analysis can identify relationships and possible redundancy among climate variables.</w:t>
            </w:r>
          </w:p>
        </w:tc>
      </w:tr>
      <w:tr>
        <w:tc>
          <w:tcPr>
            <w:tcW w:type="dxa" w:w="5040"/>
          </w:tcPr>
          <w:p>
            <w:r>
              <w:t>No target variable</w:t>
            </w:r>
          </w:p>
        </w:tc>
        <w:tc>
          <w:tcPr>
            <w:tcW w:type="dxa" w:w="5040"/>
          </w:tcPr>
          <w:p>
            <w:r>
              <w:t>This is an unsupervised learning problem, so there is no predefined target class for the clustering model.</w:t>
            </w:r>
          </w:p>
        </w:tc>
      </w:tr>
      <w:tr>
        <w:tc>
          <w:tcPr>
            <w:tcW w:type="dxa" w:w="5040"/>
          </w:tcPr>
          <w:p>
            <w:r>
              <w:t>Clustering suitability</w:t>
            </w:r>
          </w:p>
        </w:tc>
        <w:tc>
          <w:tcPr>
            <w:tcW w:type="dxa" w:w="5040"/>
          </w:tcPr>
          <w:p>
            <w:r>
              <w:t>The observed variation suggests that the dataset contains sufficient differences in climate conditions to search for meaningful groups.</w:t>
            </w:r>
          </w:p>
        </w:tc>
      </w:tr>
    </w:tbl>
    <w:p>
      <w:pPr>
        <w:pStyle w:val="Heading1"/>
      </w:pPr>
      <w:r>
        <w:t>9. Visualizations Recommended for the EDA</w:t>
      </w:r>
    </w:p>
    <w:tbl>
      <w:tblPr>
        <w:tblStyle w:val="TableGrid"/>
        <w:tblW w:type="auto" w:w="0"/>
        <w:tblLook w:firstColumn="1" w:firstRow="1" w:lastColumn="0" w:lastRow="0" w:noHBand="0" w:noVBand="1" w:val="04A0"/>
      </w:tblPr>
      <w:tblGrid>
        <w:gridCol w:w="3360"/>
        <w:gridCol w:w="3360"/>
        <w:gridCol w:w="3360"/>
      </w:tblGrid>
      <w:tr>
        <w:tc>
          <w:tcPr>
            <w:tcW w:type="dxa" w:w="3360"/>
          </w:tcPr>
          <w:p>
            <w:r>
              <w:t>Visualization</w:t>
            </w:r>
          </w:p>
        </w:tc>
        <w:tc>
          <w:tcPr>
            <w:tcW w:type="dxa" w:w="3360"/>
          </w:tcPr>
          <w:p>
            <w:r>
              <w:t>What it shows</w:t>
            </w:r>
          </w:p>
        </w:tc>
        <w:tc>
          <w:tcPr>
            <w:tcW w:type="dxa" w:w="3360"/>
          </w:tcPr>
          <w:p>
            <w:r>
              <w:t>Why it matters</w:t>
            </w:r>
          </w:p>
        </w:tc>
      </w:tr>
      <w:tr>
        <w:tc>
          <w:tcPr>
            <w:tcW w:type="dxa" w:w="3360"/>
          </w:tcPr>
          <w:p>
            <w:r>
              <w:t>Dataset overview</w:t>
            </w:r>
          </w:p>
        </w:tc>
        <w:tc>
          <w:tcPr>
            <w:tcW w:type="dxa" w:w="3360"/>
          </w:tcPr>
          <w:p>
            <w:r>
              <w:t>Record count, column count and data types</w:t>
            </w:r>
          </w:p>
        </w:tc>
        <w:tc>
          <w:tcPr>
            <w:tcW w:type="dxa" w:w="3360"/>
          </w:tcPr>
          <w:p>
            <w:r>
              <w:t>Confirms dataset structure</w:t>
            </w:r>
          </w:p>
        </w:tc>
      </w:tr>
      <w:tr>
        <w:tc>
          <w:tcPr>
            <w:tcW w:type="dxa" w:w="3360"/>
          </w:tcPr>
          <w:p>
            <w:r>
              <w:t>Missing-value chart/table</w:t>
            </w:r>
          </w:p>
        </w:tc>
        <w:tc>
          <w:tcPr>
            <w:tcW w:type="dxa" w:w="3360"/>
          </w:tcPr>
          <w:p>
            <w:r>
              <w:t>Count of missing values by column</w:t>
            </w:r>
          </w:p>
        </w:tc>
        <w:tc>
          <w:tcPr>
            <w:tcW w:type="dxa" w:w="3360"/>
          </w:tcPr>
          <w:p>
            <w:r>
              <w:t>Identifies data-quality issues</w:t>
            </w:r>
          </w:p>
        </w:tc>
      </w:tr>
      <w:tr>
        <w:tc>
          <w:tcPr>
            <w:tcW w:type="dxa" w:w="3360"/>
          </w:tcPr>
          <w:p>
            <w:r>
              <w:t>Histograms</w:t>
            </w:r>
          </w:p>
        </w:tc>
        <w:tc>
          <w:tcPr>
            <w:tcW w:type="dxa" w:w="3360"/>
          </w:tcPr>
          <w:p>
            <w:r>
              <w:t>Temperature, humidity, rainfall, wind speed, pressure</w:t>
            </w:r>
          </w:p>
        </w:tc>
        <w:tc>
          <w:tcPr>
            <w:tcW w:type="dxa" w:w="3360"/>
          </w:tcPr>
          <w:p>
            <w:r>
              <w:t>Shows distributions and skewness</w:t>
            </w:r>
          </w:p>
        </w:tc>
      </w:tr>
      <w:tr>
        <w:tc>
          <w:tcPr>
            <w:tcW w:type="dxa" w:w="3360"/>
          </w:tcPr>
          <w:p>
            <w:r>
              <w:t>Boxplots</w:t>
            </w:r>
          </w:p>
        </w:tc>
        <w:tc>
          <w:tcPr>
            <w:tcW w:type="dxa" w:w="3360"/>
          </w:tcPr>
          <w:p>
            <w:r>
              <w:t>Numerical climate variables</w:t>
            </w:r>
          </w:p>
        </w:tc>
        <w:tc>
          <w:tcPr>
            <w:tcW w:type="dxa" w:w="3360"/>
          </w:tcPr>
          <w:p>
            <w:r>
              <w:t>Highlights possible outliers</w:t>
            </w:r>
          </w:p>
        </w:tc>
      </w:tr>
      <w:tr>
        <w:tc>
          <w:tcPr>
            <w:tcW w:type="dxa" w:w="3360"/>
          </w:tcPr>
          <w:p>
            <w:r>
              <w:t>Correlation heatmap</w:t>
            </w:r>
          </w:p>
        </w:tc>
        <w:tc>
          <w:tcPr>
            <w:tcW w:type="dxa" w:w="3360"/>
          </w:tcPr>
          <w:p>
            <w:r>
              <w:t>Numerical climate variables</w:t>
            </w:r>
          </w:p>
        </w:tc>
        <w:tc>
          <w:tcPr>
            <w:tcW w:type="dxa" w:w="3360"/>
          </w:tcPr>
          <w:p>
            <w:r>
              <w:t>Shows relationships/redundancy</w:t>
            </w:r>
          </w:p>
        </w:tc>
      </w:tr>
      <w:tr>
        <w:tc>
          <w:tcPr>
            <w:tcW w:type="dxa" w:w="3360"/>
          </w:tcPr>
          <w:p>
            <w:r>
              <w:t>Scatter plots</w:t>
            </w:r>
          </w:p>
        </w:tc>
        <w:tc>
          <w:tcPr>
            <w:tcW w:type="dxa" w:w="3360"/>
          </w:tcPr>
          <w:p>
            <w:r>
              <w:t>Pairs such as temperature vs humidity/rainfall</w:t>
            </w:r>
          </w:p>
        </w:tc>
        <w:tc>
          <w:tcPr>
            <w:tcW w:type="dxa" w:w="3360"/>
          </w:tcPr>
          <w:p>
            <w:r>
              <w:t>Shows possible separation and relationships</w:t>
            </w:r>
          </w:p>
        </w:tc>
      </w:tr>
      <w:tr>
        <w:tc>
          <w:tcPr>
            <w:tcW w:type="dxa" w:w="3360"/>
          </w:tcPr>
          <w:p>
            <w:r>
              <w:t>Pair plot (optional)</w:t>
            </w:r>
          </w:p>
        </w:tc>
        <w:tc>
          <w:tcPr>
            <w:tcW w:type="dxa" w:w="3360"/>
          </w:tcPr>
          <w:p>
            <w:r>
              <w:t>Selected numerical features</w:t>
            </w:r>
          </w:p>
        </w:tc>
        <w:tc>
          <w:tcPr>
            <w:tcW w:type="dxa" w:w="3360"/>
          </w:tcPr>
          <w:p>
            <w:r>
              <w:t>Provides a multivariate view before clustering</w:t>
            </w:r>
          </w:p>
        </w:tc>
      </w:tr>
    </w:tbl>
    <w:p>
      <w:pPr>
        <w:pStyle w:val="Heading1"/>
      </w:pPr>
      <w:r>
        <w:t>10. Feature Preparation for Clustering</w:t>
      </w:r>
    </w:p>
    <w:p>
      <w:r>
        <w:t>After EDA, the relevant numerical climate features should be selected and standardized before applying the clustering algorithms. Categorical identifiers such as City and State should not be inserted directly into a numerical distance calculation. Date and AQI Category also require separate treatment rather than being treated as ordinary continuous numerical features.</w:t>
      </w:r>
    </w:p>
    <w:p>
      <w:r>
        <w:t>A typical preparation flow for this project is: load the CSV → inspect the data → handle missing/inconsistent values → select relevant numerical climate features → investigate extreme values → standardize the selected features → apply K-Means and Hierarchical Clustering.</w:t>
      </w:r>
    </w:p>
    <w:p>
      <w:pPr>
        <w:pStyle w:val="Heading1"/>
      </w:pPr>
      <w:r>
        <w:t>11. Why EDA is Important for Our Project</w:t>
      </w:r>
    </w:p>
    <w:p>
      <w:r>
        <w:t>EDA is not a separate activity from the machine-learning workflow. It directly affects the quality of the clustering results. If irrelevant variables, inconsistent values or very different feature scales are passed directly to a distance-based algorithm, the resulting clusters may be misleading. EDA allows us to make informed decisions before modelling.</w:t>
      </w:r>
    </w:p>
    <w:p>
      <w:pPr>
        <w:pStyle w:val="Heading1"/>
      </w:pPr>
      <w:r>
        <w:t>12. Expected Next Step After EDA</w:t>
      </w:r>
    </w:p>
    <w:p>
      <w:r>
        <w:t>The next stage is to perform the actual clustering. K-Means will partition the standardized climate observations into K clusters, while Hierarchical Clustering will build nested groups that can be visualized with a dendrogram. The two approaches will then be compared using Silhouette Score, Davies–Bouldin Index and visual cluster separation.</w:t>
      </w:r>
    </w:p>
    <w:p>
      <w:pPr>
        <w:pStyle w:val="Heading1"/>
      </w:pPr>
      <w:r>
        <w:t>13. Conclusion</w:t>
      </w:r>
    </w:p>
    <w:p>
      <w:r>
        <w:t>The EDA of the Indian Climate Dataset indicates that the data contains substantial variation across climate and environmental variables, making it suitable for an unsupervised clustering study. The most important preparation requirement identified is feature standardization because the numerical variables have different ranges. Possible extreme observations and relationships between variables also need to be examined carefully. The EDA therefore provides the foundation for applying K-Means and Hierarchical Clustering and for comparing the resulting climate patterns.</w:t>
      </w:r>
    </w:p>
    <w:p>
      <w:pPr>
        <w:pStyle w:val="Heading1"/>
      </w:pPr>
      <w:r>
        <w:t>14. Source Basis and Scope</w:t>
      </w:r>
    </w:p>
    <w:p>
      <w:r>
        <w:t>This report is based on the project PPT/dataset overview supplied for the mini-hackathon. The supplied material reports the dataset size, attributes and EDA observations described above. Exact statistics such as the precise missing-value count, mean, median, standard deviation, minimum/maximum for every column, or exact correlation coefficients were not included in the supplied project material and are therefore not invented in this report.</w:t>
      </w:r>
    </w:p>
    <w:p>
      <w:r>
        <w:br/>
        <w:t>Prepared for: Machine Learning Mini Hackathon – Review 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