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DEB98" w14:textId="4FE05D90" w:rsidR="00E33D32" w:rsidRPr="0016254D" w:rsidRDefault="008354C1" w:rsidP="0016254D">
      <w:pPr>
        <w:spacing w:line="360" w:lineRule="auto"/>
        <w:jc w:val="both"/>
        <w:rPr>
          <w:sz w:val="24"/>
        </w:rPr>
      </w:pPr>
      <w:r w:rsidRPr="0016254D">
        <w:rPr>
          <w:sz w:val="24"/>
        </w:rPr>
        <w:t xml:space="preserve">Housing project </w:t>
      </w:r>
      <w:r w:rsidR="00BB69FD" w:rsidRPr="0016254D">
        <w:rPr>
          <w:sz w:val="24"/>
        </w:rPr>
        <w:t xml:space="preserve">writing </w:t>
      </w:r>
      <w:r w:rsidRPr="0016254D">
        <w:rPr>
          <w:sz w:val="24"/>
        </w:rPr>
        <w:t>July 2020</w:t>
      </w:r>
    </w:p>
    <w:p w14:paraId="6D7242C3" w14:textId="609121A7" w:rsidR="00BB69FD" w:rsidRPr="0016254D" w:rsidRDefault="00BB69FD" w:rsidP="0016254D">
      <w:pPr>
        <w:spacing w:line="360" w:lineRule="auto"/>
        <w:jc w:val="both"/>
        <w:rPr>
          <w:sz w:val="24"/>
        </w:rPr>
      </w:pPr>
      <w:r w:rsidRPr="0016254D">
        <w:rPr>
          <w:sz w:val="24"/>
        </w:rPr>
        <w:t>Langyi Tian</w:t>
      </w:r>
    </w:p>
    <w:p w14:paraId="412AEA9A" w14:textId="77777777" w:rsidR="0058463D" w:rsidRPr="0016254D" w:rsidRDefault="0058463D" w:rsidP="0016254D">
      <w:pPr>
        <w:spacing w:line="360" w:lineRule="auto"/>
        <w:jc w:val="both"/>
        <w:rPr>
          <w:b/>
          <w:sz w:val="24"/>
        </w:rPr>
      </w:pPr>
      <w:r w:rsidRPr="0016254D">
        <w:rPr>
          <w:b/>
          <w:sz w:val="24"/>
        </w:rPr>
        <w:t>Research question</w:t>
      </w:r>
    </w:p>
    <w:p w14:paraId="75B523CA" w14:textId="4012C6C2" w:rsidR="0058463D" w:rsidRPr="0016254D" w:rsidRDefault="0058463D" w:rsidP="0016254D">
      <w:pPr>
        <w:spacing w:line="360" w:lineRule="auto"/>
        <w:jc w:val="both"/>
        <w:rPr>
          <w:sz w:val="24"/>
        </w:rPr>
      </w:pPr>
      <w:r w:rsidRPr="0016254D">
        <w:rPr>
          <w:sz w:val="24"/>
        </w:rPr>
        <w:t>This analysis investigates to what extent the opportunity towards home wealth accumulation are conditioned by parental support, as well as how the pattern of such support reflects the transmission of resources between generations.</w:t>
      </w:r>
    </w:p>
    <w:p w14:paraId="623C7089" w14:textId="27E4203A" w:rsidR="00570521" w:rsidRPr="0016254D" w:rsidRDefault="00570521" w:rsidP="0016254D">
      <w:pPr>
        <w:spacing w:line="360" w:lineRule="auto"/>
        <w:jc w:val="both"/>
        <w:rPr>
          <w:b/>
          <w:sz w:val="24"/>
        </w:rPr>
      </w:pPr>
      <w:r w:rsidRPr="0016254D">
        <w:rPr>
          <w:b/>
          <w:sz w:val="24"/>
        </w:rPr>
        <w:t>Summary of findings</w:t>
      </w:r>
    </w:p>
    <w:p w14:paraId="28862306" w14:textId="77777777" w:rsidR="00266C7E" w:rsidRPr="0016254D" w:rsidRDefault="00C46B10" w:rsidP="0016254D">
      <w:pPr>
        <w:spacing w:line="360" w:lineRule="auto"/>
        <w:jc w:val="both"/>
        <w:rPr>
          <w:sz w:val="24"/>
        </w:rPr>
      </w:pPr>
      <w:r w:rsidRPr="0016254D">
        <w:rPr>
          <w:sz w:val="24"/>
        </w:rPr>
        <w:t>Multivariate models with different subsamples show that p</w:t>
      </w:r>
      <w:r w:rsidR="00570521" w:rsidRPr="0016254D">
        <w:rPr>
          <w:sz w:val="24"/>
        </w:rPr>
        <w:t xml:space="preserve">arental support plays </w:t>
      </w:r>
      <w:r w:rsidR="0058463D" w:rsidRPr="0016254D">
        <w:rPr>
          <w:sz w:val="24"/>
        </w:rPr>
        <w:t xml:space="preserve">a </w:t>
      </w:r>
      <w:r w:rsidR="00570521" w:rsidRPr="0016254D">
        <w:rPr>
          <w:sz w:val="24"/>
        </w:rPr>
        <w:t xml:space="preserve">significant role in home wealth accumulation before, upon and potentially after marriage. For those who are not married or just got married where there’s a larger reliance for parental support, there’s a strong preference given to male children, especially the older ones and those who have fewer siblings. </w:t>
      </w:r>
    </w:p>
    <w:p w14:paraId="43B61FEC" w14:textId="1E5383B1" w:rsidR="00570521" w:rsidRPr="0016254D" w:rsidRDefault="00570521" w:rsidP="0016254D">
      <w:pPr>
        <w:spacing w:line="360" w:lineRule="auto"/>
        <w:jc w:val="both"/>
        <w:rPr>
          <w:sz w:val="24"/>
        </w:rPr>
      </w:pPr>
      <w:r w:rsidRPr="0016254D">
        <w:rPr>
          <w:sz w:val="24"/>
        </w:rPr>
        <w:t>Household</w:t>
      </w:r>
      <w:r w:rsidR="00574C38" w:rsidRPr="0016254D">
        <w:rPr>
          <w:sz w:val="24"/>
        </w:rPr>
        <w:t>s</w:t>
      </w:r>
      <w:r w:rsidR="00266C7E" w:rsidRPr="0016254D">
        <w:rPr>
          <w:sz w:val="24"/>
        </w:rPr>
        <w:t xml:space="preserve"> </w:t>
      </w:r>
      <w:r w:rsidRPr="0016254D">
        <w:rPr>
          <w:sz w:val="24"/>
        </w:rPr>
        <w:t>consisting of married couples that accumulates more asset usually have husbands in favorable sibship situation</w:t>
      </w:r>
      <w:r w:rsidR="00C746EF" w:rsidRPr="0016254D">
        <w:rPr>
          <w:sz w:val="24"/>
        </w:rPr>
        <w:t>. P</w:t>
      </w:r>
      <w:r w:rsidRPr="0016254D">
        <w:rPr>
          <w:sz w:val="24"/>
        </w:rPr>
        <w:t>arents</w:t>
      </w:r>
      <w:r w:rsidR="00C746EF" w:rsidRPr="0016254D">
        <w:rPr>
          <w:sz w:val="24"/>
        </w:rPr>
        <w:t xml:space="preserve"> of those husbands usually have </w:t>
      </w:r>
      <w:r w:rsidRPr="0016254D">
        <w:rPr>
          <w:sz w:val="24"/>
        </w:rPr>
        <w:t>higher financial net worth</w:t>
      </w:r>
      <w:r w:rsidR="00546154" w:rsidRPr="0016254D">
        <w:rPr>
          <w:sz w:val="24"/>
        </w:rPr>
        <w:t>, too</w:t>
      </w:r>
      <w:r w:rsidRPr="0016254D">
        <w:rPr>
          <w:sz w:val="24"/>
        </w:rPr>
        <w:t xml:space="preserve">. Wives in those households do not show </w:t>
      </w:r>
      <w:r w:rsidR="00546154" w:rsidRPr="0016254D">
        <w:rPr>
          <w:sz w:val="24"/>
        </w:rPr>
        <w:t xml:space="preserve">significance in such </w:t>
      </w:r>
      <w:r w:rsidRPr="0016254D">
        <w:rPr>
          <w:sz w:val="24"/>
        </w:rPr>
        <w:t xml:space="preserve">pattern, but wives who have more children in the household can potentially benefit more out of support from their parents. </w:t>
      </w:r>
    </w:p>
    <w:p w14:paraId="133B3A68" w14:textId="7525C2B0" w:rsidR="00570521" w:rsidRPr="0016254D" w:rsidRDefault="00570521" w:rsidP="0016254D">
      <w:pPr>
        <w:spacing w:line="360" w:lineRule="auto"/>
        <w:jc w:val="both"/>
        <w:rPr>
          <w:sz w:val="24"/>
        </w:rPr>
      </w:pPr>
      <w:r w:rsidRPr="0016254D">
        <w:rPr>
          <w:sz w:val="24"/>
        </w:rPr>
        <w:t>Altogether,</w:t>
      </w:r>
      <w:r w:rsidR="00C746EF" w:rsidRPr="0016254D">
        <w:rPr>
          <w:sz w:val="24"/>
        </w:rPr>
        <w:t xml:space="preserve"> the findings might suggest</w:t>
      </w:r>
      <w:r w:rsidRPr="0016254D">
        <w:rPr>
          <w:sz w:val="24"/>
        </w:rPr>
        <w:t xml:space="preserve"> a transmission process of familial financial resources</w:t>
      </w:r>
      <w:r w:rsidR="00C746EF" w:rsidRPr="0016254D">
        <w:rPr>
          <w:sz w:val="24"/>
        </w:rPr>
        <w:t xml:space="preserve"> between generations</w:t>
      </w:r>
      <w:r w:rsidRPr="0016254D">
        <w:rPr>
          <w:sz w:val="24"/>
        </w:rPr>
        <w:t xml:space="preserve">, in the form of parental support, and with a preference of gender and sibship. </w:t>
      </w:r>
    </w:p>
    <w:p w14:paraId="4F8DFD51" w14:textId="3175BC3F" w:rsidR="00C715B9" w:rsidRPr="0016254D" w:rsidRDefault="00C715B9" w:rsidP="0016254D">
      <w:pPr>
        <w:spacing w:line="360" w:lineRule="auto"/>
        <w:jc w:val="both"/>
        <w:rPr>
          <w:b/>
          <w:sz w:val="24"/>
        </w:rPr>
      </w:pPr>
      <w:r w:rsidRPr="0016254D">
        <w:rPr>
          <w:b/>
          <w:sz w:val="24"/>
        </w:rPr>
        <w:t>Analytical framework</w:t>
      </w:r>
    </w:p>
    <w:p w14:paraId="1168AFB8" w14:textId="40A44063" w:rsidR="0052209E" w:rsidRPr="0016254D" w:rsidRDefault="00394094" w:rsidP="0016254D">
      <w:pPr>
        <w:spacing w:line="360" w:lineRule="auto"/>
        <w:jc w:val="both"/>
        <w:rPr>
          <w:sz w:val="24"/>
        </w:rPr>
      </w:pPr>
      <w:r w:rsidRPr="0016254D">
        <w:rPr>
          <w:sz w:val="24"/>
        </w:rPr>
        <w:t xml:space="preserve">The analysis studies both unmarried (17%) and married (83%) portion of the urban </w:t>
      </w:r>
      <w:r w:rsidR="0030763C" w:rsidRPr="0016254D">
        <w:rPr>
          <w:sz w:val="24"/>
        </w:rPr>
        <w:t>area</w:t>
      </w:r>
      <w:r w:rsidR="0030763C" w:rsidRPr="0016254D">
        <w:rPr>
          <w:rStyle w:val="FootnoteReference"/>
          <w:sz w:val="24"/>
        </w:rPr>
        <w:footnoteReference w:id="1"/>
      </w:r>
      <w:r w:rsidR="0030763C">
        <w:rPr>
          <w:sz w:val="24"/>
        </w:rPr>
        <w:t xml:space="preserve"> </w:t>
      </w:r>
      <w:r w:rsidRPr="0016254D">
        <w:rPr>
          <w:sz w:val="24"/>
        </w:rPr>
        <w:t>sample from a nationally representative survey.</w:t>
      </w:r>
      <w:r w:rsidR="000F613B">
        <w:rPr>
          <w:sz w:val="24"/>
        </w:rPr>
        <w:t xml:space="preserve"> </w:t>
      </w:r>
    </w:p>
    <w:p w14:paraId="655FBFC7" w14:textId="0A80017C" w:rsidR="00647678" w:rsidRPr="0016254D" w:rsidRDefault="00606FFD" w:rsidP="0016254D">
      <w:pPr>
        <w:spacing w:line="360" w:lineRule="auto"/>
        <w:jc w:val="both"/>
        <w:rPr>
          <w:sz w:val="24"/>
        </w:rPr>
      </w:pPr>
      <w:r w:rsidRPr="0016254D">
        <w:rPr>
          <w:sz w:val="24"/>
        </w:rPr>
        <w:t>For a given family, m</w:t>
      </w:r>
      <w:r w:rsidR="00981D6B" w:rsidRPr="0016254D">
        <w:rPr>
          <w:sz w:val="24"/>
        </w:rPr>
        <w:t xml:space="preserve">ultiple channels </w:t>
      </w:r>
      <w:r w:rsidRPr="0016254D">
        <w:rPr>
          <w:sz w:val="24"/>
        </w:rPr>
        <w:t>contribute</w:t>
      </w:r>
      <w:r w:rsidR="00981D6B" w:rsidRPr="0016254D">
        <w:rPr>
          <w:sz w:val="24"/>
        </w:rPr>
        <w:t xml:space="preserve"> to accumulation of home wealth. Therefore, the analysis adopts a multi</w:t>
      </w:r>
      <w:r w:rsidR="004A4853" w:rsidRPr="0016254D">
        <w:rPr>
          <w:sz w:val="24"/>
        </w:rPr>
        <w:t xml:space="preserve">variate framework, where </w:t>
      </w:r>
      <w:r w:rsidR="007320BC" w:rsidRPr="0016254D">
        <w:rPr>
          <w:sz w:val="24"/>
        </w:rPr>
        <w:t xml:space="preserve">I </w:t>
      </w:r>
      <w:r w:rsidR="00647678" w:rsidRPr="0016254D">
        <w:rPr>
          <w:sz w:val="24"/>
        </w:rPr>
        <w:t xml:space="preserve">include </w:t>
      </w:r>
      <w:r w:rsidR="0073425A" w:rsidRPr="0016254D">
        <w:rPr>
          <w:sz w:val="24"/>
        </w:rPr>
        <w:t xml:space="preserve">in regressions </w:t>
      </w:r>
      <w:r w:rsidR="004A4853" w:rsidRPr="0016254D">
        <w:rPr>
          <w:sz w:val="24"/>
        </w:rPr>
        <w:t xml:space="preserve">a set of </w:t>
      </w:r>
      <w:r w:rsidR="00647678" w:rsidRPr="0016254D">
        <w:rPr>
          <w:sz w:val="24"/>
        </w:rPr>
        <w:t xml:space="preserve">variables that are </w:t>
      </w:r>
      <w:r w:rsidR="004A4853" w:rsidRPr="0016254D">
        <w:rPr>
          <w:sz w:val="24"/>
        </w:rPr>
        <w:t xml:space="preserve">assumed to </w:t>
      </w:r>
      <w:r w:rsidR="0073425A" w:rsidRPr="0016254D">
        <w:rPr>
          <w:sz w:val="24"/>
        </w:rPr>
        <w:t>represent underlying channels of accumulation</w:t>
      </w:r>
      <w:r w:rsidR="0073425A" w:rsidRPr="0016254D">
        <w:rPr>
          <w:sz w:val="24"/>
        </w:rPr>
        <w:t xml:space="preserve">, thus should have association </w:t>
      </w:r>
      <w:r w:rsidRPr="0016254D">
        <w:rPr>
          <w:sz w:val="24"/>
        </w:rPr>
        <w:lastRenderedPageBreak/>
        <w:t>with home wealth of a given household</w:t>
      </w:r>
      <w:r w:rsidR="00647678" w:rsidRPr="0016254D">
        <w:rPr>
          <w:sz w:val="24"/>
        </w:rPr>
        <w:t>.</w:t>
      </w:r>
      <w:r w:rsidR="0016254D" w:rsidRPr="0016254D">
        <w:rPr>
          <w:sz w:val="24"/>
        </w:rPr>
        <w:t xml:space="preserve"> More precisely, I assume below </w:t>
      </w:r>
      <w:r w:rsidRPr="0016254D">
        <w:rPr>
          <w:sz w:val="24"/>
        </w:rPr>
        <w:t>factors can be associated with</w:t>
      </w:r>
      <w:r w:rsidR="00972D1D" w:rsidRPr="0016254D">
        <w:rPr>
          <w:sz w:val="24"/>
        </w:rPr>
        <w:t xml:space="preserve"> larger value of accumulated home asset</w:t>
      </w:r>
      <w:r w:rsidR="0016254D">
        <w:rPr>
          <w:sz w:val="24"/>
        </w:rPr>
        <w:t xml:space="preserve"> (see summary statistics in appendix 1)</w:t>
      </w:r>
      <w:r w:rsidR="00647678" w:rsidRPr="0016254D">
        <w:rPr>
          <w:sz w:val="24"/>
        </w:rPr>
        <w:t>:</w:t>
      </w:r>
    </w:p>
    <w:p w14:paraId="5DCD26FD" w14:textId="54617869" w:rsidR="00D64B05" w:rsidRPr="0016254D" w:rsidRDefault="007320BC" w:rsidP="0016254D">
      <w:pPr>
        <w:spacing w:line="360" w:lineRule="auto"/>
        <w:ind w:left="96"/>
        <w:jc w:val="both"/>
      </w:pPr>
      <w:r w:rsidRPr="0016254D">
        <w:t>Better s</w:t>
      </w:r>
      <w:r w:rsidR="0042228F" w:rsidRPr="0016254D">
        <w:t>ocio</w:t>
      </w:r>
      <w:r w:rsidR="00D64B05" w:rsidRPr="0016254D">
        <w:t>-economic status</w:t>
      </w:r>
      <w:r w:rsidR="0042228F" w:rsidRPr="0016254D">
        <w:t xml:space="preserve"> of the household</w:t>
      </w:r>
    </w:p>
    <w:p w14:paraId="6E0F57EE" w14:textId="2129A215" w:rsidR="00D64B05" w:rsidRPr="0016254D" w:rsidRDefault="0007370C" w:rsidP="0016254D">
      <w:pPr>
        <w:pStyle w:val="ListParagraph"/>
        <w:numPr>
          <w:ilvl w:val="0"/>
          <w:numId w:val="3"/>
        </w:numPr>
        <w:spacing w:line="360" w:lineRule="auto"/>
        <w:ind w:left="504"/>
        <w:jc w:val="both"/>
      </w:pPr>
      <w:r w:rsidRPr="0016254D">
        <w:t xml:space="preserve">Larger </w:t>
      </w:r>
      <w:r w:rsidR="00D64B05" w:rsidRPr="0016254D">
        <w:t>family income</w:t>
      </w:r>
    </w:p>
    <w:p w14:paraId="6E97C764" w14:textId="09B47470" w:rsidR="00D64B05" w:rsidRPr="0016254D" w:rsidRDefault="0007370C" w:rsidP="0016254D">
      <w:pPr>
        <w:pStyle w:val="ListParagraph"/>
        <w:numPr>
          <w:ilvl w:val="0"/>
          <w:numId w:val="3"/>
        </w:numPr>
        <w:spacing w:line="360" w:lineRule="auto"/>
        <w:ind w:left="504"/>
        <w:jc w:val="both"/>
      </w:pPr>
      <w:r w:rsidRPr="0016254D">
        <w:t xml:space="preserve">Larger </w:t>
      </w:r>
      <w:r w:rsidR="00D64B05" w:rsidRPr="0016254D">
        <w:t>age</w:t>
      </w:r>
      <w:r w:rsidR="0042228F" w:rsidRPr="0016254D">
        <w:t xml:space="preserve"> of the husband/wife</w:t>
      </w:r>
    </w:p>
    <w:p w14:paraId="3CA6F725" w14:textId="21C2C1A9" w:rsidR="00D64B05" w:rsidRPr="0016254D" w:rsidRDefault="0007370C" w:rsidP="0016254D">
      <w:pPr>
        <w:pStyle w:val="ListParagraph"/>
        <w:numPr>
          <w:ilvl w:val="0"/>
          <w:numId w:val="3"/>
        </w:numPr>
        <w:spacing w:line="360" w:lineRule="auto"/>
        <w:ind w:left="504"/>
        <w:jc w:val="both"/>
      </w:pPr>
      <w:r w:rsidRPr="0016254D">
        <w:t xml:space="preserve">Larger </w:t>
      </w:r>
      <w:r w:rsidR="00D64B05" w:rsidRPr="0016254D">
        <w:t>number of</w:t>
      </w:r>
      <w:r w:rsidRPr="0016254D">
        <w:t xml:space="preserve"> children in the family</w:t>
      </w:r>
    </w:p>
    <w:p w14:paraId="1FBE3823" w14:textId="4871B5CC" w:rsidR="00D64B05" w:rsidRPr="0016254D" w:rsidRDefault="007320BC" w:rsidP="0016254D">
      <w:pPr>
        <w:spacing w:line="360" w:lineRule="auto"/>
        <w:ind w:left="144"/>
        <w:jc w:val="both"/>
      </w:pPr>
      <w:r w:rsidRPr="0016254D">
        <w:t>More c</w:t>
      </w:r>
      <w:r w:rsidR="00647678" w:rsidRPr="0016254D">
        <w:t>ontribution from husband or wife</w:t>
      </w:r>
    </w:p>
    <w:p w14:paraId="2BD3A404" w14:textId="22141CE3" w:rsidR="00D64B05" w:rsidRPr="0016254D" w:rsidRDefault="0007370C" w:rsidP="0016254D">
      <w:pPr>
        <w:pStyle w:val="ListParagraph"/>
        <w:numPr>
          <w:ilvl w:val="0"/>
          <w:numId w:val="3"/>
        </w:numPr>
        <w:spacing w:line="360" w:lineRule="auto"/>
        <w:ind w:left="504"/>
        <w:jc w:val="both"/>
      </w:pPr>
      <w:r w:rsidRPr="0016254D">
        <w:t xml:space="preserve">More </w:t>
      </w:r>
      <w:r w:rsidR="00C51DA9" w:rsidRPr="0016254D">
        <w:t>years of schooling</w:t>
      </w:r>
    </w:p>
    <w:p w14:paraId="0389CB47" w14:textId="093A2DA4" w:rsidR="00D64B05" w:rsidRPr="0016254D" w:rsidRDefault="0007370C" w:rsidP="0016254D">
      <w:pPr>
        <w:pStyle w:val="ListParagraph"/>
        <w:numPr>
          <w:ilvl w:val="0"/>
          <w:numId w:val="3"/>
        </w:numPr>
        <w:spacing w:line="360" w:lineRule="auto"/>
        <w:ind w:left="504"/>
        <w:jc w:val="both"/>
      </w:pPr>
      <w:r w:rsidRPr="0016254D">
        <w:t xml:space="preserve">Higher </w:t>
      </w:r>
      <w:r w:rsidR="00295866" w:rsidRPr="0016254D">
        <w:t>occupation</w:t>
      </w:r>
    </w:p>
    <w:p w14:paraId="62403EF5" w14:textId="539D1B38" w:rsidR="002E5FF5" w:rsidRPr="0016254D" w:rsidRDefault="0007370C" w:rsidP="0016254D">
      <w:pPr>
        <w:pStyle w:val="ListParagraph"/>
        <w:numPr>
          <w:ilvl w:val="0"/>
          <w:numId w:val="3"/>
        </w:numPr>
        <w:spacing w:line="360" w:lineRule="auto"/>
        <w:ind w:left="504"/>
        <w:jc w:val="both"/>
      </w:pPr>
      <w:r w:rsidRPr="0016254D">
        <w:t xml:space="preserve">Urban </w:t>
      </w:r>
      <w:r w:rsidR="00295866" w:rsidRPr="0016254D">
        <w:t>hukou status</w:t>
      </w:r>
    </w:p>
    <w:p w14:paraId="5416DDB2" w14:textId="48F4ECCF" w:rsidR="00D64B05" w:rsidRPr="0016254D" w:rsidRDefault="007320BC" w:rsidP="0016254D">
      <w:pPr>
        <w:spacing w:line="360" w:lineRule="auto"/>
        <w:ind w:left="96"/>
        <w:jc w:val="both"/>
      </w:pPr>
      <w:r w:rsidRPr="0016254D">
        <w:t>More c</w:t>
      </w:r>
      <w:r w:rsidR="00C51DA9" w:rsidRPr="0016254D">
        <w:t>ontribution from the spouse</w:t>
      </w:r>
    </w:p>
    <w:p w14:paraId="1F0A7BE1" w14:textId="6E63F973" w:rsidR="00D64B05" w:rsidRPr="0016254D" w:rsidRDefault="0007370C" w:rsidP="0016254D">
      <w:pPr>
        <w:pStyle w:val="ListParagraph"/>
        <w:numPr>
          <w:ilvl w:val="0"/>
          <w:numId w:val="3"/>
        </w:numPr>
        <w:spacing w:line="360" w:lineRule="auto"/>
        <w:ind w:left="504"/>
        <w:jc w:val="both"/>
      </w:pPr>
      <w:r w:rsidRPr="0016254D">
        <w:t xml:space="preserve">More </w:t>
      </w:r>
      <w:r w:rsidR="00C51DA9" w:rsidRPr="0016254D">
        <w:t>spousal years of schooling</w:t>
      </w:r>
      <w:r w:rsidR="008D3CCB" w:rsidRPr="0016254D">
        <w:t xml:space="preserve"> </w:t>
      </w:r>
    </w:p>
    <w:p w14:paraId="272706A6" w14:textId="6EBBBE81" w:rsidR="00D64B05" w:rsidRPr="0016254D" w:rsidRDefault="0007370C" w:rsidP="0016254D">
      <w:pPr>
        <w:pStyle w:val="ListParagraph"/>
        <w:numPr>
          <w:ilvl w:val="0"/>
          <w:numId w:val="3"/>
        </w:numPr>
        <w:spacing w:line="360" w:lineRule="auto"/>
        <w:ind w:left="504"/>
        <w:jc w:val="both"/>
      </w:pPr>
      <w:r w:rsidRPr="0016254D">
        <w:t>Urban hukou status of the spouse</w:t>
      </w:r>
    </w:p>
    <w:p w14:paraId="0021BFD8" w14:textId="4EB94867" w:rsidR="00D64B05" w:rsidRPr="0016254D" w:rsidRDefault="007320BC" w:rsidP="0016254D">
      <w:pPr>
        <w:spacing w:line="360" w:lineRule="auto"/>
        <w:ind w:left="96"/>
        <w:jc w:val="both"/>
      </w:pPr>
      <w:r w:rsidRPr="0016254D">
        <w:t>More c</w:t>
      </w:r>
      <w:r w:rsidR="00DE129D" w:rsidRPr="0016254D">
        <w:t>ontribution from parents</w:t>
      </w:r>
    </w:p>
    <w:p w14:paraId="3086FA5D" w14:textId="2BDB52FF" w:rsidR="00D64B05" w:rsidRPr="0016254D" w:rsidRDefault="0007370C" w:rsidP="0016254D">
      <w:pPr>
        <w:pStyle w:val="ListParagraph"/>
        <w:numPr>
          <w:ilvl w:val="0"/>
          <w:numId w:val="3"/>
        </w:numPr>
        <w:spacing w:line="360" w:lineRule="auto"/>
        <w:ind w:left="504"/>
        <w:jc w:val="both"/>
      </w:pPr>
      <w:r w:rsidRPr="0016254D">
        <w:t xml:space="preserve">Fewer siblings and rank older </w:t>
      </w:r>
      <w:r w:rsidR="00DE129D" w:rsidRPr="0016254D">
        <w:t>(</w:t>
      </w:r>
      <w:r w:rsidRPr="0016254D">
        <w:t xml:space="preserve">preference from </w:t>
      </w:r>
      <w:r w:rsidR="00EA63FE" w:rsidRPr="0016254D">
        <w:t>parents</w:t>
      </w:r>
      <w:r w:rsidRPr="0016254D">
        <w:t xml:space="preserve"> because of family lineage</w:t>
      </w:r>
      <w:r w:rsidR="00DE129D" w:rsidRPr="0016254D">
        <w:t>)</w:t>
      </w:r>
    </w:p>
    <w:p w14:paraId="3411868A" w14:textId="189FDC5F" w:rsidR="00D64B05" w:rsidRPr="0016254D" w:rsidRDefault="0007370C" w:rsidP="0016254D">
      <w:pPr>
        <w:pStyle w:val="ListParagraph"/>
        <w:numPr>
          <w:ilvl w:val="0"/>
          <w:numId w:val="3"/>
        </w:numPr>
        <w:spacing w:line="360" w:lineRule="auto"/>
        <w:ind w:left="504"/>
        <w:jc w:val="both"/>
      </w:pPr>
      <w:r w:rsidRPr="0016254D">
        <w:t xml:space="preserve">Larger </w:t>
      </w:r>
      <w:r w:rsidR="00D64B05" w:rsidRPr="0016254D">
        <w:t>number of children</w:t>
      </w:r>
      <w:r w:rsidRPr="0016254D">
        <w:t xml:space="preserve"> in the family</w:t>
      </w:r>
      <w:r w:rsidR="00EA63FE" w:rsidRPr="0016254D">
        <w:t xml:space="preserve"> (</w:t>
      </w:r>
      <w:r w:rsidR="00BB69FD" w:rsidRPr="0016254D">
        <w:t>extra impact due to favor of</w:t>
      </w:r>
      <w:r w:rsidR="00EA63FE" w:rsidRPr="0016254D">
        <w:t xml:space="preserve"> parents because of a </w:t>
      </w:r>
      <w:r w:rsidR="00FD1DD6" w:rsidRPr="0016254D">
        <w:t>continued family lineage</w:t>
      </w:r>
      <w:r w:rsidR="00EA63FE" w:rsidRPr="0016254D">
        <w:t>)</w:t>
      </w:r>
    </w:p>
    <w:p w14:paraId="456D0539" w14:textId="7E0EC195" w:rsidR="00D64B05" w:rsidRPr="0016254D" w:rsidRDefault="00D64B05" w:rsidP="0016254D">
      <w:pPr>
        <w:pStyle w:val="ListParagraph"/>
        <w:numPr>
          <w:ilvl w:val="0"/>
          <w:numId w:val="3"/>
        </w:numPr>
        <w:spacing w:line="360" w:lineRule="auto"/>
        <w:ind w:left="504"/>
        <w:jc w:val="both"/>
      </w:pPr>
      <w:r w:rsidRPr="0016254D">
        <w:t>father’s years of schooling</w:t>
      </w:r>
      <w:r w:rsidR="00FD1DD6" w:rsidRPr="0016254D">
        <w:t xml:space="preserve"> (a better capacity </w:t>
      </w:r>
      <w:r w:rsidR="0007370C" w:rsidRPr="0016254D">
        <w:t xml:space="preserve">from parents </w:t>
      </w:r>
      <w:r w:rsidR="00FD1DD6" w:rsidRPr="0016254D">
        <w:t>to support their children)</w:t>
      </w:r>
    </w:p>
    <w:p w14:paraId="6AF9DFF9" w14:textId="4A3F1BBB" w:rsidR="00DE129D" w:rsidRPr="0016254D" w:rsidRDefault="00D64B05" w:rsidP="0016254D">
      <w:pPr>
        <w:pStyle w:val="ListParagraph"/>
        <w:numPr>
          <w:ilvl w:val="0"/>
          <w:numId w:val="3"/>
        </w:numPr>
        <w:spacing w:line="360" w:lineRule="auto"/>
        <w:ind w:left="504"/>
        <w:jc w:val="both"/>
      </w:pPr>
      <w:r w:rsidRPr="0016254D">
        <w:t>net worth of parental household</w:t>
      </w:r>
      <w:r w:rsidR="00FD1DD6" w:rsidRPr="0016254D">
        <w:t xml:space="preserve"> </w:t>
      </w:r>
      <w:r w:rsidR="0007370C" w:rsidRPr="0016254D">
        <w:t>(</w:t>
      </w:r>
      <w:r w:rsidR="006F5E58" w:rsidRPr="0016254D">
        <w:t xml:space="preserve">have </w:t>
      </w:r>
      <w:r w:rsidR="00FD1DD6" w:rsidRPr="0016254D">
        <w:t xml:space="preserve">higher financial </w:t>
      </w:r>
      <w:r w:rsidR="006F5E58" w:rsidRPr="0016254D">
        <w:t xml:space="preserve">capacity </w:t>
      </w:r>
      <w:r w:rsidR="0007370C" w:rsidRPr="0016254D">
        <w:t>of parents</w:t>
      </w:r>
      <w:r w:rsidR="000B15F7" w:rsidRPr="0016254D">
        <w:t xml:space="preserve"> </w:t>
      </w:r>
      <w:r w:rsidR="006F5E58" w:rsidRPr="0016254D">
        <w:t>to support the child</w:t>
      </w:r>
      <w:r w:rsidR="00FD1DD6" w:rsidRPr="0016254D">
        <w:t>)</w:t>
      </w:r>
    </w:p>
    <w:p w14:paraId="0CC39B73" w14:textId="0189866E" w:rsidR="00C715B9" w:rsidRPr="0016254D" w:rsidRDefault="00501312" w:rsidP="0016254D">
      <w:pPr>
        <w:spacing w:line="360" w:lineRule="auto"/>
        <w:jc w:val="both"/>
        <w:rPr>
          <w:sz w:val="24"/>
        </w:rPr>
      </w:pPr>
      <w:r w:rsidRPr="0016254D">
        <w:rPr>
          <w:sz w:val="24"/>
        </w:rPr>
        <w:t>Depending on</w:t>
      </w:r>
      <w:r w:rsidR="0016254D">
        <w:rPr>
          <w:sz w:val="24"/>
        </w:rPr>
        <w:t xml:space="preserve"> the</w:t>
      </w:r>
      <w:r w:rsidRPr="0016254D">
        <w:rPr>
          <w:sz w:val="24"/>
        </w:rPr>
        <w:t xml:space="preserve"> relevancy</w:t>
      </w:r>
      <w:r w:rsidR="00621A67" w:rsidRPr="0016254D">
        <w:rPr>
          <w:sz w:val="24"/>
        </w:rPr>
        <w:t xml:space="preserve"> </w:t>
      </w:r>
      <w:r w:rsidR="0016254D">
        <w:rPr>
          <w:sz w:val="24"/>
        </w:rPr>
        <w:t xml:space="preserve">of these factors </w:t>
      </w:r>
      <w:r w:rsidR="00621A67" w:rsidRPr="0016254D">
        <w:rPr>
          <w:sz w:val="24"/>
        </w:rPr>
        <w:t>to specific analysis</w:t>
      </w:r>
      <w:r w:rsidRPr="0016254D">
        <w:rPr>
          <w:sz w:val="24"/>
        </w:rPr>
        <w:t xml:space="preserve">, </w:t>
      </w:r>
      <w:r w:rsidR="0016254D">
        <w:rPr>
          <w:sz w:val="24"/>
        </w:rPr>
        <w:t>some or all of them will be</w:t>
      </w:r>
      <w:r w:rsidRPr="0016254D">
        <w:rPr>
          <w:sz w:val="24"/>
        </w:rPr>
        <w:t xml:space="preserve"> used as input </w:t>
      </w:r>
      <w:r w:rsidR="0016254D">
        <w:rPr>
          <w:sz w:val="24"/>
        </w:rPr>
        <w:t>in</w:t>
      </w:r>
      <w:r w:rsidRPr="0016254D">
        <w:rPr>
          <w:sz w:val="24"/>
        </w:rPr>
        <w:t xml:space="preserve">to regressions models. </w:t>
      </w:r>
    </w:p>
    <w:p w14:paraId="1A268370" w14:textId="5162B851" w:rsidR="0016254D" w:rsidRDefault="0016254D" w:rsidP="0016254D">
      <w:pPr>
        <w:spacing w:line="360" w:lineRule="auto"/>
        <w:jc w:val="both"/>
        <w:rPr>
          <w:b/>
          <w:sz w:val="24"/>
        </w:rPr>
      </w:pPr>
      <w:r>
        <w:rPr>
          <w:b/>
          <w:sz w:val="24"/>
        </w:rPr>
        <w:t>Findings</w:t>
      </w:r>
    </w:p>
    <w:p w14:paraId="173CE79E" w14:textId="3DFC790C" w:rsidR="00A33C19" w:rsidRPr="0016254D" w:rsidRDefault="00F81E97" w:rsidP="0016254D">
      <w:pPr>
        <w:spacing w:line="360" w:lineRule="auto"/>
        <w:jc w:val="both"/>
        <w:rPr>
          <w:b/>
          <w:sz w:val="24"/>
        </w:rPr>
      </w:pPr>
      <w:r w:rsidRPr="0016254D">
        <w:rPr>
          <w:b/>
          <w:sz w:val="24"/>
        </w:rPr>
        <w:t>Transfer before</w:t>
      </w:r>
      <w:r w:rsidR="006277F1" w:rsidRPr="0016254D">
        <w:rPr>
          <w:b/>
          <w:sz w:val="24"/>
        </w:rPr>
        <w:t xml:space="preserve"> marriage</w:t>
      </w:r>
      <w:r w:rsidRPr="0016254D">
        <w:rPr>
          <w:b/>
          <w:sz w:val="24"/>
        </w:rPr>
        <w:t xml:space="preserve">: </w:t>
      </w:r>
      <w:r w:rsidR="0016254D">
        <w:rPr>
          <w:b/>
          <w:sz w:val="24"/>
        </w:rPr>
        <w:t>strong</w:t>
      </w:r>
      <w:r w:rsidR="003A514C" w:rsidRPr="0016254D">
        <w:rPr>
          <w:b/>
          <w:sz w:val="24"/>
        </w:rPr>
        <w:t xml:space="preserve"> gender and sibship </w:t>
      </w:r>
      <w:r w:rsidR="0016254D">
        <w:rPr>
          <w:b/>
          <w:sz w:val="24"/>
        </w:rPr>
        <w:t>pattern</w:t>
      </w:r>
    </w:p>
    <w:p w14:paraId="489619DC" w14:textId="1B2F774E" w:rsidR="00624219" w:rsidRDefault="00624219" w:rsidP="0016254D">
      <w:pPr>
        <w:spacing w:line="360" w:lineRule="auto"/>
        <w:jc w:val="both"/>
        <w:rPr>
          <w:sz w:val="24"/>
        </w:rPr>
      </w:pPr>
      <w:r w:rsidRPr="0016254D">
        <w:rPr>
          <w:sz w:val="24"/>
        </w:rPr>
        <w:t xml:space="preserve">5314 people (17% of the sample) with an average age of 25 years old were never married. </w:t>
      </w:r>
      <w:r>
        <w:rPr>
          <w:sz w:val="24"/>
        </w:rPr>
        <w:t>Among these people, m</w:t>
      </w:r>
      <w:r w:rsidRPr="0016254D">
        <w:rPr>
          <w:sz w:val="24"/>
        </w:rPr>
        <w:t>en have a deterministic advantage in home wealth ownings</w:t>
      </w:r>
      <w:r>
        <w:rPr>
          <w:sz w:val="24"/>
        </w:rPr>
        <w:t xml:space="preserve"> over their female counterparts</w:t>
      </w:r>
      <w:r w:rsidRPr="0016254D">
        <w:rPr>
          <w:sz w:val="24"/>
        </w:rPr>
        <w:t xml:space="preserve">. The home ownership rate among men is 12.2%, but for women it’s 4.3%. </w:t>
      </w:r>
    </w:p>
    <w:p w14:paraId="70FCD22E" w14:textId="618362B8" w:rsidR="00624219" w:rsidRPr="0016254D" w:rsidRDefault="00B116D5" w:rsidP="0016254D">
      <w:pPr>
        <w:spacing w:line="360" w:lineRule="auto"/>
        <w:jc w:val="both"/>
        <w:rPr>
          <w:sz w:val="24"/>
        </w:rPr>
      </w:pPr>
      <w:r w:rsidRPr="0016254D">
        <w:rPr>
          <w:sz w:val="24"/>
        </w:rPr>
        <w:lastRenderedPageBreak/>
        <w:t xml:space="preserve">To understand </w:t>
      </w:r>
      <w:r w:rsidR="009F5496" w:rsidRPr="0016254D">
        <w:rPr>
          <w:sz w:val="24"/>
        </w:rPr>
        <w:t xml:space="preserve">what </w:t>
      </w:r>
      <w:proofErr w:type="gramStart"/>
      <w:r w:rsidR="009F5496" w:rsidRPr="0016254D">
        <w:rPr>
          <w:sz w:val="24"/>
        </w:rPr>
        <w:t>factors</w:t>
      </w:r>
      <w:proofErr w:type="gramEnd"/>
      <w:r w:rsidR="009F5496" w:rsidRPr="0016254D">
        <w:rPr>
          <w:sz w:val="24"/>
        </w:rPr>
        <w:t xml:space="preserve"> make certain </w:t>
      </w:r>
      <w:r w:rsidR="001A0500" w:rsidRPr="0016254D">
        <w:rPr>
          <w:sz w:val="24"/>
        </w:rPr>
        <w:t xml:space="preserve">people more likely to </w:t>
      </w:r>
      <w:r w:rsidR="00624219">
        <w:rPr>
          <w:sz w:val="24"/>
        </w:rPr>
        <w:t xml:space="preserve">already </w:t>
      </w:r>
      <w:r w:rsidR="001A0500" w:rsidRPr="0016254D">
        <w:rPr>
          <w:sz w:val="24"/>
        </w:rPr>
        <w:t xml:space="preserve">own a home before marriage, </w:t>
      </w:r>
      <w:r w:rsidR="009F5496" w:rsidRPr="0016254D">
        <w:rPr>
          <w:sz w:val="24"/>
        </w:rPr>
        <w:t>and how those characteristics differ among men and women, two separate</w:t>
      </w:r>
      <w:r w:rsidRPr="0016254D">
        <w:rPr>
          <w:sz w:val="24"/>
        </w:rPr>
        <w:t xml:space="preserve"> logistic regression</w:t>
      </w:r>
      <w:r w:rsidR="009F5496" w:rsidRPr="0016254D">
        <w:rPr>
          <w:sz w:val="24"/>
        </w:rPr>
        <w:t xml:space="preserve"> analysis </w:t>
      </w:r>
      <w:r w:rsidR="00624219">
        <w:rPr>
          <w:sz w:val="24"/>
        </w:rPr>
        <w:t>are</w:t>
      </w:r>
      <w:r w:rsidR="009F5496" w:rsidRPr="0016254D">
        <w:rPr>
          <w:sz w:val="24"/>
        </w:rPr>
        <w:t xml:space="preserve"> performed. </w:t>
      </w:r>
      <w:r w:rsidR="00624219">
        <w:rPr>
          <w:sz w:val="24"/>
        </w:rPr>
        <w:t>T</w:t>
      </w:r>
      <w:r w:rsidR="00590821" w:rsidRPr="0016254D">
        <w:rPr>
          <w:sz w:val="24"/>
        </w:rPr>
        <w:t xml:space="preserve">he model shows that </w:t>
      </w:r>
      <w:r w:rsidR="00194C62" w:rsidRPr="0016254D">
        <w:rPr>
          <w:sz w:val="24"/>
        </w:rPr>
        <w:t xml:space="preserve">unmarried </w:t>
      </w:r>
      <w:r w:rsidR="00590821" w:rsidRPr="0016254D">
        <w:rPr>
          <w:sz w:val="24"/>
        </w:rPr>
        <w:t xml:space="preserve">men with less siblings and </w:t>
      </w:r>
      <w:r w:rsidR="00B03126" w:rsidRPr="0016254D">
        <w:rPr>
          <w:sz w:val="24"/>
        </w:rPr>
        <w:t xml:space="preserve">are older among their siblings tend to have higher likelihood to become </w:t>
      </w:r>
      <w:r w:rsidR="00624219" w:rsidRPr="0016254D">
        <w:rPr>
          <w:sz w:val="24"/>
        </w:rPr>
        <w:t>homeowner</w:t>
      </w:r>
      <w:r w:rsidR="00194C62" w:rsidRPr="0016254D">
        <w:rPr>
          <w:sz w:val="24"/>
        </w:rPr>
        <w:t xml:space="preserve"> (see </w:t>
      </w:r>
      <w:r w:rsidR="006A650D" w:rsidRPr="0016254D">
        <w:rPr>
          <w:sz w:val="24"/>
        </w:rPr>
        <w:t>Table 1</w:t>
      </w:r>
      <w:r w:rsidR="00194C62" w:rsidRPr="0016254D">
        <w:rPr>
          <w:sz w:val="24"/>
        </w:rPr>
        <w:t>)</w:t>
      </w:r>
      <w:r w:rsidR="00B03126" w:rsidRPr="0016254D">
        <w:rPr>
          <w:sz w:val="24"/>
        </w:rPr>
        <w:t xml:space="preserve">. </w:t>
      </w:r>
      <w:r w:rsidR="00954113" w:rsidRPr="0016254D">
        <w:rPr>
          <w:sz w:val="24"/>
        </w:rPr>
        <w:t xml:space="preserve">At </w:t>
      </w:r>
      <w:r w:rsidR="00624219">
        <w:rPr>
          <w:sz w:val="24"/>
        </w:rPr>
        <w:t>a</w:t>
      </w:r>
      <w:r w:rsidR="00954113" w:rsidRPr="0016254D">
        <w:rPr>
          <w:sz w:val="24"/>
        </w:rPr>
        <w:t xml:space="preserve"> young age, it would be hard to imagine </w:t>
      </w:r>
      <w:r w:rsidR="00625F26">
        <w:rPr>
          <w:sz w:val="24"/>
        </w:rPr>
        <w:t xml:space="preserve">home </w:t>
      </w:r>
      <w:r w:rsidR="00954113" w:rsidRPr="0016254D">
        <w:rPr>
          <w:sz w:val="24"/>
        </w:rPr>
        <w:t>purchase</w:t>
      </w:r>
      <w:r w:rsidR="00624219">
        <w:rPr>
          <w:sz w:val="24"/>
        </w:rPr>
        <w:t xml:space="preserve"> of these men</w:t>
      </w:r>
      <w:r w:rsidR="00954113" w:rsidRPr="0016254D">
        <w:rPr>
          <w:sz w:val="24"/>
        </w:rPr>
        <w:t xml:space="preserve"> without </w:t>
      </w:r>
      <w:r w:rsidR="00624219">
        <w:rPr>
          <w:sz w:val="24"/>
        </w:rPr>
        <w:t>at least partial</w:t>
      </w:r>
      <w:r w:rsidR="00954113" w:rsidRPr="0016254D">
        <w:rPr>
          <w:sz w:val="24"/>
        </w:rPr>
        <w:t xml:space="preserve"> help from parents</w:t>
      </w:r>
      <w:r w:rsidR="00624219">
        <w:rPr>
          <w:sz w:val="24"/>
        </w:rPr>
        <w:t xml:space="preserve">, and the pattern of sibship might be understood as a signal of parental preference in offering support. </w:t>
      </w:r>
      <w:r w:rsidR="00954113" w:rsidRPr="0016254D">
        <w:rPr>
          <w:sz w:val="24"/>
        </w:rPr>
        <w:t xml:space="preserve"> </w:t>
      </w:r>
    </w:p>
    <w:p w14:paraId="6A503254" w14:textId="3E315932" w:rsidR="008B1578" w:rsidRPr="0016254D" w:rsidRDefault="00625F26" w:rsidP="0016254D">
      <w:pPr>
        <w:spacing w:line="360" w:lineRule="auto"/>
        <w:jc w:val="both"/>
        <w:rPr>
          <w:sz w:val="24"/>
        </w:rPr>
      </w:pPr>
      <w:r>
        <w:rPr>
          <w:sz w:val="24"/>
        </w:rPr>
        <w:t>Meanwhile, n</w:t>
      </w:r>
      <w:r w:rsidR="003A514C" w:rsidRPr="0016254D">
        <w:rPr>
          <w:sz w:val="24"/>
        </w:rPr>
        <w:t xml:space="preserve">o </w:t>
      </w:r>
      <w:r w:rsidR="00194C62" w:rsidRPr="0016254D">
        <w:rPr>
          <w:sz w:val="24"/>
        </w:rPr>
        <w:t xml:space="preserve">significant impact of sibship can be observed on unmarried women, </w:t>
      </w:r>
      <w:r>
        <w:rPr>
          <w:sz w:val="24"/>
        </w:rPr>
        <w:t>partly</w:t>
      </w:r>
      <w:r w:rsidR="00194C62" w:rsidRPr="0016254D">
        <w:rPr>
          <w:sz w:val="24"/>
        </w:rPr>
        <w:t xml:space="preserve"> because the home ownership rate is </w:t>
      </w:r>
      <w:r>
        <w:rPr>
          <w:sz w:val="24"/>
        </w:rPr>
        <w:t xml:space="preserve">already </w:t>
      </w:r>
      <w:r w:rsidR="00194C62" w:rsidRPr="0016254D">
        <w:rPr>
          <w:sz w:val="24"/>
        </w:rPr>
        <w:t>very low</w:t>
      </w:r>
      <w:r w:rsidR="0030763C">
        <w:rPr>
          <w:sz w:val="24"/>
        </w:rPr>
        <w:t xml:space="preserve"> (4.3%)</w:t>
      </w:r>
      <w:r w:rsidR="00194C62" w:rsidRPr="0016254D">
        <w:rPr>
          <w:sz w:val="24"/>
        </w:rPr>
        <w:t xml:space="preserve"> among</w:t>
      </w:r>
      <w:r>
        <w:rPr>
          <w:sz w:val="24"/>
        </w:rPr>
        <w:t xml:space="preserve"> them</w:t>
      </w:r>
      <w:r w:rsidR="00194C62" w:rsidRPr="0016254D">
        <w:rPr>
          <w:sz w:val="24"/>
        </w:rPr>
        <w:t xml:space="preserve">. </w:t>
      </w:r>
    </w:p>
    <w:p w14:paraId="333E9DDB" w14:textId="21B80E7C" w:rsidR="00EC6572" w:rsidRPr="0016254D" w:rsidRDefault="006A650D" w:rsidP="0016254D">
      <w:pPr>
        <w:spacing w:line="360" w:lineRule="auto"/>
        <w:jc w:val="both"/>
        <w:rPr>
          <w:b/>
          <w:sz w:val="24"/>
        </w:rPr>
      </w:pPr>
      <w:r w:rsidRPr="0016254D">
        <w:rPr>
          <w:b/>
          <w:sz w:val="24"/>
        </w:rPr>
        <w:t>Married couples</w:t>
      </w:r>
    </w:p>
    <w:p w14:paraId="34AB644F" w14:textId="416BA512" w:rsidR="001A312D" w:rsidRPr="0016254D" w:rsidRDefault="00664BA4" w:rsidP="0016254D">
      <w:pPr>
        <w:spacing w:line="360" w:lineRule="auto"/>
        <w:jc w:val="both"/>
        <w:rPr>
          <w:sz w:val="24"/>
        </w:rPr>
      </w:pPr>
      <w:r w:rsidRPr="0016254D">
        <w:rPr>
          <w:sz w:val="24"/>
        </w:rPr>
        <w:t>Among married couples, h</w:t>
      </w:r>
      <w:r w:rsidR="00EC6572" w:rsidRPr="0016254D">
        <w:rPr>
          <w:sz w:val="24"/>
        </w:rPr>
        <w:t xml:space="preserve">ousing wealth </w:t>
      </w:r>
      <w:r w:rsidR="004A075E">
        <w:rPr>
          <w:sz w:val="24"/>
        </w:rPr>
        <w:t>seems to be distributed quite evenly</w:t>
      </w:r>
      <w:r w:rsidR="00E27384" w:rsidRPr="0016254D">
        <w:rPr>
          <w:sz w:val="24"/>
        </w:rPr>
        <w:t xml:space="preserve"> between genders. T</w:t>
      </w:r>
      <w:r w:rsidR="00EC6572" w:rsidRPr="0016254D">
        <w:rPr>
          <w:sz w:val="24"/>
        </w:rPr>
        <w:t xml:space="preserve">he home ownership rate is 71% and 72% among male and female, </w:t>
      </w:r>
      <w:r w:rsidR="004A075E">
        <w:rPr>
          <w:sz w:val="24"/>
        </w:rPr>
        <w:t>with</w:t>
      </w:r>
      <w:r w:rsidR="00EC6572" w:rsidRPr="0016254D">
        <w:rPr>
          <w:sz w:val="24"/>
        </w:rPr>
        <w:t xml:space="preserve"> no statistical difference</w:t>
      </w:r>
      <w:r w:rsidR="00EC6572" w:rsidRPr="0016254D">
        <w:rPr>
          <w:rStyle w:val="FootnoteReference"/>
          <w:sz w:val="24"/>
        </w:rPr>
        <w:footnoteReference w:id="2"/>
      </w:r>
      <w:r w:rsidR="00EC6572" w:rsidRPr="0016254D">
        <w:rPr>
          <w:sz w:val="24"/>
        </w:rPr>
        <w:t xml:space="preserve">. </w:t>
      </w:r>
      <w:r w:rsidR="006E7F23" w:rsidRPr="0016254D">
        <w:rPr>
          <w:sz w:val="24"/>
        </w:rPr>
        <w:t xml:space="preserve">As to the dollar amount of the home value, the difference between the gender is </w:t>
      </w:r>
      <w:r w:rsidR="004A075E">
        <w:rPr>
          <w:sz w:val="24"/>
        </w:rPr>
        <w:t xml:space="preserve">statistically </w:t>
      </w:r>
      <w:r w:rsidR="006E7F23" w:rsidRPr="0016254D">
        <w:rPr>
          <w:sz w:val="24"/>
        </w:rPr>
        <w:t>negligible, too</w:t>
      </w:r>
      <w:r w:rsidR="006E7F23" w:rsidRPr="0016254D">
        <w:rPr>
          <w:rStyle w:val="FootnoteReference"/>
          <w:sz w:val="24"/>
        </w:rPr>
        <w:footnoteReference w:id="3"/>
      </w:r>
      <w:r w:rsidR="006E7F23" w:rsidRPr="0016254D">
        <w:rPr>
          <w:sz w:val="24"/>
        </w:rPr>
        <w:t xml:space="preserve">. </w:t>
      </w:r>
      <w:r w:rsidR="004D3626" w:rsidRPr="0016254D">
        <w:rPr>
          <w:sz w:val="24"/>
        </w:rPr>
        <w:t xml:space="preserve">This is not surprising considering the home </w:t>
      </w:r>
      <w:r w:rsidR="004A075E">
        <w:rPr>
          <w:sz w:val="24"/>
        </w:rPr>
        <w:t>property</w:t>
      </w:r>
      <w:r w:rsidR="004D3626" w:rsidRPr="0016254D">
        <w:rPr>
          <w:sz w:val="24"/>
        </w:rPr>
        <w:t xml:space="preserve"> </w:t>
      </w:r>
      <w:r w:rsidR="00611819" w:rsidRPr="0016254D">
        <w:rPr>
          <w:sz w:val="24"/>
        </w:rPr>
        <w:t>after marriage can be usually shared between the couple.</w:t>
      </w:r>
      <w:r w:rsidR="001A312D" w:rsidRPr="0016254D">
        <w:rPr>
          <w:sz w:val="24"/>
        </w:rPr>
        <w:t xml:space="preserve"> </w:t>
      </w:r>
      <w:r w:rsidR="008B750A">
        <w:rPr>
          <w:sz w:val="24"/>
        </w:rPr>
        <w:t>However, the contribution to the wealth is usually not equal, as many husbands</w:t>
      </w:r>
      <w:r w:rsidR="001A312D" w:rsidRPr="0016254D">
        <w:rPr>
          <w:sz w:val="24"/>
        </w:rPr>
        <w:t xml:space="preserve"> and his family contribute to more of the wealth. </w:t>
      </w:r>
      <w:r w:rsidR="00FC56F3">
        <w:rPr>
          <w:sz w:val="24"/>
        </w:rPr>
        <w:t xml:space="preserve">Therefore, </w:t>
      </w:r>
      <w:r w:rsidR="00CC3DD4">
        <w:rPr>
          <w:sz w:val="24"/>
        </w:rPr>
        <w:t xml:space="preserve">by modeling husbands and wives separately in two models, we </w:t>
      </w:r>
      <w:r w:rsidR="007B3CDC">
        <w:rPr>
          <w:sz w:val="24"/>
        </w:rPr>
        <w:t>can</w:t>
      </w:r>
      <w:r w:rsidR="00CC3DD4">
        <w:rPr>
          <w:sz w:val="24"/>
        </w:rPr>
        <w:t xml:space="preserve"> compare </w:t>
      </w:r>
      <w:r w:rsidR="007B3CDC">
        <w:rPr>
          <w:sz w:val="24"/>
        </w:rPr>
        <w:t xml:space="preserve">how the two gender roles contribute to wealth accumulation with different patterns. </w:t>
      </w:r>
    </w:p>
    <w:p w14:paraId="038A1270" w14:textId="7DD80365" w:rsidR="0046791B" w:rsidRPr="0016254D" w:rsidRDefault="00811F3D" w:rsidP="0016254D">
      <w:pPr>
        <w:spacing w:line="360" w:lineRule="auto"/>
        <w:jc w:val="both"/>
        <w:rPr>
          <w:b/>
        </w:rPr>
      </w:pPr>
      <w:r w:rsidRPr="0016254D">
        <w:rPr>
          <w:b/>
        </w:rPr>
        <w:t>Direct gift upon marriage</w:t>
      </w:r>
      <w:r w:rsidR="00363018" w:rsidRPr="0016254D">
        <w:rPr>
          <w:b/>
        </w:rPr>
        <w:t xml:space="preserve">: </w:t>
      </w:r>
      <w:r w:rsidR="00056728" w:rsidRPr="0016254D">
        <w:rPr>
          <w:b/>
        </w:rPr>
        <w:t>male lineage</w:t>
      </w:r>
    </w:p>
    <w:p w14:paraId="107575CF" w14:textId="74EF71AF" w:rsidR="001C223A" w:rsidRPr="0016254D" w:rsidRDefault="009A50FD" w:rsidP="0016254D">
      <w:pPr>
        <w:spacing w:line="360" w:lineRule="auto"/>
        <w:jc w:val="both"/>
        <w:rPr>
          <w:sz w:val="24"/>
        </w:rPr>
      </w:pPr>
      <w:r w:rsidRPr="0016254D">
        <w:rPr>
          <w:sz w:val="24"/>
        </w:rPr>
        <w:t xml:space="preserve">9% among the </w:t>
      </w:r>
      <w:r w:rsidR="00DD6A60" w:rsidRPr="0016254D">
        <w:rPr>
          <w:sz w:val="24"/>
        </w:rPr>
        <w:t>homeowners</w:t>
      </w:r>
      <w:r w:rsidRPr="0016254D">
        <w:rPr>
          <w:sz w:val="24"/>
        </w:rPr>
        <w:t xml:space="preserve"> </w:t>
      </w:r>
      <w:r w:rsidR="003300EF" w:rsidRPr="0016254D">
        <w:rPr>
          <w:sz w:val="24"/>
        </w:rPr>
        <w:t xml:space="preserve">have received a gift from their parents when they get married. </w:t>
      </w:r>
      <w:r w:rsidR="007B3CDC">
        <w:rPr>
          <w:sz w:val="24"/>
        </w:rPr>
        <w:t>Within</w:t>
      </w:r>
      <w:r w:rsidR="00FC6327" w:rsidRPr="0016254D">
        <w:rPr>
          <w:sz w:val="24"/>
        </w:rPr>
        <w:t xml:space="preserve"> them, 93% are men.</w:t>
      </w:r>
      <w:r w:rsidR="00F853A5" w:rsidRPr="0016254D">
        <w:rPr>
          <w:sz w:val="24"/>
        </w:rPr>
        <w:t xml:space="preserve"> </w:t>
      </w:r>
      <w:r w:rsidR="00590DFA">
        <w:rPr>
          <w:sz w:val="24"/>
        </w:rPr>
        <w:t>While</w:t>
      </w:r>
      <w:r w:rsidR="00F853A5" w:rsidRPr="0016254D">
        <w:rPr>
          <w:sz w:val="24"/>
        </w:rPr>
        <w:t xml:space="preserve"> there’s a 15% chance for men to </w:t>
      </w:r>
      <w:r w:rsidR="0073248C" w:rsidRPr="0016254D">
        <w:rPr>
          <w:sz w:val="24"/>
        </w:rPr>
        <w:t>be gifted a home from their parents upon their marriage, the chance for women is little to none (0.9</w:t>
      </w:r>
      <w:r w:rsidR="00625E33" w:rsidRPr="0016254D">
        <w:rPr>
          <w:sz w:val="24"/>
        </w:rPr>
        <w:t>%</w:t>
      </w:r>
      <w:r w:rsidR="0073248C" w:rsidRPr="0016254D">
        <w:rPr>
          <w:sz w:val="24"/>
        </w:rPr>
        <w:t>)</w:t>
      </w:r>
      <w:r w:rsidR="00625E33" w:rsidRPr="0016254D">
        <w:rPr>
          <w:sz w:val="24"/>
        </w:rPr>
        <w:t>.</w:t>
      </w:r>
    </w:p>
    <w:p w14:paraId="14EB95F0" w14:textId="304283A5" w:rsidR="00FC6327" w:rsidRPr="0016254D" w:rsidRDefault="001C223A" w:rsidP="0016254D">
      <w:pPr>
        <w:spacing w:line="360" w:lineRule="auto"/>
        <w:jc w:val="both"/>
        <w:rPr>
          <w:sz w:val="24"/>
        </w:rPr>
      </w:pPr>
      <w:r w:rsidRPr="0016254D">
        <w:rPr>
          <w:sz w:val="24"/>
        </w:rPr>
        <w:t xml:space="preserve">A more detailed analysis on men </w:t>
      </w:r>
      <w:r w:rsidR="00590DFA">
        <w:rPr>
          <w:sz w:val="24"/>
        </w:rPr>
        <w:t>observes</w:t>
      </w:r>
      <w:r w:rsidR="000D44FB" w:rsidRPr="0016254D">
        <w:rPr>
          <w:sz w:val="24"/>
        </w:rPr>
        <w:t xml:space="preserve"> what factors will lead to a higher likelihood of getting </w:t>
      </w:r>
      <w:r w:rsidR="00590DFA">
        <w:rPr>
          <w:sz w:val="24"/>
        </w:rPr>
        <w:t xml:space="preserve">such </w:t>
      </w:r>
      <w:r w:rsidR="000D44FB" w:rsidRPr="0016254D">
        <w:rPr>
          <w:sz w:val="24"/>
        </w:rPr>
        <w:t>a gift with a logistic regression</w:t>
      </w:r>
      <w:r w:rsidR="00590DFA">
        <w:rPr>
          <w:sz w:val="24"/>
        </w:rPr>
        <w:t xml:space="preserve"> (see Table 2)</w:t>
      </w:r>
      <w:r w:rsidR="000D44FB" w:rsidRPr="0016254D">
        <w:rPr>
          <w:sz w:val="24"/>
        </w:rPr>
        <w:t xml:space="preserve">. </w:t>
      </w:r>
      <w:r w:rsidR="00B8768A" w:rsidRPr="0016254D">
        <w:rPr>
          <w:sz w:val="24"/>
        </w:rPr>
        <w:t xml:space="preserve">The model does not yield too much </w:t>
      </w:r>
      <w:r w:rsidR="00AB5590" w:rsidRPr="0016254D">
        <w:rPr>
          <w:sz w:val="24"/>
        </w:rPr>
        <w:t xml:space="preserve">insights apart from that men of younger age are more likely to </w:t>
      </w:r>
      <w:r w:rsidR="0037078A" w:rsidRPr="0016254D">
        <w:rPr>
          <w:sz w:val="24"/>
        </w:rPr>
        <w:t xml:space="preserve">have </w:t>
      </w:r>
      <w:r w:rsidR="00AB5590" w:rsidRPr="0016254D">
        <w:rPr>
          <w:sz w:val="24"/>
        </w:rPr>
        <w:t>receive</w:t>
      </w:r>
      <w:r w:rsidR="0037078A" w:rsidRPr="0016254D">
        <w:rPr>
          <w:sz w:val="24"/>
        </w:rPr>
        <w:t xml:space="preserve">d a </w:t>
      </w:r>
      <w:r w:rsidR="00AB5590" w:rsidRPr="0016254D">
        <w:rPr>
          <w:sz w:val="24"/>
        </w:rPr>
        <w:t>gift</w:t>
      </w:r>
      <w:r w:rsidR="0037078A" w:rsidRPr="0016254D">
        <w:rPr>
          <w:sz w:val="24"/>
        </w:rPr>
        <w:t xml:space="preserve">, </w:t>
      </w:r>
      <w:r w:rsidR="00590DFA">
        <w:rPr>
          <w:sz w:val="24"/>
        </w:rPr>
        <w:t xml:space="preserve">suggesting either </w:t>
      </w:r>
      <w:r w:rsidR="00590DFA">
        <w:rPr>
          <w:sz w:val="24"/>
        </w:rPr>
        <w:lastRenderedPageBreak/>
        <w:t>parents are</w:t>
      </w:r>
      <w:r w:rsidR="00E128AE">
        <w:rPr>
          <w:sz w:val="24"/>
        </w:rPr>
        <w:t xml:space="preserve"> more eager to help their younger kids, or</w:t>
      </w:r>
      <w:r w:rsidR="0037078A" w:rsidRPr="0016254D">
        <w:rPr>
          <w:sz w:val="24"/>
        </w:rPr>
        <w:t xml:space="preserve"> the gift is making it easier for them to get married</w:t>
      </w:r>
      <w:r w:rsidR="00E128AE">
        <w:rPr>
          <w:sz w:val="24"/>
        </w:rPr>
        <w:t xml:space="preserve"> in turn</w:t>
      </w:r>
      <w:r w:rsidR="0037078A" w:rsidRPr="0016254D">
        <w:rPr>
          <w:sz w:val="24"/>
        </w:rPr>
        <w:t>.</w:t>
      </w:r>
      <w:r w:rsidR="00E128AE">
        <w:rPr>
          <w:sz w:val="24"/>
        </w:rPr>
        <w:t xml:space="preserve"> Going back to the huge gender gap in receiving such gift, </w:t>
      </w:r>
      <w:r w:rsidR="006B3B20">
        <w:rPr>
          <w:sz w:val="24"/>
        </w:rPr>
        <w:t xml:space="preserve">being a male seems to be the most important prerequisite to receive such transfer from parents, and this probably is linked with the culture that values male offspring </w:t>
      </w:r>
      <w:r w:rsidR="000245AE">
        <w:rPr>
          <w:sz w:val="24"/>
        </w:rPr>
        <w:t xml:space="preserve">in terms of family lineage. </w:t>
      </w:r>
    </w:p>
    <w:p w14:paraId="5C8DFA86" w14:textId="705ADA95" w:rsidR="00607187" w:rsidRPr="0016254D" w:rsidRDefault="003979F3" w:rsidP="0016254D">
      <w:pPr>
        <w:spacing w:line="360" w:lineRule="auto"/>
        <w:jc w:val="both"/>
        <w:rPr>
          <w:b/>
        </w:rPr>
      </w:pPr>
      <w:r w:rsidRPr="0016254D">
        <w:rPr>
          <w:b/>
        </w:rPr>
        <w:t>Indirect effect</w:t>
      </w:r>
      <w:r w:rsidR="00EC77A9">
        <w:rPr>
          <w:b/>
        </w:rPr>
        <w:t xml:space="preserve">: roles </w:t>
      </w:r>
      <w:r w:rsidR="00B96C2F">
        <w:rPr>
          <w:b/>
        </w:rPr>
        <w:t xml:space="preserve"> </w:t>
      </w:r>
    </w:p>
    <w:p w14:paraId="26A87FED" w14:textId="75A1C0E7" w:rsidR="00121568" w:rsidRDefault="00E93E9E" w:rsidP="0016254D">
      <w:pPr>
        <w:spacing w:line="360" w:lineRule="auto"/>
        <w:jc w:val="both"/>
        <w:rPr>
          <w:sz w:val="24"/>
        </w:rPr>
      </w:pPr>
      <w:r w:rsidRPr="0016254D">
        <w:rPr>
          <w:sz w:val="24"/>
        </w:rPr>
        <w:t xml:space="preserve">We next observe what </w:t>
      </w:r>
      <w:r w:rsidR="00E06831">
        <w:rPr>
          <w:sz w:val="24"/>
        </w:rPr>
        <w:t>factors about</w:t>
      </w:r>
      <w:r w:rsidR="00A82DF0" w:rsidRPr="0016254D">
        <w:rPr>
          <w:sz w:val="24"/>
        </w:rPr>
        <w:t xml:space="preserve"> men and women </w:t>
      </w:r>
      <w:r w:rsidR="00E06831">
        <w:rPr>
          <w:sz w:val="24"/>
        </w:rPr>
        <w:t>are</w:t>
      </w:r>
      <w:r w:rsidR="00A82DF0" w:rsidRPr="0016254D">
        <w:rPr>
          <w:sz w:val="24"/>
        </w:rPr>
        <w:t xml:space="preserve"> contribut</w:t>
      </w:r>
      <w:r w:rsidR="00E06831">
        <w:rPr>
          <w:sz w:val="24"/>
        </w:rPr>
        <w:t>ing</w:t>
      </w:r>
      <w:r w:rsidR="00A82DF0" w:rsidRPr="0016254D">
        <w:rPr>
          <w:sz w:val="24"/>
        </w:rPr>
        <w:t xml:space="preserve"> to </w:t>
      </w:r>
      <w:r w:rsidR="00E06831">
        <w:rPr>
          <w:sz w:val="24"/>
        </w:rPr>
        <w:t xml:space="preserve">a different opportunity </w:t>
      </w:r>
      <w:r w:rsidR="00A82DF0" w:rsidRPr="0016254D">
        <w:rPr>
          <w:sz w:val="24"/>
        </w:rPr>
        <w:t xml:space="preserve">accumulation of home wealth. </w:t>
      </w:r>
      <w:r w:rsidR="00121568">
        <w:rPr>
          <w:sz w:val="24"/>
        </w:rPr>
        <w:t xml:space="preserve">We </w:t>
      </w:r>
      <w:r w:rsidR="00D47BE3">
        <w:rPr>
          <w:sz w:val="24"/>
        </w:rPr>
        <w:t xml:space="preserve">use the home ownership and logged home asset value to represent home wealth, and fit </w:t>
      </w:r>
      <w:r w:rsidR="0004788C">
        <w:rPr>
          <w:sz w:val="24"/>
        </w:rPr>
        <w:t>logistic regressions and Tobit regressions respectively</w:t>
      </w:r>
      <w:r w:rsidR="002064F6">
        <w:rPr>
          <w:sz w:val="24"/>
        </w:rPr>
        <w:t xml:space="preserve"> for husbands and wives subsample</w:t>
      </w:r>
      <w:r w:rsidR="0004788C">
        <w:rPr>
          <w:sz w:val="24"/>
        </w:rPr>
        <w:t xml:space="preserve">. </w:t>
      </w:r>
    </w:p>
    <w:p w14:paraId="2F188427" w14:textId="43C54D4D" w:rsidR="005A3467" w:rsidRDefault="00E21431" w:rsidP="0016254D">
      <w:pPr>
        <w:spacing w:line="360" w:lineRule="auto"/>
        <w:jc w:val="both"/>
        <w:rPr>
          <w:sz w:val="24"/>
        </w:rPr>
      </w:pPr>
      <w:r w:rsidRPr="0016254D">
        <w:rPr>
          <w:sz w:val="24"/>
        </w:rPr>
        <w:t xml:space="preserve">An interesting comparison </w:t>
      </w:r>
      <w:r w:rsidR="007F38EE" w:rsidRPr="0016254D">
        <w:rPr>
          <w:sz w:val="24"/>
        </w:rPr>
        <w:t xml:space="preserve">yields from the result. </w:t>
      </w:r>
      <w:r w:rsidR="00AF5629">
        <w:rPr>
          <w:sz w:val="24"/>
        </w:rPr>
        <w:t xml:space="preserve">On the </w:t>
      </w:r>
      <w:r w:rsidR="002B351F" w:rsidRPr="0016254D">
        <w:rPr>
          <w:sz w:val="24"/>
        </w:rPr>
        <w:t xml:space="preserve">husband’s </w:t>
      </w:r>
      <w:r w:rsidR="00AF5629">
        <w:rPr>
          <w:sz w:val="24"/>
        </w:rPr>
        <w:t xml:space="preserve">side, </w:t>
      </w:r>
      <w:r w:rsidR="00C44598" w:rsidRPr="0016254D">
        <w:rPr>
          <w:sz w:val="24"/>
        </w:rPr>
        <w:t>factor</w:t>
      </w:r>
      <w:r w:rsidR="00AF5629">
        <w:rPr>
          <w:sz w:val="24"/>
        </w:rPr>
        <w:t>s</w:t>
      </w:r>
      <w:r w:rsidR="00C44598" w:rsidRPr="0016254D">
        <w:rPr>
          <w:sz w:val="24"/>
        </w:rPr>
        <w:t xml:space="preserve"> such as sibship in the original family and parental wealth play a larger magnitude, </w:t>
      </w:r>
      <w:r w:rsidR="002B351F" w:rsidRPr="0016254D">
        <w:rPr>
          <w:sz w:val="24"/>
        </w:rPr>
        <w:t>as if they are competing with their siblings for the financial support from their parents</w:t>
      </w:r>
      <w:r w:rsidR="007F38EE" w:rsidRPr="0016254D">
        <w:rPr>
          <w:sz w:val="24"/>
        </w:rPr>
        <w:t xml:space="preserve">. </w:t>
      </w:r>
      <w:r w:rsidR="00416BB5">
        <w:rPr>
          <w:sz w:val="24"/>
        </w:rPr>
        <w:t xml:space="preserve">The size of the coefficients also </w:t>
      </w:r>
      <w:r w:rsidR="00416BB5" w:rsidRPr="0016254D">
        <w:rPr>
          <w:sz w:val="24"/>
        </w:rPr>
        <w:t xml:space="preserve">implies </w:t>
      </w:r>
      <w:r w:rsidR="00416BB5">
        <w:rPr>
          <w:sz w:val="24"/>
        </w:rPr>
        <w:t>a considerable</w:t>
      </w:r>
      <w:r w:rsidR="00416BB5" w:rsidRPr="0016254D">
        <w:rPr>
          <w:sz w:val="24"/>
        </w:rPr>
        <w:t xml:space="preserve"> magnitude of parental support</w:t>
      </w:r>
      <w:r w:rsidR="00416BB5">
        <w:rPr>
          <w:sz w:val="24"/>
        </w:rPr>
        <w:t xml:space="preserve"> here</w:t>
      </w:r>
      <w:r w:rsidR="00416BB5" w:rsidRPr="0016254D">
        <w:rPr>
          <w:sz w:val="24"/>
        </w:rPr>
        <w:t>.</w:t>
      </w:r>
    </w:p>
    <w:p w14:paraId="4D5A1333" w14:textId="1AF5AD1E" w:rsidR="00071C11" w:rsidRPr="0016254D" w:rsidRDefault="007F38EE" w:rsidP="0016254D">
      <w:pPr>
        <w:spacing w:line="360" w:lineRule="auto"/>
        <w:jc w:val="both"/>
        <w:rPr>
          <w:sz w:val="24"/>
        </w:rPr>
      </w:pPr>
      <w:r w:rsidRPr="0016254D">
        <w:rPr>
          <w:sz w:val="24"/>
        </w:rPr>
        <w:t xml:space="preserve">However, </w:t>
      </w:r>
      <w:r w:rsidR="00C44598" w:rsidRPr="0016254D">
        <w:rPr>
          <w:sz w:val="24"/>
        </w:rPr>
        <w:t>for wives</w:t>
      </w:r>
      <w:r w:rsidRPr="0016254D">
        <w:rPr>
          <w:sz w:val="24"/>
        </w:rPr>
        <w:t xml:space="preserve">, </w:t>
      </w:r>
      <w:r w:rsidR="00AC018F" w:rsidRPr="0016254D">
        <w:rPr>
          <w:sz w:val="24"/>
        </w:rPr>
        <w:t>number of children</w:t>
      </w:r>
      <w:r w:rsidR="004279AD" w:rsidRPr="0016254D">
        <w:rPr>
          <w:sz w:val="24"/>
        </w:rPr>
        <w:t xml:space="preserve"> seem </w:t>
      </w:r>
      <w:r w:rsidR="00E8745B" w:rsidRPr="0016254D">
        <w:rPr>
          <w:sz w:val="24"/>
        </w:rPr>
        <w:t xml:space="preserve">to be </w:t>
      </w:r>
      <w:r w:rsidR="00AF048A" w:rsidRPr="0016254D">
        <w:rPr>
          <w:sz w:val="24"/>
        </w:rPr>
        <w:t>a larger</w:t>
      </w:r>
      <w:r w:rsidR="00E8745B" w:rsidRPr="0016254D">
        <w:rPr>
          <w:sz w:val="24"/>
        </w:rPr>
        <w:t xml:space="preserve"> factor that matters</w:t>
      </w:r>
      <w:r w:rsidR="00117907" w:rsidRPr="0016254D">
        <w:rPr>
          <w:sz w:val="24"/>
        </w:rPr>
        <w:t>. If we assume the parent support</w:t>
      </w:r>
      <w:r w:rsidR="00AF5629">
        <w:rPr>
          <w:sz w:val="24"/>
        </w:rPr>
        <w:t xml:space="preserve"> for daughters</w:t>
      </w:r>
      <w:r w:rsidR="00117907" w:rsidRPr="0016254D">
        <w:rPr>
          <w:sz w:val="24"/>
        </w:rPr>
        <w:t xml:space="preserve"> is conditional to this factor, </w:t>
      </w:r>
      <w:r w:rsidR="00F86B91" w:rsidRPr="0016254D">
        <w:rPr>
          <w:sz w:val="24"/>
        </w:rPr>
        <w:t xml:space="preserve">then </w:t>
      </w:r>
      <w:r w:rsidR="00AF5629">
        <w:rPr>
          <w:sz w:val="24"/>
        </w:rPr>
        <w:t xml:space="preserve">the fact that </w:t>
      </w:r>
      <w:r w:rsidR="00F86B91" w:rsidRPr="0016254D">
        <w:rPr>
          <w:sz w:val="24"/>
        </w:rPr>
        <w:t>women with more children in their family are preferred by their parents to offer support</w:t>
      </w:r>
      <w:r w:rsidR="00AF5629">
        <w:rPr>
          <w:sz w:val="24"/>
        </w:rPr>
        <w:t xml:space="preserve"> </w:t>
      </w:r>
      <w:r w:rsidR="007E6E0F" w:rsidRPr="0016254D">
        <w:rPr>
          <w:sz w:val="24"/>
        </w:rPr>
        <w:t xml:space="preserve">almost </w:t>
      </w:r>
      <w:r w:rsidR="00AF5629">
        <w:rPr>
          <w:sz w:val="24"/>
        </w:rPr>
        <w:t xml:space="preserve">implies </w:t>
      </w:r>
      <w:r w:rsidR="007E6E0F" w:rsidRPr="0016254D">
        <w:rPr>
          <w:sz w:val="24"/>
        </w:rPr>
        <w:t>a preference to those who will carry on the family lineage</w:t>
      </w:r>
      <w:r w:rsidR="00AF5629">
        <w:rPr>
          <w:sz w:val="24"/>
        </w:rPr>
        <w:t xml:space="preserve"> considering the cultural context</w:t>
      </w:r>
      <w:r w:rsidR="00051717" w:rsidRPr="0016254D">
        <w:rPr>
          <w:sz w:val="24"/>
        </w:rPr>
        <w:t>.</w:t>
      </w:r>
      <w:r w:rsidR="005A3467">
        <w:rPr>
          <w:sz w:val="24"/>
        </w:rPr>
        <w:t xml:space="preserve"> </w:t>
      </w:r>
      <w:r w:rsidR="00416BB5">
        <w:rPr>
          <w:sz w:val="24"/>
        </w:rPr>
        <w:t xml:space="preserve">However, </w:t>
      </w:r>
      <w:r w:rsidR="00416BB5" w:rsidRPr="0016254D">
        <w:rPr>
          <w:sz w:val="24"/>
        </w:rPr>
        <w:t>the impact is indeed limited in size and the home accumulation depends more on her spousal situation.</w:t>
      </w:r>
    </w:p>
    <w:p w14:paraId="3A603FA4" w14:textId="0EE0281F" w:rsidR="003D1D3B" w:rsidRPr="0016254D" w:rsidRDefault="00071C11" w:rsidP="0016254D">
      <w:pPr>
        <w:spacing w:line="360" w:lineRule="auto"/>
        <w:jc w:val="both"/>
        <w:rPr>
          <w:sz w:val="24"/>
        </w:rPr>
      </w:pPr>
      <w:r w:rsidRPr="0016254D">
        <w:rPr>
          <w:sz w:val="24"/>
        </w:rPr>
        <w:t>Besides,</w:t>
      </w:r>
      <w:r w:rsidR="001364B5" w:rsidRPr="0016254D">
        <w:rPr>
          <w:sz w:val="24"/>
        </w:rPr>
        <w:t xml:space="preserve"> we see the education and occupation of the husbands matter, while those for the wives</w:t>
      </w:r>
      <w:r w:rsidR="00F86B91" w:rsidRPr="0016254D">
        <w:rPr>
          <w:sz w:val="24"/>
        </w:rPr>
        <w:t xml:space="preserve"> </w:t>
      </w:r>
      <w:r w:rsidR="001364B5" w:rsidRPr="0016254D">
        <w:rPr>
          <w:sz w:val="24"/>
        </w:rPr>
        <w:t xml:space="preserve">do not. </w:t>
      </w:r>
      <w:r w:rsidR="00607645">
        <w:rPr>
          <w:sz w:val="24"/>
        </w:rPr>
        <w:t>Considering these factors measure the competence or return of an individual in the labor market, t</w:t>
      </w:r>
      <w:r w:rsidR="001920ED" w:rsidRPr="0016254D">
        <w:rPr>
          <w:sz w:val="24"/>
        </w:rPr>
        <w:t>he difference might suggest that husbands take on more responsibility in financing the home purchase</w:t>
      </w:r>
      <w:r w:rsidR="00607645">
        <w:rPr>
          <w:sz w:val="24"/>
        </w:rPr>
        <w:t xml:space="preserve"> through labor market performance</w:t>
      </w:r>
      <w:r w:rsidR="001920ED" w:rsidRPr="0016254D">
        <w:rPr>
          <w:sz w:val="24"/>
        </w:rPr>
        <w:t>.</w:t>
      </w:r>
      <w:bookmarkStart w:id="0" w:name="_GoBack"/>
      <w:bookmarkEnd w:id="0"/>
    </w:p>
    <w:sectPr w:rsidR="003D1D3B" w:rsidRPr="001625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732F8" w14:textId="77777777" w:rsidR="00C0433F" w:rsidRDefault="00C0433F" w:rsidP="008354C1">
      <w:pPr>
        <w:spacing w:after="0" w:line="240" w:lineRule="auto"/>
      </w:pPr>
      <w:r>
        <w:separator/>
      </w:r>
    </w:p>
  </w:endnote>
  <w:endnote w:type="continuationSeparator" w:id="0">
    <w:p w14:paraId="39A3C164" w14:textId="77777777" w:rsidR="00C0433F" w:rsidRDefault="00C0433F" w:rsidP="0083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5E225" w14:textId="77777777" w:rsidR="00C0433F" w:rsidRDefault="00C0433F" w:rsidP="008354C1">
      <w:pPr>
        <w:spacing w:after="0" w:line="240" w:lineRule="auto"/>
      </w:pPr>
      <w:r>
        <w:separator/>
      </w:r>
    </w:p>
  </w:footnote>
  <w:footnote w:type="continuationSeparator" w:id="0">
    <w:p w14:paraId="5F645F9B" w14:textId="77777777" w:rsidR="00C0433F" w:rsidRDefault="00C0433F" w:rsidP="008354C1">
      <w:pPr>
        <w:spacing w:after="0" w:line="240" w:lineRule="auto"/>
      </w:pPr>
      <w:r>
        <w:continuationSeparator/>
      </w:r>
    </w:p>
  </w:footnote>
  <w:footnote w:id="1">
    <w:p w14:paraId="61D64D54" w14:textId="6A2E2E8C" w:rsidR="0030763C" w:rsidRDefault="0030763C" w:rsidP="0030763C">
      <w:pPr>
        <w:pStyle w:val="FootnoteText"/>
      </w:pPr>
      <w:r>
        <w:rPr>
          <w:rStyle w:val="FootnoteReference"/>
        </w:rPr>
        <w:footnoteRef/>
      </w:r>
      <w:r>
        <w:t xml:space="preserve"> </w:t>
      </w:r>
      <w:r>
        <w:t xml:space="preserve">Residence in one of </w:t>
      </w:r>
      <w:r>
        <w:t>main city zone, sub urban area, or town centers</w:t>
      </w:r>
    </w:p>
  </w:footnote>
  <w:footnote w:id="2">
    <w:p w14:paraId="2E322E68" w14:textId="6E4477C9" w:rsidR="00E33D32" w:rsidRDefault="00E33D32">
      <w:pPr>
        <w:pStyle w:val="FootnoteText"/>
      </w:pPr>
      <w:r>
        <w:rPr>
          <w:rStyle w:val="FootnoteReference"/>
        </w:rPr>
        <w:footnoteRef/>
      </w:r>
      <w:r>
        <w:t xml:space="preserve"> p-value = 0.3078 for Pearson’s correlation test</w:t>
      </w:r>
    </w:p>
  </w:footnote>
  <w:footnote w:id="3">
    <w:p w14:paraId="1E219AAC" w14:textId="39C75FE6" w:rsidR="00E33D32" w:rsidRDefault="00E33D32">
      <w:pPr>
        <w:pStyle w:val="FootnoteText"/>
      </w:pPr>
      <w:r>
        <w:rPr>
          <w:rStyle w:val="FootnoteReference"/>
        </w:rPr>
        <w:footnoteRef/>
      </w:r>
      <w:r>
        <w:t xml:space="preserve"> </w:t>
      </w:r>
      <w:r w:rsidRPr="006E7F23">
        <w:t>p-value = 0.5073</w:t>
      </w:r>
      <w:r>
        <w:t xml:space="preserve"> for two sample t-test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D0A"/>
    <w:multiLevelType w:val="hybridMultilevel"/>
    <w:tmpl w:val="0A5E3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71304"/>
    <w:multiLevelType w:val="hybridMultilevel"/>
    <w:tmpl w:val="A9D272C8"/>
    <w:lvl w:ilvl="0" w:tplc="313C5142">
      <w:start w:val="60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7BD313B4"/>
    <w:multiLevelType w:val="hybridMultilevel"/>
    <w:tmpl w:val="11EC00C0"/>
    <w:lvl w:ilvl="0" w:tplc="562A1C4C">
      <w:start w:val="60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C1"/>
    <w:rsid w:val="00014250"/>
    <w:rsid w:val="000143D1"/>
    <w:rsid w:val="000245AE"/>
    <w:rsid w:val="0004788C"/>
    <w:rsid w:val="00051717"/>
    <w:rsid w:val="00056728"/>
    <w:rsid w:val="00057AF5"/>
    <w:rsid w:val="00071C11"/>
    <w:rsid w:val="0007370C"/>
    <w:rsid w:val="00085F3E"/>
    <w:rsid w:val="00090390"/>
    <w:rsid w:val="000B15F7"/>
    <w:rsid w:val="000D44FB"/>
    <w:rsid w:val="000F613B"/>
    <w:rsid w:val="00117907"/>
    <w:rsid w:val="00121568"/>
    <w:rsid w:val="001364B5"/>
    <w:rsid w:val="0016254D"/>
    <w:rsid w:val="00173A4D"/>
    <w:rsid w:val="00187BA8"/>
    <w:rsid w:val="00191046"/>
    <w:rsid w:val="001920ED"/>
    <w:rsid w:val="00194C62"/>
    <w:rsid w:val="001A0500"/>
    <w:rsid w:val="001A312D"/>
    <w:rsid w:val="001C223A"/>
    <w:rsid w:val="001C3B2D"/>
    <w:rsid w:val="001D536B"/>
    <w:rsid w:val="001E14A6"/>
    <w:rsid w:val="002039A5"/>
    <w:rsid w:val="002064F6"/>
    <w:rsid w:val="00216488"/>
    <w:rsid w:val="0022001D"/>
    <w:rsid w:val="00246F00"/>
    <w:rsid w:val="00266C7E"/>
    <w:rsid w:val="00295866"/>
    <w:rsid w:val="002A2A9F"/>
    <w:rsid w:val="002B351F"/>
    <w:rsid w:val="002D4BD6"/>
    <w:rsid w:val="002E5FF5"/>
    <w:rsid w:val="002F12D3"/>
    <w:rsid w:val="003027C9"/>
    <w:rsid w:val="0030763C"/>
    <w:rsid w:val="003300EF"/>
    <w:rsid w:val="00363018"/>
    <w:rsid w:val="00367588"/>
    <w:rsid w:val="0037078A"/>
    <w:rsid w:val="003755F8"/>
    <w:rsid w:val="00394094"/>
    <w:rsid w:val="003979F3"/>
    <w:rsid w:val="003A514C"/>
    <w:rsid w:val="003B522E"/>
    <w:rsid w:val="003C3383"/>
    <w:rsid w:val="003D106E"/>
    <w:rsid w:val="003D1D3B"/>
    <w:rsid w:val="003F5B25"/>
    <w:rsid w:val="004008A7"/>
    <w:rsid w:val="00416BB5"/>
    <w:rsid w:val="0042228F"/>
    <w:rsid w:val="004279AD"/>
    <w:rsid w:val="004332C7"/>
    <w:rsid w:val="00443C37"/>
    <w:rsid w:val="004629DC"/>
    <w:rsid w:val="0046791B"/>
    <w:rsid w:val="004A075E"/>
    <w:rsid w:val="004A4853"/>
    <w:rsid w:val="004D3626"/>
    <w:rsid w:val="00501312"/>
    <w:rsid w:val="0052209E"/>
    <w:rsid w:val="00546154"/>
    <w:rsid w:val="0055229F"/>
    <w:rsid w:val="00560FBF"/>
    <w:rsid w:val="00570521"/>
    <w:rsid w:val="00574C38"/>
    <w:rsid w:val="0058463D"/>
    <w:rsid w:val="00590821"/>
    <w:rsid w:val="00590DFA"/>
    <w:rsid w:val="005A3467"/>
    <w:rsid w:val="005B09E7"/>
    <w:rsid w:val="005B3907"/>
    <w:rsid w:val="005D559B"/>
    <w:rsid w:val="00606FFD"/>
    <w:rsid w:val="00607187"/>
    <w:rsid w:val="00607645"/>
    <w:rsid w:val="00611819"/>
    <w:rsid w:val="0061567F"/>
    <w:rsid w:val="00621A67"/>
    <w:rsid w:val="00624219"/>
    <w:rsid w:val="00625E33"/>
    <w:rsid w:val="00625F26"/>
    <w:rsid w:val="006277F1"/>
    <w:rsid w:val="00646254"/>
    <w:rsid w:val="00647678"/>
    <w:rsid w:val="00664BA4"/>
    <w:rsid w:val="006A650D"/>
    <w:rsid w:val="006B3B20"/>
    <w:rsid w:val="006E7F23"/>
    <w:rsid w:val="006F5E58"/>
    <w:rsid w:val="00716A40"/>
    <w:rsid w:val="007320BC"/>
    <w:rsid w:val="0073248C"/>
    <w:rsid w:val="0073425A"/>
    <w:rsid w:val="007524F2"/>
    <w:rsid w:val="00754D09"/>
    <w:rsid w:val="00761F76"/>
    <w:rsid w:val="00792EE6"/>
    <w:rsid w:val="007B3CDC"/>
    <w:rsid w:val="007D36C2"/>
    <w:rsid w:val="007E6E0F"/>
    <w:rsid w:val="007F38EE"/>
    <w:rsid w:val="00811F3D"/>
    <w:rsid w:val="00812134"/>
    <w:rsid w:val="008335B4"/>
    <w:rsid w:val="008354C1"/>
    <w:rsid w:val="00897DCF"/>
    <w:rsid w:val="008B1578"/>
    <w:rsid w:val="008B6ABD"/>
    <w:rsid w:val="008B750A"/>
    <w:rsid w:val="008D3CCB"/>
    <w:rsid w:val="008D474E"/>
    <w:rsid w:val="008D5E7C"/>
    <w:rsid w:val="00935BD4"/>
    <w:rsid w:val="00941BD5"/>
    <w:rsid w:val="00954113"/>
    <w:rsid w:val="009611E6"/>
    <w:rsid w:val="00972D1D"/>
    <w:rsid w:val="00981D6B"/>
    <w:rsid w:val="009A50FD"/>
    <w:rsid w:val="009C0565"/>
    <w:rsid w:val="009F1124"/>
    <w:rsid w:val="009F5496"/>
    <w:rsid w:val="00A337C6"/>
    <w:rsid w:val="00A33C19"/>
    <w:rsid w:val="00A3457B"/>
    <w:rsid w:val="00A4403F"/>
    <w:rsid w:val="00A57808"/>
    <w:rsid w:val="00A7759D"/>
    <w:rsid w:val="00A82DF0"/>
    <w:rsid w:val="00AB5590"/>
    <w:rsid w:val="00AC018F"/>
    <w:rsid w:val="00AD74BC"/>
    <w:rsid w:val="00AE4AA9"/>
    <w:rsid w:val="00AF048A"/>
    <w:rsid w:val="00AF5629"/>
    <w:rsid w:val="00B03126"/>
    <w:rsid w:val="00B116D5"/>
    <w:rsid w:val="00B52CBA"/>
    <w:rsid w:val="00B85CA0"/>
    <w:rsid w:val="00B8768A"/>
    <w:rsid w:val="00B96C2F"/>
    <w:rsid w:val="00BB69FD"/>
    <w:rsid w:val="00BE1455"/>
    <w:rsid w:val="00BE37CA"/>
    <w:rsid w:val="00C0433F"/>
    <w:rsid w:val="00C43F4C"/>
    <w:rsid w:val="00C44598"/>
    <w:rsid w:val="00C46B10"/>
    <w:rsid w:val="00C51DA9"/>
    <w:rsid w:val="00C715B9"/>
    <w:rsid w:val="00C746EF"/>
    <w:rsid w:val="00C9030E"/>
    <w:rsid w:val="00CB47BC"/>
    <w:rsid w:val="00CC3DD4"/>
    <w:rsid w:val="00D1492A"/>
    <w:rsid w:val="00D3551D"/>
    <w:rsid w:val="00D45616"/>
    <w:rsid w:val="00D47BE3"/>
    <w:rsid w:val="00D64B05"/>
    <w:rsid w:val="00DA0C0E"/>
    <w:rsid w:val="00DA34EC"/>
    <w:rsid w:val="00DD4B8C"/>
    <w:rsid w:val="00DD6A60"/>
    <w:rsid w:val="00DE129D"/>
    <w:rsid w:val="00DE42F0"/>
    <w:rsid w:val="00E06831"/>
    <w:rsid w:val="00E128AE"/>
    <w:rsid w:val="00E21431"/>
    <w:rsid w:val="00E27384"/>
    <w:rsid w:val="00E33D32"/>
    <w:rsid w:val="00E84983"/>
    <w:rsid w:val="00E8745B"/>
    <w:rsid w:val="00E93E9E"/>
    <w:rsid w:val="00EA63FE"/>
    <w:rsid w:val="00EC1B83"/>
    <w:rsid w:val="00EC6572"/>
    <w:rsid w:val="00EC77A9"/>
    <w:rsid w:val="00F146BD"/>
    <w:rsid w:val="00F50B97"/>
    <w:rsid w:val="00F71438"/>
    <w:rsid w:val="00F77C73"/>
    <w:rsid w:val="00F81E97"/>
    <w:rsid w:val="00F853A5"/>
    <w:rsid w:val="00F86B91"/>
    <w:rsid w:val="00FC089D"/>
    <w:rsid w:val="00FC56F3"/>
    <w:rsid w:val="00FC6327"/>
    <w:rsid w:val="00FD1DD6"/>
    <w:rsid w:val="00FE3F16"/>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6B4D"/>
  <w15:chartTrackingRefBased/>
  <w15:docId w15:val="{2599668D-3B18-4A24-A0E2-F0352FD5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4C1"/>
    <w:pPr>
      <w:ind w:left="720"/>
      <w:contextualSpacing/>
    </w:pPr>
  </w:style>
  <w:style w:type="paragraph" w:styleId="FootnoteText">
    <w:name w:val="footnote text"/>
    <w:basedOn w:val="Normal"/>
    <w:link w:val="FootnoteTextChar"/>
    <w:uiPriority w:val="99"/>
    <w:semiHidden/>
    <w:unhideWhenUsed/>
    <w:rsid w:val="008354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54C1"/>
    <w:rPr>
      <w:sz w:val="20"/>
      <w:szCs w:val="20"/>
    </w:rPr>
  </w:style>
  <w:style w:type="character" w:styleId="FootnoteReference">
    <w:name w:val="footnote reference"/>
    <w:basedOn w:val="DefaultParagraphFont"/>
    <w:uiPriority w:val="99"/>
    <w:semiHidden/>
    <w:unhideWhenUsed/>
    <w:rsid w:val="008354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18C3B604220D4ABA0D76E6504CE423" ma:contentTypeVersion="11" ma:contentTypeDescription="Create a new document." ma:contentTypeScope="" ma:versionID="3916b3f6366f1d09ade53b7218a405fa">
  <xsd:schema xmlns:xsd="http://www.w3.org/2001/XMLSchema" xmlns:xs="http://www.w3.org/2001/XMLSchema" xmlns:p="http://schemas.microsoft.com/office/2006/metadata/properties" xmlns:ns3="85b09b79-f6d4-46dc-adb3-c0b67f928b02" xmlns:ns4="0570a3a4-0353-4610-8d2f-2ca9dc0cd5ab" targetNamespace="http://schemas.microsoft.com/office/2006/metadata/properties" ma:root="true" ma:fieldsID="fa7979daed455a21e500545ddbc55421" ns3:_="" ns4:_="">
    <xsd:import namespace="85b09b79-f6d4-46dc-adb3-c0b67f928b02"/>
    <xsd:import namespace="0570a3a4-0353-4610-8d2f-2ca9dc0cd5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09b79-f6d4-46dc-adb3-c0b67f928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70a3a4-0353-4610-8d2f-2ca9dc0cd5a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85DF4-8217-447A-8B13-8F003A82EC89}">
  <ds:schemaRefs>
    <ds:schemaRef ds:uri="http://schemas.microsoft.com/sharepoint/v3/contenttype/forms"/>
  </ds:schemaRefs>
</ds:datastoreItem>
</file>

<file path=customXml/itemProps2.xml><?xml version="1.0" encoding="utf-8"?>
<ds:datastoreItem xmlns:ds="http://schemas.openxmlformats.org/officeDocument/2006/customXml" ds:itemID="{8835F5E1-9CC7-4DFD-8C4D-2906DDF2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09b79-f6d4-46dc-adb3-c0b67f928b02"/>
    <ds:schemaRef ds:uri="0570a3a4-0353-4610-8d2f-2ca9dc0cd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DBD6CF-C375-4925-B0F3-273147F2C6CE}">
  <ds:schemaRefs>
    <ds:schemaRef ds:uri="http://purl.org/dc/elements/1.1/"/>
    <ds:schemaRef ds:uri="http://schemas.microsoft.com/office/2006/metadata/properties"/>
    <ds:schemaRef ds:uri="http://purl.org/dc/terms/"/>
    <ds:schemaRef ds:uri="0570a3a4-0353-4610-8d2f-2ca9dc0cd5ab"/>
    <ds:schemaRef ds:uri="http://schemas.microsoft.com/office/2006/documentManagement/types"/>
    <ds:schemaRef ds:uri="http://purl.org/dc/dcmitype/"/>
    <ds:schemaRef ds:uri="http://schemas.microsoft.com/office/infopath/2007/PartnerControls"/>
    <ds:schemaRef ds:uri="85b09b79-f6d4-46dc-adb3-c0b67f928b02"/>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626EE73-F287-4A6D-B3C7-C71F5BF45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Homesite Insurance</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Langyi</dc:creator>
  <cp:keywords/>
  <dc:description/>
  <cp:lastModifiedBy>Tian, Langyi</cp:lastModifiedBy>
  <cp:revision>190</cp:revision>
  <dcterms:created xsi:type="dcterms:W3CDTF">2020-07-28T22:47:00Z</dcterms:created>
  <dcterms:modified xsi:type="dcterms:W3CDTF">2020-07-30T06:05:00Z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0x010100C018C3B604220D4ABA0D76E6504CE423</vt:lpwstr>
  </property>
</Properties>
</file>