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08211" w14:textId="1E0ED58B" w:rsidR="00DE1630" w:rsidRPr="001E434C" w:rsidRDefault="007A3872" w:rsidP="00947733">
      <w:pPr>
        <w:spacing w:before="163" w:after="163"/>
        <w:rPr>
          <w:sz w:val="40"/>
          <w:szCs w:val="36"/>
        </w:rPr>
      </w:pPr>
      <w:r w:rsidRPr="007A3872">
        <w:rPr>
          <w:sz w:val="40"/>
          <w:szCs w:val="36"/>
        </w:rPr>
        <w:t>Beyond socialist legacies: t</w:t>
      </w:r>
      <w:r w:rsidR="00E47C44" w:rsidRPr="007A3872">
        <w:rPr>
          <w:sz w:val="40"/>
          <w:szCs w:val="36"/>
        </w:rPr>
        <w:t>h</w:t>
      </w:r>
      <w:r w:rsidR="009E297D" w:rsidRPr="007A3872">
        <w:rPr>
          <w:sz w:val="40"/>
          <w:szCs w:val="36"/>
        </w:rPr>
        <w:t xml:space="preserve">e impact of parental </w:t>
      </w:r>
      <w:r w:rsidR="0004177B" w:rsidRPr="007A3872">
        <w:rPr>
          <w:sz w:val="40"/>
          <w:szCs w:val="36"/>
        </w:rPr>
        <w:t xml:space="preserve">wealth </w:t>
      </w:r>
      <w:r w:rsidR="009E297D" w:rsidRPr="007A3872">
        <w:rPr>
          <w:sz w:val="40"/>
          <w:szCs w:val="36"/>
        </w:rPr>
        <w:t xml:space="preserve">on housing </w:t>
      </w:r>
      <w:r w:rsidR="0004177B" w:rsidRPr="007A3872">
        <w:rPr>
          <w:sz w:val="40"/>
          <w:szCs w:val="36"/>
        </w:rPr>
        <w:t>asset</w:t>
      </w:r>
      <w:r w:rsidR="009E297D" w:rsidRPr="007A3872">
        <w:rPr>
          <w:sz w:val="40"/>
          <w:szCs w:val="36"/>
        </w:rPr>
        <w:t xml:space="preserve"> accumulatio</w:t>
      </w:r>
      <w:r w:rsidR="00E47C44" w:rsidRPr="007A3872">
        <w:rPr>
          <w:sz w:val="40"/>
          <w:szCs w:val="36"/>
        </w:rPr>
        <w:t>n in urban China</w:t>
      </w:r>
    </w:p>
    <w:p w14:paraId="6638EE81" w14:textId="587E3AE0" w:rsidR="00671E01" w:rsidRDefault="001E434C" w:rsidP="00947733">
      <w:pPr>
        <w:spacing w:before="163" w:after="163"/>
        <w:rPr>
          <w:b/>
          <w:bCs/>
          <w:sz w:val="28"/>
          <w:szCs w:val="24"/>
        </w:rPr>
      </w:pPr>
      <w:r>
        <w:rPr>
          <w:b/>
          <w:bCs/>
          <w:sz w:val="28"/>
          <w:szCs w:val="24"/>
        </w:rPr>
        <w:t>Abstract</w:t>
      </w:r>
    </w:p>
    <w:p w14:paraId="7BFC8C5F" w14:textId="05DF3964" w:rsidR="00671E01" w:rsidRPr="00671E01" w:rsidRDefault="001E434C" w:rsidP="001E434C">
      <w:pPr>
        <w:autoSpaceDE w:val="0"/>
        <w:autoSpaceDN w:val="0"/>
        <w:adjustRightInd w:val="0"/>
        <w:ind w:firstLineChars="200" w:firstLine="560"/>
        <w:rPr>
          <w:sz w:val="28"/>
          <w:szCs w:val="24"/>
        </w:rPr>
      </w:pPr>
      <w:r>
        <w:rPr>
          <w:sz w:val="28"/>
          <w:szCs w:val="24"/>
        </w:rPr>
        <w:t xml:space="preserve">The </w:t>
      </w:r>
      <w:r w:rsidR="002629FE">
        <w:rPr>
          <w:rFonts w:hint="eastAsia"/>
          <w:sz w:val="28"/>
          <w:szCs w:val="24"/>
        </w:rPr>
        <w:t>origin</w:t>
      </w:r>
      <w:r w:rsidR="002629FE">
        <w:rPr>
          <w:sz w:val="28"/>
          <w:szCs w:val="24"/>
        </w:rPr>
        <w:t xml:space="preserve"> </w:t>
      </w:r>
      <w:r w:rsidR="00280AFB">
        <w:rPr>
          <w:sz w:val="28"/>
          <w:szCs w:val="24"/>
        </w:rPr>
        <w:t>of</w:t>
      </w:r>
      <w:r>
        <w:rPr>
          <w:sz w:val="28"/>
          <w:szCs w:val="24"/>
        </w:rPr>
        <w:t xml:space="preserve"> wealth</w:t>
      </w:r>
      <w:r w:rsidR="002629FE">
        <w:rPr>
          <w:sz w:val="28"/>
          <w:szCs w:val="24"/>
        </w:rPr>
        <w:t xml:space="preserve"> inequality</w:t>
      </w:r>
      <w:r>
        <w:rPr>
          <w:sz w:val="28"/>
          <w:szCs w:val="24"/>
        </w:rPr>
        <w:t>, the institutional setting of the housing market, and the presence of a huge migrate population in the urban area shaped</w:t>
      </w:r>
      <w:r w:rsidRPr="00A4251E">
        <w:rPr>
          <w:sz w:val="28"/>
          <w:szCs w:val="24"/>
        </w:rPr>
        <w:t xml:space="preserve"> </w:t>
      </w:r>
      <w:r w:rsidR="00671E01">
        <w:rPr>
          <w:sz w:val="28"/>
          <w:szCs w:val="24"/>
        </w:rPr>
        <w:t>the channel</w:t>
      </w:r>
      <w:r>
        <w:rPr>
          <w:sz w:val="28"/>
          <w:szCs w:val="24"/>
        </w:rPr>
        <w:t>s</w:t>
      </w:r>
      <w:r w:rsidR="00671E01">
        <w:rPr>
          <w:sz w:val="28"/>
          <w:szCs w:val="24"/>
        </w:rPr>
        <w:t xml:space="preserve"> and </w:t>
      </w:r>
      <w:r>
        <w:rPr>
          <w:sz w:val="28"/>
          <w:szCs w:val="24"/>
        </w:rPr>
        <w:t xml:space="preserve">the </w:t>
      </w:r>
      <w:r w:rsidR="00671E01">
        <w:rPr>
          <w:sz w:val="28"/>
          <w:szCs w:val="24"/>
        </w:rPr>
        <w:t>magnitude of parental financial support in building home asset</w:t>
      </w:r>
      <w:r>
        <w:rPr>
          <w:sz w:val="28"/>
          <w:szCs w:val="24"/>
        </w:rPr>
        <w:t>s in China</w:t>
      </w:r>
      <w:r w:rsidR="00671E01">
        <w:rPr>
          <w:sz w:val="28"/>
          <w:szCs w:val="24"/>
        </w:rPr>
        <w:t xml:space="preserve">. </w:t>
      </w:r>
      <w:r>
        <w:rPr>
          <w:sz w:val="28"/>
          <w:szCs w:val="24"/>
        </w:rPr>
        <w:t>Findings show d</w:t>
      </w:r>
      <w:r w:rsidR="00671E01">
        <w:rPr>
          <w:sz w:val="28"/>
          <w:szCs w:val="24"/>
        </w:rPr>
        <w:t>irect help from parental net worth</w:t>
      </w:r>
      <w:r w:rsidR="001E60D6">
        <w:rPr>
          <w:sz w:val="28"/>
          <w:szCs w:val="24"/>
        </w:rPr>
        <w:t xml:space="preserve"> </w:t>
      </w:r>
      <w:r>
        <w:rPr>
          <w:sz w:val="28"/>
          <w:szCs w:val="24"/>
        </w:rPr>
        <w:t>is</w:t>
      </w:r>
      <w:r w:rsidR="00671E01">
        <w:rPr>
          <w:sz w:val="28"/>
          <w:szCs w:val="24"/>
        </w:rPr>
        <w:t xml:space="preserve"> prevalent</w:t>
      </w:r>
      <w:r w:rsidR="001E60D6">
        <w:rPr>
          <w:sz w:val="28"/>
          <w:szCs w:val="24"/>
        </w:rPr>
        <w:t>.</w:t>
      </w:r>
      <w:r w:rsidR="00671E01">
        <w:rPr>
          <w:sz w:val="28"/>
          <w:szCs w:val="24"/>
        </w:rPr>
        <w:t xml:space="preserve"> </w:t>
      </w:r>
      <w:r>
        <w:rPr>
          <w:sz w:val="28"/>
          <w:szCs w:val="24"/>
        </w:rPr>
        <w:t>T</w:t>
      </w:r>
      <w:r w:rsidR="001E60D6">
        <w:rPr>
          <w:sz w:val="28"/>
          <w:szCs w:val="24"/>
        </w:rPr>
        <w:t>he path to wealth</w:t>
      </w:r>
      <w:r>
        <w:rPr>
          <w:sz w:val="28"/>
          <w:szCs w:val="24"/>
        </w:rPr>
        <w:t xml:space="preserve"> accumulation</w:t>
      </w:r>
      <w:r w:rsidR="001E60D6">
        <w:rPr>
          <w:sz w:val="28"/>
          <w:szCs w:val="24"/>
        </w:rPr>
        <w:t xml:space="preserve"> </w:t>
      </w:r>
      <w:r>
        <w:rPr>
          <w:sz w:val="28"/>
          <w:szCs w:val="24"/>
        </w:rPr>
        <w:t xml:space="preserve">for rural migrants </w:t>
      </w:r>
      <w:r w:rsidR="001E60D6">
        <w:rPr>
          <w:sz w:val="28"/>
          <w:szCs w:val="24"/>
        </w:rPr>
        <w:t>is highly selective; parental investments favor male offspring</w:t>
      </w:r>
      <w:r w:rsidR="00280AFB">
        <w:rPr>
          <w:sz w:val="28"/>
          <w:szCs w:val="24"/>
        </w:rPr>
        <w:t>,</w:t>
      </w:r>
      <w:r w:rsidR="001E60D6">
        <w:rPr>
          <w:sz w:val="28"/>
          <w:szCs w:val="24"/>
        </w:rPr>
        <w:t xml:space="preserve"> and females gain relative advantage seeking mobility through marriage. Urban parents</w:t>
      </w:r>
      <w:r>
        <w:rPr>
          <w:sz w:val="28"/>
          <w:szCs w:val="24"/>
        </w:rPr>
        <w:t xml:space="preserve">, especially those within resourceful working units, </w:t>
      </w:r>
      <w:r w:rsidR="001E60D6">
        <w:rPr>
          <w:sz w:val="28"/>
          <w:szCs w:val="24"/>
        </w:rPr>
        <w:t>hold more wealth and transmit them more easily</w:t>
      </w:r>
      <w:r>
        <w:rPr>
          <w:sz w:val="28"/>
          <w:szCs w:val="24"/>
        </w:rPr>
        <w:t>,</w:t>
      </w:r>
      <w:r w:rsidR="001E60D6">
        <w:rPr>
          <w:sz w:val="28"/>
          <w:szCs w:val="24"/>
        </w:rPr>
        <w:t xml:space="preserve"> </w:t>
      </w:r>
      <w:r>
        <w:rPr>
          <w:sz w:val="28"/>
          <w:szCs w:val="24"/>
        </w:rPr>
        <w:t xml:space="preserve">providing </w:t>
      </w:r>
      <w:r w:rsidR="001E60D6">
        <w:rPr>
          <w:sz w:val="28"/>
          <w:szCs w:val="24"/>
        </w:rPr>
        <w:t xml:space="preserve">more certainty for the child’s asset holdings. </w:t>
      </w:r>
      <w:r>
        <w:rPr>
          <w:sz w:val="28"/>
          <w:szCs w:val="24"/>
        </w:rPr>
        <w:t xml:space="preserve">Such a process facilitate life chances intergenerationally </w:t>
      </w:r>
      <w:r w:rsidR="00A4251E">
        <w:rPr>
          <w:sz w:val="28"/>
          <w:szCs w:val="24"/>
        </w:rPr>
        <w:t>part</w:t>
      </w:r>
      <w:r>
        <w:rPr>
          <w:sz w:val="28"/>
          <w:szCs w:val="24"/>
        </w:rPr>
        <w:t xml:space="preserve">ly </w:t>
      </w:r>
      <w:r w:rsidR="00A4251E">
        <w:rPr>
          <w:sz w:val="28"/>
          <w:szCs w:val="24"/>
        </w:rPr>
        <w:t>manifest</w:t>
      </w:r>
      <w:r>
        <w:rPr>
          <w:sz w:val="28"/>
          <w:szCs w:val="24"/>
        </w:rPr>
        <w:t>ing</w:t>
      </w:r>
      <w:r w:rsidR="00A4251E">
        <w:rPr>
          <w:sz w:val="28"/>
          <w:szCs w:val="24"/>
        </w:rPr>
        <w:t xml:space="preserve"> the previous inequalities </w:t>
      </w:r>
      <w:r>
        <w:rPr>
          <w:sz w:val="28"/>
          <w:szCs w:val="24"/>
        </w:rPr>
        <w:t xml:space="preserve">but in a new form </w:t>
      </w:r>
      <w:r w:rsidR="00A4251E">
        <w:rPr>
          <w:sz w:val="28"/>
          <w:szCs w:val="24"/>
        </w:rPr>
        <w:t>through</w:t>
      </w:r>
      <w:r>
        <w:rPr>
          <w:sz w:val="28"/>
          <w:szCs w:val="24"/>
        </w:rPr>
        <w:t xml:space="preserve"> potential</w:t>
      </w:r>
      <w:r w:rsidR="00A4251E">
        <w:rPr>
          <w:sz w:val="28"/>
          <w:szCs w:val="24"/>
        </w:rPr>
        <w:t xml:space="preserve"> </w:t>
      </w:r>
      <w:r>
        <w:rPr>
          <w:sz w:val="28"/>
          <w:szCs w:val="24"/>
        </w:rPr>
        <w:t>financial</w:t>
      </w:r>
      <w:r w:rsidR="00A4251E">
        <w:rPr>
          <w:sz w:val="28"/>
          <w:szCs w:val="24"/>
        </w:rPr>
        <w:t xml:space="preserve"> operations under </w:t>
      </w:r>
      <w:r>
        <w:rPr>
          <w:sz w:val="28"/>
          <w:szCs w:val="24"/>
        </w:rPr>
        <w:t>China’s</w:t>
      </w:r>
      <w:r w:rsidR="00A4251E">
        <w:rPr>
          <w:sz w:val="28"/>
          <w:szCs w:val="24"/>
        </w:rPr>
        <w:t xml:space="preserve"> post-socialist era.</w:t>
      </w:r>
    </w:p>
    <w:p w14:paraId="728FA2E4" w14:textId="518B39BB" w:rsidR="00BE4232" w:rsidRPr="00671E01" w:rsidRDefault="0095483F" w:rsidP="00947733">
      <w:pPr>
        <w:spacing w:before="163" w:after="163"/>
        <w:rPr>
          <w:b/>
          <w:bCs/>
          <w:sz w:val="28"/>
          <w:szCs w:val="24"/>
        </w:rPr>
      </w:pPr>
      <w:r w:rsidRPr="00671E01">
        <w:rPr>
          <w:b/>
          <w:bCs/>
          <w:sz w:val="28"/>
          <w:szCs w:val="24"/>
        </w:rPr>
        <w:t>Background</w:t>
      </w:r>
    </w:p>
    <w:p w14:paraId="0A499997" w14:textId="797B1FCB" w:rsidR="00103590" w:rsidRPr="00144882" w:rsidRDefault="00E47C44" w:rsidP="00947733">
      <w:pPr>
        <w:autoSpaceDE w:val="0"/>
        <w:autoSpaceDN w:val="0"/>
        <w:adjustRightInd w:val="0"/>
        <w:ind w:firstLineChars="200" w:firstLine="560"/>
        <w:rPr>
          <w:sz w:val="28"/>
          <w:szCs w:val="24"/>
        </w:rPr>
      </w:pPr>
      <w:r>
        <w:rPr>
          <w:sz w:val="28"/>
          <w:szCs w:val="24"/>
        </w:rPr>
        <w:t>In the last two decades,</w:t>
      </w:r>
      <w:r w:rsidR="002F0614" w:rsidRPr="00144882">
        <w:rPr>
          <w:sz w:val="28"/>
          <w:szCs w:val="24"/>
        </w:rPr>
        <w:t xml:space="preserve"> researchers’ attention was shifted to wealth as another distinctive </w:t>
      </w:r>
      <w:r w:rsidR="006B6303">
        <w:rPr>
          <w:sz w:val="28"/>
          <w:szCs w:val="24"/>
        </w:rPr>
        <w:t>resource</w:t>
      </w:r>
      <w:r w:rsidR="002F0614" w:rsidRPr="00144882">
        <w:rPr>
          <w:sz w:val="28"/>
          <w:szCs w:val="24"/>
        </w:rPr>
        <w:t xml:space="preserve"> </w:t>
      </w:r>
      <w:r w:rsidR="00614F24" w:rsidRPr="00144882">
        <w:rPr>
          <w:sz w:val="28"/>
          <w:szCs w:val="24"/>
        </w:rPr>
        <w:t xml:space="preserve">for parents to </w:t>
      </w:r>
      <w:r w:rsidR="006B6303">
        <w:rPr>
          <w:sz w:val="28"/>
          <w:szCs w:val="24"/>
        </w:rPr>
        <w:t>enhance</w:t>
      </w:r>
      <w:r w:rsidR="00614F24" w:rsidRPr="00144882">
        <w:rPr>
          <w:sz w:val="28"/>
          <w:szCs w:val="24"/>
        </w:rPr>
        <w:t xml:space="preserve"> children’s life chances</w:t>
      </w:r>
      <w:r>
        <w:rPr>
          <w:sz w:val="28"/>
          <w:szCs w:val="24"/>
        </w:rPr>
        <w:t>.</w:t>
      </w:r>
      <w:r w:rsidR="002F0614" w:rsidRPr="00144882">
        <w:rPr>
          <w:sz w:val="28"/>
          <w:szCs w:val="24"/>
        </w:rPr>
        <w:t xml:space="preserve"> </w:t>
      </w:r>
      <w:r w:rsidR="00103590" w:rsidRPr="00144882">
        <w:rPr>
          <w:sz w:val="28"/>
          <w:szCs w:val="24"/>
        </w:rPr>
        <w:t xml:space="preserve">International researchers have linked parental wealth with </w:t>
      </w:r>
      <w:r w:rsidR="006B6303">
        <w:rPr>
          <w:sz w:val="28"/>
          <w:szCs w:val="24"/>
        </w:rPr>
        <w:t xml:space="preserve">dimensions of offspring’s </w:t>
      </w:r>
      <w:proofErr w:type="spellStart"/>
      <w:r w:rsidR="006B6303">
        <w:rPr>
          <w:sz w:val="28"/>
          <w:szCs w:val="24"/>
        </w:rPr>
        <w:t>wellbeings</w:t>
      </w:r>
      <w:proofErr w:type="spellEnd"/>
      <w:r w:rsidR="00103590" w:rsidRPr="00144882">
        <w:rPr>
          <w:sz w:val="28"/>
          <w:szCs w:val="24"/>
        </w:rPr>
        <w:t xml:space="preserve"> such as educational attainment, transitions to homeownership</w:t>
      </w:r>
      <w:r w:rsidR="006B6303">
        <w:rPr>
          <w:sz w:val="28"/>
          <w:szCs w:val="24"/>
        </w:rPr>
        <w:t>, f</w:t>
      </w:r>
      <w:r w:rsidR="00103590" w:rsidRPr="00144882">
        <w:rPr>
          <w:sz w:val="28"/>
          <w:szCs w:val="24"/>
        </w:rPr>
        <w:t>amily structure</w:t>
      </w:r>
      <w:r w:rsidR="00577DC2">
        <w:rPr>
          <w:sz w:val="28"/>
          <w:szCs w:val="24"/>
        </w:rPr>
        <w:t>,</w:t>
      </w:r>
      <w:r w:rsidR="00103590" w:rsidRPr="00144882">
        <w:rPr>
          <w:sz w:val="28"/>
          <w:szCs w:val="24"/>
        </w:rPr>
        <w:t xml:space="preserve"> and retirement choice. </w:t>
      </w:r>
    </w:p>
    <w:p w14:paraId="118EF3B6" w14:textId="650A1956" w:rsidR="000066D8" w:rsidRPr="00144882" w:rsidRDefault="006B6303" w:rsidP="00947733">
      <w:pPr>
        <w:spacing w:before="163" w:after="163"/>
        <w:ind w:firstLine="480"/>
        <w:rPr>
          <w:sz w:val="28"/>
          <w:szCs w:val="24"/>
        </w:rPr>
      </w:pPr>
      <w:r>
        <w:rPr>
          <w:sz w:val="28"/>
          <w:szCs w:val="24"/>
        </w:rPr>
        <w:t>In studying the intergenerational transmission of advantage, t</w:t>
      </w:r>
      <w:r w:rsidR="00103590" w:rsidRPr="00144882">
        <w:rPr>
          <w:sz w:val="28"/>
          <w:szCs w:val="24"/>
        </w:rPr>
        <w:t>he fact that Chinese society is a post-socialist regime does not disqualify</w:t>
      </w:r>
      <w:r>
        <w:rPr>
          <w:sz w:val="28"/>
          <w:szCs w:val="24"/>
        </w:rPr>
        <w:t xml:space="preserve"> </w:t>
      </w:r>
      <w:r w:rsidR="00103590" w:rsidRPr="00144882">
        <w:rPr>
          <w:sz w:val="28"/>
          <w:szCs w:val="24"/>
        </w:rPr>
        <w:t>wealth</w:t>
      </w:r>
      <w:r>
        <w:rPr>
          <w:sz w:val="28"/>
          <w:szCs w:val="24"/>
        </w:rPr>
        <w:t xml:space="preserve"> from the discussion</w:t>
      </w:r>
      <w:r w:rsidR="00103590" w:rsidRPr="00144882">
        <w:rPr>
          <w:sz w:val="28"/>
          <w:szCs w:val="24"/>
        </w:rPr>
        <w:t xml:space="preserve"> but rather make</w:t>
      </w:r>
      <w:r w:rsidR="00E47C44">
        <w:rPr>
          <w:sz w:val="28"/>
          <w:szCs w:val="24"/>
        </w:rPr>
        <w:t>s</w:t>
      </w:r>
      <w:r w:rsidR="00103590" w:rsidRPr="00144882">
        <w:rPr>
          <w:sz w:val="28"/>
          <w:szCs w:val="24"/>
        </w:rPr>
        <w:t xml:space="preserve"> the intellectual gap</w:t>
      </w:r>
      <w:r>
        <w:rPr>
          <w:sz w:val="28"/>
          <w:szCs w:val="24"/>
        </w:rPr>
        <w:t xml:space="preserve"> </w:t>
      </w:r>
      <w:r w:rsidR="00103590" w:rsidRPr="00144882">
        <w:rPr>
          <w:sz w:val="28"/>
          <w:szCs w:val="24"/>
        </w:rPr>
        <w:t xml:space="preserve">more interesting. </w:t>
      </w:r>
      <w:r w:rsidR="00577DC2">
        <w:rPr>
          <w:sz w:val="28"/>
          <w:szCs w:val="24"/>
        </w:rPr>
        <w:t>Di</w:t>
      </w:r>
      <w:r w:rsidR="000066D8" w:rsidRPr="00144882">
        <w:rPr>
          <w:sz w:val="28"/>
          <w:szCs w:val="24"/>
        </w:rPr>
        <w:t xml:space="preserve">fferent from many post-socialist regimes such as Russia and East European countries who are still suffering from economic downturns, China’s post-socialist trajectory was coupled with a double-digit boom making the world’s leading emerging economy, with simultaneously skyrocketing wealth inequality and absence of gift or inheritance taxation. China has its private </w:t>
      </w:r>
      <w:r w:rsidR="000066D8" w:rsidRPr="00144882">
        <w:rPr>
          <w:sz w:val="28"/>
          <w:szCs w:val="24"/>
        </w:rPr>
        <w:lastRenderedPageBreak/>
        <w:t>wealth rose from around 100% of national income in 1978 to over 450% of national income in 2014, reaching a level close to that in France, the United States, and the UK</w:t>
      </w:r>
      <w:r w:rsidR="00E47C44">
        <w:rPr>
          <w:sz w:val="28"/>
          <w:szCs w:val="24"/>
        </w:rPr>
        <w:t>.</w:t>
      </w:r>
    </w:p>
    <w:p w14:paraId="1261C2FF" w14:textId="38263925" w:rsidR="00103590" w:rsidRPr="00144882" w:rsidRDefault="00577DC2" w:rsidP="00947733">
      <w:pPr>
        <w:spacing w:before="163" w:after="163"/>
        <w:ind w:firstLine="480"/>
        <w:rPr>
          <w:sz w:val="28"/>
          <w:szCs w:val="24"/>
        </w:rPr>
      </w:pPr>
      <w:r>
        <w:rPr>
          <w:sz w:val="28"/>
          <w:szCs w:val="24"/>
        </w:rPr>
        <w:t>A</w:t>
      </w:r>
      <w:r w:rsidR="00103590" w:rsidRPr="00144882">
        <w:rPr>
          <w:sz w:val="28"/>
          <w:szCs w:val="24"/>
        </w:rPr>
        <w:t>mong the</w:t>
      </w:r>
      <w:r w:rsidR="006B6303">
        <w:rPr>
          <w:sz w:val="28"/>
          <w:szCs w:val="24"/>
        </w:rPr>
        <w:t xml:space="preserve"> fields where</w:t>
      </w:r>
      <w:r w:rsidR="00557DD1" w:rsidRPr="00144882">
        <w:rPr>
          <w:sz w:val="28"/>
          <w:szCs w:val="24"/>
        </w:rPr>
        <w:t xml:space="preserve"> wealth plays a </w:t>
      </w:r>
      <w:r w:rsidR="006B6303">
        <w:rPr>
          <w:sz w:val="28"/>
          <w:szCs w:val="24"/>
        </w:rPr>
        <w:t>role</w:t>
      </w:r>
      <w:r w:rsidR="00103590" w:rsidRPr="00144882">
        <w:rPr>
          <w:sz w:val="28"/>
          <w:szCs w:val="24"/>
        </w:rPr>
        <w:t xml:space="preserve">, </w:t>
      </w:r>
      <w:r w:rsidR="006B6303">
        <w:rPr>
          <w:sz w:val="28"/>
          <w:szCs w:val="24"/>
        </w:rPr>
        <w:t>the housing market is</w:t>
      </w:r>
      <w:r w:rsidR="00103590" w:rsidRPr="00144882">
        <w:rPr>
          <w:sz w:val="28"/>
          <w:szCs w:val="24"/>
        </w:rPr>
        <w:t xml:space="preserve"> the most relevant in </w:t>
      </w:r>
      <w:r>
        <w:rPr>
          <w:sz w:val="28"/>
          <w:szCs w:val="24"/>
        </w:rPr>
        <w:t xml:space="preserve">the </w:t>
      </w:r>
      <w:r w:rsidR="00103590" w:rsidRPr="00144882">
        <w:rPr>
          <w:sz w:val="28"/>
          <w:szCs w:val="24"/>
        </w:rPr>
        <w:t xml:space="preserve">Chinese context. </w:t>
      </w:r>
      <w:r w:rsidR="006B6303">
        <w:rPr>
          <w:sz w:val="28"/>
          <w:szCs w:val="24"/>
        </w:rPr>
        <w:t xml:space="preserve">Despite more than thirty years of reform, the degree of marketization in fields such as healthcare and education </w:t>
      </w:r>
      <w:proofErr w:type="gramStart"/>
      <w:r w:rsidR="006B6303">
        <w:rPr>
          <w:sz w:val="28"/>
          <w:szCs w:val="24"/>
        </w:rPr>
        <w:t>is</w:t>
      </w:r>
      <w:proofErr w:type="gramEnd"/>
      <w:r w:rsidR="006B6303">
        <w:rPr>
          <w:sz w:val="28"/>
          <w:szCs w:val="24"/>
        </w:rPr>
        <w:t xml:space="preserve"> not as big as the housing market. H</w:t>
      </w:r>
      <w:r w:rsidR="00103590" w:rsidRPr="00144882">
        <w:rPr>
          <w:sz w:val="28"/>
          <w:szCs w:val="24"/>
        </w:rPr>
        <w:t xml:space="preserve">ousing </w:t>
      </w:r>
      <w:r w:rsidR="006B6303">
        <w:rPr>
          <w:sz w:val="28"/>
          <w:szCs w:val="24"/>
        </w:rPr>
        <w:t>resources in urban China</w:t>
      </w:r>
      <w:r w:rsidR="00103590" w:rsidRPr="00144882">
        <w:rPr>
          <w:sz w:val="28"/>
          <w:szCs w:val="24"/>
        </w:rPr>
        <w:t xml:space="preserve"> is an emerging </w:t>
      </w:r>
      <w:r w:rsidR="006B6303">
        <w:rPr>
          <w:sz w:val="28"/>
          <w:szCs w:val="24"/>
        </w:rPr>
        <w:t>component of private wealth</w:t>
      </w:r>
      <w:r w:rsidR="00103590" w:rsidRPr="00144882">
        <w:rPr>
          <w:sz w:val="28"/>
          <w:szCs w:val="24"/>
        </w:rPr>
        <w:t xml:space="preserve"> </w:t>
      </w:r>
      <w:r w:rsidR="00E47C44">
        <w:rPr>
          <w:sz w:val="28"/>
          <w:szCs w:val="24"/>
        </w:rPr>
        <w:t>that</w:t>
      </w:r>
      <w:r w:rsidR="00103590" w:rsidRPr="00144882">
        <w:rPr>
          <w:sz w:val="28"/>
          <w:szCs w:val="24"/>
        </w:rPr>
        <w:t xml:space="preserve"> </w:t>
      </w:r>
      <w:r w:rsidR="006B6303">
        <w:rPr>
          <w:sz w:val="28"/>
          <w:szCs w:val="24"/>
        </w:rPr>
        <w:t>used to be allocated</w:t>
      </w:r>
      <w:r w:rsidR="00103590" w:rsidRPr="00144882">
        <w:rPr>
          <w:sz w:val="28"/>
          <w:szCs w:val="24"/>
        </w:rPr>
        <w:t xml:space="preserve"> </w:t>
      </w:r>
      <w:r w:rsidR="006B6303">
        <w:rPr>
          <w:sz w:val="28"/>
          <w:szCs w:val="24"/>
        </w:rPr>
        <w:t>socialist redistribution as welfare</w:t>
      </w:r>
      <w:r w:rsidR="00103590" w:rsidRPr="00144882">
        <w:rPr>
          <w:sz w:val="28"/>
          <w:szCs w:val="24"/>
        </w:rPr>
        <w:t xml:space="preserve"> but </w:t>
      </w:r>
      <w:r w:rsidR="00C37D5D">
        <w:rPr>
          <w:sz w:val="28"/>
          <w:szCs w:val="24"/>
        </w:rPr>
        <w:t>was</w:t>
      </w:r>
      <w:r w:rsidR="00103590" w:rsidRPr="00144882">
        <w:rPr>
          <w:sz w:val="28"/>
          <w:szCs w:val="24"/>
        </w:rPr>
        <w:t xml:space="preserve"> almost completely marketized</w:t>
      </w:r>
      <w:r w:rsidR="00C37D5D">
        <w:rPr>
          <w:sz w:val="28"/>
          <w:szCs w:val="24"/>
        </w:rPr>
        <w:t xml:space="preserve"> in several years</w:t>
      </w:r>
      <w:r w:rsidR="00103590" w:rsidRPr="00144882">
        <w:rPr>
          <w:sz w:val="28"/>
          <w:szCs w:val="24"/>
        </w:rPr>
        <w:t>.</w:t>
      </w:r>
      <w:r w:rsidR="000066D8" w:rsidRPr="00144882">
        <w:rPr>
          <w:sz w:val="28"/>
          <w:szCs w:val="24"/>
        </w:rPr>
        <w:t xml:space="preserve"> </w:t>
      </w:r>
      <w:r w:rsidR="00C37D5D">
        <w:rPr>
          <w:sz w:val="28"/>
          <w:szCs w:val="24"/>
        </w:rPr>
        <w:t xml:space="preserve">Now, housing asset takes up 80% of household wealth in China. </w:t>
      </w:r>
      <w:r w:rsidR="000066D8" w:rsidRPr="00144882">
        <w:rPr>
          <w:sz w:val="28"/>
          <w:szCs w:val="24"/>
        </w:rPr>
        <w:t>Also, the accumulation of housing asset</w:t>
      </w:r>
      <w:r w:rsidR="00E47C44">
        <w:rPr>
          <w:sz w:val="28"/>
          <w:szCs w:val="24"/>
        </w:rPr>
        <w:t>s</w:t>
      </w:r>
      <w:r w:rsidR="000066D8" w:rsidRPr="00144882">
        <w:rPr>
          <w:sz w:val="28"/>
          <w:szCs w:val="24"/>
        </w:rPr>
        <w:t xml:space="preserve"> is usually a familial task where parental help has been evident</w:t>
      </w:r>
      <w:r w:rsidR="00C37D5D">
        <w:rPr>
          <w:sz w:val="28"/>
          <w:szCs w:val="24"/>
        </w:rPr>
        <w:t xml:space="preserve"> </w:t>
      </w:r>
      <w:r w:rsidR="000066D8" w:rsidRPr="00144882">
        <w:rPr>
          <w:sz w:val="28"/>
          <w:szCs w:val="24"/>
        </w:rPr>
        <w:fldChar w:fldCharType="begin"/>
      </w:r>
      <w:r w:rsidR="000066D8" w:rsidRPr="00144882">
        <w:rPr>
          <w:sz w:val="28"/>
          <w:szCs w:val="24"/>
        </w:rPr>
        <w:instrText xml:space="preserve"> ADDIN ZOTERO_ITEM CSL_CITATION {"citationID":"CXelJCyA","properties":{"formattedCitation":"(Niu and Zhao n.d.; Zhu 2018)","plainCitation":"(Niu and Zhao n.d.; Zhu 2018)","noteIndex":0},"citationItems":[{"id":358,"uris":["http://zotero.org/users/local/XfG4g9hb/items/SFQPC83N"],"uri":["http://zotero.org/users/local/XfG4g9hb/items/SFQPC83N"],"itemData":{"id":358,"type":"article-journal","abstract":"Housing inequality is one of the most significant aspects of social stratification. As the welfare housing system in the pre-reform era has been dismantled, and housing prices continue to increase in many cities, housing affordability has become a major issue among the young generation in contemporary China. Given this context, apart from young people’s own abilities, family support should be especially crucial for young people to obtain decent housing. In this study, we examine the recent pattern of housing inequality among the young generation in urban China and explore the relative importance of a battery of market, institutional, and family factors. We find substantial inequality in terms of home ownership, living space, and housing wealth among young people. While market ability variables, such as income and education, significantly affect housing consumption, institutional factors, such as the household registration (hukou) system, work units, and administrative rank, still play important roles in contemporary China. The impact of parental socioeconomic and political status is also non-trivial. In particular, the hukou status of young people and their parents has a sizable impact on housing consumption. Our results indicate that through the channel of intergenerational support, institutional forces can have a long-lasting impact after China’s market transition and that the inequality in housing can persist across generations. China’s policy makers should pay more attention to the housing needs of young people, especially those with little family support.","language":"en","page":"24","source":"Zotero","title":"State, market, and family: Housing inequality among the young generation in urban China","author":[{"family":"Niu","given":"Geng"},{"family":"Zhao","given":"Guochang"}]}},{"id":357,"uris":["http://zotero.org/users/local/XfG4g9hb/items/G7LQR9JF"],"uri":["http://zotero.org/users/local/XfG4g9hb/items/G7LQR9JF"],"itemData":{"id":357,"type":"article-journal","abstract":"After the massive commodification of urban housing in the 1990s, housing inequality is now a major source of wealth inequality in urban China. Previous studies of housing inequality have rarely explored the extent and mechanisms of intergenerational housing inequality reproduction. This study fills this gap and examines how intergenerational housing asset transfer affects housing status in contemporary urban China. An analysis of data from the 2006 Chinese General Social Survey yields two important findings. First, ascribed factors such as parental social status have a greater influence than individuals’ own social status on their housing status. Second, intergenerational housing asset transfer has become an important mechanism of housing inequality reproduction. Elite parents are more likely to provide transferred assets, which prevents their downward-mobilised children from changing their relative housing status. Against the backdrop of rising wealth inequality in China, this study illustrates how the intergenerational transmission of economic resources is becoming an increasingly important mechanism of inequality reproduction.","container-title":"Chinese Journal of Sociology","DOI":"10.1177/2057150X18792835","ISSN":"2057-150X, 2057-1518","issue":"4","journalAbbreviation":"Chinese Journal of Sociology","language":"en","page":"453-480","source":"DOI.org (Crossref)","title":"Intergenerational housing asset transfer and the reproduction of housing inequality in urban China","volume":"4","author":[{"family":"Zhu","given":"Ling"}],"issued":{"date-parts":[["2018",10]]}}}],"schema":"https://github.com/citation-style-language/schema/raw/master/csl-citation.json"} </w:instrText>
      </w:r>
      <w:r w:rsidR="000066D8" w:rsidRPr="00144882">
        <w:rPr>
          <w:sz w:val="28"/>
          <w:szCs w:val="24"/>
        </w:rPr>
        <w:fldChar w:fldCharType="separate"/>
      </w:r>
      <w:r w:rsidR="000066D8" w:rsidRPr="00144882">
        <w:rPr>
          <w:sz w:val="28"/>
          <w:szCs w:val="24"/>
        </w:rPr>
        <w:t>(Niu and Zhao n.d.; Zhu 2018)</w:t>
      </w:r>
      <w:r w:rsidR="000066D8" w:rsidRPr="00144882">
        <w:rPr>
          <w:sz w:val="28"/>
          <w:szCs w:val="24"/>
        </w:rPr>
        <w:fldChar w:fldCharType="end"/>
      </w:r>
      <w:r w:rsidR="000066D8" w:rsidRPr="00144882">
        <w:rPr>
          <w:sz w:val="28"/>
          <w:szCs w:val="24"/>
        </w:rPr>
        <w:t>.</w:t>
      </w:r>
    </w:p>
    <w:p w14:paraId="6FB4F0D8" w14:textId="098610CF" w:rsidR="00E47C44" w:rsidRDefault="006F34AF" w:rsidP="00947733">
      <w:pPr>
        <w:autoSpaceDE w:val="0"/>
        <w:autoSpaceDN w:val="0"/>
        <w:adjustRightInd w:val="0"/>
        <w:ind w:firstLineChars="200" w:firstLine="560"/>
        <w:rPr>
          <w:sz w:val="28"/>
          <w:szCs w:val="24"/>
        </w:rPr>
      </w:pPr>
      <w:r w:rsidRPr="00144882">
        <w:rPr>
          <w:sz w:val="28"/>
          <w:szCs w:val="24"/>
        </w:rPr>
        <w:t>Nevertheless, in a post-socialist regime, the interaction between socialistic institutions and general capital and market mechanisms still make</w:t>
      </w:r>
      <w:r w:rsidR="00E47C44">
        <w:rPr>
          <w:sz w:val="28"/>
          <w:szCs w:val="24"/>
        </w:rPr>
        <w:t>s</w:t>
      </w:r>
      <w:r w:rsidRPr="00144882">
        <w:rPr>
          <w:sz w:val="28"/>
          <w:szCs w:val="24"/>
        </w:rPr>
        <w:t xml:space="preserve"> things complex</w:t>
      </w:r>
      <w:r w:rsidR="00C37D5D">
        <w:rPr>
          <w:sz w:val="28"/>
          <w:szCs w:val="24"/>
        </w:rPr>
        <w:t>, which is also very evident in the housing market</w:t>
      </w:r>
      <w:r w:rsidRPr="00144882">
        <w:rPr>
          <w:sz w:val="28"/>
          <w:szCs w:val="24"/>
        </w:rPr>
        <w:t xml:space="preserve">. </w:t>
      </w:r>
      <w:r w:rsidR="00C1755F">
        <w:rPr>
          <w:sz w:val="28"/>
          <w:szCs w:val="24"/>
        </w:rPr>
        <w:t xml:space="preserve">With fast urbanization and multiple generations of </w:t>
      </w:r>
      <w:r w:rsidR="00756EDD">
        <w:rPr>
          <w:sz w:val="28"/>
          <w:szCs w:val="24"/>
        </w:rPr>
        <w:t>migration</w:t>
      </w:r>
      <w:r w:rsidR="00C1755F">
        <w:rPr>
          <w:sz w:val="28"/>
          <w:szCs w:val="24"/>
        </w:rPr>
        <w:t xml:space="preserve"> from rural to urban society, a huge body of research on the housing inequalities in China focu</w:t>
      </w:r>
      <w:r w:rsidR="00577DC2">
        <w:rPr>
          <w:sz w:val="28"/>
          <w:szCs w:val="24"/>
        </w:rPr>
        <w:t>se</w:t>
      </w:r>
      <w:r w:rsidR="00C1755F">
        <w:rPr>
          <w:sz w:val="28"/>
          <w:szCs w:val="24"/>
        </w:rPr>
        <w:t>s on the gap between urban locals and rural migrants. For the two groups</w:t>
      </w:r>
      <w:r w:rsidR="00C37D5D">
        <w:rPr>
          <w:sz w:val="28"/>
          <w:szCs w:val="24"/>
        </w:rPr>
        <w:t xml:space="preserve">, the </w:t>
      </w:r>
      <w:r w:rsidR="00C1755F">
        <w:rPr>
          <w:sz w:val="28"/>
          <w:szCs w:val="24"/>
        </w:rPr>
        <w:t xml:space="preserve">origin of housing wealth in </w:t>
      </w:r>
      <w:r w:rsidR="00577DC2">
        <w:rPr>
          <w:sz w:val="28"/>
          <w:szCs w:val="24"/>
        </w:rPr>
        <w:t xml:space="preserve">the </w:t>
      </w:r>
      <w:r w:rsidR="00C1755F">
        <w:rPr>
          <w:sz w:val="28"/>
          <w:szCs w:val="24"/>
        </w:rPr>
        <w:t xml:space="preserve">1990s created </w:t>
      </w:r>
      <w:r w:rsidR="00577DC2">
        <w:rPr>
          <w:sz w:val="28"/>
          <w:szCs w:val="24"/>
        </w:rPr>
        <w:t xml:space="preserve">the </w:t>
      </w:r>
      <w:r w:rsidR="00C1755F">
        <w:rPr>
          <w:sz w:val="28"/>
          <w:szCs w:val="24"/>
        </w:rPr>
        <w:t>enlarging gap between them, where the key difference is an institutional status namely the (</w:t>
      </w:r>
      <w:r w:rsidR="00756EDD" w:rsidRPr="00756EDD">
        <w:rPr>
          <w:i/>
          <w:sz w:val="28"/>
          <w:szCs w:val="24"/>
        </w:rPr>
        <w:t>hukou</w:t>
      </w:r>
      <w:r w:rsidR="00C1755F">
        <w:rPr>
          <w:sz w:val="28"/>
          <w:szCs w:val="24"/>
        </w:rPr>
        <w:t>) household registration status.</w:t>
      </w:r>
      <w:r w:rsidR="00F417D7">
        <w:rPr>
          <w:sz w:val="28"/>
          <w:szCs w:val="24"/>
        </w:rPr>
        <w:t xml:space="preserve"> Public rental housing </w:t>
      </w:r>
      <w:proofErr w:type="gramStart"/>
      <w:r w:rsidR="00F417D7">
        <w:rPr>
          <w:sz w:val="28"/>
          <w:szCs w:val="24"/>
        </w:rPr>
        <w:t>were</w:t>
      </w:r>
      <w:proofErr w:type="gramEnd"/>
      <w:r w:rsidR="00F417D7">
        <w:rPr>
          <w:sz w:val="28"/>
          <w:szCs w:val="24"/>
        </w:rPr>
        <w:t xml:space="preserve"> sold to sitting tenants, who are urban residents and among whom those in more resourceful working units and have more administrative power receive better housing with heavier discounts.</w:t>
      </w:r>
      <w:r w:rsidR="00C1755F">
        <w:rPr>
          <w:sz w:val="28"/>
          <w:szCs w:val="24"/>
        </w:rPr>
        <w:t xml:space="preserve"> </w:t>
      </w:r>
      <w:r w:rsidR="00F417D7">
        <w:rPr>
          <w:sz w:val="28"/>
          <w:szCs w:val="24"/>
        </w:rPr>
        <w:t>I</w:t>
      </w:r>
      <w:r w:rsidR="00C1755F">
        <w:rPr>
          <w:sz w:val="28"/>
          <w:szCs w:val="24"/>
        </w:rPr>
        <w:t xml:space="preserve">n today’s housing market, rural migrants are still </w:t>
      </w:r>
      <w:r w:rsidR="00756EDD">
        <w:rPr>
          <w:sz w:val="28"/>
          <w:szCs w:val="24"/>
        </w:rPr>
        <w:t>ineligible</w:t>
      </w:r>
      <w:r w:rsidR="00C1755F">
        <w:rPr>
          <w:sz w:val="28"/>
          <w:szCs w:val="24"/>
        </w:rPr>
        <w:t xml:space="preserve"> for housing subsidies, therefore </w:t>
      </w:r>
      <w:r w:rsidR="00756EDD" w:rsidRPr="00756EDD">
        <w:rPr>
          <w:i/>
          <w:sz w:val="28"/>
          <w:szCs w:val="24"/>
        </w:rPr>
        <w:t>hukou</w:t>
      </w:r>
      <w:r w:rsidR="00577DC2">
        <w:rPr>
          <w:sz w:val="28"/>
          <w:szCs w:val="24"/>
        </w:rPr>
        <w:t xml:space="preserve"> </w:t>
      </w:r>
      <w:r w:rsidR="00C1755F">
        <w:rPr>
          <w:sz w:val="28"/>
          <w:szCs w:val="24"/>
        </w:rPr>
        <w:t>function</w:t>
      </w:r>
      <w:r w:rsidR="00577DC2">
        <w:rPr>
          <w:sz w:val="28"/>
          <w:szCs w:val="24"/>
        </w:rPr>
        <w:t>s</w:t>
      </w:r>
      <w:r w:rsidR="00C1755F">
        <w:rPr>
          <w:sz w:val="28"/>
          <w:szCs w:val="24"/>
        </w:rPr>
        <w:t xml:space="preserve"> actively still as a “categorical inequality” to differentiate housing opportu</w:t>
      </w:r>
      <w:r w:rsidR="00577DC2">
        <w:rPr>
          <w:sz w:val="28"/>
          <w:szCs w:val="24"/>
        </w:rPr>
        <w:t>n</w:t>
      </w:r>
      <w:r w:rsidR="00C1755F">
        <w:rPr>
          <w:sz w:val="28"/>
          <w:szCs w:val="24"/>
        </w:rPr>
        <w:t>it</w:t>
      </w:r>
      <w:r w:rsidR="00577DC2">
        <w:rPr>
          <w:sz w:val="28"/>
          <w:szCs w:val="24"/>
        </w:rPr>
        <w:t>ies</w:t>
      </w:r>
      <w:r w:rsidR="00C1755F">
        <w:rPr>
          <w:sz w:val="28"/>
          <w:szCs w:val="24"/>
        </w:rPr>
        <w:t xml:space="preserve">. </w:t>
      </w:r>
    </w:p>
    <w:p w14:paraId="4A7C68B4" w14:textId="10D63D5F" w:rsidR="00F96319" w:rsidRDefault="00F24A56" w:rsidP="00947733">
      <w:pPr>
        <w:autoSpaceDE w:val="0"/>
        <w:autoSpaceDN w:val="0"/>
        <w:adjustRightInd w:val="0"/>
        <w:ind w:firstLineChars="200" w:firstLine="560"/>
        <w:rPr>
          <w:sz w:val="28"/>
          <w:szCs w:val="24"/>
        </w:rPr>
      </w:pPr>
      <w:r>
        <w:rPr>
          <w:rFonts w:hint="eastAsia"/>
          <w:sz w:val="28"/>
          <w:szCs w:val="24"/>
        </w:rPr>
        <w:t>I</w:t>
      </w:r>
      <w:r>
        <w:rPr>
          <w:sz w:val="28"/>
          <w:szCs w:val="24"/>
        </w:rPr>
        <w:t xml:space="preserve">f to say the </w:t>
      </w:r>
      <w:r w:rsidR="00756EDD" w:rsidRPr="00756EDD">
        <w:rPr>
          <w:i/>
          <w:sz w:val="28"/>
          <w:szCs w:val="24"/>
        </w:rPr>
        <w:t>hukou</w:t>
      </w:r>
      <w:r>
        <w:rPr>
          <w:sz w:val="28"/>
          <w:szCs w:val="24"/>
        </w:rPr>
        <w:t xml:space="preserve"> status and working unit resourcefulness defined the housing wealth accumulation of the older generation, th</w:t>
      </w:r>
      <w:r w:rsidR="00E83D3C">
        <w:rPr>
          <w:sz w:val="28"/>
          <w:szCs w:val="24"/>
        </w:rPr>
        <w:t xml:space="preserve">e dynamics in the housing market today </w:t>
      </w:r>
      <w:r w:rsidR="00C740E8">
        <w:rPr>
          <w:sz w:val="28"/>
          <w:szCs w:val="24"/>
        </w:rPr>
        <w:t>in China only became</w:t>
      </w:r>
      <w:r w:rsidR="00E83D3C">
        <w:rPr>
          <w:sz w:val="28"/>
          <w:szCs w:val="24"/>
        </w:rPr>
        <w:t xml:space="preserve"> more complicated</w:t>
      </w:r>
      <w:r w:rsidR="00C740E8">
        <w:rPr>
          <w:sz w:val="28"/>
          <w:szCs w:val="24"/>
        </w:rPr>
        <w:t xml:space="preserve"> than it used to be</w:t>
      </w:r>
      <w:r w:rsidR="00E83D3C">
        <w:rPr>
          <w:sz w:val="28"/>
          <w:szCs w:val="24"/>
        </w:rPr>
        <w:t>.</w:t>
      </w:r>
      <w:r w:rsidR="00F96319">
        <w:rPr>
          <w:sz w:val="28"/>
          <w:szCs w:val="24"/>
        </w:rPr>
        <w:t xml:space="preserve"> </w:t>
      </w:r>
      <w:r w:rsidR="00F70A9E">
        <w:rPr>
          <w:sz w:val="28"/>
          <w:szCs w:val="24"/>
        </w:rPr>
        <w:t xml:space="preserve">Studies </w:t>
      </w:r>
      <w:r w:rsidR="00756EDD">
        <w:rPr>
          <w:sz w:val="28"/>
          <w:szCs w:val="24"/>
        </w:rPr>
        <w:t>show</w:t>
      </w:r>
      <w:r w:rsidR="00F70A9E">
        <w:rPr>
          <w:sz w:val="28"/>
          <w:szCs w:val="24"/>
        </w:rPr>
        <w:t xml:space="preserve"> that both market factors and institutional factors play a role in the current</w:t>
      </w:r>
      <w:r>
        <w:rPr>
          <w:sz w:val="28"/>
          <w:szCs w:val="24"/>
        </w:rPr>
        <w:t xml:space="preserve"> “neo-liberal”</w:t>
      </w:r>
      <w:r w:rsidR="00F70A9E">
        <w:rPr>
          <w:sz w:val="28"/>
          <w:szCs w:val="24"/>
        </w:rPr>
        <w:t xml:space="preserve"> market. </w:t>
      </w:r>
      <w:r>
        <w:rPr>
          <w:sz w:val="28"/>
          <w:szCs w:val="24"/>
        </w:rPr>
        <w:t xml:space="preserve">Moreover, because China had departed from the redistributive economy where the </w:t>
      </w:r>
      <w:r>
        <w:rPr>
          <w:sz w:val="28"/>
          <w:szCs w:val="24"/>
        </w:rPr>
        <w:lastRenderedPageBreak/>
        <w:t>wellbeing resources are allocated as welfare and entered a market economy where individuals and famil</w:t>
      </w:r>
      <w:r w:rsidR="00577DC2">
        <w:rPr>
          <w:sz w:val="28"/>
          <w:szCs w:val="24"/>
        </w:rPr>
        <w:t>ies</w:t>
      </w:r>
      <w:r>
        <w:rPr>
          <w:sz w:val="28"/>
          <w:szCs w:val="24"/>
        </w:rPr>
        <w:t xml:space="preserve"> find themselves responsible again for their well-being, intergen</w:t>
      </w:r>
      <w:r w:rsidR="00577DC2">
        <w:rPr>
          <w:sz w:val="28"/>
          <w:szCs w:val="24"/>
        </w:rPr>
        <w:t>er</w:t>
      </w:r>
      <w:r>
        <w:rPr>
          <w:sz w:val="28"/>
          <w:szCs w:val="24"/>
        </w:rPr>
        <w:t>ational help from parents became an issue. W</w:t>
      </w:r>
      <w:r w:rsidR="00F70A9E">
        <w:rPr>
          <w:sz w:val="28"/>
          <w:szCs w:val="24"/>
        </w:rPr>
        <w:t xml:space="preserve">hen looking at the younger generations (people born around and after </w:t>
      </w:r>
      <w:r w:rsidR="00577DC2">
        <w:rPr>
          <w:sz w:val="28"/>
          <w:szCs w:val="24"/>
        </w:rPr>
        <w:t xml:space="preserve">the </w:t>
      </w:r>
      <w:r w:rsidR="00F70A9E">
        <w:rPr>
          <w:sz w:val="28"/>
          <w:szCs w:val="24"/>
        </w:rPr>
        <w:t>1980s), a significant channel for them to obtain housing could be from the assistance of parents. The support can take various forms, but as housing properties are now no longer a welfare attached to certain status (</w:t>
      </w:r>
      <w:r w:rsidR="00756EDD" w:rsidRPr="00756EDD">
        <w:rPr>
          <w:i/>
          <w:sz w:val="28"/>
          <w:szCs w:val="24"/>
        </w:rPr>
        <w:t>hukou</w:t>
      </w:r>
      <w:r w:rsidR="00F70A9E">
        <w:rPr>
          <w:sz w:val="28"/>
          <w:szCs w:val="24"/>
        </w:rPr>
        <w:t>, working unit) and became a transactiona</w:t>
      </w:r>
      <w:r w:rsidR="00577DC2">
        <w:rPr>
          <w:sz w:val="28"/>
          <w:szCs w:val="24"/>
        </w:rPr>
        <w:t>l</w:t>
      </w:r>
      <w:r w:rsidR="00F70A9E">
        <w:rPr>
          <w:sz w:val="28"/>
          <w:szCs w:val="24"/>
        </w:rPr>
        <w:t xml:space="preserve"> commodity and transferrable property (at least in the urban area), it would be reasonable to assume direct financial assistance and transfer of housing assets</w:t>
      </w:r>
      <w:r w:rsidR="00824C0E">
        <w:rPr>
          <w:sz w:val="28"/>
          <w:szCs w:val="24"/>
        </w:rPr>
        <w:t xml:space="preserve"> can be a possible</w:t>
      </w:r>
      <w:r w:rsidR="00F70A9E">
        <w:rPr>
          <w:sz w:val="28"/>
          <w:szCs w:val="24"/>
        </w:rPr>
        <w:t xml:space="preserve"> </w:t>
      </w:r>
      <w:r w:rsidR="00824C0E">
        <w:rPr>
          <w:sz w:val="28"/>
          <w:szCs w:val="24"/>
        </w:rPr>
        <w:t xml:space="preserve">way to help children build up housing asset. </w:t>
      </w:r>
    </w:p>
    <w:p w14:paraId="3B0EED93" w14:textId="2B3D2819" w:rsidR="003A73A2" w:rsidRDefault="0015220F" w:rsidP="00947733">
      <w:pPr>
        <w:autoSpaceDE w:val="0"/>
        <w:autoSpaceDN w:val="0"/>
        <w:adjustRightInd w:val="0"/>
        <w:ind w:firstLineChars="200" w:firstLine="560"/>
        <w:rPr>
          <w:sz w:val="28"/>
          <w:szCs w:val="24"/>
        </w:rPr>
      </w:pPr>
      <w:r>
        <w:rPr>
          <w:sz w:val="28"/>
          <w:szCs w:val="24"/>
        </w:rPr>
        <w:t>Since</w:t>
      </w:r>
      <w:r w:rsidR="00D77E69">
        <w:rPr>
          <w:sz w:val="28"/>
          <w:szCs w:val="24"/>
        </w:rPr>
        <w:t xml:space="preserve"> </w:t>
      </w:r>
      <w:r w:rsidR="00165EE2">
        <w:rPr>
          <w:sz w:val="28"/>
          <w:szCs w:val="24"/>
        </w:rPr>
        <w:t xml:space="preserve">original </w:t>
      </w:r>
      <w:r w:rsidR="00D77E69">
        <w:rPr>
          <w:sz w:val="28"/>
          <w:szCs w:val="24"/>
        </w:rPr>
        <w:t>urban residents</w:t>
      </w:r>
      <w:r w:rsidR="003F53B6">
        <w:rPr>
          <w:sz w:val="28"/>
          <w:szCs w:val="24"/>
        </w:rPr>
        <w:t xml:space="preserve"> </w:t>
      </w:r>
      <w:r w:rsidR="00D77E69">
        <w:rPr>
          <w:sz w:val="28"/>
          <w:szCs w:val="24"/>
        </w:rPr>
        <w:t>already benefited</w:t>
      </w:r>
      <w:r w:rsidR="00165EE2">
        <w:rPr>
          <w:sz w:val="28"/>
          <w:szCs w:val="24"/>
        </w:rPr>
        <w:t xml:space="preserve"> relative</w:t>
      </w:r>
      <w:r w:rsidR="00577DC2">
        <w:rPr>
          <w:sz w:val="28"/>
          <w:szCs w:val="24"/>
        </w:rPr>
        <w:t>ly</w:t>
      </w:r>
      <w:r w:rsidR="00165EE2">
        <w:rPr>
          <w:sz w:val="28"/>
          <w:szCs w:val="24"/>
        </w:rPr>
        <w:t xml:space="preserve"> widely</w:t>
      </w:r>
      <w:r w:rsidR="00D77E69">
        <w:rPr>
          <w:sz w:val="28"/>
          <w:szCs w:val="24"/>
        </w:rPr>
        <w:t xml:space="preserve"> from wealth accumulation, will such </w:t>
      </w:r>
      <w:r w:rsidR="003F53B6">
        <w:rPr>
          <w:sz w:val="28"/>
          <w:szCs w:val="24"/>
        </w:rPr>
        <w:t xml:space="preserve">transfer </w:t>
      </w:r>
      <w:r w:rsidR="00D77E69">
        <w:rPr>
          <w:sz w:val="28"/>
          <w:szCs w:val="24"/>
        </w:rPr>
        <w:t xml:space="preserve">process build </w:t>
      </w:r>
      <w:r w:rsidR="00756EDD">
        <w:rPr>
          <w:sz w:val="28"/>
          <w:szCs w:val="24"/>
        </w:rPr>
        <w:t>up</w:t>
      </w:r>
      <w:r w:rsidR="00D77E69">
        <w:rPr>
          <w:sz w:val="28"/>
          <w:szCs w:val="24"/>
        </w:rPr>
        <w:t xml:space="preserve"> a cumulative advantage for them and a cumulative disadvantage for rural migrants?</w:t>
      </w:r>
      <w:r w:rsidR="003F53B6">
        <w:rPr>
          <w:sz w:val="28"/>
          <w:szCs w:val="24"/>
        </w:rPr>
        <w:t xml:space="preserve"> </w:t>
      </w:r>
      <w:r w:rsidR="003A73A2">
        <w:rPr>
          <w:rFonts w:hint="eastAsia"/>
          <w:sz w:val="28"/>
          <w:szCs w:val="24"/>
        </w:rPr>
        <w:t>I</w:t>
      </w:r>
      <w:r w:rsidR="003A73A2">
        <w:rPr>
          <w:sz w:val="28"/>
          <w:szCs w:val="24"/>
        </w:rPr>
        <w:t xml:space="preserve">f to understand wealth as </w:t>
      </w:r>
      <w:r w:rsidR="00165EE2">
        <w:rPr>
          <w:sz w:val="28"/>
          <w:szCs w:val="24"/>
        </w:rPr>
        <w:t xml:space="preserve">an indicator of </w:t>
      </w:r>
      <w:r w:rsidR="003A73A2">
        <w:rPr>
          <w:sz w:val="28"/>
          <w:szCs w:val="24"/>
        </w:rPr>
        <w:t>ac</w:t>
      </w:r>
      <w:r w:rsidR="003F53B6">
        <w:rPr>
          <w:sz w:val="28"/>
          <w:szCs w:val="24"/>
        </w:rPr>
        <w:t xml:space="preserve">cumulated </w:t>
      </w:r>
      <w:r w:rsidR="003A73A2">
        <w:rPr>
          <w:sz w:val="28"/>
          <w:szCs w:val="24"/>
        </w:rPr>
        <w:t>economic resource</w:t>
      </w:r>
      <w:r w:rsidR="00165EE2">
        <w:rPr>
          <w:sz w:val="28"/>
          <w:szCs w:val="24"/>
        </w:rPr>
        <w:t>s</w:t>
      </w:r>
      <w:r w:rsidR="003A73A2">
        <w:rPr>
          <w:sz w:val="28"/>
          <w:szCs w:val="24"/>
        </w:rPr>
        <w:t xml:space="preserve"> during the </w:t>
      </w:r>
      <w:r w:rsidR="003F53B6">
        <w:rPr>
          <w:sz w:val="28"/>
          <w:szCs w:val="24"/>
        </w:rPr>
        <w:t>marketization</w:t>
      </w:r>
      <w:r w:rsidR="003A73A2">
        <w:rPr>
          <w:sz w:val="28"/>
          <w:szCs w:val="24"/>
        </w:rPr>
        <w:t xml:space="preserve">, </w:t>
      </w:r>
      <w:r w:rsidR="00165EE2">
        <w:rPr>
          <w:sz w:val="28"/>
          <w:szCs w:val="24"/>
        </w:rPr>
        <w:t>such inquiry</w:t>
      </w:r>
      <w:r w:rsidR="003A73A2">
        <w:rPr>
          <w:sz w:val="28"/>
          <w:szCs w:val="24"/>
        </w:rPr>
        <w:t xml:space="preserve"> </w:t>
      </w:r>
      <w:r w:rsidR="00165EE2">
        <w:rPr>
          <w:sz w:val="28"/>
          <w:szCs w:val="24"/>
        </w:rPr>
        <w:t xml:space="preserve">is </w:t>
      </w:r>
      <w:r w:rsidR="003A73A2">
        <w:rPr>
          <w:sz w:val="28"/>
          <w:szCs w:val="24"/>
        </w:rPr>
        <w:t xml:space="preserve">partly a bigger question </w:t>
      </w:r>
      <w:r w:rsidR="00165EE2">
        <w:rPr>
          <w:sz w:val="28"/>
          <w:szCs w:val="24"/>
        </w:rPr>
        <w:t xml:space="preserve">about intergenerational mobility </w:t>
      </w:r>
      <w:r w:rsidR="003A73A2">
        <w:rPr>
          <w:sz w:val="28"/>
          <w:szCs w:val="24"/>
        </w:rPr>
        <w:t xml:space="preserve">of how the </w:t>
      </w:r>
      <w:r w:rsidR="00165EE2">
        <w:rPr>
          <w:sz w:val="28"/>
          <w:szCs w:val="24"/>
        </w:rPr>
        <w:t>post-socialist</w:t>
      </w:r>
      <w:r w:rsidR="003A73A2">
        <w:rPr>
          <w:sz w:val="28"/>
          <w:szCs w:val="24"/>
        </w:rPr>
        <w:t xml:space="preserve"> reform have changed the </w:t>
      </w:r>
      <w:r w:rsidR="00165EE2">
        <w:rPr>
          <w:sz w:val="28"/>
          <w:szCs w:val="24"/>
        </w:rPr>
        <w:t>channels</w:t>
      </w:r>
      <w:r w:rsidR="003A73A2">
        <w:rPr>
          <w:sz w:val="28"/>
          <w:szCs w:val="24"/>
        </w:rPr>
        <w:t xml:space="preserve"> that </w:t>
      </w:r>
      <w:r w:rsidR="003F53B6">
        <w:rPr>
          <w:sz w:val="28"/>
          <w:szCs w:val="24"/>
        </w:rPr>
        <w:t xml:space="preserve">resources and status </w:t>
      </w:r>
      <w:r w:rsidR="003A73A2">
        <w:rPr>
          <w:sz w:val="28"/>
          <w:szCs w:val="24"/>
        </w:rPr>
        <w:t xml:space="preserve">are passed on to the next generation, and whether such process </w:t>
      </w:r>
      <w:r w:rsidR="003F53B6">
        <w:rPr>
          <w:sz w:val="28"/>
          <w:szCs w:val="24"/>
        </w:rPr>
        <w:t xml:space="preserve">will </w:t>
      </w:r>
      <w:r w:rsidR="003A73A2">
        <w:rPr>
          <w:sz w:val="28"/>
          <w:szCs w:val="24"/>
        </w:rPr>
        <w:t>alter the opportunity structure to create new opportunity</w:t>
      </w:r>
      <w:r w:rsidR="00756EDD">
        <w:rPr>
          <w:sz w:val="28"/>
          <w:szCs w:val="24"/>
        </w:rPr>
        <w:t xml:space="preserve"> or </w:t>
      </w:r>
      <w:r w:rsidR="003A73A2">
        <w:rPr>
          <w:sz w:val="28"/>
          <w:szCs w:val="24"/>
        </w:rPr>
        <w:t>disadvantage for certain social group</w:t>
      </w:r>
      <w:r w:rsidR="00165EE2">
        <w:rPr>
          <w:sz w:val="28"/>
          <w:szCs w:val="24"/>
        </w:rPr>
        <w:t>s</w:t>
      </w:r>
      <w:r w:rsidR="003A73A2">
        <w:rPr>
          <w:sz w:val="28"/>
          <w:szCs w:val="24"/>
        </w:rPr>
        <w:t xml:space="preserve">. </w:t>
      </w:r>
    </w:p>
    <w:p w14:paraId="63A02C09" w14:textId="357982F5" w:rsidR="009D55E1" w:rsidRDefault="00E47C44" w:rsidP="00947733">
      <w:pPr>
        <w:autoSpaceDE w:val="0"/>
        <w:autoSpaceDN w:val="0"/>
        <w:adjustRightInd w:val="0"/>
        <w:ind w:firstLineChars="200" w:firstLine="560"/>
        <w:rPr>
          <w:sz w:val="28"/>
          <w:szCs w:val="24"/>
        </w:rPr>
      </w:pPr>
      <w:r w:rsidRPr="00144882">
        <w:rPr>
          <w:sz w:val="28"/>
          <w:szCs w:val="24"/>
        </w:rPr>
        <w:t xml:space="preserve">Given that the </w:t>
      </w:r>
      <w:r w:rsidR="00165EE2">
        <w:rPr>
          <w:sz w:val="28"/>
          <w:szCs w:val="24"/>
        </w:rPr>
        <w:t>mechanisms</w:t>
      </w:r>
      <w:r w:rsidRPr="00144882">
        <w:rPr>
          <w:sz w:val="28"/>
          <w:szCs w:val="24"/>
        </w:rPr>
        <w:t xml:space="preserve"> in </w:t>
      </w:r>
      <w:r w:rsidR="00165EE2">
        <w:rPr>
          <w:sz w:val="28"/>
          <w:szCs w:val="24"/>
        </w:rPr>
        <w:t>the</w:t>
      </w:r>
      <w:r w:rsidRPr="00144882">
        <w:rPr>
          <w:sz w:val="28"/>
          <w:szCs w:val="24"/>
        </w:rPr>
        <w:t xml:space="preserve"> Chinese </w:t>
      </w:r>
      <w:r w:rsidR="00165EE2">
        <w:rPr>
          <w:sz w:val="28"/>
          <w:szCs w:val="24"/>
        </w:rPr>
        <w:t>housing sector</w:t>
      </w:r>
      <w:r w:rsidRPr="00144882">
        <w:rPr>
          <w:sz w:val="28"/>
          <w:szCs w:val="24"/>
        </w:rPr>
        <w:t xml:space="preserve"> </w:t>
      </w:r>
      <w:r w:rsidR="00165EE2">
        <w:rPr>
          <w:sz w:val="28"/>
          <w:szCs w:val="24"/>
        </w:rPr>
        <w:t>are</w:t>
      </w:r>
      <w:r w:rsidRPr="00144882">
        <w:rPr>
          <w:sz w:val="28"/>
          <w:szCs w:val="24"/>
        </w:rPr>
        <w:t xml:space="preserve"> </w:t>
      </w:r>
      <w:r w:rsidR="00165EE2">
        <w:rPr>
          <w:sz w:val="28"/>
          <w:szCs w:val="24"/>
        </w:rPr>
        <w:t>complicated where market and political factors are both in play</w:t>
      </w:r>
      <w:r w:rsidRPr="00144882">
        <w:rPr>
          <w:sz w:val="28"/>
          <w:szCs w:val="24"/>
        </w:rPr>
        <w:t xml:space="preserve">, </w:t>
      </w:r>
      <w:r w:rsidR="00165EE2">
        <w:rPr>
          <w:sz w:val="28"/>
          <w:szCs w:val="24"/>
        </w:rPr>
        <w:t>o</w:t>
      </w:r>
      <w:r w:rsidRPr="00144882">
        <w:rPr>
          <w:sz w:val="28"/>
          <w:szCs w:val="24"/>
        </w:rPr>
        <w:t xml:space="preserve">nly a </w:t>
      </w:r>
      <w:r w:rsidR="00165EE2">
        <w:rPr>
          <w:sz w:val="28"/>
          <w:szCs w:val="24"/>
        </w:rPr>
        <w:t>comprehensive set of measures</w:t>
      </w:r>
      <w:r w:rsidRPr="00144882">
        <w:rPr>
          <w:sz w:val="28"/>
          <w:szCs w:val="24"/>
        </w:rPr>
        <w:t xml:space="preserve"> for parental resources</w:t>
      </w:r>
      <w:r w:rsidR="00165EE2">
        <w:rPr>
          <w:sz w:val="28"/>
          <w:szCs w:val="24"/>
        </w:rPr>
        <w:t xml:space="preserve"> </w:t>
      </w:r>
      <w:r w:rsidRPr="00144882">
        <w:rPr>
          <w:sz w:val="28"/>
          <w:szCs w:val="24"/>
        </w:rPr>
        <w:t xml:space="preserve">would </w:t>
      </w:r>
      <w:r w:rsidR="004803ED">
        <w:rPr>
          <w:sz w:val="28"/>
          <w:szCs w:val="24"/>
        </w:rPr>
        <w:t xml:space="preserve">enable </w:t>
      </w:r>
      <w:r w:rsidRPr="00144882">
        <w:rPr>
          <w:sz w:val="28"/>
          <w:szCs w:val="24"/>
        </w:rPr>
        <w:t xml:space="preserve">to investigate </w:t>
      </w:r>
      <w:r w:rsidR="00165EE2">
        <w:rPr>
          <w:sz w:val="28"/>
          <w:szCs w:val="24"/>
        </w:rPr>
        <w:t xml:space="preserve">into </w:t>
      </w:r>
      <w:r w:rsidRPr="00144882">
        <w:rPr>
          <w:sz w:val="28"/>
          <w:szCs w:val="24"/>
        </w:rPr>
        <w:t xml:space="preserve">the </w:t>
      </w:r>
      <w:r w:rsidR="00165EE2">
        <w:rPr>
          <w:sz w:val="28"/>
          <w:szCs w:val="24"/>
        </w:rPr>
        <w:t xml:space="preserve">function and </w:t>
      </w:r>
      <w:r w:rsidRPr="00144882">
        <w:rPr>
          <w:sz w:val="28"/>
          <w:szCs w:val="24"/>
        </w:rPr>
        <w:t xml:space="preserve">interaction of different </w:t>
      </w:r>
      <w:r w:rsidR="00165EE2">
        <w:rPr>
          <w:sz w:val="28"/>
          <w:szCs w:val="24"/>
        </w:rPr>
        <w:t>types of resources and status</w:t>
      </w:r>
      <w:r w:rsidRPr="00144882">
        <w:rPr>
          <w:sz w:val="28"/>
          <w:szCs w:val="24"/>
        </w:rPr>
        <w:t xml:space="preserve"> in the family background that conditions the </w:t>
      </w:r>
      <w:r w:rsidR="00165EE2">
        <w:rPr>
          <w:sz w:val="28"/>
          <w:szCs w:val="24"/>
        </w:rPr>
        <w:t>housing opportunity</w:t>
      </w:r>
      <w:r w:rsidRPr="00144882">
        <w:rPr>
          <w:sz w:val="28"/>
          <w:szCs w:val="24"/>
        </w:rPr>
        <w:t xml:space="preserve"> for children.</w:t>
      </w:r>
      <w:r w:rsidR="00165EE2">
        <w:rPr>
          <w:sz w:val="28"/>
          <w:szCs w:val="24"/>
        </w:rPr>
        <w:t xml:space="preserve"> Focusing on the housing opportunity for urban residents, </w:t>
      </w:r>
      <w:r w:rsidR="004803ED">
        <w:rPr>
          <w:sz w:val="28"/>
          <w:szCs w:val="24"/>
        </w:rPr>
        <w:t xml:space="preserve">and </w:t>
      </w:r>
      <w:r w:rsidR="00165EE2">
        <w:rPr>
          <w:sz w:val="28"/>
          <w:szCs w:val="24"/>
        </w:rPr>
        <w:t>u</w:t>
      </w:r>
      <w:r>
        <w:rPr>
          <w:sz w:val="28"/>
          <w:szCs w:val="24"/>
        </w:rPr>
        <w:t xml:space="preserve">sing </w:t>
      </w:r>
      <w:r w:rsidR="00165EE2">
        <w:rPr>
          <w:sz w:val="28"/>
          <w:szCs w:val="24"/>
        </w:rPr>
        <w:t xml:space="preserve">a </w:t>
      </w:r>
      <w:r>
        <w:rPr>
          <w:sz w:val="28"/>
          <w:szCs w:val="24"/>
        </w:rPr>
        <w:t>unique</w:t>
      </w:r>
      <w:r w:rsidR="00165EE2">
        <w:rPr>
          <w:sz w:val="28"/>
          <w:szCs w:val="24"/>
        </w:rPr>
        <w:t xml:space="preserve"> design of</w:t>
      </w:r>
      <w:r>
        <w:rPr>
          <w:sz w:val="28"/>
          <w:szCs w:val="24"/>
        </w:rPr>
        <w:t xml:space="preserve"> data from a social survey, this paper aims to </w:t>
      </w:r>
      <w:r w:rsidR="009D55E1">
        <w:rPr>
          <w:sz w:val="28"/>
          <w:szCs w:val="24"/>
        </w:rPr>
        <w:t>provide evidence about</w:t>
      </w:r>
      <w:r w:rsidR="00165EE2">
        <w:rPr>
          <w:sz w:val="28"/>
          <w:szCs w:val="24"/>
        </w:rPr>
        <w:t xml:space="preserve"> the </w:t>
      </w:r>
      <w:r w:rsidR="009D55E1">
        <w:rPr>
          <w:sz w:val="28"/>
          <w:szCs w:val="24"/>
        </w:rPr>
        <w:t>role of parental wealth holdings, as well as its interaction with other types of</w:t>
      </w:r>
      <w:r>
        <w:rPr>
          <w:sz w:val="28"/>
          <w:szCs w:val="24"/>
        </w:rPr>
        <w:t xml:space="preserve"> parental resources.</w:t>
      </w:r>
      <w:r>
        <w:rPr>
          <w:rFonts w:hint="eastAsia"/>
          <w:sz w:val="28"/>
          <w:szCs w:val="24"/>
        </w:rPr>
        <w:t xml:space="preserve"> </w:t>
      </w:r>
    </w:p>
    <w:p w14:paraId="5362E28E" w14:textId="21BACDBB" w:rsidR="000066D8" w:rsidRPr="00144882" w:rsidRDefault="00BA5B75" w:rsidP="00947733">
      <w:pPr>
        <w:spacing w:before="163" w:after="163"/>
        <w:rPr>
          <w:b/>
          <w:bCs/>
          <w:sz w:val="28"/>
          <w:szCs w:val="24"/>
        </w:rPr>
      </w:pPr>
      <w:r w:rsidRPr="00144882">
        <w:rPr>
          <w:b/>
          <w:bCs/>
          <w:sz w:val="28"/>
          <w:szCs w:val="24"/>
        </w:rPr>
        <w:t xml:space="preserve">Data </w:t>
      </w:r>
      <w:r w:rsidR="00373877" w:rsidRPr="00144882">
        <w:rPr>
          <w:b/>
          <w:bCs/>
          <w:sz w:val="28"/>
          <w:szCs w:val="24"/>
        </w:rPr>
        <w:t xml:space="preserve"> </w:t>
      </w:r>
    </w:p>
    <w:p w14:paraId="167347C4" w14:textId="6305FF5B" w:rsidR="00373877" w:rsidRPr="00144882" w:rsidRDefault="00A405BE" w:rsidP="00947733">
      <w:pPr>
        <w:spacing w:before="163" w:after="163"/>
        <w:ind w:firstLineChars="200" w:firstLine="560"/>
        <w:rPr>
          <w:b/>
          <w:bCs/>
          <w:sz w:val="28"/>
          <w:szCs w:val="24"/>
        </w:rPr>
      </w:pPr>
      <w:r>
        <w:rPr>
          <w:sz w:val="28"/>
          <w:szCs w:val="24"/>
        </w:rPr>
        <w:lastRenderedPageBreak/>
        <w:t>The</w:t>
      </w:r>
      <w:r w:rsidR="00BA5B75" w:rsidRPr="00144882">
        <w:rPr>
          <w:sz w:val="28"/>
          <w:szCs w:val="24"/>
        </w:rPr>
        <w:t xml:space="preserve"> data</w:t>
      </w:r>
      <w:r>
        <w:rPr>
          <w:sz w:val="28"/>
          <w:szCs w:val="24"/>
        </w:rPr>
        <w:t xml:space="preserve"> is collected</w:t>
      </w:r>
      <w:r w:rsidR="00BA5B75" w:rsidRPr="00144882">
        <w:rPr>
          <w:sz w:val="28"/>
          <w:szCs w:val="24"/>
        </w:rPr>
        <w:t xml:space="preserve"> primarily from </w:t>
      </w:r>
      <w:r>
        <w:rPr>
          <w:sz w:val="28"/>
          <w:szCs w:val="24"/>
        </w:rPr>
        <w:t xml:space="preserve">the </w:t>
      </w:r>
      <w:r w:rsidR="00BA5B75" w:rsidRPr="00144882">
        <w:rPr>
          <w:sz w:val="28"/>
          <w:szCs w:val="24"/>
        </w:rPr>
        <w:t>parental generation.</w:t>
      </w:r>
      <w:r w:rsidR="00BA5B75" w:rsidRPr="00144882">
        <w:rPr>
          <w:rFonts w:hint="eastAsia"/>
          <w:sz w:val="28"/>
          <w:szCs w:val="24"/>
        </w:rPr>
        <w:t xml:space="preserve"> </w:t>
      </w:r>
      <w:r w:rsidR="00BA5B75" w:rsidRPr="00144882">
        <w:rPr>
          <w:sz w:val="28"/>
          <w:szCs w:val="24"/>
        </w:rPr>
        <w:t>We utilize the China Health and Retirement Longitudinal Study (CHARLS)</w:t>
      </w:r>
      <w:r w:rsidR="00E47C44">
        <w:rPr>
          <w:sz w:val="28"/>
          <w:szCs w:val="24"/>
        </w:rPr>
        <w:t xml:space="preserve"> </w:t>
      </w:r>
      <w:r w:rsidR="00E47C44">
        <w:rPr>
          <w:sz w:val="28"/>
          <w:szCs w:val="24"/>
        </w:rPr>
        <w:fldChar w:fldCharType="begin"/>
      </w:r>
      <w:r w:rsidR="00E47C44">
        <w:rPr>
          <w:sz w:val="28"/>
          <w:szCs w:val="24"/>
        </w:rPr>
        <w:instrText xml:space="preserve"> ADDIN ZOTERO_ITEM CSL_CITATION {"citationID":"6hpQlmSU","properties":{"formattedCitation":"(Zhao et al. 2014)","plainCitation":"(Zhao et al. 2014)","noteIndex":0},"citationItems":[{"id":378,"uris":["http://zotero.org/users/local/XfG4g9hb/items/V7TSNF3R"],"uri":["http://zotero.org/users/local/XfG4g9hb/items/V7TSNF3R"],"itemData":{"id":378,"type":"article-journal","container-title":"International Journal of Epidemiology","DOI":"10.1093/ije/dys203","ISSN":"0300-5771, 1464-3685","issue":"1","journalAbbreviation":"International Journal of Epidemiology","language":"en","page":"61-68","source":"DOI.org (Crossref)","title":"Cohort Profile: The China Health and Retirement Longitudinal Study (CHARLS)","title-short":"Cohort Profile","volume":"43","author":[{"family":"Zhao","given":"Y."},{"family":"Hu","given":"Y."},{"family":"Smith","given":"J. P."},{"family":"Strauss","given":"J."},{"family":"Yang","given":"G."}],"issued":{"date-parts":[["2014",2,1]]}}}],"schema":"https://github.com/citation-style-language/schema/raw/master/csl-citation.json"} </w:instrText>
      </w:r>
      <w:r w:rsidR="00E47C44">
        <w:rPr>
          <w:sz w:val="28"/>
          <w:szCs w:val="24"/>
        </w:rPr>
        <w:fldChar w:fldCharType="separate"/>
      </w:r>
      <w:r w:rsidR="00E47C44" w:rsidRPr="00E47C44">
        <w:rPr>
          <w:sz w:val="28"/>
        </w:rPr>
        <w:t>(Zhao et al. 2014)</w:t>
      </w:r>
      <w:r w:rsidR="00E47C44">
        <w:rPr>
          <w:sz w:val="28"/>
          <w:szCs w:val="24"/>
        </w:rPr>
        <w:fldChar w:fldCharType="end"/>
      </w:r>
      <w:r w:rsidR="00BA5B75" w:rsidRPr="00144882">
        <w:rPr>
          <w:sz w:val="28"/>
          <w:szCs w:val="24"/>
        </w:rPr>
        <w:t xml:space="preserve">, a household survey targeting elders above 50 years old, who provide </w:t>
      </w:r>
      <w:r w:rsidR="009D272B">
        <w:rPr>
          <w:sz w:val="28"/>
          <w:szCs w:val="24"/>
        </w:rPr>
        <w:t xml:space="preserve">detailed </w:t>
      </w:r>
      <w:r w:rsidR="00BA5B75" w:rsidRPr="00144882">
        <w:rPr>
          <w:sz w:val="28"/>
          <w:szCs w:val="24"/>
        </w:rPr>
        <w:t>information about their children</w:t>
      </w:r>
      <w:r w:rsidR="009D272B">
        <w:rPr>
          <w:sz w:val="28"/>
          <w:szCs w:val="24"/>
        </w:rPr>
        <w:t xml:space="preserve"> in multiple waves</w:t>
      </w:r>
      <w:r w:rsidR="00BA5B75" w:rsidRPr="00144882">
        <w:rPr>
          <w:sz w:val="28"/>
          <w:szCs w:val="24"/>
        </w:rPr>
        <w:t>.</w:t>
      </w:r>
      <w:r w:rsidR="008C70C0">
        <w:rPr>
          <w:sz w:val="28"/>
          <w:szCs w:val="24"/>
        </w:rPr>
        <w:t xml:space="preserve"> This allowed us to construct </w:t>
      </w:r>
      <w:r w:rsidR="00B63908">
        <w:rPr>
          <w:sz w:val="28"/>
          <w:szCs w:val="24"/>
        </w:rPr>
        <w:t>parent</w:t>
      </w:r>
      <w:r w:rsidR="008C70C0">
        <w:rPr>
          <w:sz w:val="28"/>
          <w:szCs w:val="24"/>
        </w:rPr>
        <w:t>-child pairs from the data as individual records</w:t>
      </w:r>
      <w:r w:rsidR="00B63908">
        <w:rPr>
          <w:sz w:val="28"/>
          <w:szCs w:val="24"/>
        </w:rPr>
        <w:t xml:space="preserve">, where </w:t>
      </w:r>
      <w:r w:rsidR="00577DC2">
        <w:rPr>
          <w:sz w:val="28"/>
          <w:szCs w:val="24"/>
        </w:rPr>
        <w:t xml:space="preserve">the </w:t>
      </w:r>
      <w:r w:rsidR="00B63908">
        <w:rPr>
          <w:sz w:val="28"/>
          <w:szCs w:val="24"/>
        </w:rPr>
        <w:t xml:space="preserve">father is matched to the child by default except decease or family separation. </w:t>
      </w:r>
      <w:r w:rsidR="00BA5B75" w:rsidRPr="00144882">
        <w:rPr>
          <w:sz w:val="28"/>
          <w:szCs w:val="24"/>
        </w:rPr>
        <w:t xml:space="preserve">We select children aged between 25 and 45, who reside in </w:t>
      </w:r>
      <w:r w:rsidR="00577DC2">
        <w:rPr>
          <w:sz w:val="28"/>
          <w:szCs w:val="24"/>
        </w:rPr>
        <w:t xml:space="preserve">the </w:t>
      </w:r>
      <w:r w:rsidR="00E47C44">
        <w:rPr>
          <w:sz w:val="28"/>
          <w:szCs w:val="24"/>
        </w:rPr>
        <w:t>urban area</w:t>
      </w:r>
      <w:r w:rsidR="00BA5B75" w:rsidRPr="00144882">
        <w:rPr>
          <w:sz w:val="28"/>
          <w:szCs w:val="24"/>
        </w:rPr>
        <w:t>, married</w:t>
      </w:r>
      <w:r w:rsidR="009D272B">
        <w:rPr>
          <w:sz w:val="28"/>
          <w:szCs w:val="24"/>
        </w:rPr>
        <w:t xml:space="preserve"> and live in an independent household</w:t>
      </w:r>
      <w:r w:rsidR="00BA5B75" w:rsidRPr="00144882">
        <w:rPr>
          <w:sz w:val="28"/>
          <w:szCs w:val="24"/>
        </w:rPr>
        <w:t xml:space="preserve">, and financially independent. </w:t>
      </w:r>
    </w:p>
    <w:p w14:paraId="5F94F2F5" w14:textId="2064471B" w:rsidR="00373877" w:rsidRPr="00144882" w:rsidRDefault="00373877" w:rsidP="00947733">
      <w:pPr>
        <w:spacing w:before="163" w:after="163"/>
        <w:ind w:firstLine="480"/>
        <w:rPr>
          <w:sz w:val="28"/>
          <w:szCs w:val="24"/>
        </w:rPr>
      </w:pPr>
      <w:r w:rsidRPr="00144882">
        <w:rPr>
          <w:sz w:val="28"/>
          <w:szCs w:val="24"/>
        </w:rPr>
        <w:t>The variables are merged from multiple waves of CHARLS. After merging, there are two major sources of missingness in the data.</w:t>
      </w:r>
      <w:r w:rsidRPr="00144882">
        <w:rPr>
          <w:rFonts w:hint="eastAsia"/>
          <w:sz w:val="28"/>
          <w:szCs w:val="24"/>
        </w:rPr>
        <w:t xml:space="preserve"> </w:t>
      </w:r>
      <w:r w:rsidRPr="00144882">
        <w:rPr>
          <w:sz w:val="28"/>
          <w:szCs w:val="24"/>
        </w:rPr>
        <w:t>Information about the institutional status of parents (</w:t>
      </w:r>
      <w:r w:rsidR="00756EDD" w:rsidRPr="00756EDD">
        <w:rPr>
          <w:i/>
          <w:sz w:val="28"/>
          <w:szCs w:val="24"/>
        </w:rPr>
        <w:t>hukou</w:t>
      </w:r>
      <w:r w:rsidRPr="00144882">
        <w:rPr>
          <w:sz w:val="28"/>
          <w:szCs w:val="24"/>
        </w:rPr>
        <w:t xml:space="preserve">, working unit type, </w:t>
      </w:r>
      <w:r w:rsidR="009D272B">
        <w:rPr>
          <w:sz w:val="28"/>
          <w:szCs w:val="24"/>
        </w:rPr>
        <w:t xml:space="preserve">and </w:t>
      </w:r>
      <w:r w:rsidRPr="00144882">
        <w:rPr>
          <w:sz w:val="28"/>
          <w:szCs w:val="24"/>
        </w:rPr>
        <w:t xml:space="preserve">party membership) are merged from </w:t>
      </w:r>
      <w:r w:rsidR="00E47C44">
        <w:rPr>
          <w:sz w:val="28"/>
          <w:szCs w:val="24"/>
        </w:rPr>
        <w:t xml:space="preserve">the </w:t>
      </w:r>
      <w:r w:rsidRPr="00144882">
        <w:rPr>
          <w:sz w:val="28"/>
          <w:szCs w:val="24"/>
        </w:rPr>
        <w:t>2014 life history survey.</w:t>
      </w:r>
      <w:r w:rsidR="009D272B">
        <w:rPr>
          <w:sz w:val="28"/>
          <w:szCs w:val="24"/>
        </w:rPr>
        <w:t xml:space="preserve"> About</w:t>
      </w:r>
      <w:r w:rsidRPr="00144882">
        <w:rPr>
          <w:sz w:val="28"/>
          <w:szCs w:val="24"/>
        </w:rPr>
        <w:t xml:space="preserve"> </w:t>
      </w:r>
      <w:r w:rsidR="00E47C44">
        <w:rPr>
          <w:sz w:val="28"/>
          <w:szCs w:val="24"/>
        </w:rPr>
        <w:t>11</w:t>
      </w:r>
      <w:r w:rsidRPr="00144882">
        <w:rPr>
          <w:sz w:val="28"/>
          <w:szCs w:val="24"/>
        </w:rPr>
        <w:t>% respondents in 2015 do not possess such information</w:t>
      </w:r>
      <w:r w:rsidR="009D272B">
        <w:rPr>
          <w:sz w:val="28"/>
          <w:szCs w:val="24"/>
        </w:rPr>
        <w:t xml:space="preserve"> due to survey drop out</w:t>
      </w:r>
      <w:r w:rsidRPr="00144882">
        <w:rPr>
          <w:sz w:val="28"/>
          <w:szCs w:val="24"/>
        </w:rPr>
        <w:t xml:space="preserve">. As these indicators of parental status are crucial, and it’s hard to impute the missing values due to systematic </w:t>
      </w:r>
      <w:r w:rsidR="009D272B">
        <w:rPr>
          <w:sz w:val="28"/>
          <w:szCs w:val="24"/>
        </w:rPr>
        <w:t>missingness</w:t>
      </w:r>
      <w:r w:rsidRPr="00144882">
        <w:rPr>
          <w:sz w:val="28"/>
          <w:szCs w:val="24"/>
        </w:rPr>
        <w:t xml:space="preserve">, these records </w:t>
      </w:r>
      <w:r w:rsidR="00E47C44">
        <w:rPr>
          <w:sz w:val="28"/>
          <w:szCs w:val="24"/>
        </w:rPr>
        <w:t>we</w:t>
      </w:r>
      <w:r w:rsidRPr="00144882">
        <w:rPr>
          <w:sz w:val="28"/>
          <w:szCs w:val="24"/>
        </w:rPr>
        <w:t xml:space="preserve">re dropped before </w:t>
      </w:r>
      <w:r w:rsidR="009D272B">
        <w:rPr>
          <w:sz w:val="28"/>
          <w:szCs w:val="24"/>
        </w:rPr>
        <w:t>further analysis.</w:t>
      </w:r>
    </w:p>
    <w:p w14:paraId="70398927" w14:textId="4CF07FD9" w:rsidR="00373877" w:rsidRPr="00144882" w:rsidRDefault="00373877" w:rsidP="00947733">
      <w:pPr>
        <w:spacing w:before="163" w:after="163"/>
        <w:ind w:firstLine="480"/>
        <w:rPr>
          <w:sz w:val="28"/>
          <w:szCs w:val="24"/>
        </w:rPr>
      </w:pPr>
      <w:r w:rsidRPr="00144882">
        <w:rPr>
          <w:sz w:val="28"/>
          <w:szCs w:val="24"/>
        </w:rPr>
        <w:t>In the 2015 survey, 21.3% and 12.2% of children’s income and 9.6% of parental net worth are missing. After comparison, no correlation of such missing patterns can be found with the missingness of other variables. Therefore, we assume these variables are missing by random and impute them with</w:t>
      </w:r>
      <w:r w:rsidR="009D272B">
        <w:rPr>
          <w:sz w:val="28"/>
          <w:szCs w:val="24"/>
        </w:rPr>
        <w:t xml:space="preserve"> Multiple Imputation by Chain Equations</w:t>
      </w:r>
      <w:r w:rsidRPr="00144882">
        <w:rPr>
          <w:sz w:val="28"/>
          <w:szCs w:val="24"/>
        </w:rPr>
        <w:t xml:space="preserve"> </w:t>
      </w:r>
      <w:r w:rsidR="009D272B">
        <w:rPr>
          <w:sz w:val="28"/>
          <w:szCs w:val="24"/>
        </w:rPr>
        <w:t>(</w:t>
      </w:r>
      <w:r w:rsidRPr="00144882">
        <w:rPr>
          <w:sz w:val="28"/>
          <w:szCs w:val="24"/>
        </w:rPr>
        <w:t>MICE</w:t>
      </w:r>
      <w:r w:rsidR="009D272B">
        <w:rPr>
          <w:sz w:val="28"/>
          <w:szCs w:val="24"/>
        </w:rPr>
        <w:t xml:space="preserve">) technique, which </w:t>
      </w:r>
      <w:r w:rsidR="00BF04CD">
        <w:rPr>
          <w:sz w:val="28"/>
          <w:szCs w:val="24"/>
        </w:rPr>
        <w:t>guarantees no biased inference in imputed data given that the missingness is at random</w:t>
      </w:r>
      <w:r w:rsidRPr="00144882">
        <w:rPr>
          <w:sz w:val="28"/>
          <w:szCs w:val="24"/>
        </w:rPr>
        <w:t>.</w:t>
      </w:r>
      <w:r w:rsidRPr="00144882">
        <w:rPr>
          <w:rFonts w:hint="eastAsia"/>
          <w:sz w:val="28"/>
          <w:szCs w:val="24"/>
        </w:rPr>
        <w:t xml:space="preserve"> O</w:t>
      </w:r>
      <w:r w:rsidRPr="00144882">
        <w:rPr>
          <w:sz w:val="28"/>
          <w:szCs w:val="24"/>
        </w:rPr>
        <w:t xml:space="preserve">ther variables with </w:t>
      </w:r>
      <w:r w:rsidR="00577DC2">
        <w:rPr>
          <w:sz w:val="28"/>
          <w:szCs w:val="24"/>
        </w:rPr>
        <w:t xml:space="preserve">a </w:t>
      </w:r>
      <w:r w:rsidRPr="00144882">
        <w:rPr>
          <w:sz w:val="28"/>
          <w:szCs w:val="24"/>
        </w:rPr>
        <w:t xml:space="preserve">smaller portion of missing values (&lt;3%) are also imputed with MICE. </w:t>
      </w:r>
      <w:r w:rsidR="00577DC2">
        <w:rPr>
          <w:sz w:val="28"/>
          <w:szCs w:val="24"/>
        </w:rPr>
        <w:t>T</w:t>
      </w:r>
      <w:r w:rsidRPr="00144882">
        <w:rPr>
          <w:sz w:val="28"/>
          <w:szCs w:val="24"/>
        </w:rPr>
        <w:t xml:space="preserve">o make sure the randomity in MICE does not </w:t>
      </w:r>
      <w:r w:rsidR="00A405BE">
        <w:rPr>
          <w:sz w:val="28"/>
          <w:szCs w:val="24"/>
        </w:rPr>
        <w:t>introduce</w:t>
      </w:r>
      <w:r w:rsidRPr="00144882">
        <w:rPr>
          <w:sz w:val="28"/>
          <w:szCs w:val="24"/>
        </w:rPr>
        <w:t xml:space="preserve"> biased </w:t>
      </w:r>
      <w:r w:rsidR="00A405BE">
        <w:rPr>
          <w:sz w:val="28"/>
          <w:szCs w:val="24"/>
        </w:rPr>
        <w:t>inference</w:t>
      </w:r>
      <w:r w:rsidRPr="00144882">
        <w:rPr>
          <w:sz w:val="28"/>
          <w:szCs w:val="24"/>
        </w:rPr>
        <w:t xml:space="preserve">, </w:t>
      </w:r>
      <w:r w:rsidR="00577DC2">
        <w:rPr>
          <w:sz w:val="28"/>
          <w:szCs w:val="24"/>
        </w:rPr>
        <w:t xml:space="preserve">the </w:t>
      </w:r>
      <w:r w:rsidR="00BF04CD">
        <w:rPr>
          <w:sz w:val="28"/>
          <w:szCs w:val="24"/>
        </w:rPr>
        <w:t xml:space="preserve">significance of </w:t>
      </w:r>
      <w:r w:rsidRPr="00144882">
        <w:rPr>
          <w:sz w:val="28"/>
          <w:szCs w:val="24"/>
        </w:rPr>
        <w:t xml:space="preserve">all subsequent analysis had been </w:t>
      </w:r>
      <w:r w:rsidR="00BF04CD">
        <w:rPr>
          <w:sz w:val="28"/>
          <w:szCs w:val="24"/>
        </w:rPr>
        <w:t xml:space="preserve">proven </w:t>
      </w:r>
      <w:r w:rsidRPr="00144882">
        <w:rPr>
          <w:sz w:val="28"/>
          <w:szCs w:val="24"/>
        </w:rPr>
        <w:t xml:space="preserve">valid run multiple times with different random seeds.  </w:t>
      </w:r>
    </w:p>
    <w:p w14:paraId="7C0D8FC1" w14:textId="77777777" w:rsidR="000C64C3" w:rsidRDefault="000C64C3" w:rsidP="00947733">
      <w:pPr>
        <w:spacing w:before="163" w:after="163"/>
        <w:rPr>
          <w:b/>
          <w:bCs/>
          <w:sz w:val="28"/>
          <w:szCs w:val="24"/>
        </w:rPr>
      </w:pPr>
      <w:r>
        <w:rPr>
          <w:b/>
          <w:bCs/>
          <w:sz w:val="28"/>
          <w:szCs w:val="24"/>
        </w:rPr>
        <w:t>The Chinese context</w:t>
      </w:r>
    </w:p>
    <w:p w14:paraId="2F50E16A" w14:textId="0494BBB9" w:rsidR="000C64C3" w:rsidRPr="00AA3820" w:rsidRDefault="000C64C3" w:rsidP="00947733">
      <w:pPr>
        <w:autoSpaceDE w:val="0"/>
        <w:autoSpaceDN w:val="0"/>
        <w:adjustRightInd w:val="0"/>
        <w:ind w:firstLineChars="200" w:firstLine="560"/>
        <w:rPr>
          <w:sz w:val="28"/>
          <w:szCs w:val="24"/>
        </w:rPr>
      </w:pPr>
      <w:r>
        <w:rPr>
          <w:sz w:val="28"/>
          <w:szCs w:val="24"/>
        </w:rPr>
        <w:t xml:space="preserve">Unlike most capitalist </w:t>
      </w:r>
      <w:r>
        <w:rPr>
          <w:rFonts w:hint="eastAsia"/>
          <w:sz w:val="28"/>
          <w:szCs w:val="24"/>
        </w:rPr>
        <w:t>societies</w:t>
      </w:r>
      <w:r>
        <w:rPr>
          <w:sz w:val="28"/>
          <w:szCs w:val="24"/>
        </w:rPr>
        <w:t xml:space="preserve"> that assume </w:t>
      </w:r>
      <w:r w:rsidR="00577DC2">
        <w:rPr>
          <w:sz w:val="28"/>
          <w:szCs w:val="24"/>
        </w:rPr>
        <w:t xml:space="preserve">the </w:t>
      </w:r>
      <w:r>
        <w:rPr>
          <w:sz w:val="28"/>
          <w:szCs w:val="24"/>
        </w:rPr>
        <w:t xml:space="preserve">market principle of resource allocation, China used to adopt a central-planned redistribution economy. Serving the purpose, </w:t>
      </w:r>
      <w:r>
        <w:rPr>
          <w:sz w:val="28"/>
        </w:rPr>
        <w:t>t</w:t>
      </w:r>
      <w:r w:rsidRPr="00A30DF2">
        <w:rPr>
          <w:rFonts w:hint="eastAsia"/>
          <w:sz w:val="28"/>
        </w:rPr>
        <w:t xml:space="preserve">he </w:t>
      </w:r>
      <w:r w:rsidR="00756EDD" w:rsidRPr="00756EDD">
        <w:rPr>
          <w:rFonts w:hint="eastAsia"/>
          <w:i/>
          <w:sz w:val="28"/>
        </w:rPr>
        <w:t>hukou</w:t>
      </w:r>
      <w:r w:rsidRPr="00A30DF2">
        <w:rPr>
          <w:rFonts w:hint="eastAsia"/>
          <w:sz w:val="28"/>
        </w:rPr>
        <w:t xml:space="preserve"> system was established in 1958 </w:t>
      </w:r>
      <w:r w:rsidR="00577DC2">
        <w:rPr>
          <w:sz w:val="28"/>
        </w:rPr>
        <w:t>to control</w:t>
      </w:r>
      <w:r w:rsidRPr="00A30DF2">
        <w:rPr>
          <w:rFonts w:hint="eastAsia"/>
          <w:sz w:val="28"/>
        </w:rPr>
        <w:t xml:space="preserve"> geographic mobility</w:t>
      </w:r>
      <w:r>
        <w:rPr>
          <w:sz w:val="28"/>
        </w:rPr>
        <w:t xml:space="preserve"> from </w:t>
      </w:r>
      <w:r>
        <w:rPr>
          <w:sz w:val="28"/>
        </w:rPr>
        <w:lastRenderedPageBreak/>
        <w:t>rural to urban areas</w:t>
      </w:r>
      <w:r w:rsidRPr="00A30DF2">
        <w:rPr>
          <w:rFonts w:hint="eastAsia"/>
          <w:sz w:val="28"/>
        </w:rPr>
        <w:t>, and</w:t>
      </w:r>
      <w:r>
        <w:rPr>
          <w:rFonts w:hint="eastAsia"/>
          <w:sz w:val="28"/>
        </w:rPr>
        <w:t xml:space="preserve"> </w:t>
      </w:r>
      <w:r w:rsidRPr="00A30DF2">
        <w:rPr>
          <w:rFonts w:hint="eastAsia"/>
          <w:sz w:val="28"/>
          <w:szCs w:val="24"/>
        </w:rPr>
        <w:t>over time it has become an integral part of</w:t>
      </w:r>
      <w:r>
        <w:rPr>
          <w:sz w:val="28"/>
          <w:szCs w:val="24"/>
        </w:rPr>
        <w:t xml:space="preserve"> </w:t>
      </w:r>
      <w:r w:rsidRPr="00A30DF2">
        <w:rPr>
          <w:rFonts w:hint="eastAsia"/>
          <w:sz w:val="28"/>
          <w:szCs w:val="24"/>
        </w:rPr>
        <w:t>Chin</w:t>
      </w:r>
      <w:r>
        <w:rPr>
          <w:sz w:val="28"/>
          <w:szCs w:val="24"/>
        </w:rPr>
        <w:t>a’</w:t>
      </w:r>
      <w:r w:rsidRPr="00A30DF2">
        <w:rPr>
          <w:rFonts w:hint="eastAsia"/>
          <w:sz w:val="28"/>
          <w:szCs w:val="24"/>
        </w:rPr>
        <w:t>s social stratification system (Liang 2014).</w:t>
      </w:r>
      <w:r>
        <w:rPr>
          <w:sz w:val="28"/>
          <w:szCs w:val="24"/>
        </w:rPr>
        <w:t xml:space="preserve"> Since the market economic reform in the 1980s, the </w:t>
      </w:r>
      <w:r w:rsidR="00756EDD" w:rsidRPr="00756EDD">
        <w:rPr>
          <w:i/>
          <w:sz w:val="28"/>
          <w:szCs w:val="24"/>
        </w:rPr>
        <w:t>hukou</w:t>
      </w:r>
      <w:r>
        <w:rPr>
          <w:sz w:val="28"/>
          <w:szCs w:val="24"/>
        </w:rPr>
        <w:t xml:space="preserve"> institution had been relaxed to allow the flow of rural labor into urban areas in order to fuel the development of the manufacturing and service sector</w:t>
      </w:r>
      <w:r w:rsidR="00577DC2">
        <w:rPr>
          <w:sz w:val="28"/>
          <w:szCs w:val="24"/>
        </w:rPr>
        <w:t>s</w:t>
      </w:r>
      <w:r>
        <w:rPr>
          <w:sz w:val="28"/>
          <w:szCs w:val="24"/>
        </w:rPr>
        <w:t xml:space="preserve">. This brought </w:t>
      </w:r>
      <w:r w:rsidRPr="00AC100D">
        <w:rPr>
          <w:sz w:val="28"/>
          <w:szCs w:val="24"/>
        </w:rPr>
        <w:t>the largest migration in human history</w:t>
      </w:r>
      <w:r>
        <w:rPr>
          <w:sz w:val="28"/>
          <w:szCs w:val="24"/>
        </w:rPr>
        <w:t xml:space="preserve"> </w:t>
      </w:r>
      <w:r>
        <w:rPr>
          <w:sz w:val="28"/>
          <w:szCs w:val="24"/>
        </w:rPr>
        <w:fldChar w:fldCharType="begin"/>
      </w:r>
      <w:r>
        <w:rPr>
          <w:sz w:val="28"/>
          <w:szCs w:val="24"/>
        </w:rPr>
        <w:instrText xml:space="preserve"> ADDIN ZOTERO_ITEM CSL_CITATION {"citationID":"q7mTsWjD","properties":{"formattedCitation":"(Liang, Li, and Ma 2014)","plainCitation":"(Liang, Li, and Ma 2014)","noteIndex":0},"citationItems":[{"id":270,"uris":["http://zotero.org/users/local/XfG4g9hb/items/3IPY6PEK"],"uri":["http://zotero.org/users/local/XfG4g9hb/items/3IPY6PEK"],"itemData":{"id":270,"type":"article-journal","container-title":"Population and Development Review","DOI":"10.1111/j.1728-4457.2014.00007.x","ISSN":"00987921","issue":"4","language":"en","page":"695-716","source":"Crossref","title":"Changing Patterns of the Floating Population in China, 2000-2010","volume":"40","author":[{"family":"Liang","given":"Zai"},{"family":"Li","given":"Zhen"},{"family":"Ma","given":"Zhongdong"}],"issued":{"date-parts":[["2014",12]]}}}],"schema":"https://github.com/citation-style-language/schema/raw/master/csl-citation.json"} </w:instrText>
      </w:r>
      <w:r>
        <w:rPr>
          <w:sz w:val="28"/>
          <w:szCs w:val="24"/>
        </w:rPr>
        <w:fldChar w:fldCharType="separate"/>
      </w:r>
      <w:r w:rsidRPr="00E47C44">
        <w:rPr>
          <w:sz w:val="28"/>
        </w:rPr>
        <w:t>(Liang, Li, and Ma 2014)</w:t>
      </w:r>
      <w:r>
        <w:rPr>
          <w:sz w:val="28"/>
          <w:szCs w:val="24"/>
        </w:rPr>
        <w:fldChar w:fldCharType="end"/>
      </w:r>
      <w:r w:rsidRPr="00AC100D">
        <w:rPr>
          <w:sz w:val="28"/>
          <w:szCs w:val="24"/>
        </w:rPr>
        <w:t>.</w:t>
      </w:r>
      <w:r>
        <w:rPr>
          <w:sz w:val="28"/>
          <w:szCs w:val="24"/>
        </w:rPr>
        <w:t xml:space="preserve"> </w:t>
      </w:r>
      <w:r>
        <w:rPr>
          <w:kern w:val="0"/>
          <w:sz w:val="28"/>
          <w:szCs w:val="24"/>
        </w:rPr>
        <w:t xml:space="preserve">In the urban area, although the migrants are not constrained geographically by their </w:t>
      </w:r>
      <w:r w:rsidR="00756EDD" w:rsidRPr="00756EDD">
        <w:rPr>
          <w:i/>
          <w:kern w:val="0"/>
          <w:sz w:val="28"/>
          <w:szCs w:val="24"/>
        </w:rPr>
        <w:t>hukou</w:t>
      </w:r>
      <w:r>
        <w:rPr>
          <w:kern w:val="0"/>
          <w:sz w:val="28"/>
          <w:szCs w:val="24"/>
        </w:rPr>
        <w:t xml:space="preserve"> status, the dual society consists of urban-rural residents more or less still exists. The migrants mostly still carry a rural </w:t>
      </w:r>
      <w:r w:rsidR="00756EDD" w:rsidRPr="00756EDD">
        <w:rPr>
          <w:i/>
          <w:kern w:val="0"/>
          <w:sz w:val="28"/>
          <w:szCs w:val="24"/>
        </w:rPr>
        <w:t>hukou</w:t>
      </w:r>
      <w:r>
        <w:rPr>
          <w:kern w:val="0"/>
          <w:sz w:val="28"/>
          <w:szCs w:val="24"/>
        </w:rPr>
        <w:t>, which disqualif</w:t>
      </w:r>
      <w:r w:rsidR="00577DC2">
        <w:rPr>
          <w:kern w:val="0"/>
          <w:sz w:val="28"/>
          <w:szCs w:val="24"/>
        </w:rPr>
        <w:t>ies</w:t>
      </w:r>
      <w:r>
        <w:rPr>
          <w:kern w:val="0"/>
          <w:sz w:val="28"/>
          <w:szCs w:val="24"/>
        </w:rPr>
        <w:t xml:space="preserve"> them for receiving </w:t>
      </w:r>
      <w:r>
        <w:rPr>
          <w:kern w:val="0"/>
          <w:sz w:val="28"/>
        </w:rPr>
        <w:t>the privileges of employment, food coupons, health insurance, housing, and schooling</w:t>
      </w:r>
      <w:r>
        <w:rPr>
          <w:kern w:val="0"/>
          <w:sz w:val="28"/>
          <w:szCs w:val="24"/>
          <w:lang w:val="en-GB"/>
        </w:rPr>
        <w:t xml:space="preserve"> (Liang 2014, </w:t>
      </w:r>
      <w:proofErr w:type="spellStart"/>
      <w:r>
        <w:rPr>
          <w:kern w:val="0"/>
          <w:sz w:val="28"/>
          <w:szCs w:val="24"/>
          <w:lang w:val="en-GB"/>
        </w:rPr>
        <w:t>Solinger</w:t>
      </w:r>
      <w:proofErr w:type="spellEnd"/>
      <w:r>
        <w:rPr>
          <w:kern w:val="0"/>
          <w:sz w:val="28"/>
          <w:szCs w:val="24"/>
          <w:lang w:val="en-GB"/>
        </w:rPr>
        <w:t xml:space="preserve"> 1999, Wang 2005)</w:t>
      </w:r>
      <w:r>
        <w:rPr>
          <w:kern w:val="0"/>
          <w:sz w:val="28"/>
        </w:rPr>
        <w:t xml:space="preserve"> as the urban local residents. In other words, a major source of disadvantage for migrants is the lack of local </w:t>
      </w:r>
      <w:r w:rsidR="00756EDD" w:rsidRPr="00756EDD">
        <w:rPr>
          <w:i/>
          <w:kern w:val="0"/>
          <w:sz w:val="28"/>
        </w:rPr>
        <w:t>hukou</w:t>
      </w:r>
      <w:r>
        <w:rPr>
          <w:kern w:val="0"/>
          <w:sz w:val="28"/>
        </w:rPr>
        <w:t xml:space="preserve"> at the destination.</w:t>
      </w:r>
    </w:p>
    <w:p w14:paraId="4CE4748D" w14:textId="4CAA1F45" w:rsidR="000C64C3" w:rsidRDefault="000C64C3" w:rsidP="00947733">
      <w:pPr>
        <w:spacing w:before="163" w:after="163"/>
        <w:ind w:firstLine="480"/>
        <w:rPr>
          <w:sz w:val="28"/>
          <w:szCs w:val="24"/>
        </w:rPr>
      </w:pPr>
      <w:r>
        <w:rPr>
          <w:sz w:val="28"/>
          <w:szCs w:val="24"/>
        </w:rPr>
        <w:t xml:space="preserve">Following such </w:t>
      </w:r>
      <w:r w:rsidR="00577DC2">
        <w:rPr>
          <w:sz w:val="28"/>
          <w:szCs w:val="24"/>
        </w:rPr>
        <w:t xml:space="preserve">a </w:t>
      </w:r>
      <w:r>
        <w:rPr>
          <w:sz w:val="28"/>
          <w:szCs w:val="24"/>
        </w:rPr>
        <w:t xml:space="preserve">notion, a “categorical inequality” can be seen in the respondents in the sample with three groups: urban local families, children from rural families without an urban </w:t>
      </w:r>
      <w:r w:rsidR="00756EDD" w:rsidRPr="00756EDD">
        <w:rPr>
          <w:i/>
          <w:sz w:val="28"/>
          <w:szCs w:val="24"/>
        </w:rPr>
        <w:t>hukou</w:t>
      </w:r>
      <w:r>
        <w:rPr>
          <w:sz w:val="28"/>
          <w:szCs w:val="24"/>
        </w:rPr>
        <w:t xml:space="preserve">, and rural children </w:t>
      </w:r>
      <w:r w:rsidR="0015220F">
        <w:rPr>
          <w:sz w:val="28"/>
          <w:szCs w:val="24"/>
        </w:rPr>
        <w:t>having obtained</w:t>
      </w:r>
      <w:r>
        <w:rPr>
          <w:sz w:val="28"/>
          <w:szCs w:val="24"/>
        </w:rPr>
        <w:t xml:space="preserve"> an urban status. In our data (see Table 1 for summary statistics), out of children whose parents are from a rural family, 72% are young migrants who do not have an urban </w:t>
      </w:r>
      <w:r w:rsidR="00756EDD" w:rsidRPr="00756EDD">
        <w:rPr>
          <w:i/>
          <w:sz w:val="28"/>
          <w:szCs w:val="24"/>
        </w:rPr>
        <w:t>hukou</w:t>
      </w:r>
      <w:r>
        <w:rPr>
          <w:sz w:val="28"/>
          <w:szCs w:val="24"/>
        </w:rPr>
        <w:t xml:space="preserve"> as their rural parents. On average with middle school level education and 79% taking </w:t>
      </w:r>
      <w:r>
        <w:rPr>
          <w:rFonts w:hint="eastAsia"/>
          <w:sz w:val="28"/>
          <w:szCs w:val="24"/>
        </w:rPr>
        <w:t>agricultural</w:t>
      </w:r>
      <w:r>
        <w:rPr>
          <w:sz w:val="28"/>
          <w:szCs w:val="24"/>
        </w:rPr>
        <w:t xml:space="preserve">, industrial workers and employees of service occupation, they compose the new urban migrant working class. 77% of their parents live in rural villages. With </w:t>
      </w:r>
      <w:r w:rsidR="00577DC2">
        <w:rPr>
          <w:sz w:val="28"/>
          <w:szCs w:val="24"/>
        </w:rPr>
        <w:t xml:space="preserve">a </w:t>
      </w:r>
      <w:r>
        <w:rPr>
          <w:sz w:val="28"/>
          <w:szCs w:val="24"/>
        </w:rPr>
        <w:t xml:space="preserve">limited labor market income of </w:t>
      </w:r>
      <w:r>
        <w:rPr>
          <w:rFonts w:hint="eastAsia"/>
          <w:sz w:val="28"/>
          <w:szCs w:val="24"/>
        </w:rPr>
        <w:t>¥</w:t>
      </w:r>
      <w:r>
        <w:rPr>
          <w:sz w:val="28"/>
          <w:szCs w:val="24"/>
        </w:rPr>
        <w:t xml:space="preserve">49,000, their homeownership rate is low as 62%, home value </w:t>
      </w:r>
      <w:r>
        <w:rPr>
          <w:rFonts w:hint="eastAsia"/>
          <w:sz w:val="28"/>
          <w:szCs w:val="24"/>
        </w:rPr>
        <w:t>¥</w:t>
      </w:r>
      <w:r>
        <w:rPr>
          <w:sz w:val="28"/>
          <w:szCs w:val="24"/>
        </w:rPr>
        <w:t>276,000, ranking lowest among all the three groups.</w:t>
      </w:r>
    </w:p>
    <w:p w14:paraId="73582547" w14:textId="64A77B26" w:rsidR="000C64C3" w:rsidRDefault="000C64C3" w:rsidP="00947733">
      <w:pPr>
        <w:spacing w:before="163" w:after="163"/>
        <w:ind w:firstLine="480"/>
        <w:rPr>
          <w:sz w:val="28"/>
          <w:szCs w:val="24"/>
        </w:rPr>
      </w:pPr>
      <w:r>
        <w:rPr>
          <w:rFonts w:hint="eastAsia"/>
          <w:sz w:val="28"/>
          <w:szCs w:val="24"/>
        </w:rPr>
        <w:t>T</w:t>
      </w:r>
      <w:r>
        <w:rPr>
          <w:sz w:val="28"/>
          <w:szCs w:val="24"/>
        </w:rPr>
        <w:t xml:space="preserve">urning to the 22% urban residents, the vast majority of them (86%) hold an urban </w:t>
      </w:r>
      <w:r w:rsidR="00756EDD" w:rsidRPr="00756EDD">
        <w:rPr>
          <w:i/>
          <w:sz w:val="28"/>
          <w:szCs w:val="24"/>
        </w:rPr>
        <w:t>hukou</w:t>
      </w:r>
      <w:r>
        <w:rPr>
          <w:sz w:val="28"/>
          <w:szCs w:val="24"/>
        </w:rPr>
        <w:t xml:space="preserve"> as their parents do. Parents of urban incumbents are much more advantaged than rural families. On average they spent 9 years in school compared with the rural average of 6 years. 76% of rural migrants’ parents are farmers, while 70% of urban parents are working in resourceful working units such as government, state-controlled firms</w:t>
      </w:r>
      <w:r w:rsidR="00577DC2">
        <w:rPr>
          <w:sz w:val="28"/>
          <w:szCs w:val="24"/>
        </w:rPr>
        <w:t>,</w:t>
      </w:r>
      <w:r>
        <w:rPr>
          <w:sz w:val="28"/>
          <w:szCs w:val="24"/>
        </w:rPr>
        <w:t xml:space="preserve"> and public institutions. Enjoying an average net worth of </w:t>
      </w:r>
      <w:r>
        <w:rPr>
          <w:rFonts w:hint="eastAsia"/>
          <w:sz w:val="28"/>
          <w:szCs w:val="24"/>
        </w:rPr>
        <w:t>¥</w:t>
      </w:r>
      <w:r>
        <w:rPr>
          <w:sz w:val="28"/>
          <w:szCs w:val="24"/>
        </w:rPr>
        <w:t xml:space="preserve">373,000, they own twice wealth holdings as the rural parents do. Coming from the privileged family under the socialist </w:t>
      </w:r>
      <w:r>
        <w:rPr>
          <w:sz w:val="28"/>
          <w:szCs w:val="24"/>
        </w:rPr>
        <w:lastRenderedPageBreak/>
        <w:t xml:space="preserve">regime, the children enjoyed urban schooling guaranteed by their </w:t>
      </w:r>
      <w:r w:rsidR="00756EDD" w:rsidRPr="00756EDD">
        <w:rPr>
          <w:i/>
          <w:sz w:val="28"/>
          <w:szCs w:val="24"/>
        </w:rPr>
        <w:t>hukou</w:t>
      </w:r>
      <w:r>
        <w:rPr>
          <w:sz w:val="28"/>
          <w:szCs w:val="24"/>
        </w:rPr>
        <w:t xml:space="preserve"> status, which later translates to their labor market rewards of on average </w:t>
      </w:r>
      <w:r>
        <w:rPr>
          <w:rFonts w:hint="eastAsia"/>
          <w:sz w:val="28"/>
          <w:szCs w:val="24"/>
        </w:rPr>
        <w:t>¥</w:t>
      </w:r>
      <w:r>
        <w:rPr>
          <w:sz w:val="28"/>
          <w:szCs w:val="24"/>
        </w:rPr>
        <w:t xml:space="preserve">64,000 household income. 74% of children own a home, whose value averages at </w:t>
      </w:r>
      <w:r>
        <w:rPr>
          <w:rFonts w:hint="eastAsia"/>
          <w:sz w:val="28"/>
          <w:szCs w:val="24"/>
        </w:rPr>
        <w:t>¥</w:t>
      </w:r>
      <w:r>
        <w:rPr>
          <w:sz w:val="28"/>
          <w:szCs w:val="24"/>
        </w:rPr>
        <w:t>472,000.</w:t>
      </w:r>
    </w:p>
    <w:p w14:paraId="179B0FC1" w14:textId="293438AD" w:rsidR="000C64C3" w:rsidRDefault="000C64C3" w:rsidP="00947733">
      <w:pPr>
        <w:spacing w:before="163" w:after="163"/>
        <w:ind w:firstLine="480"/>
        <w:rPr>
          <w:sz w:val="28"/>
          <w:szCs w:val="24"/>
        </w:rPr>
      </w:pPr>
      <w:r>
        <w:rPr>
          <w:sz w:val="28"/>
          <w:szCs w:val="24"/>
        </w:rPr>
        <w:t xml:space="preserve">A </w:t>
      </w:r>
      <w:r>
        <w:rPr>
          <w:rFonts w:hint="eastAsia"/>
          <w:sz w:val="28"/>
          <w:szCs w:val="24"/>
        </w:rPr>
        <w:t>smaller</w:t>
      </w:r>
      <w:r>
        <w:rPr>
          <w:sz w:val="28"/>
          <w:szCs w:val="24"/>
        </w:rPr>
        <w:t xml:space="preserve"> 28% group of migrants from a rural background but have earned urban </w:t>
      </w:r>
      <w:r w:rsidR="00756EDD" w:rsidRPr="00756EDD">
        <w:rPr>
          <w:i/>
          <w:sz w:val="28"/>
          <w:szCs w:val="24"/>
        </w:rPr>
        <w:t>hukou</w:t>
      </w:r>
      <w:r>
        <w:rPr>
          <w:sz w:val="28"/>
          <w:szCs w:val="24"/>
        </w:rPr>
        <w:t>. Noted as “elites” or permanent migrants in other studies, they usually have received decent education with average above high school through the highly selective meritocracy education system. Indeed, their background is slightly better than their majority</w:t>
      </w:r>
      <w:r w:rsidR="00577DC2">
        <w:rPr>
          <w:sz w:val="28"/>
          <w:szCs w:val="24"/>
        </w:rPr>
        <w:t xml:space="preserve"> of</w:t>
      </w:r>
      <w:r>
        <w:rPr>
          <w:sz w:val="28"/>
          <w:szCs w:val="24"/>
        </w:rPr>
        <w:t xml:space="preserve"> rural fellows in terms of parental education and family net worth. However, what made they stand out is their superior labor market rewards brought by the education, represented by enrollment in more prestigious occupations (50% of them work as clerical personnel, professionals, technicians or managerial elites) and an on average </w:t>
      </w:r>
      <w:r w:rsidRPr="002D277A">
        <w:rPr>
          <w:rFonts w:hint="eastAsia"/>
          <w:sz w:val="28"/>
          <w:szCs w:val="24"/>
        </w:rPr>
        <w:t>¥</w:t>
      </w:r>
      <w:r>
        <w:rPr>
          <w:sz w:val="28"/>
          <w:szCs w:val="24"/>
        </w:rPr>
        <w:t xml:space="preserve">69,000 income, 40% more than their majority counterparts without an urban </w:t>
      </w:r>
      <w:r w:rsidR="00756EDD" w:rsidRPr="00756EDD">
        <w:rPr>
          <w:i/>
          <w:sz w:val="28"/>
          <w:szCs w:val="24"/>
        </w:rPr>
        <w:t>hukou</w:t>
      </w:r>
      <w:r>
        <w:rPr>
          <w:sz w:val="28"/>
          <w:szCs w:val="24"/>
        </w:rPr>
        <w:t xml:space="preserve">. As a result, 76% of them own a home, whose value on average equals </w:t>
      </w:r>
      <w:r>
        <w:rPr>
          <w:rFonts w:hint="eastAsia"/>
          <w:sz w:val="28"/>
          <w:szCs w:val="24"/>
        </w:rPr>
        <w:t>¥</w:t>
      </w:r>
      <w:r>
        <w:rPr>
          <w:sz w:val="28"/>
          <w:szCs w:val="24"/>
        </w:rPr>
        <w:t>444,000. Such volume of wealth tripled the average home value of their parents and is 60% more than their working-class peers. Indeed, they are from a rural background but their extremely high level of self-achievement made their socio-economic profile close to urban residents.</w:t>
      </w:r>
    </w:p>
    <w:p w14:paraId="4B2A16AD" w14:textId="0FB014F1" w:rsidR="0015220F" w:rsidRPr="0015220F" w:rsidRDefault="0015220F" w:rsidP="0015220F">
      <w:pPr>
        <w:autoSpaceDE w:val="0"/>
        <w:autoSpaceDN w:val="0"/>
        <w:adjustRightInd w:val="0"/>
        <w:ind w:firstLineChars="200" w:firstLine="560"/>
        <w:rPr>
          <w:sz w:val="28"/>
          <w:szCs w:val="24"/>
        </w:rPr>
      </w:pPr>
      <w:r w:rsidRPr="00144882">
        <w:rPr>
          <w:sz w:val="28"/>
          <w:szCs w:val="24"/>
        </w:rPr>
        <w:t xml:space="preserve">In the next section, </w:t>
      </w:r>
      <w:r>
        <w:rPr>
          <w:sz w:val="28"/>
          <w:szCs w:val="24"/>
        </w:rPr>
        <w:t xml:space="preserve">taking </w:t>
      </w:r>
      <w:r w:rsidRPr="00144882">
        <w:rPr>
          <w:sz w:val="28"/>
          <w:szCs w:val="24"/>
        </w:rPr>
        <w:t>factors unique to the stratification and mobility regime of Chinese society</w:t>
      </w:r>
      <w:r>
        <w:rPr>
          <w:sz w:val="28"/>
          <w:szCs w:val="24"/>
        </w:rPr>
        <w:t xml:space="preserve"> into consideration</w:t>
      </w:r>
      <w:r w:rsidRPr="00144882">
        <w:rPr>
          <w:sz w:val="28"/>
          <w:szCs w:val="24"/>
        </w:rPr>
        <w:t>, we</w:t>
      </w:r>
      <w:r>
        <w:rPr>
          <w:sz w:val="28"/>
          <w:szCs w:val="24"/>
        </w:rPr>
        <w:t xml:space="preserve"> provide a </w:t>
      </w:r>
      <w:r w:rsidRPr="00144882">
        <w:rPr>
          <w:sz w:val="28"/>
          <w:szCs w:val="24"/>
        </w:rPr>
        <w:t>conceptualize</w:t>
      </w:r>
      <w:r>
        <w:rPr>
          <w:sz w:val="28"/>
          <w:szCs w:val="24"/>
        </w:rPr>
        <w:t>d</w:t>
      </w:r>
      <w:r w:rsidRPr="00144882">
        <w:rPr>
          <w:sz w:val="28"/>
          <w:szCs w:val="24"/>
        </w:rPr>
        <w:t xml:space="preserve"> framework to study </w:t>
      </w:r>
      <w:r>
        <w:rPr>
          <w:sz w:val="28"/>
          <w:szCs w:val="24"/>
        </w:rPr>
        <w:t xml:space="preserve">the </w:t>
      </w:r>
      <w:r w:rsidRPr="00144882">
        <w:rPr>
          <w:sz w:val="28"/>
          <w:szCs w:val="24"/>
        </w:rPr>
        <w:t xml:space="preserve">impact of </w:t>
      </w:r>
      <w:r>
        <w:rPr>
          <w:sz w:val="28"/>
          <w:szCs w:val="24"/>
        </w:rPr>
        <w:t xml:space="preserve">various parental resources and status, including </w:t>
      </w:r>
      <w:r w:rsidRPr="00144882">
        <w:rPr>
          <w:sz w:val="28"/>
          <w:szCs w:val="24"/>
        </w:rPr>
        <w:t>wealth</w:t>
      </w:r>
      <w:r>
        <w:rPr>
          <w:sz w:val="28"/>
          <w:szCs w:val="24"/>
        </w:rPr>
        <w:t>,</w:t>
      </w:r>
      <w:r w:rsidRPr="00144882">
        <w:rPr>
          <w:sz w:val="28"/>
          <w:szCs w:val="24"/>
        </w:rPr>
        <w:t xml:space="preserve"> </w:t>
      </w:r>
      <w:r>
        <w:rPr>
          <w:sz w:val="28"/>
          <w:szCs w:val="24"/>
        </w:rPr>
        <w:t>o</w:t>
      </w:r>
      <w:r w:rsidRPr="00144882">
        <w:rPr>
          <w:sz w:val="28"/>
          <w:szCs w:val="24"/>
        </w:rPr>
        <w:t xml:space="preserve">n </w:t>
      </w:r>
      <w:r>
        <w:rPr>
          <w:sz w:val="28"/>
          <w:szCs w:val="24"/>
        </w:rPr>
        <w:t xml:space="preserve">the </w:t>
      </w:r>
      <w:r w:rsidRPr="00144882">
        <w:rPr>
          <w:sz w:val="28"/>
          <w:szCs w:val="24"/>
        </w:rPr>
        <w:t>housing wealth accumulation</w:t>
      </w:r>
      <w:r>
        <w:rPr>
          <w:sz w:val="28"/>
          <w:szCs w:val="24"/>
        </w:rPr>
        <w:t xml:space="preserve"> of the children</w:t>
      </w:r>
      <w:r w:rsidRPr="00144882">
        <w:rPr>
          <w:sz w:val="28"/>
          <w:szCs w:val="24"/>
        </w:rPr>
        <w:t>.</w:t>
      </w:r>
      <w:r w:rsidRPr="00144882">
        <w:rPr>
          <w:b/>
          <w:bCs/>
          <w:sz w:val="28"/>
          <w:szCs w:val="24"/>
        </w:rPr>
        <w:t xml:space="preserve"> </w:t>
      </w:r>
    </w:p>
    <w:p w14:paraId="716695B8" w14:textId="2145DBAD" w:rsidR="00BA5B75" w:rsidRPr="00144882" w:rsidRDefault="00373877" w:rsidP="00947733">
      <w:pPr>
        <w:spacing w:before="163" w:after="163"/>
        <w:rPr>
          <w:sz w:val="28"/>
          <w:szCs w:val="24"/>
        </w:rPr>
      </w:pPr>
      <w:r w:rsidRPr="00144882">
        <w:rPr>
          <w:b/>
          <w:bCs/>
          <w:sz w:val="28"/>
          <w:szCs w:val="24"/>
        </w:rPr>
        <w:t>Analytical framework</w:t>
      </w:r>
    </w:p>
    <w:p w14:paraId="60790801" w14:textId="68CB19AD" w:rsidR="00BF04CD" w:rsidRDefault="00E47C44" w:rsidP="00947733">
      <w:pPr>
        <w:autoSpaceDE w:val="0"/>
        <w:autoSpaceDN w:val="0"/>
        <w:adjustRightInd w:val="0"/>
        <w:ind w:firstLineChars="200" w:firstLine="560"/>
        <w:rPr>
          <w:sz w:val="28"/>
          <w:szCs w:val="24"/>
        </w:rPr>
      </w:pPr>
      <w:r>
        <w:rPr>
          <w:sz w:val="28"/>
          <w:szCs w:val="24"/>
        </w:rPr>
        <w:t xml:space="preserve">Since this paper looks to investigate the role of parental status and background, it makes sense to formulate the analytical framework based on </w:t>
      </w:r>
      <w:r w:rsidR="00BF04CD">
        <w:rPr>
          <w:sz w:val="28"/>
          <w:szCs w:val="24"/>
        </w:rPr>
        <w:t xml:space="preserve">a portfolio </w:t>
      </w:r>
      <w:r>
        <w:rPr>
          <w:sz w:val="28"/>
          <w:szCs w:val="24"/>
        </w:rPr>
        <w:t xml:space="preserve">of parental </w:t>
      </w:r>
      <w:r w:rsidR="008C70C0">
        <w:rPr>
          <w:sz w:val="28"/>
          <w:szCs w:val="24"/>
        </w:rPr>
        <w:t xml:space="preserve">and child </w:t>
      </w:r>
      <w:r>
        <w:rPr>
          <w:sz w:val="28"/>
          <w:szCs w:val="24"/>
        </w:rPr>
        <w:t>resources</w:t>
      </w:r>
      <w:r w:rsidR="00BF04CD">
        <w:rPr>
          <w:sz w:val="28"/>
          <w:szCs w:val="24"/>
        </w:rPr>
        <w:t xml:space="preserve"> with Chinese characteristics</w:t>
      </w:r>
      <w:r>
        <w:rPr>
          <w:sz w:val="28"/>
          <w:szCs w:val="24"/>
        </w:rPr>
        <w:t>. In capitalist societies</w:t>
      </w:r>
      <w:r w:rsidR="00BF04CD">
        <w:rPr>
          <w:sz w:val="28"/>
          <w:szCs w:val="24"/>
        </w:rPr>
        <w:t xml:space="preserve"> where labor and capital market </w:t>
      </w:r>
      <w:proofErr w:type="gramStart"/>
      <w:r w:rsidR="00BF04CD">
        <w:rPr>
          <w:sz w:val="28"/>
          <w:szCs w:val="24"/>
        </w:rPr>
        <w:t>is</w:t>
      </w:r>
      <w:proofErr w:type="gramEnd"/>
      <w:r w:rsidR="00BF04CD">
        <w:rPr>
          <w:sz w:val="28"/>
          <w:szCs w:val="24"/>
        </w:rPr>
        <w:t xml:space="preserve"> prominent in allocating resources</w:t>
      </w:r>
      <w:r>
        <w:rPr>
          <w:sz w:val="28"/>
          <w:szCs w:val="24"/>
        </w:rPr>
        <w:t>, the measurement for parental resources usually takes the form of education, occupation</w:t>
      </w:r>
      <w:r w:rsidR="00577DC2">
        <w:rPr>
          <w:sz w:val="28"/>
          <w:szCs w:val="24"/>
        </w:rPr>
        <w:t>,</w:t>
      </w:r>
      <w:r>
        <w:rPr>
          <w:sz w:val="28"/>
          <w:szCs w:val="24"/>
        </w:rPr>
        <w:t xml:space="preserve"> and wealth holdings.</w:t>
      </w:r>
      <w:r>
        <w:rPr>
          <w:rFonts w:hint="eastAsia"/>
          <w:sz w:val="28"/>
          <w:szCs w:val="24"/>
        </w:rPr>
        <w:t xml:space="preserve"> </w:t>
      </w:r>
      <w:r w:rsidR="00BF04CD" w:rsidRPr="00144882">
        <w:rPr>
          <w:rFonts w:hint="eastAsia"/>
          <w:sz w:val="28"/>
          <w:szCs w:val="24"/>
        </w:rPr>
        <w:t>I</w:t>
      </w:r>
      <w:r w:rsidR="00BF04CD" w:rsidRPr="00144882">
        <w:rPr>
          <w:sz w:val="28"/>
          <w:szCs w:val="24"/>
        </w:rPr>
        <w:t xml:space="preserve">n the </w:t>
      </w:r>
      <w:r w:rsidR="00BF04CD" w:rsidRPr="00144882">
        <w:rPr>
          <w:sz w:val="28"/>
          <w:szCs w:val="24"/>
        </w:rPr>
        <w:lastRenderedPageBreak/>
        <w:t xml:space="preserve">post-socialist Chinese society, the persistence of redistribution system and the introduction of market mechanisms led to a constantly evolving opportunity structure </w:t>
      </w:r>
      <w:r w:rsidR="00BF04CD">
        <w:rPr>
          <w:sz w:val="28"/>
          <w:szCs w:val="24"/>
        </w:rPr>
        <w:t>that</w:t>
      </w:r>
      <w:r w:rsidR="00BF04CD" w:rsidRPr="00144882">
        <w:rPr>
          <w:sz w:val="28"/>
          <w:szCs w:val="24"/>
        </w:rPr>
        <w:t xml:space="preserve"> weakened labor power as maintained through the </w:t>
      </w:r>
      <w:r w:rsidR="00756EDD" w:rsidRPr="00756EDD">
        <w:rPr>
          <w:i/>
          <w:sz w:val="28"/>
          <w:szCs w:val="24"/>
        </w:rPr>
        <w:t>hukou</w:t>
      </w:r>
      <w:r w:rsidR="00BF04CD" w:rsidRPr="00144882">
        <w:rPr>
          <w:sz w:val="28"/>
          <w:szCs w:val="24"/>
        </w:rPr>
        <w:t xml:space="preserve"> system and undermined the role of organizational assets tied to </w:t>
      </w:r>
      <w:r w:rsidR="00BF04CD">
        <w:rPr>
          <w:sz w:val="28"/>
          <w:szCs w:val="24"/>
        </w:rPr>
        <w:t>the working unit</w:t>
      </w:r>
      <w:r w:rsidR="00BF04CD" w:rsidRPr="00144882">
        <w:rPr>
          <w:sz w:val="28"/>
          <w:szCs w:val="24"/>
        </w:rPr>
        <w:t xml:space="preserve">. The roles of authority, skills, and economic capital in generating inequalities, however, have been enhanced. </w:t>
      </w:r>
    </w:p>
    <w:p w14:paraId="39FA8B8F" w14:textId="3B006F71" w:rsidR="00391EB5" w:rsidRDefault="00391EB5" w:rsidP="00947733">
      <w:pPr>
        <w:autoSpaceDE w:val="0"/>
        <w:autoSpaceDN w:val="0"/>
        <w:adjustRightInd w:val="0"/>
        <w:ind w:firstLineChars="200" w:firstLine="560"/>
        <w:rPr>
          <w:sz w:val="28"/>
          <w:szCs w:val="24"/>
        </w:rPr>
      </w:pPr>
      <w:r>
        <w:rPr>
          <w:sz w:val="28"/>
          <w:szCs w:val="24"/>
        </w:rPr>
        <w:t>Foll</w:t>
      </w:r>
      <w:r w:rsidR="00577DC2">
        <w:rPr>
          <w:sz w:val="28"/>
          <w:szCs w:val="24"/>
        </w:rPr>
        <w:t>o</w:t>
      </w:r>
      <w:r>
        <w:rPr>
          <w:sz w:val="28"/>
          <w:szCs w:val="24"/>
        </w:rPr>
        <w:t xml:space="preserve">wing such a stratification framework, </w:t>
      </w:r>
      <w:r w:rsidR="00E47C44">
        <w:rPr>
          <w:rFonts w:hint="eastAsia"/>
          <w:sz w:val="28"/>
          <w:szCs w:val="24"/>
        </w:rPr>
        <w:t>F</w:t>
      </w:r>
      <w:r w:rsidR="00E47C44">
        <w:rPr>
          <w:sz w:val="28"/>
          <w:szCs w:val="24"/>
        </w:rPr>
        <w:t xml:space="preserve">igure 1 visualizes the theoretical formulation that guides the modeling process of the paper. </w:t>
      </w:r>
      <w:r w:rsidR="008C70C0">
        <w:rPr>
          <w:sz w:val="28"/>
          <w:szCs w:val="24"/>
        </w:rPr>
        <w:t xml:space="preserve">The framework distinguishes between the resources that the child is holding. </w:t>
      </w:r>
      <w:r w:rsidR="008C70C0" w:rsidRPr="00144882">
        <w:rPr>
          <w:sz w:val="28"/>
          <w:szCs w:val="24"/>
        </w:rPr>
        <w:t>Studies show</w:t>
      </w:r>
      <w:r w:rsidR="008C70C0">
        <w:rPr>
          <w:sz w:val="28"/>
          <w:szCs w:val="24"/>
        </w:rPr>
        <w:t xml:space="preserve"> that </w:t>
      </w:r>
      <w:r w:rsidR="008C70C0" w:rsidRPr="00144882">
        <w:rPr>
          <w:sz w:val="28"/>
          <w:szCs w:val="24"/>
        </w:rPr>
        <w:t xml:space="preserve">personal savings remain the most primary source of finance for home </w:t>
      </w:r>
      <w:r w:rsidR="008C70C0">
        <w:rPr>
          <w:sz w:val="28"/>
          <w:szCs w:val="24"/>
        </w:rPr>
        <w:t xml:space="preserve">buyers, for which we measure </w:t>
      </w:r>
      <w:r w:rsidR="00577DC2">
        <w:rPr>
          <w:rFonts w:hint="eastAsia"/>
          <w:sz w:val="28"/>
          <w:szCs w:val="24"/>
        </w:rPr>
        <w:t>the</w:t>
      </w:r>
      <w:r w:rsidR="00577DC2">
        <w:rPr>
          <w:sz w:val="28"/>
          <w:szCs w:val="24"/>
        </w:rPr>
        <w:t xml:space="preserve"> </w:t>
      </w:r>
      <w:r w:rsidR="008C70C0">
        <w:rPr>
          <w:sz w:val="28"/>
          <w:szCs w:val="24"/>
        </w:rPr>
        <w:t xml:space="preserve">child’s achievement in the labor market by years of schooling, occupation and household income was measured. Indicating the status of </w:t>
      </w:r>
      <w:r w:rsidR="00577DC2">
        <w:rPr>
          <w:sz w:val="28"/>
          <w:szCs w:val="24"/>
        </w:rPr>
        <w:t xml:space="preserve">a </w:t>
      </w:r>
      <w:r w:rsidR="008C70C0">
        <w:rPr>
          <w:sz w:val="28"/>
          <w:szCs w:val="24"/>
        </w:rPr>
        <w:t xml:space="preserve">child under redistributive institutions, the party membership which is associated with rent-seeking capacity in the market and </w:t>
      </w:r>
      <w:r w:rsidR="00756EDD" w:rsidRPr="00756EDD">
        <w:rPr>
          <w:i/>
          <w:sz w:val="28"/>
          <w:szCs w:val="24"/>
        </w:rPr>
        <w:t>hukou</w:t>
      </w:r>
      <w:r w:rsidR="008C70C0">
        <w:rPr>
          <w:sz w:val="28"/>
          <w:szCs w:val="24"/>
        </w:rPr>
        <w:t xml:space="preserve"> status of </w:t>
      </w:r>
      <w:r w:rsidR="00577DC2">
        <w:rPr>
          <w:sz w:val="28"/>
          <w:szCs w:val="24"/>
        </w:rPr>
        <w:t xml:space="preserve">the </w:t>
      </w:r>
      <w:r w:rsidR="008C70C0">
        <w:rPr>
          <w:sz w:val="28"/>
          <w:szCs w:val="24"/>
        </w:rPr>
        <w:t xml:space="preserve">child which comes with housing subsidies were measured as well. Besides, demographic characteristics of </w:t>
      </w:r>
      <w:r w:rsidR="00577DC2">
        <w:rPr>
          <w:sz w:val="28"/>
          <w:szCs w:val="24"/>
        </w:rPr>
        <w:t xml:space="preserve">the </w:t>
      </w:r>
      <w:r w:rsidR="008C70C0">
        <w:rPr>
          <w:sz w:val="28"/>
          <w:szCs w:val="24"/>
        </w:rPr>
        <w:t xml:space="preserve">child (age, gender, siblings and number of children), characteristics of the spouse (years of schooling and </w:t>
      </w:r>
      <w:r w:rsidR="00756EDD" w:rsidRPr="00756EDD">
        <w:rPr>
          <w:i/>
          <w:sz w:val="28"/>
          <w:szCs w:val="24"/>
        </w:rPr>
        <w:t>hukou</w:t>
      </w:r>
      <w:r w:rsidR="008C70C0">
        <w:rPr>
          <w:sz w:val="28"/>
          <w:szCs w:val="24"/>
        </w:rPr>
        <w:t xml:space="preserve"> status), and heterogeneity in </w:t>
      </w:r>
      <w:r w:rsidR="00577DC2">
        <w:rPr>
          <w:sz w:val="28"/>
          <w:szCs w:val="24"/>
        </w:rPr>
        <w:t xml:space="preserve">the </w:t>
      </w:r>
      <w:r w:rsidR="008C70C0">
        <w:rPr>
          <w:sz w:val="28"/>
          <w:szCs w:val="24"/>
        </w:rPr>
        <w:t xml:space="preserve">local housing market (residential area of child and average housing price) are controlled. </w:t>
      </w:r>
    </w:p>
    <w:p w14:paraId="746A920F" w14:textId="43270CC8" w:rsidR="003C0325" w:rsidRDefault="00E47C44" w:rsidP="00947733">
      <w:pPr>
        <w:spacing w:before="163" w:after="163"/>
        <w:ind w:firstLine="480"/>
        <w:rPr>
          <w:sz w:val="28"/>
          <w:szCs w:val="24"/>
        </w:rPr>
      </w:pPr>
      <w:r w:rsidRPr="00144882">
        <w:rPr>
          <w:sz w:val="28"/>
          <w:szCs w:val="24"/>
        </w:rPr>
        <w:t xml:space="preserve">Apart from children’s self-achievement, resources and status of parents are </w:t>
      </w:r>
      <w:r w:rsidR="00B63908">
        <w:rPr>
          <w:sz w:val="28"/>
          <w:szCs w:val="24"/>
        </w:rPr>
        <w:t xml:space="preserve">distinguished </w:t>
      </w:r>
      <w:r w:rsidR="007A304F">
        <w:rPr>
          <w:sz w:val="28"/>
          <w:szCs w:val="24"/>
        </w:rPr>
        <w:t>by three formulations</w:t>
      </w:r>
      <w:r w:rsidRPr="00144882">
        <w:rPr>
          <w:sz w:val="28"/>
          <w:szCs w:val="24"/>
        </w:rPr>
        <w:t xml:space="preserve">. </w:t>
      </w:r>
      <w:r w:rsidR="007A304F">
        <w:rPr>
          <w:sz w:val="28"/>
          <w:szCs w:val="24"/>
        </w:rPr>
        <w:t xml:space="preserve">We assume the primary differentiating factor for the </w:t>
      </w:r>
      <w:r w:rsidR="00577DC2">
        <w:rPr>
          <w:sz w:val="28"/>
          <w:szCs w:val="24"/>
        </w:rPr>
        <w:t>impact of the parental resources</w:t>
      </w:r>
      <w:r w:rsidR="007A304F">
        <w:rPr>
          <w:sz w:val="28"/>
          <w:szCs w:val="24"/>
        </w:rPr>
        <w:t xml:space="preserve"> to be whether the father was a legitimate urban resident with urban </w:t>
      </w:r>
      <w:r w:rsidR="00756EDD" w:rsidRPr="00756EDD">
        <w:rPr>
          <w:i/>
          <w:sz w:val="28"/>
          <w:szCs w:val="24"/>
        </w:rPr>
        <w:t>hukou</w:t>
      </w:r>
      <w:r w:rsidR="007A304F">
        <w:rPr>
          <w:sz w:val="28"/>
          <w:szCs w:val="24"/>
        </w:rPr>
        <w:t xml:space="preserve"> status in their most recent employment. This is not because the </w:t>
      </w:r>
      <w:r w:rsidR="00756EDD" w:rsidRPr="00756EDD">
        <w:rPr>
          <w:i/>
          <w:sz w:val="28"/>
          <w:szCs w:val="24"/>
        </w:rPr>
        <w:t>hukou</w:t>
      </w:r>
      <w:r w:rsidR="007A304F">
        <w:rPr>
          <w:sz w:val="28"/>
          <w:szCs w:val="24"/>
        </w:rPr>
        <w:t xml:space="preserve"> status of the father </w:t>
      </w:r>
      <w:r w:rsidR="003C0325">
        <w:rPr>
          <w:sz w:val="28"/>
          <w:szCs w:val="24"/>
        </w:rPr>
        <w:t xml:space="preserve">itself </w:t>
      </w:r>
      <w:r w:rsidR="007A304F">
        <w:rPr>
          <w:sz w:val="28"/>
          <w:szCs w:val="24"/>
        </w:rPr>
        <w:t xml:space="preserve">would play any role in helping the child </w:t>
      </w:r>
      <w:r w:rsidR="003C0325">
        <w:rPr>
          <w:sz w:val="28"/>
          <w:szCs w:val="24"/>
        </w:rPr>
        <w:t xml:space="preserve">in gaining home wealth. Rather, we use the </w:t>
      </w:r>
      <w:r w:rsidR="00756EDD" w:rsidRPr="00756EDD">
        <w:rPr>
          <w:i/>
          <w:sz w:val="28"/>
          <w:szCs w:val="24"/>
        </w:rPr>
        <w:t>hukou</w:t>
      </w:r>
      <w:r w:rsidR="003C0325">
        <w:rPr>
          <w:sz w:val="28"/>
          <w:szCs w:val="24"/>
        </w:rPr>
        <w:t xml:space="preserve"> status as an indicator to differentiate between parental household</w:t>
      </w:r>
      <w:r w:rsidR="00577DC2">
        <w:rPr>
          <w:sz w:val="28"/>
          <w:szCs w:val="24"/>
        </w:rPr>
        <w:t>s</w:t>
      </w:r>
      <w:r w:rsidR="003C0325">
        <w:rPr>
          <w:sz w:val="28"/>
          <w:szCs w:val="24"/>
        </w:rPr>
        <w:t xml:space="preserve"> coming from a rural or migrant background and parental household who are urban locals because we believe such difference would have important implication</w:t>
      </w:r>
      <w:r w:rsidR="00577DC2">
        <w:rPr>
          <w:sz w:val="28"/>
          <w:szCs w:val="24"/>
        </w:rPr>
        <w:t>s</w:t>
      </w:r>
      <w:r w:rsidR="003C0325">
        <w:rPr>
          <w:sz w:val="28"/>
          <w:szCs w:val="24"/>
        </w:rPr>
        <w:t xml:space="preserve"> as to how the economic resources of parents are transmitted. </w:t>
      </w:r>
      <w:r w:rsidR="001B0932">
        <w:rPr>
          <w:sz w:val="28"/>
          <w:szCs w:val="24"/>
        </w:rPr>
        <w:t xml:space="preserve">First, the component of wealth holdings in rural area functions differently between rural and urban areas, especially for housing asset: while urban area mostly has a housing market </w:t>
      </w:r>
      <w:r w:rsidR="001B0932">
        <w:rPr>
          <w:sz w:val="28"/>
          <w:szCs w:val="24"/>
        </w:rPr>
        <w:lastRenderedPageBreak/>
        <w:t>where properties can be liquidated, such thing rarely exist in rural area where most houses are self-built. Plus, the portfolio holdings of rural parents sometimes include land asset</w:t>
      </w:r>
      <w:r w:rsidR="00577DC2">
        <w:rPr>
          <w:sz w:val="28"/>
          <w:szCs w:val="24"/>
        </w:rPr>
        <w:t>s</w:t>
      </w:r>
      <w:r w:rsidR="001B0932">
        <w:rPr>
          <w:sz w:val="28"/>
          <w:szCs w:val="24"/>
        </w:rPr>
        <w:t xml:space="preserve">, which is guaranteed by a rural </w:t>
      </w:r>
      <w:r w:rsidR="00756EDD" w:rsidRPr="00756EDD">
        <w:rPr>
          <w:i/>
          <w:sz w:val="28"/>
          <w:szCs w:val="24"/>
        </w:rPr>
        <w:t>hukou</w:t>
      </w:r>
      <w:r w:rsidR="001B0932">
        <w:rPr>
          <w:sz w:val="28"/>
          <w:szCs w:val="24"/>
        </w:rPr>
        <w:t xml:space="preserve"> but not for urban residents. Second, in our sample</w:t>
      </w:r>
      <w:r w:rsidR="00577DC2">
        <w:rPr>
          <w:sz w:val="28"/>
          <w:szCs w:val="24"/>
        </w:rPr>
        <w:t>,</w:t>
      </w:r>
      <w:r w:rsidR="001B0932">
        <w:rPr>
          <w:sz w:val="28"/>
          <w:szCs w:val="24"/>
        </w:rPr>
        <w:t xml:space="preserve"> 57% of rural originating parents </w:t>
      </w:r>
      <w:r w:rsidR="001B0932">
        <w:rPr>
          <w:rFonts w:hint="eastAsia"/>
          <w:sz w:val="28"/>
          <w:szCs w:val="24"/>
        </w:rPr>
        <w:t>don</w:t>
      </w:r>
      <w:r w:rsidR="001B0932">
        <w:rPr>
          <w:sz w:val="28"/>
          <w:szCs w:val="24"/>
        </w:rPr>
        <w:t>’</w:t>
      </w:r>
      <w:r w:rsidR="001B0932">
        <w:rPr>
          <w:rFonts w:hint="eastAsia"/>
          <w:sz w:val="28"/>
          <w:szCs w:val="24"/>
        </w:rPr>
        <w:t>t</w:t>
      </w:r>
      <w:r w:rsidR="001B0932">
        <w:rPr>
          <w:sz w:val="28"/>
          <w:szCs w:val="24"/>
        </w:rPr>
        <w:t xml:space="preserve"> reside in the same county with their migrant children, while 66% of parents live within the same city </w:t>
      </w:r>
      <w:r w:rsidR="00577DC2">
        <w:rPr>
          <w:sz w:val="28"/>
          <w:szCs w:val="24"/>
        </w:rPr>
        <w:t>as</w:t>
      </w:r>
      <w:r w:rsidR="001B0932">
        <w:rPr>
          <w:sz w:val="28"/>
          <w:szCs w:val="24"/>
        </w:rPr>
        <w:t xml:space="preserve"> their children. The distance might bring difference</w:t>
      </w:r>
      <w:r w:rsidR="00577DC2">
        <w:rPr>
          <w:sz w:val="28"/>
          <w:szCs w:val="24"/>
        </w:rPr>
        <w:t>s</w:t>
      </w:r>
      <w:r w:rsidR="001B0932">
        <w:rPr>
          <w:sz w:val="28"/>
          <w:szCs w:val="24"/>
        </w:rPr>
        <w:t xml:space="preserve"> for parents in strategy to support the home wealth accumulation of children.</w:t>
      </w:r>
      <w:r w:rsidR="00AA3820">
        <w:rPr>
          <w:sz w:val="28"/>
          <w:szCs w:val="24"/>
        </w:rPr>
        <w:t xml:space="preserve"> For example, the organizational resources and social network of migrant parents might not be helpful in a new city, which might introduce a local advantage for local city parents.</w:t>
      </w:r>
      <w:r w:rsidR="00AA3820">
        <w:rPr>
          <w:rFonts w:hint="eastAsia"/>
          <w:sz w:val="28"/>
          <w:szCs w:val="24"/>
        </w:rPr>
        <w:t xml:space="preserve"> </w:t>
      </w:r>
      <w:r w:rsidR="00AA3820">
        <w:rPr>
          <w:sz w:val="28"/>
          <w:szCs w:val="24"/>
        </w:rPr>
        <w:t xml:space="preserve">Considering the prominent differentiating function that the family origin/migration status which the parental </w:t>
      </w:r>
      <w:r w:rsidR="00756EDD" w:rsidRPr="00756EDD">
        <w:rPr>
          <w:i/>
          <w:sz w:val="28"/>
          <w:szCs w:val="24"/>
        </w:rPr>
        <w:t>hukou</w:t>
      </w:r>
      <w:r w:rsidR="00AA3820">
        <w:rPr>
          <w:sz w:val="28"/>
          <w:szCs w:val="24"/>
        </w:rPr>
        <w:t xml:space="preserve"> status indicates, t</w:t>
      </w:r>
      <w:r w:rsidR="003C0325">
        <w:rPr>
          <w:sz w:val="28"/>
          <w:szCs w:val="24"/>
        </w:rPr>
        <w:t xml:space="preserve">he strategy of this paper is to model children from a rural background (parents hold rural </w:t>
      </w:r>
      <w:r w:rsidR="00756EDD" w:rsidRPr="00756EDD">
        <w:rPr>
          <w:i/>
          <w:sz w:val="28"/>
          <w:szCs w:val="24"/>
        </w:rPr>
        <w:t>hukou</w:t>
      </w:r>
      <w:r w:rsidR="003C0325">
        <w:rPr>
          <w:sz w:val="28"/>
          <w:szCs w:val="24"/>
        </w:rPr>
        <w:t xml:space="preserve">) and an urban background (parents hold urban </w:t>
      </w:r>
      <w:r w:rsidR="00756EDD" w:rsidRPr="00756EDD">
        <w:rPr>
          <w:i/>
          <w:sz w:val="28"/>
          <w:szCs w:val="24"/>
        </w:rPr>
        <w:t>hukou</w:t>
      </w:r>
      <w:r w:rsidR="003C0325">
        <w:rPr>
          <w:sz w:val="28"/>
          <w:szCs w:val="24"/>
        </w:rPr>
        <w:t>) separately with the same formula, then compare the results.</w:t>
      </w:r>
      <w:r w:rsidR="00AA3820">
        <w:rPr>
          <w:sz w:val="28"/>
          <w:szCs w:val="24"/>
        </w:rPr>
        <w:t xml:space="preserve"> If such operation wouldn’t lose comparative information on the socio-economic attainment of the two groups of children who compete in the same labor market in urban space, it would be very helpful to observe the several distinctions elaborated just now in terms of the impact from parental resources. </w:t>
      </w:r>
    </w:p>
    <w:p w14:paraId="10236763" w14:textId="4FE29BFF" w:rsidR="00E47C44" w:rsidRDefault="00E47C44" w:rsidP="00947733">
      <w:pPr>
        <w:spacing w:before="163" w:after="163"/>
        <w:ind w:firstLine="480"/>
        <w:rPr>
          <w:sz w:val="28"/>
          <w:szCs w:val="24"/>
        </w:rPr>
      </w:pPr>
      <w:r w:rsidRPr="00144882">
        <w:rPr>
          <w:sz w:val="28"/>
          <w:szCs w:val="24"/>
        </w:rPr>
        <w:t>Central to the focus of the paper,</w:t>
      </w:r>
      <w:r w:rsidR="00320B48">
        <w:rPr>
          <w:sz w:val="28"/>
          <w:szCs w:val="24"/>
        </w:rPr>
        <w:t xml:space="preserve"> two different formulations measure the direct transfer or support from the economic resources of parents</w:t>
      </w:r>
      <w:r w:rsidRPr="00144882">
        <w:rPr>
          <w:sz w:val="28"/>
          <w:szCs w:val="24"/>
        </w:rPr>
        <w:t xml:space="preserve">. </w:t>
      </w:r>
      <w:r w:rsidR="00577DC2">
        <w:rPr>
          <w:sz w:val="28"/>
          <w:szCs w:val="24"/>
        </w:rPr>
        <w:t>Some</w:t>
      </w:r>
      <w:r w:rsidRPr="00144882">
        <w:rPr>
          <w:sz w:val="28"/>
          <w:szCs w:val="24"/>
        </w:rPr>
        <w:t xml:space="preserve"> qualitative studies </w:t>
      </w:r>
      <w:r w:rsidRPr="00144882">
        <w:rPr>
          <w:sz w:val="28"/>
          <w:szCs w:val="24"/>
        </w:rPr>
        <w:fldChar w:fldCharType="begin"/>
      </w:r>
      <w:r w:rsidRPr="00144882">
        <w:rPr>
          <w:sz w:val="28"/>
          <w:szCs w:val="24"/>
        </w:rPr>
        <w:instrText xml:space="preserve"> ADDIN ZOTERO_ITEM CSL_CITATION {"citationID":"BZ5Wcfaz","properties":{"formattedCitation":"(Or 2018)","plainCitation":"(Or 2018)","noteIndex":0},"citationItems":[{"id":347,"uris":["http://zotero.org/users/local/XfG4g9hb/items/4MZWATH3"],"uri":["http://zotero.org/users/local/XfG4g9hb/items/4MZWATH3"],"itemData":{"id":347,"type":"article-journal","abstract":"Studies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China","volume":"55","author":[{"family":"Or","given":"Tsz-ming"}],"issued":{"date-parts":[["2018",8]]}}}],"schema":"https://github.com/citation-style-language/schema/raw/master/csl-citation.json"} </w:instrText>
      </w:r>
      <w:r w:rsidRPr="00144882">
        <w:rPr>
          <w:sz w:val="28"/>
          <w:szCs w:val="24"/>
        </w:rPr>
        <w:fldChar w:fldCharType="separate"/>
      </w:r>
      <w:r w:rsidRPr="00144882">
        <w:rPr>
          <w:sz w:val="28"/>
          <w:szCs w:val="24"/>
        </w:rPr>
        <w:t>(Or 2018)</w:t>
      </w:r>
      <w:r w:rsidRPr="00144882">
        <w:rPr>
          <w:sz w:val="28"/>
          <w:szCs w:val="24"/>
        </w:rPr>
        <w:fldChar w:fldCharType="end"/>
      </w:r>
      <w:r w:rsidRPr="00144882">
        <w:rPr>
          <w:sz w:val="28"/>
          <w:szCs w:val="24"/>
        </w:rPr>
        <w:t xml:space="preserve"> in major cities had shown young adults from middle</w:t>
      </w:r>
      <w:r>
        <w:rPr>
          <w:sz w:val="28"/>
          <w:szCs w:val="24"/>
        </w:rPr>
        <w:t>-</w:t>
      </w:r>
      <w:r w:rsidRPr="00144882">
        <w:rPr>
          <w:sz w:val="28"/>
          <w:szCs w:val="24"/>
        </w:rPr>
        <w:t>class families receive substantial financial assist</w:t>
      </w:r>
      <w:r>
        <w:rPr>
          <w:sz w:val="28"/>
          <w:szCs w:val="24"/>
        </w:rPr>
        <w:t>ance</w:t>
      </w:r>
      <w:r w:rsidRPr="00144882">
        <w:rPr>
          <w:sz w:val="28"/>
          <w:szCs w:val="24"/>
        </w:rPr>
        <w:t xml:space="preserve"> from parents. </w:t>
      </w:r>
      <w:r w:rsidR="00320B48">
        <w:rPr>
          <w:sz w:val="28"/>
          <w:szCs w:val="24"/>
        </w:rPr>
        <w:t>Several</w:t>
      </w:r>
      <w:r w:rsidRPr="00144882">
        <w:rPr>
          <w:sz w:val="28"/>
          <w:szCs w:val="24"/>
        </w:rPr>
        <w:t xml:space="preserve"> quantitative studies had point</w:t>
      </w:r>
      <w:r>
        <w:rPr>
          <w:sz w:val="28"/>
          <w:szCs w:val="24"/>
        </w:rPr>
        <w:t>ed</w:t>
      </w:r>
      <w:r w:rsidRPr="00144882">
        <w:rPr>
          <w:sz w:val="28"/>
          <w:szCs w:val="24"/>
        </w:rPr>
        <w:t xml:space="preserve"> out a significant impact from the property ownership</w:t>
      </w:r>
      <w:r>
        <w:rPr>
          <w:sz w:val="28"/>
          <w:szCs w:val="24"/>
        </w:rPr>
        <w:t>s</w:t>
      </w:r>
      <w:r w:rsidRPr="00144882">
        <w:rPr>
          <w:sz w:val="28"/>
          <w:szCs w:val="24"/>
        </w:rPr>
        <w:t xml:space="preserve"> of parents on ownership attainment of child generation </w:t>
      </w:r>
      <w:r w:rsidRPr="00144882">
        <w:rPr>
          <w:sz w:val="28"/>
          <w:szCs w:val="24"/>
        </w:rPr>
        <w:fldChar w:fldCharType="begin"/>
      </w:r>
      <w:r w:rsidRPr="00144882">
        <w:rPr>
          <w:sz w:val="28"/>
          <w:szCs w:val="24"/>
        </w:rPr>
        <w:instrText xml:space="preserve"> ADDIN ZOTERO_ITEM CSL_CITATION {"citationID":"nlkx6WUd","properties":{"formattedCitation":"(Cui, Huang, and Wang 2019; Niu and Zhao n.d.)","plainCitation":"(Cui, Huang, and Wang 2019; Niu and Zhao n.d.)","noteIndex":0},"citationItems":[{"id":355,"uris":["http://zotero.org/users/local/XfG4g9hb/items/9935PG5X"],"uri":["http://zotero.org/users/local/XfG4g9hb/items/9935PG5X"],"itemData":{"id":355,"type":"article-journal","abstract":"Housing affordability has become a critical challenge worldwide, consequently constraining young generation from entering the housing market. Despite growing attention to housing inequality in China, little research has been undertaken to reveal the extent to which a family of origin contributes to housing inequality among young adults. Family resources could support the young generation to achieve homeownership not only directly through intergenerational transfers of wealth, but also indirectly through intergenerational transmission of socioeconomic characteristics. Using the 2013 Fudan Yangtze River Delta Social Transformation Survey, this study constructs a structural equation model to examine the direct and indirect influence of parents’ resources on the young generation’s housing outcomes. The results show that the direct influence of parents’ homeownership is prominent, whereas the impact of transmitted socioeconomic status is limited. Housing advantages of parents, derived from their superior institutional status during China’s housing reforms, are being transmitted to their offspring, particularly to sons.","container-title":"Housing Studies","DOI":"10.1080/02673037.2019.1648771","ISSN":"0267-3037, 1466-1810","journalAbbreviation":"Housing Studies","language":"en","page":"1-22","source":"DOI.org (Crossref)","title":"A relay race: intergenerational transmission of housing inequality in urban China","title-short":"A relay race","author":[{"family":"Cui","given":"Can"},{"family":"Huang","given":"Youqin"},{"family":"Wang","given":"Fenglong"}],"issued":{"date-parts":[["2019",8,7]]}}},{"id":358,"uris":["http://zotero.org/users/local/XfG4g9hb/items/SFQPC83N"],"uri":["http://zotero.org/users/local/XfG4g9hb/items/SFQPC83N"],"itemData":{"id":358,"type":"article-journal","abstract":"Housing inequality is one of the most significant aspects of social stratification. As the welfare housing system in the pre-reform era has been dismantled, and housing prices continue to increase in many cities, housing affordability has become a major issue among the young generation in contemporary China. Given this context, apart from young people’s own abilities, family support should be especially crucial for young people to obtain decent housing. In this study, we examine the recent pattern of housing inequality among the young generation in urban China and explore the relative importance of a battery of market, institutional, and family factors. We find substantial inequality in terms of home ownership, living space, and housing wealth among young people. While market ability variables, such as income and education, significantly affect housing consumption, institutional factors, such as the household registration (hukou) system, work units, and administrative rank, still play important roles in contemporary China. The impact of parental socioeconomic and political status is also non-trivial. In particular, the hukou status of young people and their parents has a sizable impact on housing consumption. Our results indicate that through the channel of intergenerational support, institutional forces can have a long-lasting impact after China’s market transition and that the inequality in housing can persist across generations. China’s policy makers should pay more attention to the housing needs of young people, especially those with little family support.","language":"en","page":"24","source":"Zotero","title":"State, market, and family: Housing inequality among the young generation in urban China","author":[{"family":"Niu","given":"Geng"},{"family":"Zhao","given":"Guochang"}]}}],"schema":"https://github.com/citation-style-language/schema/raw/master/csl-citation.json"} </w:instrText>
      </w:r>
      <w:r w:rsidRPr="00144882">
        <w:rPr>
          <w:sz w:val="28"/>
          <w:szCs w:val="24"/>
        </w:rPr>
        <w:fldChar w:fldCharType="separate"/>
      </w:r>
      <w:r w:rsidRPr="00144882">
        <w:rPr>
          <w:sz w:val="28"/>
          <w:szCs w:val="24"/>
        </w:rPr>
        <w:t>(Cui, Huang, and Wang 2019; Niu and Zhao n.d.)</w:t>
      </w:r>
      <w:r w:rsidRPr="00144882">
        <w:rPr>
          <w:sz w:val="28"/>
          <w:szCs w:val="24"/>
        </w:rPr>
        <w:fldChar w:fldCharType="end"/>
      </w:r>
      <w:r w:rsidRPr="00144882">
        <w:rPr>
          <w:sz w:val="28"/>
          <w:szCs w:val="24"/>
        </w:rPr>
        <w:t xml:space="preserve">. Some studies went further to discuss potential familial patterns of intergenerational financial and ownership transfer, such as favoring for downward mobile children </w:t>
      </w:r>
      <w:r w:rsidRPr="00144882">
        <w:rPr>
          <w:sz w:val="28"/>
          <w:szCs w:val="24"/>
        </w:rPr>
        <w:fldChar w:fldCharType="begin"/>
      </w:r>
      <w:r w:rsidRPr="00144882">
        <w:rPr>
          <w:sz w:val="28"/>
          <w:szCs w:val="24"/>
        </w:rPr>
        <w:instrText xml:space="preserve"> ADDIN ZOTERO_ITEM CSL_CITATION {"citationID":"JaSVNc8d","properties":{"formattedCitation":"(Zhang and Bian 2019; Zhu 2018)","plainCitation":"(Zhang and Bian 2019; Zhu 2018)","noteIndex":0},"citationItems":[{"id":356,"uris":["http://zotero.org/users/local/XfG4g9hb/items/Q2R23P7P"],"uri":["http://zotero.org/users/local/XfG4g9hb/items/Q2R23P7P"],"itemData":{"id":356,"type":"article-journal","abstract":"With substantial parental support, China’s 1980–1996 birth cohorts, termed “the millennials” in this paper, have achieved an extremely high homeownership rate. This study is an attempt to explain the strength and timing of intergenerational transfer of housing-related wealth in China. The 2011–2013 China Household Finance Survey shows three dominant types of housing-related wealth transfer with increasing strengths overtime: no substantial help from parents, partial help from parents to cover down payment for housing mortgage, and full help from parents in the form of homeownership transfer. Chinese parents are found to be impurely altruistic, son-preference oriented, and risk-avoiding in their decisions of transferring wealth to married children. Consequently, wealth transfers tend to benefit the less accomplished sons who have better parent–child relationships, fewer siblings, lower-risk marriages, and stronger commitment to repaying aging parents. Emotional altruism, relational ethnics, and rational calculations are the underlying logics that govern intergenerational relations in the Chinese family.","container-title":"Journal of Housing and the Built Environment","DOI":"10.1007/s10901-019-09688-6","ISSN":"1566-4910, 1573-7772","journalAbbreviation":"J Hous and the Built Environ","language":"en","source":"DOI.org (Crossref)","title":"Parental “love” on time: strength and timing in homeownership transfer","title-short":"Parental “love” on time","URL":"http://link.springer.com/10.1007/s10901-019-09688-6","author":[{"family":"Zhang","given":"Lei"},{"family":"Bian","given":"Yanjie"}],"accessed":{"date-parts":[["2019",12,27]]},"issued":{"date-parts":[["2019",7,4]]}}},{"id":357,"uris":["http://zotero.org/users/local/XfG4g9hb/items/G7LQR9JF"],"uri":["http://zotero.org/users/local/XfG4g9hb/items/G7LQR9JF"],"itemData":{"id":357,"type":"article-journal","abstract":"After the massive commodification of urban housing in the 1990s, housing inequality is now a major source of wealth inequality in urban China. Previous studies of housing inequality have rarely explored the extent and mechanisms of intergenerational housing inequality reproduction. This study fills this gap and examines how intergenerational housing asset transfer affects housing status in contemporary urban China. An analysis of data from the 2006 Chinese General Social Survey yields two important findings. First, ascribed factors such as parental social status have a greater influence than individuals’ own social status on their housing status. Second, intergenerational housing asset transfer has become an important mechanism of housing inequality reproduction. Elite parents are more likely to provide transferred assets, which prevents their downward-mobilised children from changing their relative housing status. Against the backdrop of rising wealth inequality in China, this study illustrates how the intergenerational transmission of economic resources is becoming an increasingly important mechanism of inequality reproduction.","container-title":"Chinese Journal of Sociology","DOI":"10.1177/2057150X18792835","ISSN":"2057-150X, 2057-1518","issue":"4","journalAbbreviation":"Chinese Journal of Sociology","language":"en","page":"453-480","source":"DOI.org (Crossref)","title":"Intergenerational housing asset transfer and the reproduction of housing inequality in urban China","volume":"4","author":[{"family":"Zhu","given":"Ling"}],"issued":{"date-parts":[["2018",10]]}}}],"schema":"https://github.com/citation-style-language/schema/raw/master/csl-citation.json"} </w:instrText>
      </w:r>
      <w:r w:rsidRPr="00144882">
        <w:rPr>
          <w:sz w:val="28"/>
          <w:szCs w:val="24"/>
        </w:rPr>
        <w:fldChar w:fldCharType="separate"/>
      </w:r>
      <w:r w:rsidRPr="00144882">
        <w:rPr>
          <w:sz w:val="28"/>
          <w:szCs w:val="24"/>
        </w:rPr>
        <w:t>(Zhang and Bian 2019; Zhu 2018)</w:t>
      </w:r>
      <w:r w:rsidRPr="00144882">
        <w:rPr>
          <w:sz w:val="28"/>
          <w:szCs w:val="24"/>
        </w:rPr>
        <w:fldChar w:fldCharType="end"/>
      </w:r>
      <w:r w:rsidRPr="00144882">
        <w:rPr>
          <w:sz w:val="28"/>
          <w:szCs w:val="24"/>
        </w:rPr>
        <w:t xml:space="preserve">. Therefore, a link between parental wealth and children’s welfare has been established. In our data, </w:t>
      </w:r>
      <w:r w:rsidR="00320B48">
        <w:rPr>
          <w:sz w:val="28"/>
          <w:szCs w:val="24"/>
        </w:rPr>
        <w:t>the simple measure for parenta</w:t>
      </w:r>
      <w:r w:rsidR="00577DC2">
        <w:rPr>
          <w:sz w:val="28"/>
          <w:szCs w:val="24"/>
        </w:rPr>
        <w:t>l</w:t>
      </w:r>
      <w:r w:rsidR="00320B48">
        <w:rPr>
          <w:sz w:val="28"/>
          <w:szCs w:val="24"/>
        </w:rPr>
        <w:t xml:space="preserve"> economic resources calculates the total net worth of parental household, whereas a more detailed formulation decomposes the net worth into four differen</w:t>
      </w:r>
      <w:r w:rsidR="00577DC2">
        <w:rPr>
          <w:sz w:val="28"/>
          <w:szCs w:val="24"/>
        </w:rPr>
        <w:t>t</w:t>
      </w:r>
      <w:r w:rsidR="00320B48">
        <w:rPr>
          <w:sz w:val="28"/>
          <w:szCs w:val="24"/>
        </w:rPr>
        <w:t xml:space="preserve"> components: housing asset, </w:t>
      </w:r>
      <w:r w:rsidR="00320B48">
        <w:rPr>
          <w:sz w:val="28"/>
          <w:szCs w:val="24"/>
        </w:rPr>
        <w:lastRenderedPageBreak/>
        <w:t xml:space="preserve">financial asset, fixed asset and durables, and land asset. Assuming that the portfolio of </w:t>
      </w:r>
      <w:r w:rsidR="00577DC2">
        <w:rPr>
          <w:sz w:val="28"/>
          <w:szCs w:val="24"/>
        </w:rPr>
        <w:t xml:space="preserve">the </w:t>
      </w:r>
      <w:r w:rsidR="00320B48">
        <w:rPr>
          <w:sz w:val="28"/>
          <w:szCs w:val="24"/>
        </w:rPr>
        <w:t xml:space="preserve">parental asset wouldn’t change much over time, such formulation would enable to speculate about the concrete channels that economic resources are being transmitted. </w:t>
      </w:r>
    </w:p>
    <w:p w14:paraId="18E0DC6B" w14:textId="5641DC91" w:rsidR="00E47C44" w:rsidRPr="00A775EA" w:rsidRDefault="003C0325" w:rsidP="00947733">
      <w:pPr>
        <w:spacing w:before="163" w:after="163"/>
        <w:ind w:firstLine="480"/>
        <w:rPr>
          <w:sz w:val="28"/>
          <w:szCs w:val="24"/>
        </w:rPr>
      </w:pPr>
      <w:r>
        <w:rPr>
          <w:sz w:val="28"/>
          <w:szCs w:val="24"/>
        </w:rPr>
        <w:t>In a good position in the former redistributive economy</w:t>
      </w:r>
      <w:r w:rsidRPr="00144882">
        <w:rPr>
          <w:sz w:val="28"/>
          <w:szCs w:val="24"/>
        </w:rPr>
        <w:t>, parents in resourceful working units</w:t>
      </w:r>
      <w:r>
        <w:rPr>
          <w:sz w:val="28"/>
          <w:szCs w:val="24"/>
        </w:rPr>
        <w:t xml:space="preserve"> (working organization conferring </w:t>
      </w:r>
      <w:r w:rsidRPr="00320B48">
        <w:rPr>
          <w:sz w:val="28"/>
          <w:szCs w:val="24"/>
        </w:rPr>
        <w:t>redistributive hierarchy</w:t>
      </w:r>
      <w:r>
        <w:rPr>
          <w:sz w:val="28"/>
          <w:szCs w:val="24"/>
        </w:rPr>
        <w:t>)</w:t>
      </w:r>
      <w:r w:rsidRPr="00144882">
        <w:rPr>
          <w:sz w:val="28"/>
          <w:szCs w:val="24"/>
        </w:rPr>
        <w:t xml:space="preserve"> and </w:t>
      </w:r>
      <w:r>
        <w:rPr>
          <w:sz w:val="28"/>
          <w:szCs w:val="24"/>
        </w:rPr>
        <w:t>having</w:t>
      </w:r>
      <w:r w:rsidRPr="00144882">
        <w:rPr>
          <w:sz w:val="28"/>
          <w:szCs w:val="24"/>
        </w:rPr>
        <w:t xml:space="preserve"> urban </w:t>
      </w:r>
      <w:r w:rsidR="00756EDD" w:rsidRPr="00756EDD">
        <w:rPr>
          <w:i/>
          <w:sz w:val="28"/>
          <w:szCs w:val="24"/>
        </w:rPr>
        <w:t>hukou</w:t>
      </w:r>
      <w:r w:rsidRPr="00144882">
        <w:rPr>
          <w:sz w:val="28"/>
          <w:szCs w:val="24"/>
        </w:rPr>
        <w:t xml:space="preserve"> </w:t>
      </w:r>
      <w:r>
        <w:rPr>
          <w:sz w:val="28"/>
          <w:szCs w:val="24"/>
        </w:rPr>
        <w:t>would be</w:t>
      </w:r>
      <w:r w:rsidRPr="00144882">
        <w:rPr>
          <w:sz w:val="28"/>
          <w:szCs w:val="24"/>
        </w:rPr>
        <w:t xml:space="preserve"> able to leverage their organizational resource</w:t>
      </w:r>
      <w:r w:rsidR="00577DC2">
        <w:rPr>
          <w:sz w:val="28"/>
          <w:szCs w:val="24"/>
        </w:rPr>
        <w:t>s</w:t>
      </w:r>
      <w:r w:rsidRPr="00144882">
        <w:rPr>
          <w:sz w:val="28"/>
          <w:szCs w:val="24"/>
        </w:rPr>
        <w:t xml:space="preserve"> to assist children with </w:t>
      </w:r>
      <w:r>
        <w:rPr>
          <w:sz w:val="28"/>
          <w:szCs w:val="24"/>
        </w:rPr>
        <w:t>home asset accumulation</w:t>
      </w:r>
      <w:r w:rsidRPr="00144882">
        <w:rPr>
          <w:sz w:val="28"/>
          <w:szCs w:val="24"/>
        </w:rPr>
        <w:t>. Social network and organizational resources of parents can</w:t>
      </w:r>
      <w:r w:rsidR="00493806">
        <w:rPr>
          <w:sz w:val="28"/>
          <w:szCs w:val="24"/>
        </w:rPr>
        <w:t xml:space="preserve"> </w:t>
      </w:r>
      <w:r w:rsidRPr="00144882">
        <w:rPr>
          <w:sz w:val="28"/>
          <w:szCs w:val="24"/>
        </w:rPr>
        <w:t xml:space="preserve">bring better investment opportunities and other rent-seeking capacities </w:t>
      </w:r>
      <w:r w:rsidRPr="00144882">
        <w:rPr>
          <w:sz w:val="28"/>
          <w:szCs w:val="24"/>
        </w:rPr>
        <w:fldChar w:fldCharType="begin"/>
      </w:r>
      <w:r w:rsidRPr="00144882">
        <w:rPr>
          <w:sz w:val="28"/>
          <w:szCs w:val="24"/>
        </w:rPr>
        <w:instrText xml:space="preserve"> ADDIN ZOTERO_ITEM CSL_CITATION {"citationID":"XcjvLvS6","properties":{"formattedCitation":"(Or 2018)","plainCitation":"(Or 2018)","noteIndex":0},"citationItems":[{"id":347,"uris":["http://zotero.org/users/local/XfG4g9hb/items/4MZWATH3"],"uri":["http://zotero.org/users/local/XfG4g9hb/items/4MZWATH3"],"itemData":{"id":347,"type":"article-journal","abstract":"Studies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China","volume":"55","author":[{"family":"Or","given":"Tsz-ming"}],"issued":{"date-parts":[["2018",8]]}}}],"schema":"https://github.com/citation-style-language/schema/raw/master/csl-citation.json"} </w:instrText>
      </w:r>
      <w:r w:rsidRPr="00144882">
        <w:rPr>
          <w:sz w:val="28"/>
          <w:szCs w:val="24"/>
        </w:rPr>
        <w:fldChar w:fldCharType="separate"/>
      </w:r>
      <w:r w:rsidRPr="00144882">
        <w:rPr>
          <w:sz w:val="28"/>
          <w:szCs w:val="24"/>
        </w:rPr>
        <w:t>(Or 2018)</w:t>
      </w:r>
      <w:r w:rsidRPr="00144882">
        <w:rPr>
          <w:sz w:val="28"/>
          <w:szCs w:val="24"/>
        </w:rPr>
        <w:fldChar w:fldCharType="end"/>
      </w:r>
      <w:r w:rsidR="00493806">
        <w:rPr>
          <w:sz w:val="28"/>
          <w:szCs w:val="24"/>
        </w:rPr>
        <w:t>, first-hand knowledge in asset acquisition, etc.</w:t>
      </w:r>
      <w:r w:rsidRPr="00144882">
        <w:rPr>
          <w:sz w:val="28"/>
          <w:szCs w:val="24"/>
        </w:rPr>
        <w:t xml:space="preserve"> </w:t>
      </w:r>
      <w:r w:rsidR="00577DC2">
        <w:rPr>
          <w:sz w:val="28"/>
          <w:szCs w:val="24"/>
        </w:rPr>
        <w:t>T</w:t>
      </w:r>
      <w:r>
        <w:rPr>
          <w:sz w:val="28"/>
          <w:szCs w:val="24"/>
        </w:rPr>
        <w:t xml:space="preserve">o measure such capacity of parents, </w:t>
      </w:r>
      <w:r w:rsidRPr="00144882">
        <w:rPr>
          <w:sz w:val="28"/>
          <w:szCs w:val="24"/>
        </w:rPr>
        <w:t xml:space="preserve">we extract the </w:t>
      </w:r>
      <w:r>
        <w:rPr>
          <w:sz w:val="28"/>
          <w:szCs w:val="24"/>
        </w:rPr>
        <w:t>type of working unit of the employer that the parents had been with for the lo</w:t>
      </w:r>
      <w:r w:rsidR="00577DC2">
        <w:rPr>
          <w:sz w:val="28"/>
          <w:szCs w:val="24"/>
        </w:rPr>
        <w:t>n</w:t>
      </w:r>
      <w:r>
        <w:rPr>
          <w:sz w:val="28"/>
          <w:szCs w:val="24"/>
        </w:rPr>
        <w:t xml:space="preserve">gest time in their past </w:t>
      </w:r>
      <w:r w:rsidR="00577DC2">
        <w:rPr>
          <w:sz w:val="28"/>
          <w:szCs w:val="24"/>
        </w:rPr>
        <w:t>ten</w:t>
      </w:r>
      <w:r>
        <w:rPr>
          <w:sz w:val="28"/>
          <w:szCs w:val="24"/>
        </w:rPr>
        <w:t xml:space="preserve"> years of job history, as well as the party membership information of the parent</w:t>
      </w:r>
      <w:r w:rsidRPr="00144882">
        <w:rPr>
          <w:sz w:val="28"/>
          <w:szCs w:val="24"/>
        </w:rPr>
        <w:t xml:space="preserve">. </w:t>
      </w:r>
    </w:p>
    <w:p w14:paraId="0CD14882" w14:textId="5720A7BD" w:rsidR="002F2B8C" w:rsidRPr="00FA295E" w:rsidRDefault="00E47C44" w:rsidP="00947733">
      <w:pPr>
        <w:spacing w:before="163" w:after="163"/>
        <w:rPr>
          <w:b/>
          <w:bCs/>
          <w:sz w:val="28"/>
          <w:szCs w:val="24"/>
        </w:rPr>
      </w:pPr>
      <w:r>
        <w:rPr>
          <w:b/>
          <w:bCs/>
          <w:sz w:val="28"/>
          <w:szCs w:val="24"/>
        </w:rPr>
        <w:t>Parental resources’ role in children’s homeownership</w:t>
      </w:r>
    </w:p>
    <w:p w14:paraId="0FD19A2D" w14:textId="14F28354" w:rsidR="00FD5B8F" w:rsidRDefault="00FD5B8F" w:rsidP="006800A5">
      <w:pPr>
        <w:spacing w:before="163" w:after="163"/>
        <w:ind w:firstLine="480"/>
        <w:rPr>
          <w:sz w:val="28"/>
          <w:szCs w:val="24"/>
        </w:rPr>
      </w:pPr>
      <w:r>
        <w:rPr>
          <w:sz w:val="28"/>
          <w:szCs w:val="24"/>
        </w:rPr>
        <w:t xml:space="preserve">Compare with many societies, benefiting from the rapid development in </w:t>
      </w:r>
      <w:r w:rsidR="00E47C44">
        <w:rPr>
          <w:sz w:val="28"/>
          <w:szCs w:val="24"/>
        </w:rPr>
        <w:t xml:space="preserve">the </w:t>
      </w:r>
      <w:r>
        <w:rPr>
          <w:sz w:val="28"/>
          <w:szCs w:val="24"/>
        </w:rPr>
        <w:t>housing sector</w:t>
      </w:r>
      <w:r w:rsidR="00A742D3">
        <w:rPr>
          <w:sz w:val="28"/>
          <w:szCs w:val="24"/>
        </w:rPr>
        <w:t xml:space="preserve"> in the past </w:t>
      </w:r>
      <w:r w:rsidR="006800A5">
        <w:rPr>
          <w:rFonts w:hint="eastAsia"/>
          <w:sz w:val="28"/>
          <w:szCs w:val="24"/>
        </w:rPr>
        <w:t>two</w:t>
      </w:r>
      <w:r w:rsidR="006800A5">
        <w:rPr>
          <w:sz w:val="28"/>
          <w:szCs w:val="24"/>
        </w:rPr>
        <w:t xml:space="preserve"> </w:t>
      </w:r>
      <w:r w:rsidR="00A742D3">
        <w:rPr>
          <w:sz w:val="28"/>
          <w:szCs w:val="24"/>
        </w:rPr>
        <w:t>decades</w:t>
      </w:r>
      <w:r>
        <w:rPr>
          <w:sz w:val="28"/>
          <w:szCs w:val="24"/>
        </w:rPr>
        <w:t>, the homeownership rate in China is overall hig</w:t>
      </w:r>
      <w:r w:rsidR="00A742D3">
        <w:rPr>
          <w:sz w:val="28"/>
          <w:szCs w:val="24"/>
        </w:rPr>
        <w:t>h</w:t>
      </w:r>
      <w:r>
        <w:rPr>
          <w:sz w:val="28"/>
          <w:szCs w:val="24"/>
        </w:rPr>
        <w:t>.</w:t>
      </w:r>
      <w:r w:rsidR="00A742D3">
        <w:rPr>
          <w:sz w:val="28"/>
          <w:szCs w:val="24"/>
        </w:rPr>
        <w:t xml:space="preserve"> In our sample, 84%</w:t>
      </w:r>
      <w:r w:rsidR="00577DC2">
        <w:rPr>
          <w:sz w:val="28"/>
          <w:szCs w:val="24"/>
        </w:rPr>
        <w:t xml:space="preserve"> of</w:t>
      </w:r>
      <w:r w:rsidR="00A742D3">
        <w:rPr>
          <w:sz w:val="28"/>
          <w:szCs w:val="24"/>
        </w:rPr>
        <w:t xml:space="preserve"> parents and 67%</w:t>
      </w:r>
      <w:r w:rsidR="00577DC2">
        <w:rPr>
          <w:sz w:val="28"/>
          <w:szCs w:val="24"/>
        </w:rPr>
        <w:t xml:space="preserve"> of</w:t>
      </w:r>
      <w:r w:rsidR="00A742D3">
        <w:rPr>
          <w:sz w:val="28"/>
          <w:szCs w:val="24"/>
        </w:rPr>
        <w:t xml:space="preserve"> children own a home.</w:t>
      </w:r>
      <w:r>
        <w:rPr>
          <w:sz w:val="28"/>
          <w:szCs w:val="24"/>
        </w:rPr>
        <w:t xml:space="preserve"> </w:t>
      </w:r>
      <w:r w:rsidR="006800A5">
        <w:rPr>
          <w:sz w:val="28"/>
          <w:szCs w:val="24"/>
        </w:rPr>
        <w:t>As the previous section indicates, the modeling formula would be applied to children whose parents don’t have an urb</w:t>
      </w:r>
      <w:r w:rsidR="00577DC2">
        <w:rPr>
          <w:sz w:val="28"/>
          <w:szCs w:val="24"/>
        </w:rPr>
        <w:t>an</w:t>
      </w:r>
      <w:r w:rsidR="006800A5">
        <w:rPr>
          <w:sz w:val="28"/>
          <w:szCs w:val="24"/>
        </w:rPr>
        <w:t xml:space="preserve"> </w:t>
      </w:r>
      <w:r w:rsidR="00756EDD" w:rsidRPr="00756EDD">
        <w:rPr>
          <w:i/>
          <w:sz w:val="28"/>
          <w:szCs w:val="24"/>
        </w:rPr>
        <w:t>hukou</w:t>
      </w:r>
      <w:r w:rsidR="006800A5">
        <w:rPr>
          <w:sz w:val="28"/>
          <w:szCs w:val="24"/>
        </w:rPr>
        <w:t xml:space="preserve"> and those parents who do. </w:t>
      </w:r>
      <w:r>
        <w:rPr>
          <w:sz w:val="28"/>
          <w:szCs w:val="24"/>
        </w:rPr>
        <w:t>T</w:t>
      </w:r>
      <w:r w:rsidR="006800A5">
        <w:rPr>
          <w:sz w:val="28"/>
          <w:szCs w:val="24"/>
        </w:rPr>
        <w:t>argeting at the child’s homeownership status (owns a home or not), t</w:t>
      </w:r>
      <w:r w:rsidR="0047607B" w:rsidRPr="00144882">
        <w:rPr>
          <w:sz w:val="28"/>
          <w:szCs w:val="24"/>
        </w:rPr>
        <w:t xml:space="preserve">wo logistic models </w:t>
      </w:r>
      <w:r w:rsidR="006800A5">
        <w:rPr>
          <w:sz w:val="28"/>
          <w:szCs w:val="24"/>
        </w:rPr>
        <w:t xml:space="preserve">reveal the determinants of </w:t>
      </w:r>
      <w:r w:rsidR="00C83A77">
        <w:rPr>
          <w:sz w:val="28"/>
          <w:szCs w:val="24"/>
        </w:rPr>
        <w:t>ownership status.</w:t>
      </w:r>
    </w:p>
    <w:p w14:paraId="11CBC441" w14:textId="6E9A5EF8" w:rsidR="00FD5B8F" w:rsidRDefault="00C83A77" w:rsidP="00C83A77">
      <w:pPr>
        <w:spacing w:before="163" w:after="163"/>
        <w:ind w:firstLine="480"/>
        <w:rPr>
          <w:sz w:val="28"/>
          <w:szCs w:val="24"/>
        </w:rPr>
      </w:pPr>
      <w:r>
        <w:rPr>
          <w:sz w:val="28"/>
          <w:szCs w:val="24"/>
        </w:rPr>
        <w:t>F</w:t>
      </w:r>
      <w:r w:rsidR="00FD5B8F">
        <w:rPr>
          <w:sz w:val="28"/>
          <w:szCs w:val="24"/>
        </w:rPr>
        <w:t xml:space="preserve">or both types of families, </w:t>
      </w:r>
      <w:r w:rsidR="00E47C44">
        <w:rPr>
          <w:sz w:val="28"/>
          <w:szCs w:val="24"/>
        </w:rPr>
        <w:t xml:space="preserve">the </w:t>
      </w:r>
      <w:r w:rsidR="00FD5B8F">
        <w:rPr>
          <w:sz w:val="28"/>
          <w:szCs w:val="24"/>
        </w:rPr>
        <w:t xml:space="preserve">likelihood of entry into homeownership increases with </w:t>
      </w:r>
      <w:r>
        <w:rPr>
          <w:sz w:val="28"/>
          <w:szCs w:val="24"/>
        </w:rPr>
        <w:t xml:space="preserve">increasing </w:t>
      </w:r>
      <w:r w:rsidR="00FD5B8F">
        <w:rPr>
          <w:sz w:val="28"/>
          <w:szCs w:val="24"/>
        </w:rPr>
        <w:t xml:space="preserve">age as a life-cycle </w:t>
      </w:r>
      <w:r>
        <w:rPr>
          <w:sz w:val="28"/>
          <w:szCs w:val="24"/>
        </w:rPr>
        <w:t>indicator</w:t>
      </w:r>
      <w:r w:rsidR="00FD5B8F">
        <w:rPr>
          <w:sz w:val="28"/>
          <w:szCs w:val="24"/>
        </w:rPr>
        <w:t xml:space="preserve"> and number of children as a need to accommodate the household members. </w:t>
      </w:r>
      <w:r>
        <w:rPr>
          <w:sz w:val="28"/>
          <w:szCs w:val="24"/>
        </w:rPr>
        <w:t>If any socio-economic advantage would add to the chance</w:t>
      </w:r>
      <w:r w:rsidR="00FD5B8F">
        <w:rPr>
          <w:sz w:val="28"/>
          <w:szCs w:val="24"/>
        </w:rPr>
        <w:t>, the household income seems to be the prominent factor</w:t>
      </w:r>
      <w:r w:rsidR="00FD5B8F" w:rsidRPr="00FD5B8F">
        <w:rPr>
          <w:sz w:val="28"/>
          <w:szCs w:val="24"/>
        </w:rPr>
        <w:t xml:space="preserve"> </w:t>
      </w:r>
      <w:r w:rsidR="00FD5B8F" w:rsidRPr="00144882">
        <w:rPr>
          <w:sz w:val="28"/>
          <w:szCs w:val="24"/>
        </w:rPr>
        <w:t xml:space="preserve">which prepares the necessary economic resources </w:t>
      </w:r>
      <w:r>
        <w:rPr>
          <w:sz w:val="28"/>
          <w:szCs w:val="24"/>
        </w:rPr>
        <w:t>in</w:t>
      </w:r>
      <w:r w:rsidR="00FD5B8F" w:rsidRPr="00144882">
        <w:rPr>
          <w:sz w:val="28"/>
          <w:szCs w:val="24"/>
        </w:rPr>
        <w:t xml:space="preserve"> the market</w:t>
      </w:r>
      <w:r w:rsidR="00FD5B8F">
        <w:rPr>
          <w:sz w:val="28"/>
          <w:szCs w:val="24"/>
        </w:rPr>
        <w:t>. The spouse’s education was also significant, probably serving as a proxy for the</w:t>
      </w:r>
      <w:r>
        <w:rPr>
          <w:sz w:val="28"/>
          <w:szCs w:val="24"/>
        </w:rPr>
        <w:t xml:space="preserve"> corresponding human capital</w:t>
      </w:r>
      <w:r w:rsidR="00FD5B8F">
        <w:rPr>
          <w:sz w:val="28"/>
          <w:szCs w:val="24"/>
        </w:rPr>
        <w:t xml:space="preserve">. </w:t>
      </w:r>
      <w:r>
        <w:rPr>
          <w:sz w:val="28"/>
          <w:szCs w:val="24"/>
        </w:rPr>
        <w:t>Not surprisingly, among migrants</w:t>
      </w:r>
      <w:r w:rsidR="00577DC2">
        <w:rPr>
          <w:sz w:val="28"/>
          <w:szCs w:val="24"/>
        </w:rPr>
        <w:t>,</w:t>
      </w:r>
      <w:r>
        <w:rPr>
          <w:sz w:val="28"/>
          <w:szCs w:val="24"/>
        </w:rPr>
        <w:t xml:space="preserve"> those holding an urban </w:t>
      </w:r>
      <w:r w:rsidR="00756EDD" w:rsidRPr="00756EDD">
        <w:rPr>
          <w:i/>
          <w:sz w:val="28"/>
          <w:szCs w:val="24"/>
        </w:rPr>
        <w:t>hukou</w:t>
      </w:r>
      <w:r>
        <w:rPr>
          <w:sz w:val="28"/>
          <w:szCs w:val="24"/>
        </w:rPr>
        <w:t xml:space="preserve"> have significantly more </w:t>
      </w:r>
      <w:r>
        <w:rPr>
          <w:sz w:val="28"/>
          <w:szCs w:val="24"/>
        </w:rPr>
        <w:lastRenderedPageBreak/>
        <w:t>likel</w:t>
      </w:r>
      <w:r w:rsidR="00577DC2">
        <w:rPr>
          <w:sz w:val="28"/>
          <w:szCs w:val="24"/>
        </w:rPr>
        <w:t>y</w:t>
      </w:r>
      <w:r>
        <w:rPr>
          <w:sz w:val="28"/>
          <w:szCs w:val="24"/>
        </w:rPr>
        <w:t xml:space="preserve"> to be homeowner</w:t>
      </w:r>
      <w:r w:rsidR="00577DC2">
        <w:rPr>
          <w:sz w:val="28"/>
          <w:szCs w:val="24"/>
        </w:rPr>
        <w:t>s</w:t>
      </w:r>
      <w:r>
        <w:rPr>
          <w:sz w:val="28"/>
          <w:szCs w:val="24"/>
        </w:rPr>
        <w:t xml:space="preserve">, confirming the contribution of various benefits and housing subsidies of an urban status in facilitating homeownership. </w:t>
      </w:r>
    </w:p>
    <w:p w14:paraId="5CE12124" w14:textId="2111D4F0" w:rsidR="0047607B" w:rsidRDefault="0047607B" w:rsidP="00416D79">
      <w:pPr>
        <w:spacing w:before="163" w:after="163"/>
        <w:ind w:firstLine="480"/>
        <w:rPr>
          <w:sz w:val="28"/>
          <w:szCs w:val="24"/>
        </w:rPr>
      </w:pPr>
      <w:r w:rsidRPr="00144882">
        <w:rPr>
          <w:sz w:val="28"/>
          <w:szCs w:val="24"/>
        </w:rPr>
        <w:t xml:space="preserve">Notably, for </w:t>
      </w:r>
      <w:r w:rsidR="00A853BF">
        <w:rPr>
          <w:sz w:val="28"/>
          <w:szCs w:val="24"/>
        </w:rPr>
        <w:t xml:space="preserve">children from migrant families, female children rather than male children have more likelihood to become </w:t>
      </w:r>
      <w:r w:rsidR="00577DC2">
        <w:rPr>
          <w:sz w:val="28"/>
          <w:szCs w:val="24"/>
        </w:rPr>
        <w:t xml:space="preserve">a </w:t>
      </w:r>
      <w:r w:rsidR="00A853BF">
        <w:rPr>
          <w:sz w:val="28"/>
          <w:szCs w:val="24"/>
        </w:rPr>
        <w:t xml:space="preserve">homeowner. This is relevant to the selective marriage in China. </w:t>
      </w:r>
      <w:r w:rsidR="000C2188" w:rsidRPr="000C2188">
        <w:rPr>
          <w:sz w:val="28"/>
          <w:szCs w:val="24"/>
        </w:rPr>
        <w:t xml:space="preserve">Given China’s strong tradition of the </w:t>
      </w:r>
      <w:proofErr w:type="spellStart"/>
      <w:r w:rsidR="000C2188" w:rsidRPr="000C2188">
        <w:rPr>
          <w:sz w:val="28"/>
          <w:szCs w:val="24"/>
        </w:rPr>
        <w:t>patri</w:t>
      </w:r>
      <w:proofErr w:type="spellEnd"/>
      <w:r w:rsidR="000C2188" w:rsidRPr="000C2188">
        <w:rPr>
          <w:sz w:val="28"/>
          <w:szCs w:val="24"/>
        </w:rPr>
        <w:t>-family and marriage roles, husbands usually have a higher socioeconomic position than their wives</w:t>
      </w:r>
      <w:r w:rsidR="000C2188">
        <w:rPr>
          <w:sz w:val="28"/>
          <w:szCs w:val="24"/>
        </w:rPr>
        <w:t xml:space="preserve">. While 16% </w:t>
      </w:r>
      <w:r w:rsidR="00577DC2">
        <w:rPr>
          <w:sz w:val="28"/>
          <w:szCs w:val="24"/>
        </w:rPr>
        <w:t xml:space="preserve">of </w:t>
      </w:r>
      <w:r w:rsidR="000C2188">
        <w:rPr>
          <w:sz w:val="28"/>
          <w:szCs w:val="24"/>
        </w:rPr>
        <w:t>female migrants got married to an urban husband whose average years of education is 1 year more than their wives, only 9% of migrant male married to urban wives, whose education</w:t>
      </w:r>
      <w:r w:rsidR="00577DC2">
        <w:rPr>
          <w:sz w:val="28"/>
          <w:szCs w:val="24"/>
        </w:rPr>
        <w:t>al</w:t>
      </w:r>
      <w:r w:rsidR="000C2188">
        <w:rPr>
          <w:sz w:val="28"/>
          <w:szCs w:val="24"/>
        </w:rPr>
        <w:t xml:space="preserve"> attainment is not as good as them</w:t>
      </w:r>
      <w:r w:rsidR="00764126">
        <w:rPr>
          <w:sz w:val="28"/>
          <w:szCs w:val="24"/>
        </w:rPr>
        <w:t xml:space="preserve">. </w:t>
      </w:r>
    </w:p>
    <w:p w14:paraId="4F7A9C76" w14:textId="6A9FA581" w:rsidR="00416D79" w:rsidRPr="00144882" w:rsidRDefault="00416D79" w:rsidP="00AB13C3">
      <w:pPr>
        <w:spacing w:before="163" w:after="163"/>
        <w:ind w:firstLineChars="200" w:firstLine="560"/>
        <w:rPr>
          <w:sz w:val="28"/>
          <w:szCs w:val="24"/>
        </w:rPr>
      </w:pPr>
      <w:r>
        <w:rPr>
          <w:sz w:val="28"/>
          <w:szCs w:val="24"/>
        </w:rPr>
        <w:t xml:space="preserve">Another part of the gender story is a small exception of </w:t>
      </w:r>
      <w:r w:rsidRPr="00144882">
        <w:rPr>
          <w:sz w:val="28"/>
          <w:szCs w:val="24"/>
        </w:rPr>
        <w:t>13% of homeowner</w:t>
      </w:r>
      <w:r>
        <w:rPr>
          <w:sz w:val="28"/>
          <w:szCs w:val="24"/>
        </w:rPr>
        <w:t>s, who</w:t>
      </w:r>
      <w:r w:rsidRPr="00144882">
        <w:rPr>
          <w:sz w:val="28"/>
          <w:szCs w:val="24"/>
        </w:rPr>
        <w:t xml:space="preserve"> were lucky to be given a home directly from parents upon their marriage as a substantial gift (median gift value is </w:t>
      </w:r>
      <w:r w:rsidRPr="00144882">
        <w:rPr>
          <w:rFonts w:hint="eastAsia"/>
          <w:sz w:val="28"/>
          <w:szCs w:val="24"/>
        </w:rPr>
        <w:t>¥</w:t>
      </w:r>
      <w:r w:rsidRPr="00144882">
        <w:rPr>
          <w:sz w:val="28"/>
          <w:szCs w:val="24"/>
        </w:rPr>
        <w:t xml:space="preserve">200,000). Different from other channels of assistance such as ownership transfer of self-built homes </w:t>
      </w:r>
      <w:r w:rsidRPr="00144882">
        <w:rPr>
          <w:sz w:val="28"/>
          <w:szCs w:val="24"/>
        </w:rPr>
        <w:fldChar w:fldCharType="begin"/>
      </w:r>
      <w:r w:rsidRPr="00144882">
        <w:rPr>
          <w:sz w:val="28"/>
          <w:szCs w:val="24"/>
        </w:rPr>
        <w:instrText xml:space="preserve"> ADDIN ZOTERO_ITEM CSL_CITATION {"citationID":"wquP5nec","properties":{"formattedCitation":"(Zhu 2018)","plainCitation":"(Zhu 2018)","noteIndex":0},"citationItems":[{"id":357,"uris":["http://zotero.org/users/local/XfG4g9hb/items/G7LQR9JF"],"uri":["http://zotero.org/users/local/XfG4g9hb/items/G7LQR9JF"],"itemData":{"id":357,"type":"article-journal","abstract":"After the massive commodification of urban housing in the 1990s, housing inequality is now a major source of wealth inequality in urban China. Previous studies of housing inequality have rarely explored the extent and mechanisms of intergenerational housing inequality reproduction. This study fills this gap and examines how intergenerational housing asset transfer affects housing status in contemporary urban China. An analysis of data from the 2006 Chinese General Social Survey yields two important findings. First, ascribed factors such as parental social status have a greater influence than individuals’ own social status on their housing status. Second, intergenerational housing asset transfer has become an important mechanism of housing inequality reproduction. Elite parents are more likely to provide transferred assets, which prevents their downward-mobilised children from changing their relative housing status. Against the backdrop of rising wealth inequality in China, this study illustrates how the intergenerational transmission of economic resources is becoming an increasingly important mechanism of inequality reproduction.","container-title":"Chinese Journal of Sociology","DOI":"10.1177/2057150X18792835","ISSN":"2057-150X, 2057-1518","issue":"4","journalAbbreviation":"Chinese Journal of Sociology","language":"en","page":"453-480","source":"DOI.org (Crossref)","title":"Intergenerational housing asset transfer and the reproduction of housing inequality in urban China","volume":"4","author":[{"family":"Zhu","given":"Ling"}],"issued":{"date-parts":[["2018",10]]}}}],"schema":"https://github.com/citation-style-language/schema/raw/master/csl-citation.json"} </w:instrText>
      </w:r>
      <w:r w:rsidRPr="00144882">
        <w:rPr>
          <w:sz w:val="28"/>
          <w:szCs w:val="24"/>
        </w:rPr>
        <w:fldChar w:fldCharType="separate"/>
      </w:r>
      <w:r w:rsidRPr="00144882">
        <w:rPr>
          <w:sz w:val="28"/>
          <w:szCs w:val="24"/>
        </w:rPr>
        <w:t>(Zhu 2018)</w:t>
      </w:r>
      <w:r w:rsidRPr="00144882">
        <w:rPr>
          <w:sz w:val="28"/>
          <w:szCs w:val="24"/>
        </w:rPr>
        <w:fldChar w:fldCharType="end"/>
      </w:r>
      <w:r w:rsidRPr="00144882">
        <w:rPr>
          <w:sz w:val="28"/>
          <w:szCs w:val="24"/>
        </w:rPr>
        <w:t xml:space="preserve">, the gift recorded in CHARLS takes the explicit form of market purchase. </w:t>
      </w:r>
      <w:r>
        <w:rPr>
          <w:sz w:val="28"/>
          <w:szCs w:val="24"/>
        </w:rPr>
        <w:t xml:space="preserve">A </w:t>
      </w:r>
      <w:r w:rsidRPr="00144882">
        <w:rPr>
          <w:sz w:val="28"/>
          <w:szCs w:val="24"/>
        </w:rPr>
        <w:t>logistic model (Table</w:t>
      </w:r>
      <w:r>
        <w:rPr>
          <w:sz w:val="28"/>
          <w:szCs w:val="24"/>
        </w:rPr>
        <w:t xml:space="preserve"> 3</w:t>
      </w:r>
      <w:r w:rsidRPr="00144882">
        <w:rPr>
          <w:sz w:val="28"/>
          <w:szCs w:val="24"/>
        </w:rPr>
        <w:t xml:space="preserve">) </w:t>
      </w:r>
      <w:r>
        <w:rPr>
          <w:sz w:val="28"/>
          <w:szCs w:val="24"/>
        </w:rPr>
        <w:t>asses</w:t>
      </w:r>
      <w:r w:rsidRPr="00144882">
        <w:rPr>
          <w:sz w:val="28"/>
          <w:szCs w:val="24"/>
        </w:rPr>
        <w:t>s</w:t>
      </w:r>
      <w:r>
        <w:rPr>
          <w:sz w:val="28"/>
          <w:szCs w:val="24"/>
        </w:rPr>
        <w:t>es</w:t>
      </w:r>
      <w:r w:rsidRPr="00144882">
        <w:rPr>
          <w:sz w:val="28"/>
          <w:szCs w:val="24"/>
        </w:rPr>
        <w:t xml:space="preserve"> whether particular factors would increase the likelihood of children to receive</w:t>
      </w:r>
      <w:r>
        <w:rPr>
          <w:sz w:val="28"/>
          <w:szCs w:val="24"/>
        </w:rPr>
        <w:t xml:space="preserve"> the gift, where</w:t>
      </w:r>
      <w:r w:rsidRPr="00144882">
        <w:rPr>
          <w:sz w:val="28"/>
          <w:szCs w:val="24"/>
        </w:rPr>
        <w:t xml:space="preserve"> </w:t>
      </w:r>
      <w:r>
        <w:rPr>
          <w:sz w:val="28"/>
          <w:szCs w:val="24"/>
        </w:rPr>
        <w:t xml:space="preserve">due to the small portion of gift transfer, the urban and rural samples are combined. </w:t>
      </w:r>
      <w:r w:rsidRPr="00144882">
        <w:rPr>
          <w:sz w:val="28"/>
          <w:szCs w:val="24"/>
        </w:rPr>
        <w:t>The result</w:t>
      </w:r>
      <w:r w:rsidRPr="00144882">
        <w:rPr>
          <w:rFonts w:hint="eastAsia"/>
          <w:sz w:val="28"/>
          <w:szCs w:val="24"/>
        </w:rPr>
        <w:t xml:space="preserve"> </w:t>
      </w:r>
      <w:r>
        <w:rPr>
          <w:sz w:val="28"/>
          <w:szCs w:val="24"/>
        </w:rPr>
        <w:t xml:space="preserve">tells little </w:t>
      </w:r>
      <w:r w:rsidR="00577DC2">
        <w:rPr>
          <w:sz w:val="28"/>
          <w:szCs w:val="24"/>
        </w:rPr>
        <w:t xml:space="preserve">about any </w:t>
      </w:r>
      <w:r>
        <w:rPr>
          <w:sz w:val="28"/>
          <w:szCs w:val="24"/>
        </w:rPr>
        <w:t>economic story but shows</w:t>
      </w:r>
      <w:r w:rsidRPr="00144882">
        <w:rPr>
          <w:sz w:val="28"/>
          <w:szCs w:val="24"/>
        </w:rPr>
        <w:t xml:space="preserve"> </w:t>
      </w:r>
      <w:r>
        <w:rPr>
          <w:sz w:val="28"/>
          <w:szCs w:val="24"/>
        </w:rPr>
        <w:t xml:space="preserve">a very strong </w:t>
      </w:r>
      <w:r>
        <w:rPr>
          <w:rFonts w:hint="eastAsia"/>
          <w:sz w:val="28"/>
          <w:szCs w:val="24"/>
        </w:rPr>
        <w:t>preference</w:t>
      </w:r>
      <w:r>
        <w:rPr>
          <w:sz w:val="28"/>
          <w:szCs w:val="24"/>
        </w:rPr>
        <w:t xml:space="preserve"> towards males and the only child. Indeed, the recipients are almost exclusively male (94%), 22% of whom are only children. </w:t>
      </w:r>
      <w:r w:rsidR="00AB13C3">
        <w:rPr>
          <w:sz w:val="28"/>
          <w:szCs w:val="24"/>
        </w:rPr>
        <w:t>This</w:t>
      </w:r>
      <w:r>
        <w:rPr>
          <w:sz w:val="28"/>
          <w:szCs w:val="24"/>
        </w:rPr>
        <w:t xml:space="preserve"> reflect</w:t>
      </w:r>
      <w:r w:rsidR="00577DC2">
        <w:rPr>
          <w:sz w:val="28"/>
          <w:szCs w:val="24"/>
        </w:rPr>
        <w:t>s</w:t>
      </w:r>
      <w:r>
        <w:rPr>
          <w:sz w:val="28"/>
          <w:szCs w:val="24"/>
        </w:rPr>
        <w:t xml:space="preserve"> the </w:t>
      </w:r>
      <w:r w:rsidR="00AB13C3">
        <w:rPr>
          <w:sz w:val="28"/>
          <w:szCs w:val="24"/>
        </w:rPr>
        <w:t xml:space="preserve">intention of continuing </w:t>
      </w:r>
      <w:r>
        <w:rPr>
          <w:sz w:val="28"/>
          <w:szCs w:val="24"/>
        </w:rPr>
        <w:t xml:space="preserve">family lineage in the transfer, which had </w:t>
      </w:r>
      <w:r w:rsidR="00AB13C3">
        <w:rPr>
          <w:sz w:val="28"/>
          <w:szCs w:val="24"/>
        </w:rPr>
        <w:t xml:space="preserve">also </w:t>
      </w:r>
      <w:r>
        <w:rPr>
          <w:sz w:val="28"/>
          <w:szCs w:val="24"/>
        </w:rPr>
        <w:t xml:space="preserve">been elaborated in </w:t>
      </w:r>
      <w:r w:rsidR="00577DC2">
        <w:rPr>
          <w:sz w:val="28"/>
          <w:szCs w:val="24"/>
        </w:rPr>
        <w:t>several</w:t>
      </w:r>
      <w:r>
        <w:rPr>
          <w:sz w:val="28"/>
          <w:szCs w:val="24"/>
        </w:rPr>
        <w:t xml:space="preserve"> studies </w:t>
      </w:r>
      <w:r w:rsidRPr="00144882">
        <w:rPr>
          <w:sz w:val="28"/>
          <w:szCs w:val="24"/>
        </w:rPr>
        <w:fldChar w:fldCharType="begin"/>
      </w:r>
      <w:r>
        <w:rPr>
          <w:sz w:val="28"/>
          <w:szCs w:val="24"/>
        </w:rPr>
        <w:instrText xml:space="preserve"> ADDIN ZOTERO_ITEM CSL_CITATION {"citationID":"r1dGNYOh","properties":{"formattedCitation":"(Or 2018; Zhang and Bian 2019)","plainCitation":"(Or 2018; Zhang and Bian 2019)","noteIndex":0},"citationItems":[{"id":347,"uris":["http://zotero.org/users/local/XfG4g9hb/items/4MZWATH3"],"uri":["http://zotero.org/users/local/XfG4g9hb/items/4MZWATH3"],"itemData":{"id":347,"type":"article-journal","abstract":"Studies on China’s new housing regime primarily focus on state and market as major provision mechanisms and the role of family assistance is largely ignored. This paper explores how family resources help Chinese young professionals in their pathways to homeownership by drawing on qualitative interviews done in Beijing. It was found that young professionals who managed to secure parental help usually came from middle-class families, with parents who were public-sector professionals and managers benefiting from the state’s generous housing reforms in the 1990s. As a result of these intergenerational transfers, housing advantages of these middle-class parents were reproduced among their younger generation, making it easier for them to become homeowners. They might also exacerbate the pre-existing housing inequality. These transfers were made possible in the unique family context with frequent reciprocal exchanges of help and care, which was strengthened by the country’s one-child policy. The new housing regime, characterised by the neoliberal shift of the state’s role and the house price inflation, also enhanced the necessity of relying on family resources.","container-title":"Urban Studies","DOI":"10.1177/0042098017714212","ISSN":"0042-0980, 1360-063X","issue":"11","journalAbbreviation":"Urban Studies","language":"en","page":"2391-2407","source":"DOI.org (Crossref)","title":"Pathways to homeownership among young professionals in urban China: The role of family resources","title-short":"Pathways to homeownership among young professionals in urban China","volume":"55","author":[{"family":"Or","given":"Tsz-ming"}],"issued":{"date-parts":[["2018",8]]}}},{"id":356,"uris":["http://zotero.org/users/local/XfG4g9hb/items/Q2R23P7P"],"uri":["http://zotero.org/users/local/XfG4g9hb/items/Q2R23P7P"],"itemData":{"id":356,"type":"article-journal","abstract":"With substantial parental support, China’s 1980–1996 birth cohorts, termed “the millennials” in this paper, have achieved an extremely high homeownership rate. This study is an attempt to explain the strength and timing of intergenerational transfer of housing-related wealth in China. The 2011–2013 China Household Finance Survey shows three dominant types of housing-related wealth transfer with increasing strengths overtime: no substantial help from parents, partial help from parents to cover down payment for housing mortgage, and full help from parents in the form of homeownership transfer. Chinese parents are found to be impurely altruistic, son-preference oriented, and risk-avoiding in their decisions of transferring wealth to married children. Consequently, wealth transfers tend to benefit the less accomplished sons who have better parent–child relationships, fewer siblings, lower-risk marriages, and stronger commitment to repaying aging parents. Emotional altruism, relational ethnics, and rational calculations are the underlying logics that govern intergenerational relations in the Chinese family.","container-title":"Journal of Housing and the Built Environment","DOI":"10.1007/s10901-019-09688-6","ISSN":"1566-4910, 1573-7772","journalAbbreviation":"J Hous and the Built Environ","language":"en","source":"DOI.org (Crossref)","title":"Parental “love” on time: strength and timing in homeownership transfer","title-short":"Parental “love” on time","URL":"http://link.springer.com/10.1007/s10901-019-09688-6","author":[{"family":"Zhang","given":"Lei"},{"family":"Bian","given":"Yanjie"}],"accessed":{"date-parts":[["2019",12,27]]},"issued":{"date-parts":[["2019",7,4]]}}}],"schema":"https://github.com/citation-style-language/schema/raw/master/csl-citation.json"} </w:instrText>
      </w:r>
      <w:r w:rsidRPr="00144882">
        <w:rPr>
          <w:sz w:val="28"/>
          <w:szCs w:val="24"/>
        </w:rPr>
        <w:fldChar w:fldCharType="separate"/>
      </w:r>
      <w:r w:rsidRPr="00AF4C8D">
        <w:rPr>
          <w:sz w:val="28"/>
        </w:rPr>
        <w:t>(Or 2018; Zhang and Bian 2019)</w:t>
      </w:r>
      <w:r w:rsidRPr="00144882">
        <w:rPr>
          <w:sz w:val="28"/>
          <w:szCs w:val="24"/>
        </w:rPr>
        <w:fldChar w:fldCharType="end"/>
      </w:r>
      <w:r w:rsidRPr="00144882">
        <w:rPr>
          <w:sz w:val="28"/>
          <w:szCs w:val="24"/>
        </w:rPr>
        <w:t>.</w:t>
      </w:r>
    </w:p>
    <w:p w14:paraId="37DF3DAB" w14:textId="1ECD2D86" w:rsidR="00827DFA" w:rsidRDefault="000C2188" w:rsidP="0081591A">
      <w:pPr>
        <w:spacing w:before="163" w:after="163"/>
        <w:ind w:firstLine="480"/>
        <w:rPr>
          <w:sz w:val="28"/>
          <w:szCs w:val="24"/>
        </w:rPr>
      </w:pPr>
      <w:r>
        <w:rPr>
          <w:sz w:val="28"/>
          <w:szCs w:val="24"/>
        </w:rPr>
        <w:t>Looking at the role of parental resources,</w:t>
      </w:r>
      <w:r w:rsidR="00416D79">
        <w:rPr>
          <w:sz w:val="28"/>
          <w:szCs w:val="24"/>
        </w:rPr>
        <w:t xml:space="preserve"> n</w:t>
      </w:r>
      <w:r w:rsidR="0047607B" w:rsidRPr="00144882">
        <w:rPr>
          <w:sz w:val="28"/>
          <w:szCs w:val="24"/>
        </w:rPr>
        <w:t xml:space="preserve">o economic or </w:t>
      </w:r>
      <w:r>
        <w:rPr>
          <w:rFonts w:hint="eastAsia"/>
          <w:sz w:val="28"/>
          <w:szCs w:val="24"/>
        </w:rPr>
        <w:t>other</w:t>
      </w:r>
      <w:r>
        <w:rPr>
          <w:sz w:val="28"/>
          <w:szCs w:val="24"/>
        </w:rPr>
        <w:t xml:space="preserve"> </w:t>
      </w:r>
      <w:r w:rsidR="0047607B" w:rsidRPr="00144882">
        <w:rPr>
          <w:sz w:val="28"/>
          <w:szCs w:val="24"/>
        </w:rPr>
        <w:t xml:space="preserve">resources from the parents </w:t>
      </w:r>
      <w:r w:rsidR="00416D79">
        <w:rPr>
          <w:sz w:val="28"/>
          <w:szCs w:val="24"/>
        </w:rPr>
        <w:t xml:space="preserve">seem to directly add to the chance of </w:t>
      </w:r>
      <w:r w:rsidR="0047607B" w:rsidRPr="00144882">
        <w:rPr>
          <w:sz w:val="28"/>
          <w:szCs w:val="24"/>
        </w:rPr>
        <w:t>homeownership</w:t>
      </w:r>
      <w:r w:rsidR="0047607B">
        <w:rPr>
          <w:sz w:val="28"/>
          <w:szCs w:val="24"/>
        </w:rPr>
        <w:t xml:space="preserve"> </w:t>
      </w:r>
      <w:r w:rsidR="0047607B">
        <w:rPr>
          <w:rFonts w:hint="eastAsia"/>
          <w:sz w:val="28"/>
          <w:szCs w:val="24"/>
        </w:rPr>
        <w:t>in</w:t>
      </w:r>
      <w:r w:rsidR="0047607B">
        <w:rPr>
          <w:sz w:val="28"/>
          <w:szCs w:val="24"/>
        </w:rPr>
        <w:t xml:space="preserve"> both types of families. </w:t>
      </w:r>
      <w:r w:rsidR="00416D79">
        <w:rPr>
          <w:sz w:val="28"/>
          <w:szCs w:val="24"/>
        </w:rPr>
        <w:t xml:space="preserve">However, </w:t>
      </w:r>
      <w:r w:rsidR="00AB13C3">
        <w:rPr>
          <w:sz w:val="28"/>
          <w:szCs w:val="24"/>
        </w:rPr>
        <w:t xml:space="preserve">it might be too early to conclude that the housing opportunity in China is such an optimistic one if one considers the limitation in using homeownership as a binary indicator to measure the housing or socio-economic wellbeing of </w:t>
      </w:r>
      <w:r w:rsidR="00577DC2">
        <w:rPr>
          <w:sz w:val="28"/>
          <w:szCs w:val="24"/>
        </w:rPr>
        <w:t xml:space="preserve">the </w:t>
      </w:r>
      <w:r w:rsidR="00AB13C3">
        <w:rPr>
          <w:sz w:val="28"/>
          <w:szCs w:val="24"/>
        </w:rPr>
        <w:t xml:space="preserve">child. For urban locals, homeownership usually means a house in urban areas that one can live in or can </w:t>
      </w:r>
      <w:r w:rsidR="00AB13C3">
        <w:rPr>
          <w:sz w:val="28"/>
          <w:szCs w:val="24"/>
        </w:rPr>
        <w:lastRenderedPageBreak/>
        <w:t>be liquidated in the urban housing market. For rural migrants, although the data does not collect information on whether their property is located in their area of residence, it would be reasonable to assume a considerable part of migrant-owned housing can be located in their original town, which they can neither live or sell for significant market value.</w:t>
      </w:r>
      <w:r w:rsidR="004925FF">
        <w:rPr>
          <w:sz w:val="28"/>
          <w:szCs w:val="24"/>
        </w:rPr>
        <w:t xml:space="preserve"> Besides, studies have demonstrated that the diverging housing quality between urban locals and rural migrants, which cannot be reflected only </w:t>
      </w:r>
      <w:r w:rsidR="00577DC2">
        <w:rPr>
          <w:sz w:val="28"/>
          <w:szCs w:val="24"/>
        </w:rPr>
        <w:t>i</w:t>
      </w:r>
      <w:r w:rsidR="004925FF">
        <w:rPr>
          <w:sz w:val="28"/>
          <w:szCs w:val="24"/>
        </w:rPr>
        <w:t xml:space="preserve">n homeownership. </w:t>
      </w:r>
      <w:r w:rsidR="00827DFA">
        <w:rPr>
          <w:sz w:val="28"/>
          <w:szCs w:val="24"/>
        </w:rPr>
        <w:t xml:space="preserve">Lots of owned properties in China are either self-built or are old working unit housing which does not provide </w:t>
      </w:r>
      <w:r w:rsidR="00577DC2">
        <w:rPr>
          <w:sz w:val="28"/>
          <w:szCs w:val="24"/>
        </w:rPr>
        <w:t xml:space="preserve">a </w:t>
      </w:r>
      <w:r w:rsidR="00827DFA">
        <w:rPr>
          <w:sz w:val="28"/>
          <w:szCs w:val="24"/>
        </w:rPr>
        <w:t xml:space="preserve">decent standard of living. On the other hand, commodity housing build after the marketization of </w:t>
      </w:r>
      <w:r w:rsidR="00577DC2">
        <w:rPr>
          <w:sz w:val="28"/>
          <w:szCs w:val="24"/>
        </w:rPr>
        <w:t xml:space="preserve">the </w:t>
      </w:r>
      <w:r w:rsidR="00827DFA">
        <w:rPr>
          <w:sz w:val="28"/>
          <w:szCs w:val="24"/>
        </w:rPr>
        <w:t xml:space="preserve">housing sector in the late 1990s are newer and provide better conditions. </w:t>
      </w:r>
      <w:r w:rsidR="0081591A">
        <w:rPr>
          <w:sz w:val="28"/>
          <w:szCs w:val="24"/>
        </w:rPr>
        <w:t xml:space="preserve">An important way to make a distinction between the two is through looking at the market value of the property. </w:t>
      </w:r>
      <w:r w:rsidR="004925FF">
        <w:rPr>
          <w:sz w:val="28"/>
          <w:szCs w:val="24"/>
        </w:rPr>
        <w:t>Therefore, it becomes more necessary to understand not only who would own a home but also to investigate who would w</w:t>
      </w:r>
      <w:r w:rsidR="00577DC2">
        <w:rPr>
          <w:sz w:val="28"/>
          <w:szCs w:val="24"/>
        </w:rPr>
        <w:t>i</w:t>
      </w:r>
      <w:r w:rsidR="004925FF">
        <w:rPr>
          <w:sz w:val="28"/>
          <w:szCs w:val="24"/>
        </w:rPr>
        <w:t>n a better home, which provides better living condition</w:t>
      </w:r>
      <w:r w:rsidR="00577DC2">
        <w:rPr>
          <w:sz w:val="28"/>
          <w:szCs w:val="24"/>
        </w:rPr>
        <w:t>s</w:t>
      </w:r>
      <w:r w:rsidR="004925FF">
        <w:rPr>
          <w:sz w:val="28"/>
          <w:szCs w:val="24"/>
        </w:rPr>
        <w:t xml:space="preserve"> and which can demonstrate more value in the housing market. </w:t>
      </w:r>
    </w:p>
    <w:p w14:paraId="06A8D3D2" w14:textId="685930D8" w:rsidR="00827DFA" w:rsidRDefault="00827DFA" w:rsidP="00827DFA">
      <w:pPr>
        <w:spacing w:before="163" w:after="163"/>
        <w:rPr>
          <w:b/>
          <w:bCs/>
          <w:sz w:val="28"/>
          <w:szCs w:val="24"/>
        </w:rPr>
      </w:pPr>
      <w:r>
        <w:rPr>
          <w:b/>
          <w:bCs/>
          <w:sz w:val="28"/>
          <w:szCs w:val="24"/>
        </w:rPr>
        <w:t>Parental resources’ role in children’s home value</w:t>
      </w:r>
    </w:p>
    <w:p w14:paraId="40B3C7EE" w14:textId="2CE335A7" w:rsidR="00827DFA" w:rsidRPr="00827DFA" w:rsidRDefault="00827DFA" w:rsidP="0081591A">
      <w:pPr>
        <w:spacing w:before="163" w:after="163"/>
        <w:ind w:firstLine="480"/>
        <w:rPr>
          <w:sz w:val="28"/>
          <w:szCs w:val="24"/>
        </w:rPr>
      </w:pPr>
      <w:r w:rsidRPr="00144882">
        <w:rPr>
          <w:rFonts w:hint="eastAsia"/>
          <w:sz w:val="28"/>
          <w:szCs w:val="24"/>
        </w:rPr>
        <w:t>E</w:t>
      </w:r>
      <w:r w:rsidRPr="00144882">
        <w:rPr>
          <w:sz w:val="28"/>
          <w:szCs w:val="24"/>
        </w:rPr>
        <w:t xml:space="preserve">ven though parental background does not pronounce much in </w:t>
      </w:r>
      <w:r>
        <w:rPr>
          <w:sz w:val="28"/>
          <w:szCs w:val="24"/>
        </w:rPr>
        <w:t xml:space="preserve">determining children’s </w:t>
      </w:r>
      <w:r w:rsidRPr="00144882">
        <w:rPr>
          <w:sz w:val="28"/>
          <w:szCs w:val="24"/>
        </w:rPr>
        <w:t xml:space="preserve">entry into homeownership, </w:t>
      </w:r>
      <w:r>
        <w:rPr>
          <w:sz w:val="28"/>
          <w:szCs w:val="24"/>
        </w:rPr>
        <w:t>the result shows that</w:t>
      </w:r>
      <w:r w:rsidRPr="00144882">
        <w:rPr>
          <w:sz w:val="28"/>
          <w:szCs w:val="24"/>
        </w:rPr>
        <w:t xml:space="preserve"> the </w:t>
      </w:r>
      <w:r>
        <w:rPr>
          <w:sz w:val="28"/>
          <w:szCs w:val="24"/>
        </w:rPr>
        <w:t>magnitude and channel through which parents facilitate the housing asset building</w:t>
      </w:r>
      <w:r w:rsidRPr="00144882">
        <w:rPr>
          <w:sz w:val="28"/>
          <w:szCs w:val="24"/>
        </w:rPr>
        <w:t xml:space="preserve"> </w:t>
      </w:r>
      <w:r>
        <w:rPr>
          <w:sz w:val="28"/>
          <w:szCs w:val="24"/>
        </w:rPr>
        <w:t>of</w:t>
      </w:r>
      <w:r w:rsidRPr="00144882">
        <w:rPr>
          <w:sz w:val="28"/>
          <w:szCs w:val="24"/>
        </w:rPr>
        <w:t xml:space="preserve"> children</w:t>
      </w:r>
      <w:r>
        <w:rPr>
          <w:sz w:val="28"/>
          <w:szCs w:val="24"/>
        </w:rPr>
        <w:t xml:space="preserve"> can be quite different</w:t>
      </w:r>
      <w:r w:rsidRPr="00144882">
        <w:rPr>
          <w:sz w:val="28"/>
          <w:szCs w:val="24"/>
        </w:rPr>
        <w:t xml:space="preserve"> </w:t>
      </w:r>
      <w:r>
        <w:rPr>
          <w:sz w:val="28"/>
          <w:szCs w:val="24"/>
        </w:rPr>
        <w:t>for</w:t>
      </w:r>
      <w:r w:rsidRPr="00144882">
        <w:rPr>
          <w:sz w:val="28"/>
          <w:szCs w:val="24"/>
        </w:rPr>
        <w:t xml:space="preserve"> </w:t>
      </w:r>
      <w:r>
        <w:rPr>
          <w:sz w:val="28"/>
          <w:szCs w:val="24"/>
        </w:rPr>
        <w:t xml:space="preserve">the </w:t>
      </w:r>
      <w:r w:rsidRPr="00144882">
        <w:rPr>
          <w:sz w:val="28"/>
          <w:szCs w:val="24"/>
        </w:rPr>
        <w:t xml:space="preserve">rural and urban </w:t>
      </w:r>
      <w:r>
        <w:rPr>
          <w:sz w:val="28"/>
          <w:szCs w:val="24"/>
        </w:rPr>
        <w:t xml:space="preserve">families. </w:t>
      </w:r>
      <w:r w:rsidR="0081591A">
        <w:rPr>
          <w:sz w:val="28"/>
          <w:szCs w:val="24"/>
        </w:rPr>
        <w:t xml:space="preserve">This section would elaborate </w:t>
      </w:r>
      <w:r w:rsidR="00577DC2">
        <w:rPr>
          <w:sz w:val="28"/>
          <w:szCs w:val="24"/>
        </w:rPr>
        <w:t>on</w:t>
      </w:r>
      <w:r w:rsidR="0081591A">
        <w:rPr>
          <w:sz w:val="28"/>
          <w:szCs w:val="24"/>
        </w:rPr>
        <w:t xml:space="preserve"> them separately.</w:t>
      </w:r>
    </w:p>
    <w:p w14:paraId="5170128E" w14:textId="35C7FB8A" w:rsidR="00794E62" w:rsidRPr="00794E62" w:rsidRDefault="00794E62" w:rsidP="00947733">
      <w:pPr>
        <w:spacing w:before="163" w:after="163"/>
        <w:rPr>
          <w:i/>
          <w:iCs/>
          <w:sz w:val="28"/>
          <w:szCs w:val="24"/>
        </w:rPr>
      </w:pPr>
      <w:r w:rsidRPr="00794E62">
        <w:rPr>
          <w:rFonts w:hint="eastAsia"/>
          <w:i/>
          <w:iCs/>
          <w:sz w:val="28"/>
          <w:szCs w:val="24"/>
        </w:rPr>
        <w:t>C</w:t>
      </w:r>
      <w:r w:rsidRPr="00794E62">
        <w:rPr>
          <w:i/>
          <w:iCs/>
          <w:sz w:val="28"/>
          <w:szCs w:val="24"/>
        </w:rPr>
        <w:t>hildren from rural families</w:t>
      </w:r>
    </w:p>
    <w:p w14:paraId="3A9A21F3" w14:textId="7CBCDAAE" w:rsidR="007E3EA8" w:rsidRDefault="00676862" w:rsidP="0081591A">
      <w:pPr>
        <w:spacing w:before="163" w:after="163"/>
        <w:ind w:firstLine="480"/>
        <w:rPr>
          <w:sz w:val="28"/>
          <w:szCs w:val="24"/>
        </w:rPr>
      </w:pPr>
      <w:r w:rsidRPr="00144882">
        <w:rPr>
          <w:rFonts w:hint="eastAsia"/>
          <w:sz w:val="28"/>
          <w:szCs w:val="24"/>
        </w:rPr>
        <w:t>F</w:t>
      </w:r>
      <w:r w:rsidRPr="00144882">
        <w:rPr>
          <w:sz w:val="28"/>
          <w:szCs w:val="24"/>
        </w:rPr>
        <w:t xml:space="preserve">or children from </w:t>
      </w:r>
      <w:r w:rsidR="0081591A">
        <w:rPr>
          <w:sz w:val="28"/>
          <w:szCs w:val="24"/>
        </w:rPr>
        <w:t>rural</w:t>
      </w:r>
      <w:r w:rsidRPr="00144882">
        <w:rPr>
          <w:sz w:val="28"/>
          <w:szCs w:val="24"/>
        </w:rPr>
        <w:t xml:space="preserve"> origin families</w:t>
      </w:r>
      <w:r w:rsidR="00E47C44">
        <w:rPr>
          <w:sz w:val="28"/>
          <w:szCs w:val="24"/>
        </w:rPr>
        <w:t xml:space="preserve"> (Table 4)</w:t>
      </w:r>
      <w:r w:rsidRPr="00144882">
        <w:rPr>
          <w:sz w:val="28"/>
          <w:szCs w:val="24"/>
        </w:rPr>
        <w:t xml:space="preserve">, the </w:t>
      </w:r>
      <w:r w:rsidR="0081591A">
        <w:rPr>
          <w:sz w:val="28"/>
          <w:szCs w:val="24"/>
        </w:rPr>
        <w:t xml:space="preserve">socio-economic </w:t>
      </w:r>
      <w:r w:rsidRPr="00144882">
        <w:rPr>
          <w:sz w:val="28"/>
          <w:szCs w:val="24"/>
        </w:rPr>
        <w:t>story is</w:t>
      </w:r>
      <w:r w:rsidR="00D30EFE" w:rsidRPr="00144882">
        <w:rPr>
          <w:sz w:val="28"/>
          <w:szCs w:val="24"/>
        </w:rPr>
        <w:t xml:space="preserve"> </w:t>
      </w:r>
      <w:r w:rsidR="0081591A">
        <w:rPr>
          <w:sz w:val="28"/>
          <w:szCs w:val="24"/>
        </w:rPr>
        <w:t xml:space="preserve">more </w:t>
      </w:r>
      <w:r w:rsidR="00D30EFE" w:rsidRPr="00144882">
        <w:rPr>
          <w:sz w:val="28"/>
          <w:szCs w:val="24"/>
        </w:rPr>
        <w:t>straightforward</w:t>
      </w:r>
      <w:r w:rsidR="007E3EA8">
        <w:rPr>
          <w:sz w:val="28"/>
          <w:szCs w:val="24"/>
        </w:rPr>
        <w:t xml:space="preserve">. The labor market performance would be crucial: </w:t>
      </w:r>
      <w:r w:rsidR="0081591A">
        <w:rPr>
          <w:sz w:val="28"/>
          <w:szCs w:val="24"/>
        </w:rPr>
        <w:t>For a doubled household annual income, about 20% premium is likely to be added to the home value.</w:t>
      </w:r>
      <w:r w:rsidR="0081591A">
        <w:rPr>
          <w:rFonts w:hint="eastAsia"/>
          <w:sz w:val="28"/>
          <w:szCs w:val="24"/>
        </w:rPr>
        <w:t xml:space="preserve"> </w:t>
      </w:r>
      <w:r w:rsidR="007E3EA8">
        <w:rPr>
          <w:sz w:val="28"/>
          <w:szCs w:val="24"/>
        </w:rPr>
        <w:t xml:space="preserve">4 additional years in school bring </w:t>
      </w:r>
      <w:r w:rsidR="00E47C44">
        <w:rPr>
          <w:sz w:val="28"/>
          <w:szCs w:val="24"/>
        </w:rPr>
        <w:t xml:space="preserve">a </w:t>
      </w:r>
      <w:r w:rsidR="007E3EA8">
        <w:rPr>
          <w:sz w:val="28"/>
          <w:szCs w:val="24"/>
        </w:rPr>
        <w:t xml:space="preserve">20% increase in home wealth, which equals the impact of a doubled income, holding other factors equal. </w:t>
      </w:r>
      <w:r w:rsidR="00E47C44">
        <w:rPr>
          <w:sz w:val="28"/>
          <w:szCs w:val="24"/>
        </w:rPr>
        <w:t>A s</w:t>
      </w:r>
      <w:r w:rsidR="005D0A3C">
        <w:rPr>
          <w:sz w:val="28"/>
          <w:szCs w:val="24"/>
        </w:rPr>
        <w:t>imilar but smaller influence from the spouse</w:t>
      </w:r>
      <w:r w:rsidR="0081591A">
        <w:rPr>
          <w:sz w:val="28"/>
          <w:szCs w:val="24"/>
        </w:rPr>
        <w:t xml:space="preserve"> exists</w:t>
      </w:r>
      <w:r w:rsidR="005D0A3C">
        <w:rPr>
          <w:sz w:val="28"/>
          <w:szCs w:val="24"/>
        </w:rPr>
        <w:t xml:space="preserve">, </w:t>
      </w:r>
      <w:r w:rsidR="0081591A">
        <w:rPr>
          <w:sz w:val="28"/>
          <w:szCs w:val="24"/>
        </w:rPr>
        <w:t>where</w:t>
      </w:r>
      <w:r w:rsidR="005D0A3C">
        <w:rPr>
          <w:sz w:val="28"/>
          <w:szCs w:val="24"/>
        </w:rPr>
        <w:t xml:space="preserve"> three additional years of spousal education would bring </w:t>
      </w:r>
      <w:r w:rsidR="005D0A3C">
        <w:rPr>
          <w:sz w:val="28"/>
          <w:szCs w:val="24"/>
        </w:rPr>
        <w:lastRenderedPageBreak/>
        <w:t xml:space="preserve">about </w:t>
      </w:r>
      <w:r w:rsidR="00E47C44">
        <w:rPr>
          <w:sz w:val="28"/>
          <w:szCs w:val="24"/>
        </w:rPr>
        <w:t xml:space="preserve">a </w:t>
      </w:r>
      <w:r w:rsidR="005D0A3C">
        <w:rPr>
          <w:sz w:val="28"/>
          <w:szCs w:val="24"/>
        </w:rPr>
        <w:t xml:space="preserve">10% rise in home value. </w:t>
      </w:r>
      <w:r w:rsidR="0081591A">
        <w:rPr>
          <w:sz w:val="28"/>
          <w:szCs w:val="24"/>
        </w:rPr>
        <w:t>Compared with</w:t>
      </w:r>
      <w:r w:rsidR="004B6BD9">
        <w:rPr>
          <w:sz w:val="28"/>
          <w:szCs w:val="24"/>
        </w:rPr>
        <w:t xml:space="preserve"> </w:t>
      </w:r>
      <w:r w:rsidR="0081591A">
        <w:rPr>
          <w:sz w:val="28"/>
          <w:szCs w:val="24"/>
        </w:rPr>
        <w:t>their peers doing agricultural labor</w:t>
      </w:r>
      <w:r w:rsidR="005D0A3C">
        <w:rPr>
          <w:sz w:val="28"/>
          <w:szCs w:val="24"/>
        </w:rPr>
        <w:t xml:space="preserve">, </w:t>
      </w:r>
      <w:r w:rsidR="0081591A">
        <w:rPr>
          <w:sz w:val="28"/>
          <w:szCs w:val="24"/>
        </w:rPr>
        <w:t>migrants working in industrial and service</w:t>
      </w:r>
      <w:r w:rsidR="005D0A3C">
        <w:rPr>
          <w:sz w:val="28"/>
          <w:szCs w:val="24"/>
        </w:rPr>
        <w:t xml:space="preserve"> jobs enjoy</w:t>
      </w:r>
      <w:r w:rsidR="0081591A">
        <w:rPr>
          <w:sz w:val="28"/>
          <w:szCs w:val="24"/>
        </w:rPr>
        <w:t xml:space="preserve"> </w:t>
      </w:r>
      <w:r w:rsidR="005D0A3C">
        <w:rPr>
          <w:sz w:val="28"/>
          <w:szCs w:val="24"/>
        </w:rPr>
        <w:t xml:space="preserve">better-off housing opportunities. </w:t>
      </w:r>
      <w:r w:rsidR="004B6BD9">
        <w:rPr>
          <w:sz w:val="28"/>
          <w:szCs w:val="24"/>
        </w:rPr>
        <w:t>On the institutional side</w:t>
      </w:r>
      <w:r w:rsidR="005D0A3C">
        <w:rPr>
          <w:sz w:val="28"/>
          <w:szCs w:val="24"/>
        </w:rPr>
        <w:t>, p</w:t>
      </w:r>
      <w:r w:rsidR="007E3EA8">
        <w:rPr>
          <w:sz w:val="28"/>
          <w:szCs w:val="24"/>
        </w:rPr>
        <w:t>ermanent urban residents remain privileged compared with their rural counterparts with a 16% premium in</w:t>
      </w:r>
      <w:r w:rsidR="00577DC2">
        <w:rPr>
          <w:sz w:val="28"/>
          <w:szCs w:val="24"/>
        </w:rPr>
        <w:t>-</w:t>
      </w:r>
      <w:r w:rsidR="007E3EA8">
        <w:rPr>
          <w:sz w:val="28"/>
          <w:szCs w:val="24"/>
        </w:rPr>
        <w:t xml:space="preserve">home wealth controlling their human capital. </w:t>
      </w:r>
      <w:r w:rsidR="004B6BD9">
        <w:rPr>
          <w:sz w:val="28"/>
          <w:szCs w:val="24"/>
        </w:rPr>
        <w:t>This indeed is consistent with other studies’ result</w:t>
      </w:r>
      <w:r w:rsidR="00577DC2">
        <w:rPr>
          <w:sz w:val="28"/>
          <w:szCs w:val="24"/>
        </w:rPr>
        <w:t>s</w:t>
      </w:r>
      <w:r w:rsidR="004B6BD9">
        <w:rPr>
          <w:sz w:val="28"/>
          <w:szCs w:val="24"/>
        </w:rPr>
        <w:t xml:space="preserve"> that both market and institutional factors are still active in play in the housing market. </w:t>
      </w:r>
    </w:p>
    <w:p w14:paraId="0F2C7377" w14:textId="68A458C8" w:rsidR="005D0A3C" w:rsidRDefault="004B6BD9" w:rsidP="009E0798">
      <w:pPr>
        <w:spacing w:before="163" w:after="163"/>
        <w:ind w:firstLine="480"/>
        <w:rPr>
          <w:sz w:val="28"/>
          <w:szCs w:val="24"/>
        </w:rPr>
      </w:pPr>
      <w:r>
        <w:rPr>
          <w:sz w:val="28"/>
          <w:szCs w:val="24"/>
        </w:rPr>
        <w:t>The parental side is now a completely different story, with the simple formulation measuring the total net worth of parents comes first. N</w:t>
      </w:r>
      <w:r w:rsidR="00B660A3">
        <w:rPr>
          <w:sz w:val="28"/>
          <w:szCs w:val="24"/>
        </w:rPr>
        <w:t>et</w:t>
      </w:r>
      <w:r w:rsidR="00D30EFE" w:rsidRPr="00144882">
        <w:rPr>
          <w:sz w:val="28"/>
          <w:szCs w:val="24"/>
        </w:rPr>
        <w:t xml:space="preserve"> of all those self-achieved resources and status</w:t>
      </w:r>
      <w:r>
        <w:rPr>
          <w:sz w:val="28"/>
          <w:szCs w:val="24"/>
        </w:rPr>
        <w:t xml:space="preserve"> of </w:t>
      </w:r>
      <w:r w:rsidR="00577DC2">
        <w:rPr>
          <w:sz w:val="28"/>
          <w:szCs w:val="24"/>
        </w:rPr>
        <w:t xml:space="preserve">the </w:t>
      </w:r>
      <w:r>
        <w:rPr>
          <w:sz w:val="28"/>
          <w:szCs w:val="24"/>
        </w:rPr>
        <w:t>child</w:t>
      </w:r>
      <w:r w:rsidR="00D30EFE" w:rsidRPr="00144882">
        <w:rPr>
          <w:sz w:val="28"/>
          <w:szCs w:val="24"/>
        </w:rPr>
        <w:t xml:space="preserve">, parental net worth would </w:t>
      </w:r>
      <w:r w:rsidR="005D0A3C">
        <w:rPr>
          <w:sz w:val="28"/>
          <w:szCs w:val="24"/>
        </w:rPr>
        <w:t xml:space="preserve">still </w:t>
      </w:r>
      <w:r w:rsidR="00D30EFE" w:rsidRPr="00144882">
        <w:rPr>
          <w:sz w:val="28"/>
          <w:szCs w:val="24"/>
        </w:rPr>
        <w:t xml:space="preserve">add significantly to the </w:t>
      </w:r>
      <w:r w:rsidR="00577DC2">
        <w:rPr>
          <w:sz w:val="28"/>
          <w:szCs w:val="24"/>
        </w:rPr>
        <w:t>value</w:t>
      </w:r>
      <w:r w:rsidR="00D30EFE" w:rsidRPr="00144882">
        <w:rPr>
          <w:sz w:val="28"/>
          <w:szCs w:val="24"/>
        </w:rPr>
        <w:t xml:space="preserve"> of asset</w:t>
      </w:r>
      <w:r w:rsidR="00E47C44">
        <w:rPr>
          <w:sz w:val="28"/>
          <w:szCs w:val="24"/>
        </w:rPr>
        <w:t>s</w:t>
      </w:r>
      <w:r w:rsidR="00D30EFE" w:rsidRPr="00144882">
        <w:rPr>
          <w:sz w:val="28"/>
          <w:szCs w:val="24"/>
        </w:rPr>
        <w:t xml:space="preserve">. </w:t>
      </w:r>
      <w:r w:rsidR="005D0A3C">
        <w:rPr>
          <w:sz w:val="28"/>
          <w:szCs w:val="24"/>
        </w:rPr>
        <w:t>More precisely, for one standard deviation increase of 3.09 in parental net worth, the home value of children’s home would increase by about 1</w:t>
      </w:r>
      <w:r w:rsidR="009E0798">
        <w:rPr>
          <w:sz w:val="28"/>
          <w:szCs w:val="24"/>
        </w:rPr>
        <w:t>3</w:t>
      </w:r>
      <w:r w:rsidR="005D0A3C">
        <w:rPr>
          <w:sz w:val="28"/>
          <w:szCs w:val="24"/>
        </w:rPr>
        <w:t xml:space="preserve">%. After controlling for various properties on the child generation, it’s safer to suggest that such </w:t>
      </w:r>
      <w:r w:rsidR="00E47C44">
        <w:rPr>
          <w:sz w:val="28"/>
          <w:szCs w:val="24"/>
        </w:rPr>
        <w:t xml:space="preserve">an </w:t>
      </w:r>
      <w:r w:rsidR="005D0A3C">
        <w:rPr>
          <w:sz w:val="28"/>
          <w:szCs w:val="24"/>
        </w:rPr>
        <w:t xml:space="preserve">impact from parents can be attributed to </w:t>
      </w:r>
      <w:r w:rsidR="00E47C44">
        <w:rPr>
          <w:sz w:val="28"/>
          <w:szCs w:val="24"/>
        </w:rPr>
        <w:t xml:space="preserve">a </w:t>
      </w:r>
      <w:r w:rsidR="005D0A3C">
        <w:rPr>
          <w:sz w:val="28"/>
          <w:szCs w:val="24"/>
        </w:rPr>
        <w:t>direct transfer of financial asset</w:t>
      </w:r>
      <w:r w:rsidR="00E47C44">
        <w:rPr>
          <w:sz w:val="28"/>
          <w:szCs w:val="24"/>
        </w:rPr>
        <w:t>s</w:t>
      </w:r>
      <w:r w:rsidR="005D0A3C">
        <w:rPr>
          <w:sz w:val="28"/>
          <w:szCs w:val="24"/>
        </w:rPr>
        <w:t xml:space="preserve"> or home properties. </w:t>
      </w:r>
    </w:p>
    <w:p w14:paraId="75E63EF1" w14:textId="2DB17FBD" w:rsidR="00794E62" w:rsidRDefault="009E0798" w:rsidP="0015695E">
      <w:pPr>
        <w:spacing w:before="163" w:after="163"/>
        <w:ind w:firstLine="480"/>
        <w:rPr>
          <w:sz w:val="28"/>
          <w:szCs w:val="24"/>
        </w:rPr>
      </w:pPr>
      <w:r>
        <w:rPr>
          <w:sz w:val="28"/>
          <w:szCs w:val="24"/>
        </w:rPr>
        <w:t>U</w:t>
      </w:r>
      <w:r w:rsidR="005D0A3C">
        <w:rPr>
          <w:sz w:val="28"/>
          <w:szCs w:val="24"/>
        </w:rPr>
        <w:t>s</w:t>
      </w:r>
      <w:r>
        <w:rPr>
          <w:sz w:val="28"/>
          <w:szCs w:val="24"/>
        </w:rPr>
        <w:t>ing</w:t>
      </w:r>
      <w:r w:rsidR="005D0A3C">
        <w:rPr>
          <w:sz w:val="28"/>
          <w:szCs w:val="24"/>
        </w:rPr>
        <w:t xml:space="preserve"> an alternative formulation of parental resources, </w:t>
      </w:r>
      <w:r>
        <w:rPr>
          <w:sz w:val="28"/>
          <w:szCs w:val="24"/>
        </w:rPr>
        <w:t>we decompose</w:t>
      </w:r>
      <w:r w:rsidR="005D0A3C">
        <w:rPr>
          <w:sz w:val="28"/>
          <w:szCs w:val="24"/>
        </w:rPr>
        <w:t xml:space="preserve"> it into four parts to understand more concrete transmission channel</w:t>
      </w:r>
      <w:r w:rsidR="00E47C44">
        <w:rPr>
          <w:sz w:val="28"/>
          <w:szCs w:val="24"/>
        </w:rPr>
        <w:t>s</w:t>
      </w:r>
      <w:r w:rsidR="005D0A3C">
        <w:rPr>
          <w:sz w:val="28"/>
          <w:szCs w:val="24"/>
        </w:rPr>
        <w:t xml:space="preserve">. There are four major components of parental wealth: housing asset, financial asset, fixed asset and durables, and land asset. We have included the logged value of each individual item and specify a dummy variable indicating the status of no ownership of such asset (e.g. 1 indicates no homeownership) so that we can compare between the group of people holding such </w:t>
      </w:r>
      <w:r w:rsidR="00E47C44">
        <w:rPr>
          <w:sz w:val="28"/>
          <w:szCs w:val="24"/>
        </w:rPr>
        <w:t xml:space="preserve">an </w:t>
      </w:r>
      <w:r w:rsidR="005D0A3C">
        <w:rPr>
          <w:sz w:val="28"/>
          <w:szCs w:val="24"/>
        </w:rPr>
        <w:t>asset and the group that does not.</w:t>
      </w:r>
      <w:r w:rsidR="00794E62">
        <w:rPr>
          <w:sz w:val="28"/>
          <w:szCs w:val="24"/>
        </w:rPr>
        <w:t xml:space="preserve"> From the result, it seems that the major vehicle for rural parents to directly help their children is through home asset</w:t>
      </w:r>
      <w:r w:rsidR="00E47C44">
        <w:rPr>
          <w:sz w:val="28"/>
          <w:szCs w:val="24"/>
        </w:rPr>
        <w:t>s</w:t>
      </w:r>
      <w:r w:rsidR="00794E62">
        <w:rPr>
          <w:sz w:val="28"/>
          <w:szCs w:val="24"/>
        </w:rPr>
        <w:t xml:space="preserve">. </w:t>
      </w:r>
      <w:r w:rsidR="00142E2E">
        <w:rPr>
          <w:sz w:val="28"/>
          <w:szCs w:val="24"/>
        </w:rPr>
        <w:t>Moreover, a</w:t>
      </w:r>
      <w:r w:rsidR="00794E62">
        <w:rPr>
          <w:sz w:val="28"/>
          <w:szCs w:val="24"/>
        </w:rPr>
        <w:t>fter controlling more coefficients, such impact is much more prevalent than the previous specification of pure net worth. If logged parental housing asset increase by a standard deviation of 4.03, the child’s home value would increase by 64%. The magnitude of such impact is very much considerable, considering that one standard deviation of income only increases child home value by</w:t>
      </w:r>
      <w:r w:rsidR="00142E2E">
        <w:rPr>
          <w:sz w:val="28"/>
          <w:szCs w:val="24"/>
        </w:rPr>
        <w:t xml:space="preserve"> 28</w:t>
      </w:r>
      <w:r w:rsidR="00794E62">
        <w:rPr>
          <w:sz w:val="28"/>
          <w:szCs w:val="24"/>
        </w:rPr>
        <w:t xml:space="preserve">%. </w:t>
      </w:r>
      <w:r w:rsidR="00142E2E">
        <w:rPr>
          <w:sz w:val="28"/>
          <w:szCs w:val="24"/>
        </w:rPr>
        <w:t>On the other hand, the impact of financial asset</w:t>
      </w:r>
      <w:r w:rsidR="00577DC2">
        <w:rPr>
          <w:sz w:val="28"/>
          <w:szCs w:val="24"/>
        </w:rPr>
        <w:t>s</w:t>
      </w:r>
      <w:r w:rsidR="00142E2E">
        <w:rPr>
          <w:sz w:val="28"/>
          <w:szCs w:val="24"/>
        </w:rPr>
        <w:t xml:space="preserve">, durables and land assets seems not significant. </w:t>
      </w:r>
      <w:r w:rsidR="009F20FB">
        <w:rPr>
          <w:sz w:val="28"/>
          <w:szCs w:val="24"/>
        </w:rPr>
        <w:t>I</w:t>
      </w:r>
      <w:r w:rsidR="009F20FB">
        <w:rPr>
          <w:rFonts w:hint="eastAsia"/>
          <w:sz w:val="28"/>
          <w:szCs w:val="24"/>
        </w:rPr>
        <w:t>ntuitively</w:t>
      </w:r>
      <w:r w:rsidR="009F20FB">
        <w:rPr>
          <w:sz w:val="28"/>
          <w:szCs w:val="24"/>
        </w:rPr>
        <w:t xml:space="preserve">, a possible </w:t>
      </w:r>
      <w:r w:rsidR="00376F36">
        <w:rPr>
          <w:rFonts w:hint="eastAsia"/>
          <w:sz w:val="28"/>
          <w:szCs w:val="24"/>
        </w:rPr>
        <w:lastRenderedPageBreak/>
        <w:t>ex</w:t>
      </w:r>
      <w:r w:rsidR="00376F36">
        <w:rPr>
          <w:sz w:val="28"/>
          <w:szCs w:val="24"/>
        </w:rPr>
        <w:t>planation</w:t>
      </w:r>
      <w:r w:rsidR="0015695E">
        <w:rPr>
          <w:sz w:val="28"/>
          <w:szCs w:val="24"/>
        </w:rPr>
        <w:t xml:space="preserve"> for the home value to play a role</w:t>
      </w:r>
      <w:r w:rsidR="00376F36">
        <w:rPr>
          <w:sz w:val="28"/>
          <w:szCs w:val="24"/>
        </w:rPr>
        <w:t xml:space="preserve"> would be that ownership transfer </w:t>
      </w:r>
      <w:r w:rsidR="000C080F">
        <w:rPr>
          <w:sz w:val="28"/>
          <w:szCs w:val="24"/>
        </w:rPr>
        <w:t xml:space="preserve">or financial assistance </w:t>
      </w:r>
      <w:r w:rsidR="00376F36">
        <w:rPr>
          <w:sz w:val="28"/>
          <w:szCs w:val="24"/>
        </w:rPr>
        <w:t>is the main channel of transmission.</w:t>
      </w:r>
      <w:r w:rsidR="000C080F">
        <w:rPr>
          <w:sz w:val="28"/>
          <w:szCs w:val="24"/>
        </w:rPr>
        <w:t xml:space="preserve"> Although </w:t>
      </w:r>
      <w:r w:rsidR="003D4BB6">
        <w:rPr>
          <w:sz w:val="28"/>
          <w:szCs w:val="24"/>
        </w:rPr>
        <w:t>homes are of little market values in rural villages, w</w:t>
      </w:r>
      <w:r w:rsidR="000C080F">
        <w:rPr>
          <w:sz w:val="28"/>
          <w:szCs w:val="24"/>
        </w:rPr>
        <w:t>ealthy rural parents might invest in housings in bigger towns, which can be transferred as ownerships or sold on market for liquidity</w:t>
      </w:r>
      <w:r w:rsidR="003D4BB6">
        <w:rPr>
          <w:sz w:val="28"/>
          <w:szCs w:val="24"/>
        </w:rPr>
        <w:t xml:space="preserve"> for </w:t>
      </w:r>
      <w:proofErr w:type="spellStart"/>
      <w:r w:rsidR="003D4BB6">
        <w:rPr>
          <w:sz w:val="28"/>
          <w:szCs w:val="24"/>
        </w:rPr>
        <w:t>downpayment</w:t>
      </w:r>
      <w:proofErr w:type="spellEnd"/>
      <w:r w:rsidR="003D4BB6">
        <w:rPr>
          <w:sz w:val="28"/>
          <w:szCs w:val="24"/>
        </w:rPr>
        <w:t xml:space="preserve"> or repayments</w:t>
      </w:r>
      <w:r w:rsidR="000C080F">
        <w:rPr>
          <w:sz w:val="28"/>
          <w:szCs w:val="24"/>
        </w:rPr>
        <w:t xml:space="preserve">. </w:t>
      </w:r>
    </w:p>
    <w:p w14:paraId="10BC84A2" w14:textId="1A16D7C2" w:rsidR="00794E62" w:rsidRDefault="00794E62" w:rsidP="00947733">
      <w:pPr>
        <w:spacing w:before="163" w:after="163"/>
        <w:ind w:firstLine="480"/>
        <w:rPr>
          <w:sz w:val="28"/>
          <w:szCs w:val="24"/>
        </w:rPr>
      </w:pPr>
      <w:r>
        <w:rPr>
          <w:rFonts w:hint="eastAsia"/>
          <w:sz w:val="28"/>
          <w:szCs w:val="24"/>
        </w:rPr>
        <w:t>A</w:t>
      </w:r>
      <w:r>
        <w:rPr>
          <w:sz w:val="28"/>
          <w:szCs w:val="24"/>
        </w:rPr>
        <w:t xml:space="preserve">n additional finding considers the gendered support from parents. Two interaction terms of child gender with housing and financial wealth of parents </w:t>
      </w:r>
      <w:r w:rsidR="00E47C44">
        <w:rPr>
          <w:sz w:val="28"/>
          <w:szCs w:val="24"/>
        </w:rPr>
        <w:t>are</w:t>
      </w:r>
      <w:r>
        <w:rPr>
          <w:sz w:val="28"/>
          <w:szCs w:val="24"/>
        </w:rPr>
        <w:t xml:space="preserve"> included in the model, which reveals that parental housing wealth ha</w:t>
      </w:r>
      <w:r w:rsidR="00577DC2">
        <w:rPr>
          <w:sz w:val="28"/>
          <w:szCs w:val="24"/>
        </w:rPr>
        <w:t>s</w:t>
      </w:r>
      <w:r>
        <w:rPr>
          <w:sz w:val="28"/>
          <w:szCs w:val="24"/>
        </w:rPr>
        <w:t xml:space="preserve"> more impact on</w:t>
      </w:r>
      <w:r w:rsidR="0015695E" w:rsidRPr="0015695E">
        <w:rPr>
          <w:sz w:val="28"/>
          <w:szCs w:val="24"/>
        </w:rPr>
        <w:t xml:space="preserve"> </w:t>
      </w:r>
      <w:r w:rsidR="0015695E">
        <w:rPr>
          <w:sz w:val="28"/>
          <w:szCs w:val="24"/>
        </w:rPr>
        <w:t>the home value of</w:t>
      </w:r>
      <w:r>
        <w:rPr>
          <w:sz w:val="28"/>
          <w:szCs w:val="24"/>
        </w:rPr>
        <w:t xml:space="preserve"> male children</w:t>
      </w:r>
      <w:r w:rsidR="0015695E">
        <w:rPr>
          <w:sz w:val="28"/>
          <w:szCs w:val="24"/>
        </w:rPr>
        <w:t>. Moreover, parental financial wealth also becomes relevant.</w:t>
      </w:r>
      <w:r>
        <w:rPr>
          <w:sz w:val="28"/>
          <w:szCs w:val="24"/>
        </w:rPr>
        <w:t xml:space="preserve"> Such difference provides another evidence that the support from parents </w:t>
      </w:r>
      <w:r w:rsidR="00E47C44">
        <w:rPr>
          <w:sz w:val="28"/>
          <w:szCs w:val="24"/>
        </w:rPr>
        <w:t>is</w:t>
      </w:r>
      <w:r>
        <w:rPr>
          <w:sz w:val="28"/>
          <w:szCs w:val="24"/>
        </w:rPr>
        <w:t xml:space="preserve"> gendered for those growing up in </w:t>
      </w:r>
      <w:r w:rsidR="00E47C44">
        <w:rPr>
          <w:sz w:val="28"/>
          <w:szCs w:val="24"/>
        </w:rPr>
        <w:t xml:space="preserve">a </w:t>
      </w:r>
      <w:r>
        <w:rPr>
          <w:sz w:val="28"/>
          <w:szCs w:val="24"/>
        </w:rPr>
        <w:t xml:space="preserve">rural environment, where traditional family lineage is considered to be transmitted through male household members. </w:t>
      </w:r>
      <w:r w:rsidR="0015695E">
        <w:rPr>
          <w:sz w:val="28"/>
          <w:szCs w:val="24"/>
        </w:rPr>
        <w:t xml:space="preserve">On the other hand, after accounting for the parental assistance, the coefficient of child gender indicates </w:t>
      </w:r>
      <w:r w:rsidR="00577DC2">
        <w:rPr>
          <w:sz w:val="28"/>
          <w:szCs w:val="24"/>
        </w:rPr>
        <w:t xml:space="preserve">a </w:t>
      </w:r>
      <w:r w:rsidR="0015695E">
        <w:rPr>
          <w:sz w:val="28"/>
          <w:szCs w:val="24"/>
        </w:rPr>
        <w:t xml:space="preserve">larger and more significant gap between male and female children from 12% with 0.05 p-value to 53% with &lt;0.001 p-value, indicating that parental </w:t>
      </w:r>
      <w:r w:rsidR="00BE588F">
        <w:rPr>
          <w:sz w:val="28"/>
          <w:szCs w:val="24"/>
        </w:rPr>
        <w:t xml:space="preserve">financial </w:t>
      </w:r>
      <w:r w:rsidR="0015695E">
        <w:rPr>
          <w:sz w:val="28"/>
          <w:szCs w:val="24"/>
        </w:rPr>
        <w:t xml:space="preserve">assistance </w:t>
      </w:r>
      <w:r w:rsidR="00BE588F">
        <w:rPr>
          <w:sz w:val="28"/>
          <w:szCs w:val="24"/>
        </w:rPr>
        <w:t xml:space="preserve">which favors the male children partly facilitate more chance for them. </w:t>
      </w:r>
    </w:p>
    <w:p w14:paraId="30BCF464" w14:textId="0ECE9912" w:rsidR="00794E62" w:rsidRPr="00794E62" w:rsidRDefault="00794E62" w:rsidP="00947733">
      <w:pPr>
        <w:spacing w:before="163" w:after="163"/>
        <w:rPr>
          <w:i/>
          <w:iCs/>
          <w:sz w:val="28"/>
          <w:szCs w:val="24"/>
        </w:rPr>
      </w:pPr>
      <w:r w:rsidRPr="00794E62">
        <w:rPr>
          <w:rFonts w:hint="eastAsia"/>
          <w:i/>
          <w:iCs/>
          <w:sz w:val="28"/>
          <w:szCs w:val="24"/>
        </w:rPr>
        <w:t>C</w:t>
      </w:r>
      <w:r w:rsidRPr="00794E62">
        <w:rPr>
          <w:i/>
          <w:iCs/>
          <w:sz w:val="28"/>
          <w:szCs w:val="24"/>
        </w:rPr>
        <w:t xml:space="preserve">hildren from </w:t>
      </w:r>
      <w:r w:rsidR="001E5DA8">
        <w:rPr>
          <w:i/>
          <w:iCs/>
          <w:sz w:val="28"/>
          <w:szCs w:val="24"/>
        </w:rPr>
        <w:t>urban</w:t>
      </w:r>
      <w:r w:rsidRPr="00794E62">
        <w:rPr>
          <w:i/>
          <w:iCs/>
          <w:sz w:val="28"/>
          <w:szCs w:val="24"/>
        </w:rPr>
        <w:t xml:space="preserve"> families</w:t>
      </w:r>
    </w:p>
    <w:p w14:paraId="623BA0AD" w14:textId="750ECB00" w:rsidR="00BE588F" w:rsidRDefault="00794E62" w:rsidP="00947733">
      <w:pPr>
        <w:spacing w:before="163" w:after="163"/>
        <w:ind w:firstLine="480"/>
        <w:rPr>
          <w:sz w:val="28"/>
          <w:szCs w:val="24"/>
        </w:rPr>
      </w:pPr>
      <w:r>
        <w:rPr>
          <w:rFonts w:hint="eastAsia"/>
          <w:sz w:val="28"/>
          <w:szCs w:val="24"/>
        </w:rPr>
        <w:t>F</w:t>
      </w:r>
      <w:r>
        <w:rPr>
          <w:sz w:val="28"/>
          <w:szCs w:val="24"/>
        </w:rPr>
        <w:t>or urban locals growing up in the city, the labor market story is not so different</w:t>
      </w:r>
      <w:r w:rsidR="00BE588F">
        <w:rPr>
          <w:sz w:val="28"/>
          <w:szCs w:val="24"/>
        </w:rPr>
        <w:t>: s</w:t>
      </w:r>
      <w:r>
        <w:rPr>
          <w:sz w:val="28"/>
          <w:szCs w:val="24"/>
        </w:rPr>
        <w:t>imilar impact</w:t>
      </w:r>
      <w:r w:rsidR="001E5DA8">
        <w:rPr>
          <w:sz w:val="28"/>
          <w:szCs w:val="24"/>
        </w:rPr>
        <w:t>s</w:t>
      </w:r>
      <w:r>
        <w:rPr>
          <w:sz w:val="28"/>
          <w:szCs w:val="24"/>
        </w:rPr>
        <w:t xml:space="preserve"> from education, occupation, and family income </w:t>
      </w:r>
      <w:r w:rsidR="001E5DA8">
        <w:rPr>
          <w:sz w:val="28"/>
          <w:szCs w:val="24"/>
        </w:rPr>
        <w:t xml:space="preserve">are observed, with the magnitude of coefficients similar to rural children. </w:t>
      </w:r>
      <w:r w:rsidR="00BE588F">
        <w:rPr>
          <w:sz w:val="28"/>
          <w:szCs w:val="24"/>
        </w:rPr>
        <w:t xml:space="preserve">The differentiation between rural and urban </w:t>
      </w:r>
      <w:r w:rsidR="00756EDD" w:rsidRPr="00756EDD">
        <w:rPr>
          <w:i/>
          <w:sz w:val="28"/>
          <w:szCs w:val="24"/>
        </w:rPr>
        <w:t>hukou</w:t>
      </w:r>
      <w:r w:rsidR="00BE588F">
        <w:rPr>
          <w:sz w:val="28"/>
          <w:szCs w:val="24"/>
        </w:rPr>
        <w:t xml:space="preserve"> holders does not exist because most urban children hold an urban </w:t>
      </w:r>
      <w:r w:rsidR="00756EDD" w:rsidRPr="00756EDD">
        <w:rPr>
          <w:i/>
          <w:sz w:val="28"/>
          <w:szCs w:val="24"/>
        </w:rPr>
        <w:t>hukou</w:t>
      </w:r>
      <w:r w:rsidR="00BE588F">
        <w:rPr>
          <w:sz w:val="28"/>
          <w:szCs w:val="24"/>
        </w:rPr>
        <w:t>. The attainment process for the urban residents seems not very much gendered, as the gender coefficient is now insignificant</w:t>
      </w:r>
      <w:r w:rsidR="00D61601">
        <w:rPr>
          <w:sz w:val="28"/>
          <w:szCs w:val="24"/>
        </w:rPr>
        <w:t>.</w:t>
      </w:r>
    </w:p>
    <w:p w14:paraId="09A6B5E6" w14:textId="1FF0A6A9" w:rsidR="001E5DA8" w:rsidRDefault="001E5DA8" w:rsidP="00D61601">
      <w:pPr>
        <w:spacing w:before="163" w:after="163"/>
        <w:ind w:firstLine="480"/>
        <w:rPr>
          <w:sz w:val="28"/>
          <w:szCs w:val="24"/>
        </w:rPr>
      </w:pPr>
      <w:r>
        <w:rPr>
          <w:sz w:val="28"/>
          <w:szCs w:val="24"/>
        </w:rPr>
        <w:t xml:space="preserve">The main difference </w:t>
      </w:r>
      <w:r w:rsidR="00E47C44">
        <w:rPr>
          <w:sz w:val="28"/>
          <w:szCs w:val="24"/>
        </w:rPr>
        <w:t>between</w:t>
      </w:r>
      <w:r>
        <w:rPr>
          <w:sz w:val="28"/>
          <w:szCs w:val="24"/>
        </w:rPr>
        <w:t xml:space="preserve"> the model results lies in the part indicating the impact of parental resources. </w:t>
      </w:r>
      <w:r w:rsidR="00D61601">
        <w:rPr>
          <w:rFonts w:hint="eastAsia"/>
          <w:sz w:val="28"/>
          <w:szCs w:val="24"/>
        </w:rPr>
        <w:t>F</w:t>
      </w:r>
      <w:r w:rsidR="00D61601">
        <w:rPr>
          <w:sz w:val="28"/>
          <w:szCs w:val="24"/>
        </w:rPr>
        <w:t>irst, t</w:t>
      </w:r>
      <w:r>
        <w:rPr>
          <w:sz w:val="28"/>
          <w:szCs w:val="24"/>
        </w:rPr>
        <w:t xml:space="preserve">he impact </w:t>
      </w:r>
      <w:r w:rsidR="00E47C44">
        <w:rPr>
          <w:sz w:val="28"/>
          <w:szCs w:val="24"/>
        </w:rPr>
        <w:t>of</w:t>
      </w:r>
      <w:r>
        <w:rPr>
          <w:sz w:val="28"/>
          <w:szCs w:val="24"/>
        </w:rPr>
        <w:t xml:space="preserve"> parental net worth i</w:t>
      </w:r>
      <w:r w:rsidR="00D61601">
        <w:rPr>
          <w:sz w:val="28"/>
          <w:szCs w:val="24"/>
        </w:rPr>
        <w:t xml:space="preserve">s </w:t>
      </w:r>
      <w:r>
        <w:rPr>
          <w:sz w:val="28"/>
          <w:szCs w:val="24"/>
        </w:rPr>
        <w:t>significant</w:t>
      </w:r>
      <w:r w:rsidR="00D61601">
        <w:rPr>
          <w:sz w:val="28"/>
          <w:szCs w:val="24"/>
        </w:rPr>
        <w:t>ly larger</w:t>
      </w:r>
      <w:r>
        <w:rPr>
          <w:sz w:val="28"/>
          <w:szCs w:val="24"/>
        </w:rPr>
        <w:t xml:space="preserve"> than the case for rural parents. With a one-standard-deviation increase of 2.7 in parental net worth, the increase in child home value would be 1</w:t>
      </w:r>
      <w:r w:rsidR="00D61601">
        <w:rPr>
          <w:sz w:val="28"/>
          <w:szCs w:val="24"/>
        </w:rPr>
        <w:t>7</w:t>
      </w:r>
      <w:r>
        <w:rPr>
          <w:sz w:val="28"/>
          <w:szCs w:val="24"/>
        </w:rPr>
        <w:t xml:space="preserve">%. When the second model </w:t>
      </w:r>
      <w:r>
        <w:rPr>
          <w:sz w:val="28"/>
          <w:szCs w:val="24"/>
        </w:rPr>
        <w:lastRenderedPageBreak/>
        <w:t xml:space="preserve">decomposes the parental wealth components, the result shows that given an increase of 4.5 in logged parental housing wealth, there will be a </w:t>
      </w:r>
      <w:r w:rsidR="00D61601">
        <w:rPr>
          <w:sz w:val="28"/>
          <w:szCs w:val="24"/>
        </w:rPr>
        <w:t>127</w:t>
      </w:r>
      <w:r>
        <w:rPr>
          <w:sz w:val="28"/>
          <w:szCs w:val="24"/>
        </w:rPr>
        <w:t xml:space="preserve">% increase in </w:t>
      </w:r>
      <w:r w:rsidR="00E47C44">
        <w:rPr>
          <w:sz w:val="28"/>
          <w:szCs w:val="24"/>
        </w:rPr>
        <w:t xml:space="preserve">the </w:t>
      </w:r>
      <w:r>
        <w:rPr>
          <w:sz w:val="28"/>
          <w:szCs w:val="24"/>
        </w:rPr>
        <w:t xml:space="preserve">home value of </w:t>
      </w:r>
      <w:r w:rsidR="00E47C44">
        <w:rPr>
          <w:sz w:val="28"/>
          <w:szCs w:val="24"/>
        </w:rPr>
        <w:t xml:space="preserve">the </w:t>
      </w:r>
      <w:r>
        <w:rPr>
          <w:sz w:val="28"/>
          <w:szCs w:val="24"/>
        </w:rPr>
        <w:t xml:space="preserve">child, </w:t>
      </w:r>
      <w:r w:rsidR="00D61601">
        <w:rPr>
          <w:sz w:val="28"/>
          <w:szCs w:val="24"/>
        </w:rPr>
        <w:t>going even beyond</w:t>
      </w:r>
      <w:r>
        <w:rPr>
          <w:sz w:val="28"/>
          <w:szCs w:val="24"/>
        </w:rPr>
        <w:t xml:space="preserve"> doubling it. </w:t>
      </w:r>
      <w:r w:rsidR="00613161">
        <w:rPr>
          <w:sz w:val="28"/>
          <w:szCs w:val="24"/>
        </w:rPr>
        <w:t>If to assume one of the main channel</w:t>
      </w:r>
      <w:r w:rsidR="00577DC2">
        <w:rPr>
          <w:sz w:val="28"/>
          <w:szCs w:val="24"/>
        </w:rPr>
        <w:t>s</w:t>
      </w:r>
      <w:r w:rsidR="00613161">
        <w:rPr>
          <w:sz w:val="28"/>
          <w:szCs w:val="24"/>
        </w:rPr>
        <w:t xml:space="preserve"> of wealth transmission is the conver</w:t>
      </w:r>
      <w:r w:rsidR="00577DC2">
        <w:rPr>
          <w:sz w:val="28"/>
          <w:szCs w:val="24"/>
        </w:rPr>
        <w:t>s</w:t>
      </w:r>
      <w:r w:rsidR="00613161">
        <w:rPr>
          <w:sz w:val="28"/>
          <w:szCs w:val="24"/>
        </w:rPr>
        <w:t>ion of housing asset</w:t>
      </w:r>
      <w:r w:rsidR="00577DC2">
        <w:rPr>
          <w:sz w:val="28"/>
          <w:szCs w:val="24"/>
        </w:rPr>
        <w:t>s</w:t>
      </w:r>
      <w:r w:rsidR="00613161">
        <w:rPr>
          <w:sz w:val="28"/>
          <w:szCs w:val="24"/>
        </w:rPr>
        <w:t xml:space="preserve"> through transfer or assistance from resale</w:t>
      </w:r>
      <w:r w:rsidR="00577DC2">
        <w:rPr>
          <w:sz w:val="28"/>
          <w:szCs w:val="24"/>
        </w:rPr>
        <w:t>s</w:t>
      </w:r>
      <w:r w:rsidR="00613161">
        <w:rPr>
          <w:sz w:val="28"/>
          <w:szCs w:val="24"/>
        </w:rPr>
        <w:t xml:space="preserve">, such a larger impact than rural parents becomes more reasonable. 66% of urban </w:t>
      </w:r>
      <w:r w:rsidR="00C343E7">
        <w:rPr>
          <w:sz w:val="28"/>
          <w:szCs w:val="24"/>
        </w:rPr>
        <w:t>parents</w:t>
      </w:r>
      <w:r w:rsidR="00613161">
        <w:rPr>
          <w:sz w:val="28"/>
          <w:szCs w:val="24"/>
        </w:rPr>
        <w:t xml:space="preserve"> live in the same city with their </w:t>
      </w:r>
      <w:r w:rsidR="00C343E7">
        <w:rPr>
          <w:sz w:val="28"/>
          <w:szCs w:val="24"/>
        </w:rPr>
        <w:t>children</w:t>
      </w:r>
      <w:r w:rsidR="00613161">
        <w:rPr>
          <w:sz w:val="28"/>
          <w:szCs w:val="24"/>
        </w:rPr>
        <w:t xml:space="preserve">; while only </w:t>
      </w:r>
      <w:r w:rsidR="00C343E7">
        <w:rPr>
          <w:sz w:val="28"/>
          <w:szCs w:val="24"/>
        </w:rPr>
        <w:t>17</w:t>
      </w:r>
      <w:r w:rsidR="00613161">
        <w:rPr>
          <w:sz w:val="28"/>
          <w:szCs w:val="24"/>
        </w:rPr>
        <w:t xml:space="preserve">% of </w:t>
      </w:r>
      <w:r w:rsidR="00C343E7">
        <w:rPr>
          <w:sz w:val="28"/>
          <w:szCs w:val="24"/>
        </w:rPr>
        <w:t>rural parents do (referred</w:t>
      </w:r>
      <w:r w:rsidR="00577DC2">
        <w:rPr>
          <w:sz w:val="28"/>
          <w:szCs w:val="24"/>
        </w:rPr>
        <w:t xml:space="preserve"> to</w:t>
      </w:r>
      <w:r w:rsidR="00C343E7">
        <w:rPr>
          <w:sz w:val="28"/>
          <w:szCs w:val="24"/>
        </w:rPr>
        <w:t xml:space="preserve"> as second</w:t>
      </w:r>
      <w:r w:rsidR="00577DC2">
        <w:rPr>
          <w:sz w:val="28"/>
          <w:szCs w:val="24"/>
        </w:rPr>
        <w:t>-</w:t>
      </w:r>
      <w:r w:rsidR="00C343E7">
        <w:rPr>
          <w:sz w:val="28"/>
          <w:szCs w:val="24"/>
        </w:rPr>
        <w:t>generation migrant workers). W</w:t>
      </w:r>
      <w:r w:rsidR="00613161">
        <w:rPr>
          <w:sz w:val="28"/>
          <w:szCs w:val="24"/>
        </w:rPr>
        <w:t>ith the locality advantage, it’s easier for urban local</w:t>
      </w:r>
      <w:r w:rsidR="00C343E7">
        <w:rPr>
          <w:sz w:val="28"/>
          <w:szCs w:val="24"/>
        </w:rPr>
        <w:t xml:space="preserve"> parents to transfer their house to the child, which as a</w:t>
      </w:r>
      <w:r w:rsidR="00493806">
        <w:rPr>
          <w:sz w:val="28"/>
          <w:szCs w:val="24"/>
        </w:rPr>
        <w:t>n urban</w:t>
      </w:r>
      <w:r w:rsidR="00C343E7">
        <w:rPr>
          <w:sz w:val="28"/>
          <w:szCs w:val="24"/>
        </w:rPr>
        <w:t xml:space="preserve"> local property</w:t>
      </w:r>
      <w:r w:rsidR="00577DC2">
        <w:rPr>
          <w:sz w:val="28"/>
          <w:szCs w:val="24"/>
        </w:rPr>
        <w:t>,</w:t>
      </w:r>
      <w:r w:rsidR="00C343E7">
        <w:rPr>
          <w:sz w:val="28"/>
          <w:szCs w:val="24"/>
        </w:rPr>
        <w:t xml:space="preserve"> will also be</w:t>
      </w:r>
      <w:r w:rsidR="00493806">
        <w:rPr>
          <w:sz w:val="28"/>
          <w:szCs w:val="24"/>
        </w:rPr>
        <w:t xml:space="preserve"> convenient as a residential place or rental property</w:t>
      </w:r>
      <w:r w:rsidR="00C343E7">
        <w:rPr>
          <w:sz w:val="28"/>
          <w:szCs w:val="24"/>
        </w:rPr>
        <w:t>. In other cases, an urban property would be easier to be converted to financial resources</w:t>
      </w:r>
      <w:r w:rsidR="00493806">
        <w:rPr>
          <w:sz w:val="28"/>
          <w:szCs w:val="24"/>
        </w:rPr>
        <w:t xml:space="preserve"> to offer help in purchasing or loan repayment</w:t>
      </w:r>
      <w:r w:rsidR="00C343E7">
        <w:rPr>
          <w:sz w:val="28"/>
          <w:szCs w:val="24"/>
        </w:rPr>
        <w:t xml:space="preserve">, while such means for rural parents will be rather constrained. </w:t>
      </w:r>
    </w:p>
    <w:p w14:paraId="4C6C0C84" w14:textId="58A36E23" w:rsidR="00816EB6" w:rsidRDefault="00C343E7" w:rsidP="00C343E7">
      <w:pPr>
        <w:spacing w:before="163" w:after="163"/>
        <w:ind w:firstLine="480"/>
        <w:rPr>
          <w:sz w:val="28"/>
          <w:szCs w:val="24"/>
        </w:rPr>
      </w:pPr>
      <w:r>
        <w:rPr>
          <w:sz w:val="28"/>
          <w:szCs w:val="24"/>
        </w:rPr>
        <w:t>Aside from</w:t>
      </w:r>
      <w:r w:rsidR="001E5DA8">
        <w:rPr>
          <w:sz w:val="28"/>
          <w:szCs w:val="24"/>
        </w:rPr>
        <w:t xml:space="preserve"> the </w:t>
      </w:r>
      <w:r>
        <w:rPr>
          <w:sz w:val="28"/>
          <w:szCs w:val="24"/>
        </w:rPr>
        <w:t xml:space="preserve">larger </w:t>
      </w:r>
      <w:r w:rsidR="001E5DA8">
        <w:rPr>
          <w:sz w:val="28"/>
          <w:szCs w:val="24"/>
        </w:rPr>
        <w:t xml:space="preserve">impact from urban parents </w:t>
      </w:r>
      <w:r>
        <w:rPr>
          <w:sz w:val="28"/>
          <w:szCs w:val="24"/>
        </w:rPr>
        <w:t>with housing asset</w:t>
      </w:r>
      <w:r w:rsidR="00577DC2">
        <w:rPr>
          <w:sz w:val="28"/>
          <w:szCs w:val="24"/>
        </w:rPr>
        <w:t>s</w:t>
      </w:r>
      <w:r>
        <w:rPr>
          <w:sz w:val="28"/>
          <w:szCs w:val="24"/>
        </w:rPr>
        <w:t>,</w:t>
      </w:r>
      <w:r w:rsidR="00816EB6">
        <w:rPr>
          <w:sz w:val="28"/>
          <w:szCs w:val="24"/>
        </w:rPr>
        <w:t xml:space="preserve"> </w:t>
      </w:r>
      <w:r>
        <w:rPr>
          <w:sz w:val="28"/>
          <w:szCs w:val="24"/>
        </w:rPr>
        <w:t>some in urban parents seem to be able to offer additional advantage</w:t>
      </w:r>
      <w:r w:rsidR="00577DC2">
        <w:rPr>
          <w:sz w:val="28"/>
          <w:szCs w:val="24"/>
        </w:rPr>
        <w:t>s</w:t>
      </w:r>
      <w:r>
        <w:rPr>
          <w:sz w:val="28"/>
          <w:szCs w:val="24"/>
        </w:rPr>
        <w:t xml:space="preserve"> associated with their working unit. More precisely, children whose parents worked in the private sector, public institution or government will likely have their home value 30% more than others, even net of the impact from parental wealth. Such an impact would be a</w:t>
      </w:r>
      <w:r w:rsidR="00577DC2">
        <w:rPr>
          <w:sz w:val="28"/>
          <w:szCs w:val="24"/>
        </w:rPr>
        <w:t xml:space="preserve"> piece of</w:t>
      </w:r>
      <w:r>
        <w:rPr>
          <w:sz w:val="28"/>
          <w:szCs w:val="24"/>
        </w:rPr>
        <w:t xml:space="preserve"> evidence that p</w:t>
      </w:r>
      <w:r w:rsidR="00816EB6">
        <w:rPr>
          <w:sz w:val="28"/>
          <w:szCs w:val="24"/>
        </w:rPr>
        <w:t xml:space="preserve">olitically privileged parents </w:t>
      </w:r>
      <w:r w:rsidR="00577DC2">
        <w:rPr>
          <w:sz w:val="28"/>
          <w:szCs w:val="24"/>
        </w:rPr>
        <w:t>can</w:t>
      </w:r>
      <w:r w:rsidR="00816EB6">
        <w:rPr>
          <w:sz w:val="28"/>
          <w:szCs w:val="24"/>
        </w:rPr>
        <w:t xml:space="preserve"> offer</w:t>
      </w:r>
      <w:r>
        <w:rPr>
          <w:sz w:val="28"/>
          <w:szCs w:val="24"/>
        </w:rPr>
        <w:t xml:space="preserve"> </w:t>
      </w:r>
      <w:r w:rsidR="009E297D">
        <w:rPr>
          <w:sz w:val="28"/>
          <w:szCs w:val="24"/>
        </w:rPr>
        <w:t>non-material help to their children.</w:t>
      </w:r>
      <w:r w:rsidR="00493806" w:rsidRPr="00144882">
        <w:rPr>
          <w:sz w:val="28"/>
          <w:szCs w:val="24"/>
        </w:rPr>
        <w:t xml:space="preserve"> Huang and Yi </w:t>
      </w:r>
      <w:r w:rsidR="00493806" w:rsidRPr="00144882">
        <w:rPr>
          <w:sz w:val="28"/>
          <w:szCs w:val="24"/>
        </w:rPr>
        <w:fldChar w:fldCharType="begin"/>
      </w:r>
      <w:r w:rsidR="00493806" w:rsidRPr="00144882">
        <w:rPr>
          <w:sz w:val="28"/>
          <w:szCs w:val="24"/>
        </w:rPr>
        <w:instrText xml:space="preserve"> ADDIN ZOTERO_ITEM CSL_CITATION {"citationID":"fJyPblDQ","properties":{"formattedCitation":"(Huang and Yi 2011)","plainCitation":"(Huang and Yi 2011)","noteIndex":0},"citationItems":[{"id":345,"uris":["http://zotero.org/users/local/XfG4g9hb/items/IUVE48RG"],"uri":["http://zotero.org/users/local/XfG4g9hb/items/IUVE48RG"],"itemData":{"id":345,"type":"article-journal","abstract":"China has recently experienced a massive growth in second home ownership. This paper argues that second home ownership in Chinese cities is not only a result of an increasingly mature housing market but, more importantly, an unintended consequence of socialist housing policies and institutions, such as the subsidized sale of public rental housing and associated partial property rights, the continued provision of subsidized housing by work units, the continuing household registration system and the lack of property tax. Using the 2005 China General Social Survey, this paper empirically studies the patterns and dynamics of second home ownership in urban China. While households’ socio-economic status contributes to conventional second home ownership, the persisting socialist housing policies and institutions have led to the unique phenomena of owing one home with partial property rights and owning a second home, and renting the primary home even in the public sector and owning a second home.","container-title":"Housing Studies","DOI":"10.1080/02673037.2011.542100","ISSN":"0267-3037, 1466-1810","issue":"3","journalAbbreviation":"Housing Studies","language":"en","page":"423-447","source":"DOI.org (Crossref)","title":"Second Home Ownership in Transitional Urban China","volume":"26","author":[{"family":"Huang","given":"Youqin"},{"family":"Yi","given":"Chengdong"}],"issued":{"date-parts":[["2011",4]]}}}],"schema":"https://github.com/citation-style-language/schema/raw/master/csl-citation.json"} </w:instrText>
      </w:r>
      <w:r w:rsidR="00493806" w:rsidRPr="00144882">
        <w:rPr>
          <w:sz w:val="28"/>
          <w:szCs w:val="24"/>
        </w:rPr>
        <w:fldChar w:fldCharType="separate"/>
      </w:r>
      <w:r w:rsidR="00493806" w:rsidRPr="00144882">
        <w:rPr>
          <w:sz w:val="28"/>
          <w:szCs w:val="24"/>
        </w:rPr>
        <w:t>(Huang and Yi 2011)</w:t>
      </w:r>
      <w:r w:rsidR="00493806" w:rsidRPr="00144882">
        <w:rPr>
          <w:sz w:val="28"/>
          <w:szCs w:val="24"/>
        </w:rPr>
        <w:fldChar w:fldCharType="end"/>
      </w:r>
      <w:r w:rsidR="00493806" w:rsidRPr="00144882">
        <w:rPr>
          <w:sz w:val="28"/>
          <w:szCs w:val="24"/>
        </w:rPr>
        <w:t xml:space="preserve"> found that children of high-ranking cadres were more likely to own second homes. Their parents could access highly subsidized housing by their top positions in work-units and thus help their children in their home purchases. Parents also sent requests to their work-units for an additional flat on the grounds of crowded living conditions</w:t>
      </w:r>
      <w:r w:rsidR="00493806">
        <w:rPr>
          <w:sz w:val="28"/>
          <w:szCs w:val="24"/>
        </w:rPr>
        <w:t xml:space="preserve"> </w:t>
      </w:r>
      <w:r w:rsidR="00493806">
        <w:rPr>
          <w:sz w:val="28"/>
          <w:szCs w:val="24"/>
        </w:rPr>
        <w:fldChar w:fldCharType="begin"/>
      </w:r>
      <w:r w:rsidR="00493806">
        <w:rPr>
          <w:sz w:val="28"/>
          <w:szCs w:val="24"/>
        </w:rPr>
        <w:instrText xml:space="preserve"> ADDIN ZOTERO_ITEM CSL_CITATION {"citationID":"ovum8rR1","properties":{"formattedCitation":"(Wang and Davis 2010)","plainCitation":"(Wang and Davis 2010)","noteIndex":0},"citationItems":[{"id":316,"uris":["http://zotero.org/users/local/XfG4g9hb/items/PZTS6WDR"],"uri":["http://zotero.org/users/local/XfG4g9hb/items/PZTS6WDR"],"itemData":{"id":316,"type":"chapter","container-title":"China’s Emerging Middle Class.","event-place":"Washinton DC","page":"157–176","publisher":"Brookings Institution Press","publisher-place":"Washinton DC","title":"China’s new upper middle classes: the importance of occupational disaggregation","author":[{"family":"Wang","given":"Jianying"},{"family":"Davis","given":"Deborah"}],"editor":[{"family":"Li","given":"Cheng"}],"issued":{"date-parts":[["2010"]]}}}],"schema":"https://github.com/citation-style-language/schema/raw/master/csl-citation.json"} </w:instrText>
      </w:r>
      <w:r w:rsidR="00493806">
        <w:rPr>
          <w:sz w:val="28"/>
          <w:szCs w:val="24"/>
        </w:rPr>
        <w:fldChar w:fldCharType="separate"/>
      </w:r>
      <w:r w:rsidR="00493806" w:rsidRPr="00E47C44">
        <w:rPr>
          <w:sz w:val="28"/>
        </w:rPr>
        <w:t>(Wang and Davis 2010)</w:t>
      </w:r>
      <w:r w:rsidR="00493806">
        <w:rPr>
          <w:sz w:val="28"/>
          <w:szCs w:val="24"/>
        </w:rPr>
        <w:fldChar w:fldCharType="end"/>
      </w:r>
      <w:r w:rsidR="00493806" w:rsidRPr="00144882">
        <w:rPr>
          <w:sz w:val="28"/>
          <w:szCs w:val="24"/>
        </w:rPr>
        <w:t>.</w:t>
      </w:r>
      <w:r w:rsidR="009E297D">
        <w:rPr>
          <w:sz w:val="28"/>
          <w:szCs w:val="24"/>
        </w:rPr>
        <w:t xml:space="preserve"> Since the majority of parents (51%) are working in these public occupations, the advantage gives them extraordinary capacity compared with rural parents on top of their more superior asset holdings. </w:t>
      </w:r>
    </w:p>
    <w:p w14:paraId="204C91B8" w14:textId="02DD81F3" w:rsidR="00A36552" w:rsidRPr="00A36552" w:rsidRDefault="00A36552" w:rsidP="00A36552">
      <w:pPr>
        <w:spacing w:before="163" w:after="163"/>
        <w:rPr>
          <w:i/>
          <w:iCs/>
          <w:sz w:val="28"/>
          <w:szCs w:val="24"/>
        </w:rPr>
      </w:pPr>
      <w:r w:rsidRPr="00A36552">
        <w:rPr>
          <w:i/>
          <w:iCs/>
          <w:sz w:val="28"/>
          <w:szCs w:val="24"/>
        </w:rPr>
        <w:t>Evaluating the mobility</w:t>
      </w:r>
    </w:p>
    <w:p w14:paraId="2FD6CD29" w14:textId="32D44DC6" w:rsidR="001854FA" w:rsidRDefault="00A36552" w:rsidP="00D229F1">
      <w:pPr>
        <w:spacing w:before="163" w:after="163"/>
        <w:ind w:firstLine="480"/>
        <w:rPr>
          <w:sz w:val="28"/>
          <w:szCs w:val="24"/>
        </w:rPr>
      </w:pPr>
      <w:r>
        <w:rPr>
          <w:sz w:val="28"/>
          <w:szCs w:val="24"/>
        </w:rPr>
        <w:lastRenderedPageBreak/>
        <w:t xml:space="preserve">After the initial accumulation of wealth through housing and capital privatization, </w:t>
      </w:r>
      <w:r w:rsidR="00D229F1">
        <w:rPr>
          <w:sz w:val="28"/>
          <w:szCs w:val="24"/>
        </w:rPr>
        <w:t xml:space="preserve">given the status and resources of parents, </w:t>
      </w:r>
      <w:r>
        <w:rPr>
          <w:sz w:val="28"/>
          <w:szCs w:val="24"/>
        </w:rPr>
        <w:t xml:space="preserve">how much mobility </w:t>
      </w:r>
      <w:r w:rsidR="00D229F1">
        <w:rPr>
          <w:sz w:val="28"/>
          <w:szCs w:val="24"/>
        </w:rPr>
        <w:t xml:space="preserve">is offered </w:t>
      </w:r>
      <w:r>
        <w:rPr>
          <w:sz w:val="28"/>
          <w:szCs w:val="24"/>
        </w:rPr>
        <w:t>the wealth</w:t>
      </w:r>
      <w:r w:rsidR="00577DC2">
        <w:rPr>
          <w:sz w:val="28"/>
          <w:szCs w:val="24"/>
        </w:rPr>
        <w:t>-</w:t>
      </w:r>
      <w:r>
        <w:rPr>
          <w:sz w:val="28"/>
          <w:szCs w:val="24"/>
        </w:rPr>
        <w:t xml:space="preserve">building process? </w:t>
      </w:r>
      <w:r w:rsidR="00D229F1">
        <w:rPr>
          <w:sz w:val="28"/>
          <w:szCs w:val="24"/>
        </w:rPr>
        <w:t>Among</w:t>
      </w:r>
      <w:r>
        <w:rPr>
          <w:sz w:val="28"/>
          <w:szCs w:val="24"/>
        </w:rPr>
        <w:t xml:space="preserve"> migrant children originating from rural areas, the mobility they have gained is considerable: a formula that only includes demographics and parental resources that is “ascribed” to the children yields an R2 of 0.13</w:t>
      </w:r>
      <w:r w:rsidR="009B64CC">
        <w:rPr>
          <w:sz w:val="28"/>
          <w:szCs w:val="24"/>
        </w:rPr>
        <w:t xml:space="preserve"> (tables of this section </w:t>
      </w:r>
      <w:proofErr w:type="gramStart"/>
      <w:r w:rsidR="009B64CC">
        <w:rPr>
          <w:sz w:val="28"/>
          <w:szCs w:val="24"/>
        </w:rPr>
        <w:t>is</w:t>
      </w:r>
      <w:proofErr w:type="gramEnd"/>
      <w:r w:rsidR="009B64CC">
        <w:rPr>
          <w:sz w:val="28"/>
          <w:szCs w:val="24"/>
        </w:rPr>
        <w:t xml:space="preserve"> not included for now)</w:t>
      </w:r>
      <w:r>
        <w:rPr>
          <w:sz w:val="28"/>
          <w:szCs w:val="24"/>
        </w:rPr>
        <w:t xml:space="preserve">. After introducing the socio-economic attainment of the children, the R2 almost doubled to 0.24. </w:t>
      </w:r>
      <w:r w:rsidR="00D229F1">
        <w:rPr>
          <w:sz w:val="28"/>
          <w:szCs w:val="24"/>
        </w:rPr>
        <w:t>However, i</w:t>
      </w:r>
      <w:r>
        <w:rPr>
          <w:sz w:val="28"/>
          <w:szCs w:val="24"/>
        </w:rPr>
        <w:t>f to bear in mind that these migrant children who at least managed to settle down in urban area</w:t>
      </w:r>
      <w:r w:rsidR="00577DC2">
        <w:rPr>
          <w:sz w:val="28"/>
          <w:szCs w:val="24"/>
        </w:rPr>
        <w:t>s</w:t>
      </w:r>
      <w:r w:rsidR="00D229F1">
        <w:rPr>
          <w:sz w:val="28"/>
          <w:szCs w:val="24"/>
        </w:rPr>
        <w:t xml:space="preserve"> through education only make up 36% of the rural-originated population, the large role that the human capital factors such as their income, occupation, marriage is more reasonable. The skilled labors are those who made through the attainment of education through highly selective college entrance exams given the poor education resources in rural areas, and the migrant workers often endure lack of welfare provision and other resources. </w:t>
      </w:r>
    </w:p>
    <w:p w14:paraId="5B4B104E" w14:textId="5E46D28E" w:rsidR="00D229F1" w:rsidRDefault="00D229F1" w:rsidP="00D229F1">
      <w:pPr>
        <w:spacing w:before="163" w:after="163"/>
        <w:ind w:firstLine="480"/>
        <w:rPr>
          <w:sz w:val="28"/>
          <w:szCs w:val="24"/>
        </w:rPr>
      </w:pPr>
      <w:r>
        <w:rPr>
          <w:sz w:val="28"/>
          <w:szCs w:val="24"/>
        </w:rPr>
        <w:t xml:space="preserve">On the other hand, parental resources alone already explain 27% of the variations in the </w:t>
      </w:r>
      <w:r w:rsidR="0015220F">
        <w:rPr>
          <w:sz w:val="28"/>
          <w:szCs w:val="24"/>
        </w:rPr>
        <w:t xml:space="preserve">urban </w:t>
      </w:r>
      <w:r>
        <w:rPr>
          <w:sz w:val="28"/>
          <w:szCs w:val="24"/>
        </w:rPr>
        <w:t>child</w:t>
      </w:r>
      <w:r w:rsidR="0015220F">
        <w:rPr>
          <w:sz w:val="28"/>
          <w:szCs w:val="24"/>
        </w:rPr>
        <w:t>ren</w:t>
      </w:r>
      <w:r>
        <w:rPr>
          <w:sz w:val="28"/>
          <w:szCs w:val="24"/>
        </w:rPr>
        <w:t xml:space="preserve">’s housing asset. After including the socio-economic attainment of the child, </w:t>
      </w:r>
      <w:r w:rsidR="001854FA">
        <w:rPr>
          <w:sz w:val="28"/>
          <w:szCs w:val="24"/>
        </w:rPr>
        <w:t>the R2</w:t>
      </w:r>
      <w:r>
        <w:rPr>
          <w:sz w:val="28"/>
          <w:szCs w:val="24"/>
        </w:rPr>
        <w:t xml:space="preserve"> increased moder</w:t>
      </w:r>
      <w:r w:rsidR="00577DC2">
        <w:rPr>
          <w:sz w:val="28"/>
          <w:szCs w:val="24"/>
        </w:rPr>
        <w:t>a</w:t>
      </w:r>
      <w:r>
        <w:rPr>
          <w:sz w:val="28"/>
          <w:szCs w:val="24"/>
        </w:rPr>
        <w:t xml:space="preserve">tely to </w:t>
      </w:r>
      <w:r w:rsidR="001854FA">
        <w:rPr>
          <w:sz w:val="28"/>
          <w:szCs w:val="24"/>
        </w:rPr>
        <w:t xml:space="preserve">0.4 (0.43 with </w:t>
      </w:r>
      <w:r w:rsidR="00577DC2">
        <w:rPr>
          <w:sz w:val="28"/>
          <w:szCs w:val="24"/>
        </w:rPr>
        <w:t xml:space="preserve">a </w:t>
      </w:r>
      <w:r w:rsidR="001854FA">
        <w:rPr>
          <w:sz w:val="28"/>
          <w:szCs w:val="24"/>
        </w:rPr>
        <w:t>detailed formulation of parental assets)</w:t>
      </w:r>
      <w:r>
        <w:rPr>
          <w:sz w:val="28"/>
          <w:szCs w:val="24"/>
        </w:rPr>
        <w:t>. Considering the fact that urban children already enjoy much better parental resources and institutional status, such explanation power can be understood as a safety net for the urban locals</w:t>
      </w:r>
      <w:r w:rsidR="001854FA">
        <w:rPr>
          <w:sz w:val="28"/>
          <w:szCs w:val="24"/>
        </w:rPr>
        <w:t>. Indeed, as the previous parts illustrate, with more prev</w:t>
      </w:r>
      <w:r w:rsidR="00577DC2">
        <w:rPr>
          <w:sz w:val="28"/>
          <w:szCs w:val="24"/>
        </w:rPr>
        <w:t>ale</w:t>
      </w:r>
      <w:r w:rsidR="001854FA">
        <w:rPr>
          <w:sz w:val="28"/>
          <w:szCs w:val="24"/>
        </w:rPr>
        <w:t xml:space="preserve">nt impact from parental wealth, combining their advantage in schooling and the labor market, the accumulation of wealth would be easier with </w:t>
      </w:r>
      <w:r w:rsidR="0015220F">
        <w:rPr>
          <w:sz w:val="28"/>
          <w:szCs w:val="24"/>
        </w:rPr>
        <w:t xml:space="preserve">such </w:t>
      </w:r>
      <w:r w:rsidR="001854FA">
        <w:rPr>
          <w:sz w:val="28"/>
          <w:szCs w:val="24"/>
        </w:rPr>
        <w:t>a two-generation locality.</w:t>
      </w:r>
    </w:p>
    <w:p w14:paraId="6B2CED88" w14:textId="21126F78" w:rsidR="009B32CB" w:rsidRPr="009B32CB" w:rsidRDefault="009E297D" w:rsidP="00D229F1">
      <w:pPr>
        <w:spacing w:before="163" w:after="163"/>
        <w:rPr>
          <w:b/>
          <w:bCs/>
          <w:sz w:val="28"/>
          <w:szCs w:val="24"/>
        </w:rPr>
      </w:pPr>
      <w:r>
        <w:rPr>
          <w:b/>
          <w:bCs/>
          <w:sz w:val="28"/>
          <w:szCs w:val="24"/>
        </w:rPr>
        <w:t>Summary and discussion</w:t>
      </w:r>
    </w:p>
    <w:p w14:paraId="2AAEEB31" w14:textId="797143E9" w:rsidR="000F0BFC" w:rsidRDefault="009E297D" w:rsidP="000F0BFC">
      <w:pPr>
        <w:spacing w:before="163" w:after="163"/>
        <w:ind w:firstLine="480"/>
        <w:rPr>
          <w:sz w:val="28"/>
          <w:szCs w:val="24"/>
        </w:rPr>
      </w:pPr>
      <w:r w:rsidRPr="009E297D">
        <w:rPr>
          <w:sz w:val="28"/>
          <w:szCs w:val="24"/>
        </w:rPr>
        <w:t xml:space="preserve">In </w:t>
      </w:r>
      <w:r w:rsidR="000F0BFC">
        <w:rPr>
          <w:sz w:val="28"/>
          <w:szCs w:val="24"/>
        </w:rPr>
        <w:t>post-socialist Chinese society,</w:t>
      </w:r>
      <w:r w:rsidRPr="009E297D">
        <w:rPr>
          <w:sz w:val="28"/>
          <w:szCs w:val="24"/>
        </w:rPr>
        <w:t xml:space="preserve"> the state</w:t>
      </w:r>
      <w:r w:rsidR="000F0BFC">
        <w:rPr>
          <w:sz w:val="28"/>
          <w:szCs w:val="24"/>
        </w:rPr>
        <w:t xml:space="preserve">, </w:t>
      </w:r>
      <w:r w:rsidRPr="009E297D">
        <w:rPr>
          <w:sz w:val="28"/>
          <w:szCs w:val="24"/>
        </w:rPr>
        <w:t>the market</w:t>
      </w:r>
      <w:r w:rsidR="000F0BFC">
        <w:rPr>
          <w:sz w:val="28"/>
          <w:szCs w:val="24"/>
        </w:rPr>
        <w:t xml:space="preserve"> and the family</w:t>
      </w:r>
      <w:r w:rsidRPr="009E297D">
        <w:rPr>
          <w:sz w:val="28"/>
          <w:szCs w:val="24"/>
        </w:rPr>
        <w:t xml:space="preserve"> interplay</w:t>
      </w:r>
      <w:r w:rsidR="000F0BFC">
        <w:rPr>
          <w:sz w:val="28"/>
          <w:szCs w:val="24"/>
        </w:rPr>
        <w:t xml:space="preserve"> in the opportunity structure</w:t>
      </w:r>
      <w:r w:rsidRPr="009E297D">
        <w:rPr>
          <w:sz w:val="28"/>
          <w:szCs w:val="24"/>
        </w:rPr>
        <w:t xml:space="preserve">. For the current generation of young adults in China, </w:t>
      </w:r>
      <w:r w:rsidR="00E47C44">
        <w:rPr>
          <w:sz w:val="28"/>
          <w:szCs w:val="24"/>
        </w:rPr>
        <w:t>the</w:t>
      </w:r>
      <w:r w:rsidRPr="009E297D">
        <w:rPr>
          <w:sz w:val="28"/>
          <w:szCs w:val="24"/>
        </w:rPr>
        <w:t xml:space="preserve"> housing market </w:t>
      </w:r>
      <w:r w:rsidR="00E47C44">
        <w:rPr>
          <w:sz w:val="28"/>
          <w:szCs w:val="24"/>
        </w:rPr>
        <w:t xml:space="preserve">is </w:t>
      </w:r>
      <w:r w:rsidRPr="009E297D">
        <w:rPr>
          <w:sz w:val="28"/>
          <w:szCs w:val="24"/>
        </w:rPr>
        <w:t xml:space="preserve">where the parental economic resources </w:t>
      </w:r>
      <w:r w:rsidR="000F0BFC">
        <w:rPr>
          <w:sz w:val="28"/>
          <w:szCs w:val="24"/>
        </w:rPr>
        <w:t>are more pronouncing</w:t>
      </w:r>
      <w:r w:rsidRPr="009E297D">
        <w:rPr>
          <w:sz w:val="28"/>
          <w:szCs w:val="24"/>
        </w:rPr>
        <w:t xml:space="preserve">. </w:t>
      </w:r>
      <w:r w:rsidR="000F0BFC">
        <w:rPr>
          <w:sz w:val="28"/>
          <w:szCs w:val="24"/>
        </w:rPr>
        <w:t>Although p</w:t>
      </w:r>
      <w:r w:rsidR="000F0BFC" w:rsidRPr="000F0BFC">
        <w:rPr>
          <w:sz w:val="28"/>
          <w:szCs w:val="24"/>
        </w:rPr>
        <w:t>arental background do</w:t>
      </w:r>
      <w:r w:rsidR="00577DC2">
        <w:rPr>
          <w:sz w:val="28"/>
          <w:szCs w:val="24"/>
        </w:rPr>
        <w:t>es</w:t>
      </w:r>
      <w:r w:rsidR="000F0BFC" w:rsidRPr="000F0BFC">
        <w:rPr>
          <w:sz w:val="28"/>
          <w:szCs w:val="24"/>
        </w:rPr>
        <w:t xml:space="preserve"> not play </w:t>
      </w:r>
      <w:r w:rsidR="00577DC2">
        <w:rPr>
          <w:sz w:val="28"/>
          <w:szCs w:val="24"/>
        </w:rPr>
        <w:t xml:space="preserve">an </w:t>
      </w:r>
      <w:r w:rsidR="000F0BFC" w:rsidRPr="000F0BFC">
        <w:rPr>
          <w:sz w:val="28"/>
          <w:szCs w:val="24"/>
        </w:rPr>
        <w:t xml:space="preserve">important role in determining </w:t>
      </w:r>
      <w:r w:rsidR="00577DC2">
        <w:rPr>
          <w:sz w:val="28"/>
          <w:szCs w:val="24"/>
        </w:rPr>
        <w:t xml:space="preserve">a </w:t>
      </w:r>
      <w:r w:rsidR="000F0BFC" w:rsidRPr="000F0BFC">
        <w:rPr>
          <w:sz w:val="28"/>
          <w:szCs w:val="24"/>
        </w:rPr>
        <w:t xml:space="preserve">child's </w:t>
      </w:r>
      <w:r w:rsidR="000F0BFC" w:rsidRPr="000F0BFC">
        <w:rPr>
          <w:sz w:val="28"/>
          <w:szCs w:val="24"/>
        </w:rPr>
        <w:lastRenderedPageBreak/>
        <w:t>homeownership</w:t>
      </w:r>
      <w:r w:rsidR="000F0BFC">
        <w:rPr>
          <w:sz w:val="28"/>
          <w:szCs w:val="24"/>
        </w:rPr>
        <w:t>, f</w:t>
      </w:r>
      <w:r w:rsidR="000F0BFC" w:rsidRPr="000F0BFC">
        <w:rPr>
          <w:sz w:val="28"/>
          <w:szCs w:val="24"/>
        </w:rPr>
        <w:t xml:space="preserve">or </w:t>
      </w:r>
      <w:r w:rsidR="00577DC2">
        <w:rPr>
          <w:sz w:val="28"/>
          <w:szCs w:val="24"/>
        </w:rPr>
        <w:t xml:space="preserve">a </w:t>
      </w:r>
      <w:r w:rsidR="000F0BFC" w:rsidRPr="000F0BFC">
        <w:rPr>
          <w:sz w:val="28"/>
          <w:szCs w:val="24"/>
        </w:rPr>
        <w:t>child's home value as a better measure, the contribution from parental resources is significant.</w:t>
      </w:r>
      <w:r w:rsidR="000F0BFC">
        <w:rPr>
          <w:sz w:val="28"/>
          <w:szCs w:val="24"/>
        </w:rPr>
        <w:t xml:space="preserve"> </w:t>
      </w:r>
    </w:p>
    <w:p w14:paraId="076256E0" w14:textId="5FD1C765" w:rsidR="001854FA" w:rsidRDefault="000F0BFC" w:rsidP="001854FA">
      <w:pPr>
        <w:spacing w:before="163" w:after="163"/>
        <w:ind w:firstLine="480"/>
        <w:rPr>
          <w:sz w:val="28"/>
          <w:szCs w:val="24"/>
        </w:rPr>
      </w:pPr>
      <w:r w:rsidRPr="000F0BFC">
        <w:rPr>
          <w:sz w:val="28"/>
          <w:szCs w:val="24"/>
        </w:rPr>
        <w:t>For children from migrant families</w:t>
      </w:r>
      <w:r>
        <w:rPr>
          <w:sz w:val="28"/>
          <w:szCs w:val="24"/>
        </w:rPr>
        <w:t>, the process of accumulating housing asset</w:t>
      </w:r>
      <w:r w:rsidR="00577DC2">
        <w:rPr>
          <w:sz w:val="28"/>
          <w:szCs w:val="24"/>
        </w:rPr>
        <w:t>s</w:t>
      </w:r>
      <w:r>
        <w:rPr>
          <w:sz w:val="28"/>
          <w:szCs w:val="24"/>
        </w:rPr>
        <w:t xml:space="preserve"> is gendered in the sense that the contribution and attainment process vary between male and female children. </w:t>
      </w:r>
      <w:r w:rsidR="00577DC2">
        <w:rPr>
          <w:sz w:val="28"/>
          <w:szCs w:val="24"/>
        </w:rPr>
        <w:t>The p</w:t>
      </w:r>
      <w:r w:rsidRPr="000F0BFC">
        <w:rPr>
          <w:sz w:val="28"/>
          <w:szCs w:val="24"/>
        </w:rPr>
        <w:t>arental invest</w:t>
      </w:r>
      <w:r>
        <w:rPr>
          <w:sz w:val="28"/>
          <w:szCs w:val="24"/>
        </w:rPr>
        <w:t>ment focu</w:t>
      </w:r>
      <w:r w:rsidR="00577DC2">
        <w:rPr>
          <w:sz w:val="28"/>
          <w:szCs w:val="24"/>
        </w:rPr>
        <w:t>se</w:t>
      </w:r>
      <w:r>
        <w:rPr>
          <w:sz w:val="28"/>
          <w:szCs w:val="24"/>
        </w:rPr>
        <w:t>s</w:t>
      </w:r>
      <w:r w:rsidRPr="000F0BFC">
        <w:rPr>
          <w:sz w:val="28"/>
          <w:szCs w:val="24"/>
        </w:rPr>
        <w:t xml:space="preserve"> more </w:t>
      </w:r>
      <w:r>
        <w:rPr>
          <w:sz w:val="28"/>
          <w:szCs w:val="24"/>
        </w:rPr>
        <w:t>on</w:t>
      </w:r>
      <w:r w:rsidRPr="000F0BFC">
        <w:rPr>
          <w:sz w:val="28"/>
          <w:szCs w:val="24"/>
        </w:rPr>
        <w:t xml:space="preserve"> males with</w:t>
      </w:r>
      <w:r>
        <w:rPr>
          <w:sz w:val="28"/>
          <w:szCs w:val="24"/>
        </w:rPr>
        <w:t xml:space="preserve"> the support from home and financial asset</w:t>
      </w:r>
      <w:r w:rsidR="00577DC2">
        <w:rPr>
          <w:sz w:val="28"/>
          <w:szCs w:val="24"/>
        </w:rPr>
        <w:t>s</w:t>
      </w:r>
      <w:r>
        <w:rPr>
          <w:sz w:val="28"/>
          <w:szCs w:val="24"/>
        </w:rPr>
        <w:t xml:space="preserve">, and </w:t>
      </w:r>
      <w:r w:rsidRPr="000F0BFC">
        <w:rPr>
          <w:sz w:val="28"/>
          <w:szCs w:val="24"/>
        </w:rPr>
        <w:t>direct transfer</w:t>
      </w:r>
      <w:r>
        <w:rPr>
          <w:sz w:val="28"/>
          <w:szCs w:val="24"/>
        </w:rPr>
        <w:t xml:space="preserve"> of purchased home for a few. However, female</w:t>
      </w:r>
      <w:r w:rsidR="00577DC2">
        <w:rPr>
          <w:sz w:val="28"/>
          <w:szCs w:val="24"/>
        </w:rPr>
        <w:t>s</w:t>
      </w:r>
      <w:r>
        <w:rPr>
          <w:sz w:val="28"/>
          <w:szCs w:val="24"/>
        </w:rPr>
        <w:t xml:space="preserve"> may enjoy a mobility elevation in </w:t>
      </w:r>
      <w:r w:rsidR="00577DC2">
        <w:rPr>
          <w:sz w:val="28"/>
          <w:szCs w:val="24"/>
        </w:rPr>
        <w:t xml:space="preserve">the </w:t>
      </w:r>
      <w:r>
        <w:rPr>
          <w:sz w:val="28"/>
          <w:szCs w:val="24"/>
        </w:rPr>
        <w:t>asset through marriage wit</w:t>
      </w:r>
      <w:r w:rsidR="00541F91">
        <w:rPr>
          <w:sz w:val="28"/>
          <w:szCs w:val="24"/>
        </w:rPr>
        <w:t xml:space="preserve">h resourceful husbands in the urban area. </w:t>
      </w:r>
      <w:r w:rsidR="00541F91" w:rsidRPr="00541F91">
        <w:rPr>
          <w:sz w:val="28"/>
          <w:szCs w:val="24"/>
        </w:rPr>
        <w:t>Urban parents' wealth ha</w:t>
      </w:r>
      <w:r w:rsidR="00577DC2">
        <w:rPr>
          <w:sz w:val="28"/>
          <w:szCs w:val="24"/>
        </w:rPr>
        <w:t>s</w:t>
      </w:r>
      <w:r w:rsidR="00541F91" w:rsidRPr="00541F91">
        <w:rPr>
          <w:sz w:val="28"/>
          <w:szCs w:val="24"/>
        </w:rPr>
        <w:t xml:space="preserve"> a larger impact on the housing wealth of their children, probably because of the locality advantage</w:t>
      </w:r>
      <w:r w:rsidR="00541F91">
        <w:rPr>
          <w:sz w:val="28"/>
          <w:szCs w:val="24"/>
        </w:rPr>
        <w:t xml:space="preserve"> of living close to the children and holding more valuable and liquid</w:t>
      </w:r>
      <w:r w:rsidR="00577DC2">
        <w:rPr>
          <w:sz w:val="28"/>
          <w:szCs w:val="24"/>
        </w:rPr>
        <w:t>-</w:t>
      </w:r>
      <w:r w:rsidR="00541F91">
        <w:rPr>
          <w:sz w:val="28"/>
          <w:szCs w:val="24"/>
        </w:rPr>
        <w:t>able housing assets</w:t>
      </w:r>
      <w:r w:rsidR="00541F91" w:rsidRPr="00541F91">
        <w:rPr>
          <w:sz w:val="28"/>
          <w:szCs w:val="24"/>
        </w:rPr>
        <w:t>.</w:t>
      </w:r>
      <w:r w:rsidR="00541F91">
        <w:rPr>
          <w:sz w:val="28"/>
          <w:szCs w:val="24"/>
        </w:rPr>
        <w:t xml:space="preserve"> </w:t>
      </w:r>
      <w:r w:rsidR="00541F91" w:rsidRPr="00541F91">
        <w:rPr>
          <w:sz w:val="28"/>
          <w:szCs w:val="24"/>
        </w:rPr>
        <w:t xml:space="preserve">Net of wealth, urban parents working in firms, public institutions and governments </w:t>
      </w:r>
      <w:r w:rsidR="00541F91">
        <w:rPr>
          <w:sz w:val="28"/>
          <w:szCs w:val="24"/>
        </w:rPr>
        <w:t>are also able to</w:t>
      </w:r>
      <w:r w:rsidR="00541F91" w:rsidRPr="00541F91">
        <w:rPr>
          <w:sz w:val="28"/>
          <w:szCs w:val="24"/>
        </w:rPr>
        <w:t xml:space="preserve"> leverage their organizational resources to help children.</w:t>
      </w:r>
      <w:r w:rsidR="001854FA">
        <w:rPr>
          <w:sz w:val="28"/>
          <w:szCs w:val="24"/>
        </w:rPr>
        <w:t xml:space="preserve"> Overall, with </w:t>
      </w:r>
      <w:r w:rsidR="00577DC2">
        <w:rPr>
          <w:sz w:val="28"/>
          <w:szCs w:val="24"/>
        </w:rPr>
        <w:t xml:space="preserve">the </w:t>
      </w:r>
      <w:r w:rsidR="001854FA">
        <w:rPr>
          <w:sz w:val="28"/>
          <w:szCs w:val="24"/>
        </w:rPr>
        <w:t>heavy selection process, the asset</w:t>
      </w:r>
      <w:r w:rsidR="00577DC2">
        <w:rPr>
          <w:sz w:val="28"/>
          <w:szCs w:val="24"/>
        </w:rPr>
        <w:t>-</w:t>
      </w:r>
      <w:r w:rsidR="001854FA">
        <w:rPr>
          <w:sz w:val="28"/>
          <w:szCs w:val="24"/>
        </w:rPr>
        <w:t xml:space="preserve">building process for migrant children often undergoes much higher mobility, while the stronger impact from parental resources and status in </w:t>
      </w:r>
      <w:r w:rsidR="00577DC2">
        <w:rPr>
          <w:sz w:val="28"/>
          <w:szCs w:val="24"/>
        </w:rPr>
        <w:t xml:space="preserve">the </w:t>
      </w:r>
      <w:r w:rsidR="001854FA">
        <w:rPr>
          <w:sz w:val="28"/>
          <w:szCs w:val="24"/>
        </w:rPr>
        <w:t xml:space="preserve">urban area provided a safety net for the offspring, prolonging their locality advantage. </w:t>
      </w:r>
    </w:p>
    <w:p w14:paraId="44154ADE" w14:textId="224D8D7A" w:rsidR="001854FA" w:rsidRPr="009B64CC" w:rsidRDefault="001854FA" w:rsidP="00577DC2">
      <w:pPr>
        <w:spacing w:before="163" w:after="163"/>
        <w:ind w:firstLine="480"/>
        <w:rPr>
          <w:sz w:val="28"/>
          <w:szCs w:val="24"/>
        </w:rPr>
      </w:pPr>
      <w:r>
        <w:rPr>
          <w:sz w:val="28"/>
          <w:szCs w:val="24"/>
        </w:rPr>
        <w:t xml:space="preserve">The implications of such findings </w:t>
      </w:r>
      <w:r w:rsidR="009B64CC">
        <w:rPr>
          <w:sz w:val="28"/>
          <w:szCs w:val="24"/>
        </w:rPr>
        <w:t>can be better understood through observing the role of housing asset</w:t>
      </w:r>
      <w:r w:rsidR="00577DC2">
        <w:rPr>
          <w:sz w:val="28"/>
          <w:szCs w:val="24"/>
        </w:rPr>
        <w:t>s</w:t>
      </w:r>
      <w:r w:rsidR="009B64CC">
        <w:rPr>
          <w:sz w:val="28"/>
          <w:szCs w:val="24"/>
        </w:rPr>
        <w:t xml:space="preserve">, or wealth overall in the social change of urban China. If to say that the higher wealth holders in the parents are those who have </w:t>
      </w:r>
      <w:r w:rsidR="00752597">
        <w:rPr>
          <w:sz w:val="28"/>
          <w:szCs w:val="24"/>
        </w:rPr>
        <w:t>benefited</w:t>
      </w:r>
      <w:r w:rsidR="009B64CC">
        <w:rPr>
          <w:sz w:val="28"/>
          <w:szCs w:val="24"/>
        </w:rPr>
        <w:t xml:space="preserve"> from their superior positions in </w:t>
      </w:r>
      <w:r w:rsidR="00577DC2">
        <w:rPr>
          <w:sz w:val="28"/>
          <w:szCs w:val="24"/>
        </w:rPr>
        <w:t xml:space="preserve">the </w:t>
      </w:r>
      <w:r w:rsidR="009B64CC">
        <w:rPr>
          <w:sz w:val="28"/>
          <w:szCs w:val="24"/>
        </w:rPr>
        <w:t xml:space="preserve">redistributive economy in the socialist era, </w:t>
      </w:r>
      <w:r w:rsidR="00D90045">
        <w:rPr>
          <w:sz w:val="28"/>
          <w:szCs w:val="24"/>
        </w:rPr>
        <w:t xml:space="preserve">the evidence provided by this study shows that asset-building plays a significant role in transmitting such advantages through multiple channels. </w:t>
      </w:r>
      <w:r w:rsidR="00D90045">
        <w:rPr>
          <w:rFonts w:hint="eastAsia"/>
          <w:sz w:val="28"/>
          <w:szCs w:val="24"/>
        </w:rPr>
        <w:t>C</w:t>
      </w:r>
      <w:r w:rsidR="00D90045">
        <w:rPr>
          <w:sz w:val="28"/>
          <w:szCs w:val="24"/>
        </w:rPr>
        <w:t xml:space="preserve">ompared with rural parents, urban parents not only have more wealth to transmit as an input but also have higher efficiency in the process of transmitting it due to the setting of the market economy. Within urban parents, those used to be in resourceful working units can pass on richer wealth and additionally leverage organizational resources to support their children. Here, wealth as a capitalist economic resource </w:t>
      </w:r>
      <w:r w:rsidR="00577DC2">
        <w:rPr>
          <w:sz w:val="28"/>
          <w:szCs w:val="24"/>
        </w:rPr>
        <w:t xml:space="preserve">not only </w:t>
      </w:r>
      <w:r w:rsidR="00D90045">
        <w:rPr>
          <w:sz w:val="28"/>
          <w:szCs w:val="24"/>
        </w:rPr>
        <w:t xml:space="preserve">has its origin </w:t>
      </w:r>
      <w:r w:rsidR="00577DC2">
        <w:rPr>
          <w:sz w:val="28"/>
          <w:szCs w:val="24"/>
        </w:rPr>
        <w:t xml:space="preserve">partly </w:t>
      </w:r>
      <w:r w:rsidR="00D90045">
        <w:rPr>
          <w:sz w:val="28"/>
          <w:szCs w:val="24"/>
        </w:rPr>
        <w:t xml:space="preserve">from the socialist inequalities </w:t>
      </w:r>
      <w:r w:rsidR="00577DC2">
        <w:rPr>
          <w:sz w:val="28"/>
          <w:szCs w:val="24"/>
        </w:rPr>
        <w:t xml:space="preserve">but also has its functioning </w:t>
      </w:r>
      <w:r w:rsidR="00D90045">
        <w:rPr>
          <w:sz w:val="28"/>
          <w:szCs w:val="24"/>
        </w:rPr>
        <w:t xml:space="preserve">conditioned by active institutional mechanisms such as </w:t>
      </w:r>
      <w:r w:rsidR="00756EDD" w:rsidRPr="00756EDD">
        <w:rPr>
          <w:i/>
          <w:sz w:val="28"/>
          <w:szCs w:val="24"/>
        </w:rPr>
        <w:t>hukou</w:t>
      </w:r>
      <w:r w:rsidR="00D90045">
        <w:rPr>
          <w:sz w:val="28"/>
          <w:szCs w:val="24"/>
        </w:rPr>
        <w:t xml:space="preserve"> and working units</w:t>
      </w:r>
      <w:r w:rsidR="00577DC2">
        <w:rPr>
          <w:sz w:val="28"/>
          <w:szCs w:val="24"/>
        </w:rPr>
        <w:t>.</w:t>
      </w:r>
      <w:r w:rsidR="00577DC2">
        <w:rPr>
          <w:rFonts w:hint="eastAsia"/>
          <w:sz w:val="28"/>
          <w:szCs w:val="24"/>
        </w:rPr>
        <w:t xml:space="preserve"> </w:t>
      </w:r>
      <w:r w:rsidR="00D90045">
        <w:rPr>
          <w:sz w:val="28"/>
          <w:szCs w:val="24"/>
        </w:rPr>
        <w:t xml:space="preserve">In other words, the opportunity patterns have not only manifested the </w:t>
      </w:r>
      <w:r w:rsidR="00D90045">
        <w:rPr>
          <w:sz w:val="28"/>
          <w:szCs w:val="24"/>
        </w:rPr>
        <w:lastRenderedPageBreak/>
        <w:t>previous inequality patterns but also go beyond the original institutional mechanisms</w:t>
      </w:r>
      <w:r w:rsidR="0015220F">
        <w:rPr>
          <w:sz w:val="28"/>
          <w:szCs w:val="24"/>
        </w:rPr>
        <w:t xml:space="preserve"> as socialist legacies</w:t>
      </w:r>
      <w:r w:rsidR="00D90045">
        <w:rPr>
          <w:sz w:val="28"/>
          <w:szCs w:val="24"/>
        </w:rPr>
        <w:t xml:space="preserve">, to include the inequality of wealth holding, the family settings under huge rural-urban migration and other </w:t>
      </w:r>
      <w:r w:rsidR="0015220F">
        <w:rPr>
          <w:sz w:val="28"/>
          <w:szCs w:val="24"/>
        </w:rPr>
        <w:t>post-reform emerging inequalities</w:t>
      </w:r>
      <w:r w:rsidR="00D90045">
        <w:rPr>
          <w:sz w:val="28"/>
          <w:szCs w:val="24"/>
        </w:rPr>
        <w:t xml:space="preserve"> through the operation of </w:t>
      </w:r>
      <w:r w:rsidR="00577DC2">
        <w:rPr>
          <w:sz w:val="28"/>
          <w:szCs w:val="24"/>
        </w:rPr>
        <w:t xml:space="preserve">the </w:t>
      </w:r>
      <w:r w:rsidR="00D90045">
        <w:rPr>
          <w:sz w:val="28"/>
          <w:szCs w:val="24"/>
        </w:rPr>
        <w:t>marketized housing sector.</w:t>
      </w:r>
    </w:p>
    <w:p w14:paraId="1ED47E71" w14:textId="4384E5B4" w:rsidR="004445D1" w:rsidRDefault="00752597" w:rsidP="004445D1">
      <w:pPr>
        <w:spacing w:before="163" w:after="163"/>
        <w:ind w:firstLine="480"/>
        <w:rPr>
          <w:sz w:val="28"/>
          <w:szCs w:val="24"/>
        </w:rPr>
      </w:pPr>
      <w:r>
        <w:rPr>
          <w:sz w:val="28"/>
          <w:szCs w:val="24"/>
        </w:rPr>
        <w:t xml:space="preserve">With the absence of property and </w:t>
      </w:r>
      <w:r w:rsidR="00577DC2">
        <w:rPr>
          <w:sz w:val="28"/>
          <w:szCs w:val="24"/>
        </w:rPr>
        <w:t>inheritance</w:t>
      </w:r>
      <w:r>
        <w:rPr>
          <w:sz w:val="28"/>
          <w:szCs w:val="24"/>
        </w:rPr>
        <w:t xml:space="preserve"> tax as well as the lack of alternative investment tools, housing asset is likely to continue to play an important role. </w:t>
      </w:r>
      <w:r w:rsidR="001854FA">
        <w:rPr>
          <w:sz w:val="28"/>
          <w:szCs w:val="24"/>
        </w:rPr>
        <w:t>C</w:t>
      </w:r>
      <w:r w:rsidR="009E297D" w:rsidRPr="009E297D">
        <w:rPr>
          <w:sz w:val="28"/>
          <w:szCs w:val="24"/>
        </w:rPr>
        <w:t>onsidering</w:t>
      </w:r>
      <w:r w:rsidR="00577DC2">
        <w:rPr>
          <w:sz w:val="28"/>
          <w:szCs w:val="24"/>
        </w:rPr>
        <w:t xml:space="preserve"> post-socialist China</w:t>
      </w:r>
      <w:r w:rsidR="009E297D" w:rsidRPr="009E297D">
        <w:rPr>
          <w:sz w:val="28"/>
          <w:szCs w:val="24"/>
        </w:rPr>
        <w:t xml:space="preserve"> is still undergoing rapid change, </w:t>
      </w:r>
      <w:r w:rsidR="0015220F">
        <w:rPr>
          <w:sz w:val="28"/>
          <w:szCs w:val="24"/>
        </w:rPr>
        <w:t>more</w:t>
      </w:r>
      <w:r w:rsidR="009E297D" w:rsidRPr="009E297D">
        <w:rPr>
          <w:sz w:val="28"/>
          <w:szCs w:val="24"/>
        </w:rPr>
        <w:t xml:space="preserve"> future</w:t>
      </w:r>
      <w:r w:rsidR="00577DC2">
        <w:rPr>
          <w:sz w:val="28"/>
          <w:szCs w:val="24"/>
        </w:rPr>
        <w:t xml:space="preserve"> evidence and</w:t>
      </w:r>
      <w:r w:rsidR="009E297D" w:rsidRPr="009E297D">
        <w:rPr>
          <w:sz w:val="28"/>
          <w:szCs w:val="24"/>
        </w:rPr>
        <w:t xml:space="preserve"> prospect</w:t>
      </w:r>
      <w:r w:rsidR="0015220F">
        <w:rPr>
          <w:sz w:val="28"/>
          <w:szCs w:val="24"/>
        </w:rPr>
        <w:t>s</w:t>
      </w:r>
      <w:r w:rsidR="009E297D" w:rsidRPr="009E297D">
        <w:rPr>
          <w:sz w:val="28"/>
          <w:szCs w:val="24"/>
        </w:rPr>
        <w:t xml:space="preserve"> will </w:t>
      </w:r>
      <w:r w:rsidR="00577DC2">
        <w:rPr>
          <w:sz w:val="28"/>
          <w:szCs w:val="24"/>
        </w:rPr>
        <w:t>unveil more insights into how the transformation has altered the life chance of individuals.</w:t>
      </w:r>
    </w:p>
    <w:p w14:paraId="3F6596B3" w14:textId="77777777" w:rsidR="004445D1" w:rsidRDefault="004445D1" w:rsidP="004445D1">
      <w:pPr>
        <w:spacing w:before="163" w:after="163"/>
        <w:ind w:firstLine="480"/>
        <w:rPr>
          <w:sz w:val="28"/>
          <w:szCs w:val="24"/>
        </w:rPr>
      </w:pPr>
    </w:p>
    <w:p w14:paraId="70F69012" w14:textId="77777777" w:rsidR="004445D1" w:rsidRPr="004445D1" w:rsidRDefault="004445D1" w:rsidP="004445D1">
      <w:pPr>
        <w:spacing w:before="163" w:after="163"/>
        <w:rPr>
          <w:i/>
          <w:iCs/>
        </w:rPr>
      </w:pPr>
      <w:r w:rsidRPr="004445D1">
        <w:rPr>
          <w:i/>
          <w:iCs/>
        </w:rPr>
        <w:t xml:space="preserve">*Notes on modeling for myself: </w:t>
      </w:r>
    </w:p>
    <w:p w14:paraId="1A277044" w14:textId="111E7588" w:rsidR="00A06CDE" w:rsidRDefault="004445D1" w:rsidP="00A06CDE">
      <w:pPr>
        <w:spacing w:before="163" w:after="163"/>
        <w:rPr>
          <w:i/>
          <w:iCs/>
        </w:rPr>
      </w:pPr>
      <w:r w:rsidRPr="004445D1">
        <w:rPr>
          <w:i/>
          <w:iCs/>
        </w:rPr>
        <w:t xml:space="preserve"> - When comparing R square, use partial F test instead of directly comparing the R square.</w:t>
      </w:r>
      <w:bookmarkStart w:id="0" w:name="_GoBack"/>
      <w:bookmarkEnd w:id="0"/>
    </w:p>
    <w:p w14:paraId="1AFEFE73" w14:textId="0F88E0A3" w:rsidR="00A06CDE" w:rsidRPr="00A06CDE" w:rsidRDefault="00A06CDE" w:rsidP="00A06CDE">
      <w:pPr>
        <w:spacing w:before="163" w:after="163"/>
        <w:ind w:firstLineChars="50" w:firstLine="120"/>
        <w:rPr>
          <w:rFonts w:hint="eastAsia"/>
          <w:i/>
          <w:iCs/>
        </w:rPr>
        <w:sectPr w:rsidR="00A06CDE" w:rsidRPr="00A06CDE" w:rsidSect="004445D1">
          <w:pgSz w:w="11906" w:h="16838"/>
          <w:pgMar w:top="1440" w:right="1083" w:bottom="1440" w:left="1083" w:header="851" w:footer="992" w:gutter="0"/>
          <w:cols w:space="425"/>
          <w:docGrid w:type="lines" w:linePitch="326"/>
        </w:sectPr>
      </w:pPr>
      <w:r>
        <w:rPr>
          <w:i/>
          <w:iCs/>
        </w:rPr>
        <w:t xml:space="preserve">- Consider use Tobit model for the housing wealth part. </w:t>
      </w:r>
    </w:p>
    <w:p w14:paraId="5750978C" w14:textId="77777777" w:rsidR="00CE2CF0" w:rsidRPr="00900ADB" w:rsidRDefault="00CE2CF0" w:rsidP="00CE2CF0">
      <w:pPr>
        <w:spacing w:line="240" w:lineRule="auto"/>
        <w:jc w:val="left"/>
        <w:rPr>
          <w:rFonts w:eastAsia="宋体"/>
          <w:kern w:val="0"/>
          <w:szCs w:val="24"/>
        </w:rPr>
      </w:pPr>
      <w:r w:rsidRPr="00900ADB">
        <w:rPr>
          <w:rFonts w:eastAsia="宋体" w:hint="eastAsia"/>
          <w:kern w:val="0"/>
          <w:szCs w:val="24"/>
        </w:rPr>
        <w:lastRenderedPageBreak/>
        <w:t>F</w:t>
      </w:r>
      <w:r w:rsidRPr="00900ADB">
        <w:rPr>
          <w:rFonts w:eastAsia="宋体"/>
          <w:kern w:val="0"/>
          <w:szCs w:val="24"/>
        </w:rPr>
        <w:t>igure 1. Theoretical framework on the impact of parental resources on child’s housing wealth.</w:t>
      </w:r>
    </w:p>
    <w:p w14:paraId="49D2AF40" w14:textId="77777777" w:rsidR="00CE2CF0" w:rsidRPr="00900ADB" w:rsidRDefault="00CE2CF0" w:rsidP="00CE2CF0">
      <w:pPr>
        <w:spacing w:line="240" w:lineRule="auto"/>
        <w:jc w:val="left"/>
        <w:rPr>
          <w:rFonts w:eastAsia="宋体"/>
          <w:kern w:val="0"/>
          <w:szCs w:val="24"/>
        </w:rPr>
      </w:pPr>
      <w:r w:rsidRPr="00900ADB">
        <w:rPr>
          <w:rFonts w:eastAsia="宋体" w:hint="eastAsia"/>
          <w:kern w:val="0"/>
          <w:szCs w:val="24"/>
        </w:rPr>
        <w:t>S</w:t>
      </w:r>
      <w:r w:rsidRPr="00900ADB">
        <w:rPr>
          <w:rFonts w:eastAsia="宋体"/>
          <w:kern w:val="0"/>
          <w:szCs w:val="24"/>
        </w:rPr>
        <w:t>ource: author’s synthesis.</w:t>
      </w:r>
    </w:p>
    <w:p w14:paraId="3299F87A" w14:textId="77777777" w:rsidR="00CE2CF0" w:rsidRPr="00DE1630" w:rsidRDefault="00CE2CF0" w:rsidP="00CE2CF0">
      <w:pPr>
        <w:spacing w:before="163" w:after="163"/>
        <w:jc w:val="center"/>
      </w:pPr>
      <w:r>
        <w:rPr>
          <w:noProof/>
        </w:rPr>
        <w:drawing>
          <wp:inline distT="0" distB="0" distL="0" distR="0" wp14:anchorId="57DE2C12" wp14:editId="014DA0E2">
            <wp:extent cx="8191387" cy="4386323"/>
            <wp:effectExtent l="0" t="254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8208504" cy="4395489"/>
                    </a:xfrm>
                    <a:prstGeom prst="rect">
                      <a:avLst/>
                    </a:prstGeom>
                    <a:noFill/>
                  </pic:spPr>
                </pic:pic>
              </a:graphicData>
            </a:graphic>
          </wp:inline>
        </w:drawing>
      </w:r>
    </w:p>
    <w:p w14:paraId="78AB6224" w14:textId="414DC9A6" w:rsidR="00DE1630" w:rsidRPr="00DF0908" w:rsidRDefault="00DE1630" w:rsidP="00DE1630">
      <w:pPr>
        <w:rPr>
          <w:rFonts w:eastAsia="宋体"/>
          <w:sz w:val="22"/>
          <w:szCs w:val="21"/>
        </w:rPr>
      </w:pPr>
      <w:r w:rsidRPr="00DF0908">
        <w:rPr>
          <w:rFonts w:eastAsia="宋体" w:hint="eastAsia"/>
          <w:sz w:val="22"/>
          <w:szCs w:val="21"/>
        </w:rPr>
        <w:lastRenderedPageBreak/>
        <w:t>T</w:t>
      </w:r>
      <w:r w:rsidRPr="00DF0908">
        <w:rPr>
          <w:rFonts w:eastAsia="宋体"/>
          <w:sz w:val="22"/>
          <w:szCs w:val="21"/>
        </w:rPr>
        <w:t xml:space="preserve">able 1. Summary statistics </w:t>
      </w:r>
      <w:r w:rsidR="002B7E13">
        <w:rPr>
          <w:rFonts w:eastAsia="宋体"/>
          <w:sz w:val="22"/>
          <w:szCs w:val="21"/>
        </w:rPr>
        <w:t>by</w:t>
      </w:r>
      <w:r w:rsidRPr="00DF0908">
        <w:rPr>
          <w:rFonts w:eastAsia="宋体"/>
          <w:sz w:val="22"/>
          <w:szCs w:val="21"/>
        </w:rPr>
        <w:t xml:space="preserve"> </w:t>
      </w:r>
      <w:r w:rsidR="0009394D">
        <w:rPr>
          <w:rFonts w:eastAsia="宋体"/>
          <w:sz w:val="22"/>
          <w:szCs w:val="21"/>
        </w:rPr>
        <w:t xml:space="preserve">the </w:t>
      </w:r>
      <w:r w:rsidRPr="00DF0908">
        <w:rPr>
          <w:rFonts w:eastAsia="宋体"/>
          <w:sz w:val="22"/>
          <w:szCs w:val="21"/>
        </w:rPr>
        <w:t>full sample, children with parents of rural and urban origin. Source: CHARLS 2013-2015.</w:t>
      </w:r>
    </w:p>
    <w:tbl>
      <w:tblPr>
        <w:tblW w:w="9781" w:type="dxa"/>
        <w:tblLook w:val="04A0" w:firstRow="1" w:lastRow="0" w:firstColumn="1" w:lastColumn="0" w:noHBand="0" w:noVBand="1"/>
      </w:tblPr>
      <w:tblGrid>
        <w:gridCol w:w="3969"/>
        <w:gridCol w:w="1843"/>
        <w:gridCol w:w="1843"/>
        <w:gridCol w:w="2126"/>
      </w:tblGrid>
      <w:tr w:rsidR="00DE1630" w:rsidRPr="00DF0908" w14:paraId="48C21461" w14:textId="77777777" w:rsidTr="001A387A">
        <w:trPr>
          <w:trHeight w:val="930"/>
        </w:trPr>
        <w:tc>
          <w:tcPr>
            <w:tcW w:w="3969" w:type="dxa"/>
            <w:tcBorders>
              <w:top w:val="single" w:sz="4" w:space="0" w:color="auto"/>
              <w:left w:val="nil"/>
              <w:right w:val="nil"/>
            </w:tcBorders>
            <w:shd w:val="clear" w:color="auto" w:fill="auto"/>
            <w:vAlign w:val="center"/>
            <w:hideMark/>
          </w:tcPr>
          <w:p w14:paraId="61E0F371" w14:textId="77777777" w:rsidR="00DE1630" w:rsidRPr="005666E7" w:rsidRDefault="00DE1630" w:rsidP="001A387A">
            <w:pPr>
              <w:spacing w:line="240" w:lineRule="auto"/>
              <w:jc w:val="left"/>
              <w:rPr>
                <w:rFonts w:ascii="宋体" w:eastAsia="宋体" w:hAnsi="宋体" w:cs="宋体"/>
                <w:kern w:val="0"/>
                <w:sz w:val="22"/>
              </w:rPr>
            </w:pPr>
          </w:p>
        </w:tc>
        <w:tc>
          <w:tcPr>
            <w:tcW w:w="1843" w:type="dxa"/>
            <w:tcBorders>
              <w:top w:val="single" w:sz="4" w:space="0" w:color="auto"/>
              <w:left w:val="nil"/>
              <w:bottom w:val="single" w:sz="4" w:space="0" w:color="auto"/>
              <w:right w:val="nil"/>
            </w:tcBorders>
            <w:shd w:val="clear" w:color="auto" w:fill="auto"/>
            <w:vAlign w:val="center"/>
            <w:hideMark/>
          </w:tcPr>
          <w:p w14:paraId="0DE81357"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Full sample</w:t>
            </w:r>
          </w:p>
        </w:tc>
        <w:tc>
          <w:tcPr>
            <w:tcW w:w="1843" w:type="dxa"/>
            <w:tcBorders>
              <w:top w:val="single" w:sz="4" w:space="0" w:color="auto"/>
              <w:left w:val="nil"/>
              <w:bottom w:val="single" w:sz="4" w:space="0" w:color="auto"/>
              <w:right w:val="nil"/>
            </w:tcBorders>
            <w:shd w:val="clear" w:color="auto" w:fill="auto"/>
            <w:vAlign w:val="center"/>
            <w:hideMark/>
          </w:tcPr>
          <w:p w14:paraId="1B3AA98E" w14:textId="7641AC28"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 xml:space="preserve">Rural </w:t>
            </w:r>
            <w:r w:rsidR="00756EDD" w:rsidRPr="00756EDD">
              <w:rPr>
                <w:rFonts w:eastAsia="等线"/>
                <w:b/>
                <w:bCs/>
                <w:i/>
                <w:color w:val="000000"/>
                <w:kern w:val="0"/>
                <w:sz w:val="21"/>
                <w:szCs w:val="21"/>
              </w:rPr>
              <w:t>hukou</w:t>
            </w:r>
            <w:r w:rsidRPr="005666E7">
              <w:rPr>
                <w:rFonts w:eastAsia="等线"/>
                <w:b/>
                <w:bCs/>
                <w:color w:val="000000"/>
                <w:kern w:val="0"/>
                <w:sz w:val="21"/>
                <w:szCs w:val="21"/>
              </w:rPr>
              <w:t xml:space="preserve"> parents</w:t>
            </w:r>
          </w:p>
        </w:tc>
        <w:tc>
          <w:tcPr>
            <w:tcW w:w="2126" w:type="dxa"/>
            <w:tcBorders>
              <w:top w:val="single" w:sz="4" w:space="0" w:color="auto"/>
              <w:left w:val="nil"/>
              <w:bottom w:val="single" w:sz="4" w:space="0" w:color="auto"/>
              <w:right w:val="nil"/>
            </w:tcBorders>
            <w:shd w:val="clear" w:color="auto" w:fill="auto"/>
            <w:vAlign w:val="center"/>
            <w:hideMark/>
          </w:tcPr>
          <w:p w14:paraId="348761DC" w14:textId="685B7D90"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 xml:space="preserve">Urban </w:t>
            </w:r>
            <w:r w:rsidR="00756EDD" w:rsidRPr="00756EDD">
              <w:rPr>
                <w:rFonts w:eastAsia="等线"/>
                <w:b/>
                <w:bCs/>
                <w:i/>
                <w:color w:val="000000"/>
                <w:kern w:val="0"/>
                <w:sz w:val="21"/>
                <w:szCs w:val="21"/>
              </w:rPr>
              <w:t>hukou</w:t>
            </w:r>
            <w:r w:rsidRPr="005666E7">
              <w:rPr>
                <w:rFonts w:eastAsia="等线"/>
                <w:b/>
                <w:bCs/>
                <w:color w:val="000000"/>
                <w:kern w:val="0"/>
                <w:sz w:val="21"/>
                <w:szCs w:val="21"/>
              </w:rPr>
              <w:t xml:space="preserve"> parents</w:t>
            </w:r>
          </w:p>
        </w:tc>
      </w:tr>
      <w:tr w:rsidR="00DE1630" w:rsidRPr="00DF0908" w14:paraId="7D5A6D83" w14:textId="77777777" w:rsidTr="001A387A">
        <w:trPr>
          <w:trHeight w:val="300"/>
        </w:trPr>
        <w:tc>
          <w:tcPr>
            <w:tcW w:w="3969" w:type="dxa"/>
            <w:tcBorders>
              <w:left w:val="nil"/>
              <w:bottom w:val="nil"/>
              <w:right w:val="nil"/>
            </w:tcBorders>
            <w:shd w:val="clear" w:color="auto" w:fill="auto"/>
            <w:vAlign w:val="center"/>
            <w:hideMark/>
          </w:tcPr>
          <w:p w14:paraId="5894B6D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N</w:t>
            </w:r>
          </w:p>
        </w:tc>
        <w:tc>
          <w:tcPr>
            <w:tcW w:w="1843" w:type="dxa"/>
            <w:tcBorders>
              <w:top w:val="single" w:sz="4" w:space="0" w:color="auto"/>
              <w:left w:val="nil"/>
              <w:bottom w:val="nil"/>
              <w:right w:val="nil"/>
            </w:tcBorders>
            <w:shd w:val="clear" w:color="auto" w:fill="auto"/>
            <w:vAlign w:val="center"/>
            <w:hideMark/>
          </w:tcPr>
          <w:p w14:paraId="5C3620C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5,241 </w:t>
            </w:r>
          </w:p>
        </w:tc>
        <w:tc>
          <w:tcPr>
            <w:tcW w:w="1843" w:type="dxa"/>
            <w:tcBorders>
              <w:top w:val="single" w:sz="4" w:space="0" w:color="auto"/>
              <w:left w:val="nil"/>
              <w:bottom w:val="nil"/>
              <w:right w:val="nil"/>
            </w:tcBorders>
            <w:shd w:val="clear" w:color="auto" w:fill="auto"/>
            <w:vAlign w:val="center"/>
            <w:hideMark/>
          </w:tcPr>
          <w:p w14:paraId="23945C9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4,001 </w:t>
            </w:r>
          </w:p>
        </w:tc>
        <w:tc>
          <w:tcPr>
            <w:tcW w:w="2126" w:type="dxa"/>
            <w:tcBorders>
              <w:top w:val="single" w:sz="4" w:space="0" w:color="auto"/>
              <w:left w:val="nil"/>
              <w:bottom w:val="nil"/>
              <w:right w:val="nil"/>
            </w:tcBorders>
            <w:shd w:val="clear" w:color="auto" w:fill="auto"/>
            <w:vAlign w:val="center"/>
            <w:hideMark/>
          </w:tcPr>
          <w:p w14:paraId="0DB1E99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1,240 </w:t>
            </w:r>
          </w:p>
        </w:tc>
      </w:tr>
      <w:tr w:rsidR="00DE1630" w:rsidRPr="00DF0908" w14:paraId="0D118548" w14:textId="77777777" w:rsidTr="001A387A">
        <w:trPr>
          <w:trHeight w:val="620"/>
        </w:trPr>
        <w:tc>
          <w:tcPr>
            <w:tcW w:w="3969" w:type="dxa"/>
            <w:tcBorders>
              <w:top w:val="nil"/>
              <w:left w:val="nil"/>
              <w:bottom w:val="nil"/>
              <w:right w:val="nil"/>
            </w:tcBorders>
            <w:shd w:val="clear" w:color="auto" w:fill="auto"/>
            <w:vAlign w:val="center"/>
            <w:hideMark/>
          </w:tcPr>
          <w:p w14:paraId="112834E0" w14:textId="77777777" w:rsidR="00DE1630" w:rsidRPr="005666E7" w:rsidRDefault="00DE1630" w:rsidP="001A387A">
            <w:pPr>
              <w:spacing w:line="240" w:lineRule="auto"/>
              <w:jc w:val="left"/>
              <w:rPr>
                <w:rFonts w:eastAsia="等线"/>
                <w:i/>
                <w:iCs/>
                <w:color w:val="000000"/>
                <w:kern w:val="0"/>
                <w:sz w:val="21"/>
                <w:szCs w:val="21"/>
              </w:rPr>
            </w:pPr>
            <w:r w:rsidRPr="005666E7">
              <w:rPr>
                <w:rFonts w:eastAsia="等线"/>
                <w:i/>
                <w:iCs/>
                <w:color w:val="000000"/>
                <w:kern w:val="0"/>
                <w:sz w:val="21"/>
                <w:szCs w:val="21"/>
              </w:rPr>
              <w:t>Child characteristics</w:t>
            </w:r>
          </w:p>
        </w:tc>
        <w:tc>
          <w:tcPr>
            <w:tcW w:w="1843" w:type="dxa"/>
            <w:tcBorders>
              <w:top w:val="nil"/>
              <w:left w:val="nil"/>
              <w:bottom w:val="nil"/>
              <w:right w:val="nil"/>
            </w:tcBorders>
            <w:shd w:val="clear" w:color="auto" w:fill="auto"/>
            <w:vAlign w:val="center"/>
            <w:hideMark/>
          </w:tcPr>
          <w:p w14:paraId="4E8139A2" w14:textId="77777777" w:rsidR="00DE1630" w:rsidRPr="005666E7" w:rsidRDefault="00DE1630" w:rsidP="001A387A">
            <w:pPr>
              <w:spacing w:line="240" w:lineRule="auto"/>
              <w:jc w:val="left"/>
              <w:rPr>
                <w:rFonts w:eastAsia="等线"/>
                <w:i/>
                <w:iCs/>
                <w:color w:val="000000"/>
                <w:kern w:val="0"/>
                <w:sz w:val="21"/>
                <w:szCs w:val="21"/>
              </w:rPr>
            </w:pPr>
          </w:p>
        </w:tc>
        <w:tc>
          <w:tcPr>
            <w:tcW w:w="1843" w:type="dxa"/>
            <w:tcBorders>
              <w:top w:val="nil"/>
              <w:left w:val="nil"/>
              <w:bottom w:val="nil"/>
              <w:right w:val="nil"/>
            </w:tcBorders>
            <w:shd w:val="clear" w:color="auto" w:fill="auto"/>
            <w:vAlign w:val="center"/>
            <w:hideMark/>
          </w:tcPr>
          <w:p w14:paraId="4E8CE7E6" w14:textId="77777777" w:rsidR="00DE1630" w:rsidRPr="005666E7" w:rsidRDefault="00DE1630" w:rsidP="001A387A">
            <w:pPr>
              <w:spacing w:line="240" w:lineRule="auto"/>
              <w:jc w:val="left"/>
              <w:rPr>
                <w:rFonts w:eastAsia="Times New Roman"/>
                <w:kern w:val="0"/>
                <w:sz w:val="18"/>
                <w:szCs w:val="18"/>
              </w:rPr>
            </w:pPr>
          </w:p>
        </w:tc>
        <w:tc>
          <w:tcPr>
            <w:tcW w:w="2126" w:type="dxa"/>
            <w:tcBorders>
              <w:top w:val="nil"/>
              <w:left w:val="nil"/>
              <w:bottom w:val="nil"/>
              <w:right w:val="nil"/>
            </w:tcBorders>
            <w:shd w:val="clear" w:color="auto" w:fill="auto"/>
            <w:vAlign w:val="center"/>
            <w:hideMark/>
          </w:tcPr>
          <w:p w14:paraId="0EA9398D" w14:textId="77777777" w:rsidR="00DE1630" w:rsidRPr="005666E7" w:rsidRDefault="00DE1630" w:rsidP="001A387A">
            <w:pPr>
              <w:spacing w:line="240" w:lineRule="auto"/>
              <w:jc w:val="left"/>
              <w:rPr>
                <w:rFonts w:eastAsia="Times New Roman"/>
                <w:kern w:val="0"/>
                <w:sz w:val="18"/>
                <w:szCs w:val="18"/>
              </w:rPr>
            </w:pPr>
          </w:p>
        </w:tc>
      </w:tr>
      <w:tr w:rsidR="00DE1630" w:rsidRPr="00DF0908" w14:paraId="0F5D4C2D" w14:textId="77777777" w:rsidTr="001A387A">
        <w:trPr>
          <w:trHeight w:val="300"/>
        </w:trPr>
        <w:tc>
          <w:tcPr>
            <w:tcW w:w="3969" w:type="dxa"/>
            <w:tcBorders>
              <w:top w:val="nil"/>
              <w:left w:val="nil"/>
              <w:bottom w:val="nil"/>
              <w:right w:val="nil"/>
            </w:tcBorders>
            <w:shd w:val="clear" w:color="auto" w:fill="auto"/>
            <w:vAlign w:val="center"/>
            <w:hideMark/>
          </w:tcPr>
          <w:p w14:paraId="7432D154"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Age</w:t>
            </w:r>
          </w:p>
        </w:tc>
        <w:tc>
          <w:tcPr>
            <w:tcW w:w="1843" w:type="dxa"/>
            <w:tcBorders>
              <w:top w:val="nil"/>
              <w:left w:val="nil"/>
              <w:bottom w:val="nil"/>
              <w:right w:val="nil"/>
            </w:tcBorders>
            <w:shd w:val="clear" w:color="auto" w:fill="auto"/>
            <w:vAlign w:val="center"/>
            <w:hideMark/>
          </w:tcPr>
          <w:p w14:paraId="5C9569D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6B0B484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2AE0DBC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33E80AA1" w14:textId="77777777" w:rsidTr="001A387A">
        <w:trPr>
          <w:trHeight w:val="300"/>
        </w:trPr>
        <w:tc>
          <w:tcPr>
            <w:tcW w:w="3969" w:type="dxa"/>
            <w:tcBorders>
              <w:top w:val="nil"/>
              <w:left w:val="nil"/>
              <w:bottom w:val="nil"/>
              <w:right w:val="nil"/>
            </w:tcBorders>
            <w:shd w:val="clear" w:color="auto" w:fill="auto"/>
            <w:vAlign w:val="center"/>
            <w:hideMark/>
          </w:tcPr>
          <w:p w14:paraId="094001C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77905E2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w:t>
            </w:r>
          </w:p>
        </w:tc>
        <w:tc>
          <w:tcPr>
            <w:tcW w:w="1843" w:type="dxa"/>
            <w:tcBorders>
              <w:top w:val="nil"/>
              <w:left w:val="nil"/>
              <w:bottom w:val="nil"/>
              <w:right w:val="nil"/>
            </w:tcBorders>
            <w:shd w:val="clear" w:color="auto" w:fill="auto"/>
            <w:vAlign w:val="center"/>
            <w:hideMark/>
          </w:tcPr>
          <w:p w14:paraId="7878962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w:t>
            </w:r>
          </w:p>
        </w:tc>
        <w:tc>
          <w:tcPr>
            <w:tcW w:w="2126" w:type="dxa"/>
            <w:tcBorders>
              <w:top w:val="nil"/>
              <w:left w:val="nil"/>
              <w:bottom w:val="nil"/>
              <w:right w:val="nil"/>
            </w:tcBorders>
            <w:shd w:val="clear" w:color="auto" w:fill="auto"/>
            <w:vAlign w:val="center"/>
            <w:hideMark/>
          </w:tcPr>
          <w:p w14:paraId="4524E81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w:t>
            </w:r>
          </w:p>
        </w:tc>
      </w:tr>
      <w:tr w:rsidR="00DE1630" w:rsidRPr="00DF0908" w14:paraId="67160711" w14:textId="77777777" w:rsidTr="001A387A">
        <w:trPr>
          <w:trHeight w:val="300"/>
        </w:trPr>
        <w:tc>
          <w:tcPr>
            <w:tcW w:w="3969" w:type="dxa"/>
            <w:tcBorders>
              <w:top w:val="nil"/>
              <w:left w:val="nil"/>
              <w:bottom w:val="nil"/>
              <w:right w:val="nil"/>
            </w:tcBorders>
            <w:shd w:val="clear" w:color="auto" w:fill="auto"/>
            <w:vAlign w:val="center"/>
            <w:hideMark/>
          </w:tcPr>
          <w:p w14:paraId="67EC814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772862D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36 (31.00, 40.00)</w:t>
            </w:r>
          </w:p>
        </w:tc>
        <w:tc>
          <w:tcPr>
            <w:tcW w:w="1843" w:type="dxa"/>
            <w:tcBorders>
              <w:top w:val="nil"/>
              <w:left w:val="nil"/>
              <w:bottom w:val="nil"/>
              <w:right w:val="nil"/>
            </w:tcBorders>
            <w:shd w:val="clear" w:color="auto" w:fill="auto"/>
            <w:vAlign w:val="center"/>
            <w:hideMark/>
          </w:tcPr>
          <w:p w14:paraId="6365FC4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35 (31.00, 40.00)</w:t>
            </w:r>
          </w:p>
        </w:tc>
        <w:tc>
          <w:tcPr>
            <w:tcW w:w="2126" w:type="dxa"/>
            <w:tcBorders>
              <w:top w:val="nil"/>
              <w:left w:val="nil"/>
              <w:bottom w:val="nil"/>
              <w:right w:val="nil"/>
            </w:tcBorders>
            <w:shd w:val="clear" w:color="auto" w:fill="auto"/>
            <w:vAlign w:val="center"/>
            <w:hideMark/>
          </w:tcPr>
          <w:p w14:paraId="5A8CD00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37.50 (33.00, 41.00)</w:t>
            </w:r>
          </w:p>
        </w:tc>
      </w:tr>
      <w:tr w:rsidR="00DE1630" w:rsidRPr="00DF0908" w14:paraId="03213213" w14:textId="77777777" w:rsidTr="001A387A">
        <w:trPr>
          <w:trHeight w:val="300"/>
        </w:trPr>
        <w:tc>
          <w:tcPr>
            <w:tcW w:w="3969" w:type="dxa"/>
            <w:tcBorders>
              <w:top w:val="nil"/>
              <w:left w:val="nil"/>
              <w:bottom w:val="nil"/>
              <w:right w:val="nil"/>
            </w:tcBorders>
            <w:shd w:val="clear" w:color="auto" w:fill="auto"/>
            <w:vAlign w:val="center"/>
            <w:hideMark/>
          </w:tcPr>
          <w:p w14:paraId="531A058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285394B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35.56 ± 5.33</w:t>
            </w:r>
          </w:p>
        </w:tc>
        <w:tc>
          <w:tcPr>
            <w:tcW w:w="1843" w:type="dxa"/>
            <w:tcBorders>
              <w:top w:val="nil"/>
              <w:left w:val="nil"/>
              <w:bottom w:val="nil"/>
              <w:right w:val="nil"/>
            </w:tcBorders>
            <w:shd w:val="clear" w:color="auto" w:fill="auto"/>
            <w:vAlign w:val="center"/>
            <w:hideMark/>
          </w:tcPr>
          <w:p w14:paraId="297C130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35.24 ± 5.34</w:t>
            </w:r>
          </w:p>
        </w:tc>
        <w:tc>
          <w:tcPr>
            <w:tcW w:w="2126" w:type="dxa"/>
            <w:tcBorders>
              <w:top w:val="nil"/>
              <w:left w:val="nil"/>
              <w:bottom w:val="nil"/>
              <w:right w:val="nil"/>
            </w:tcBorders>
            <w:shd w:val="clear" w:color="auto" w:fill="auto"/>
            <w:vAlign w:val="center"/>
            <w:hideMark/>
          </w:tcPr>
          <w:p w14:paraId="17F3E83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36.62 ± 5.14</w:t>
            </w:r>
          </w:p>
        </w:tc>
      </w:tr>
      <w:tr w:rsidR="00DE1630" w:rsidRPr="00DF0908" w14:paraId="4AC145D3" w14:textId="77777777" w:rsidTr="001A387A">
        <w:trPr>
          <w:trHeight w:val="300"/>
        </w:trPr>
        <w:tc>
          <w:tcPr>
            <w:tcW w:w="3969" w:type="dxa"/>
            <w:tcBorders>
              <w:top w:val="nil"/>
              <w:left w:val="nil"/>
              <w:bottom w:val="nil"/>
              <w:right w:val="nil"/>
            </w:tcBorders>
            <w:shd w:val="clear" w:color="auto" w:fill="auto"/>
            <w:vAlign w:val="center"/>
            <w:hideMark/>
          </w:tcPr>
          <w:p w14:paraId="2B8AA21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00787BF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44</w:t>
            </w:r>
          </w:p>
        </w:tc>
        <w:tc>
          <w:tcPr>
            <w:tcW w:w="1843" w:type="dxa"/>
            <w:tcBorders>
              <w:top w:val="nil"/>
              <w:left w:val="nil"/>
              <w:bottom w:val="nil"/>
              <w:right w:val="nil"/>
            </w:tcBorders>
            <w:shd w:val="clear" w:color="auto" w:fill="auto"/>
            <w:vAlign w:val="center"/>
            <w:hideMark/>
          </w:tcPr>
          <w:p w14:paraId="29385AA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44</w:t>
            </w:r>
          </w:p>
        </w:tc>
        <w:tc>
          <w:tcPr>
            <w:tcW w:w="2126" w:type="dxa"/>
            <w:tcBorders>
              <w:top w:val="nil"/>
              <w:left w:val="nil"/>
              <w:bottom w:val="nil"/>
              <w:right w:val="nil"/>
            </w:tcBorders>
            <w:shd w:val="clear" w:color="auto" w:fill="auto"/>
            <w:vAlign w:val="center"/>
            <w:hideMark/>
          </w:tcPr>
          <w:p w14:paraId="71FB24D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44</w:t>
            </w:r>
          </w:p>
        </w:tc>
      </w:tr>
      <w:tr w:rsidR="00DE1630" w:rsidRPr="00DF0908" w14:paraId="62FEF970" w14:textId="77777777" w:rsidTr="001A387A">
        <w:trPr>
          <w:trHeight w:val="300"/>
        </w:trPr>
        <w:tc>
          <w:tcPr>
            <w:tcW w:w="3969" w:type="dxa"/>
            <w:tcBorders>
              <w:top w:val="nil"/>
              <w:left w:val="nil"/>
              <w:bottom w:val="nil"/>
              <w:right w:val="nil"/>
            </w:tcBorders>
            <w:shd w:val="clear" w:color="auto" w:fill="auto"/>
            <w:vAlign w:val="center"/>
            <w:hideMark/>
          </w:tcPr>
          <w:p w14:paraId="73A09FAB"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Gender</w:t>
            </w:r>
          </w:p>
        </w:tc>
        <w:tc>
          <w:tcPr>
            <w:tcW w:w="1843" w:type="dxa"/>
            <w:tcBorders>
              <w:top w:val="nil"/>
              <w:left w:val="nil"/>
              <w:bottom w:val="nil"/>
              <w:right w:val="nil"/>
            </w:tcBorders>
            <w:shd w:val="clear" w:color="auto" w:fill="auto"/>
            <w:vAlign w:val="center"/>
            <w:hideMark/>
          </w:tcPr>
          <w:p w14:paraId="741A522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30CEF69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0ED6D6E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1166CDED" w14:textId="77777777" w:rsidTr="001A387A">
        <w:trPr>
          <w:trHeight w:val="300"/>
        </w:trPr>
        <w:tc>
          <w:tcPr>
            <w:tcW w:w="3969" w:type="dxa"/>
            <w:tcBorders>
              <w:top w:val="nil"/>
              <w:left w:val="nil"/>
              <w:bottom w:val="nil"/>
              <w:right w:val="nil"/>
            </w:tcBorders>
            <w:shd w:val="clear" w:color="auto" w:fill="auto"/>
            <w:vAlign w:val="center"/>
            <w:hideMark/>
          </w:tcPr>
          <w:p w14:paraId="6AB42D4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Female (%)</w:t>
            </w:r>
          </w:p>
        </w:tc>
        <w:tc>
          <w:tcPr>
            <w:tcW w:w="1843" w:type="dxa"/>
            <w:tcBorders>
              <w:top w:val="nil"/>
              <w:left w:val="nil"/>
              <w:bottom w:val="nil"/>
              <w:right w:val="nil"/>
            </w:tcBorders>
            <w:shd w:val="clear" w:color="auto" w:fill="auto"/>
            <w:vAlign w:val="center"/>
            <w:hideMark/>
          </w:tcPr>
          <w:p w14:paraId="1D39023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2,828 (54)</w:t>
            </w:r>
          </w:p>
        </w:tc>
        <w:tc>
          <w:tcPr>
            <w:tcW w:w="1843" w:type="dxa"/>
            <w:tcBorders>
              <w:top w:val="nil"/>
              <w:left w:val="nil"/>
              <w:bottom w:val="nil"/>
              <w:right w:val="nil"/>
            </w:tcBorders>
            <w:shd w:val="clear" w:color="auto" w:fill="auto"/>
            <w:vAlign w:val="center"/>
            <w:hideMark/>
          </w:tcPr>
          <w:p w14:paraId="2F16A52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2,158 (54)</w:t>
            </w:r>
          </w:p>
        </w:tc>
        <w:tc>
          <w:tcPr>
            <w:tcW w:w="2126" w:type="dxa"/>
            <w:tcBorders>
              <w:top w:val="nil"/>
              <w:left w:val="nil"/>
              <w:bottom w:val="nil"/>
              <w:right w:val="nil"/>
            </w:tcBorders>
            <w:shd w:val="clear" w:color="auto" w:fill="auto"/>
            <w:vAlign w:val="center"/>
            <w:hideMark/>
          </w:tcPr>
          <w:p w14:paraId="12CB040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670 (54)</w:t>
            </w:r>
          </w:p>
        </w:tc>
      </w:tr>
      <w:tr w:rsidR="00DE1630" w:rsidRPr="00DF0908" w14:paraId="0C109B77" w14:textId="77777777" w:rsidTr="001A387A">
        <w:trPr>
          <w:trHeight w:val="300"/>
        </w:trPr>
        <w:tc>
          <w:tcPr>
            <w:tcW w:w="3969" w:type="dxa"/>
            <w:tcBorders>
              <w:top w:val="nil"/>
              <w:left w:val="nil"/>
              <w:bottom w:val="nil"/>
              <w:right w:val="nil"/>
            </w:tcBorders>
            <w:shd w:val="clear" w:color="auto" w:fill="auto"/>
            <w:vAlign w:val="center"/>
            <w:hideMark/>
          </w:tcPr>
          <w:p w14:paraId="2FF6ABD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Male (%)</w:t>
            </w:r>
          </w:p>
        </w:tc>
        <w:tc>
          <w:tcPr>
            <w:tcW w:w="1843" w:type="dxa"/>
            <w:tcBorders>
              <w:top w:val="nil"/>
              <w:left w:val="nil"/>
              <w:bottom w:val="nil"/>
              <w:right w:val="nil"/>
            </w:tcBorders>
            <w:shd w:val="clear" w:color="auto" w:fill="auto"/>
            <w:vAlign w:val="center"/>
            <w:hideMark/>
          </w:tcPr>
          <w:p w14:paraId="252BB13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2,413 (46)</w:t>
            </w:r>
          </w:p>
        </w:tc>
        <w:tc>
          <w:tcPr>
            <w:tcW w:w="1843" w:type="dxa"/>
            <w:tcBorders>
              <w:top w:val="nil"/>
              <w:left w:val="nil"/>
              <w:bottom w:val="nil"/>
              <w:right w:val="nil"/>
            </w:tcBorders>
            <w:shd w:val="clear" w:color="auto" w:fill="auto"/>
            <w:vAlign w:val="center"/>
            <w:hideMark/>
          </w:tcPr>
          <w:p w14:paraId="183AA82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1,843 (46)</w:t>
            </w:r>
          </w:p>
        </w:tc>
        <w:tc>
          <w:tcPr>
            <w:tcW w:w="2126" w:type="dxa"/>
            <w:tcBorders>
              <w:top w:val="nil"/>
              <w:left w:val="nil"/>
              <w:bottom w:val="nil"/>
              <w:right w:val="nil"/>
            </w:tcBorders>
            <w:shd w:val="clear" w:color="auto" w:fill="auto"/>
            <w:vAlign w:val="center"/>
            <w:hideMark/>
          </w:tcPr>
          <w:p w14:paraId="1D52C9B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570 (46)</w:t>
            </w:r>
          </w:p>
        </w:tc>
      </w:tr>
      <w:tr w:rsidR="00DE1630" w:rsidRPr="00DF0908" w14:paraId="5B705648" w14:textId="77777777" w:rsidTr="001A387A">
        <w:trPr>
          <w:trHeight w:val="300"/>
        </w:trPr>
        <w:tc>
          <w:tcPr>
            <w:tcW w:w="3969" w:type="dxa"/>
            <w:tcBorders>
              <w:top w:val="nil"/>
              <w:left w:val="nil"/>
              <w:bottom w:val="nil"/>
              <w:right w:val="nil"/>
            </w:tcBorders>
            <w:shd w:val="clear" w:color="auto" w:fill="auto"/>
            <w:vAlign w:val="center"/>
            <w:hideMark/>
          </w:tcPr>
          <w:p w14:paraId="7428E9FC"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Siblings</w:t>
            </w:r>
          </w:p>
        </w:tc>
        <w:tc>
          <w:tcPr>
            <w:tcW w:w="1843" w:type="dxa"/>
            <w:tcBorders>
              <w:top w:val="nil"/>
              <w:left w:val="nil"/>
              <w:bottom w:val="nil"/>
              <w:right w:val="nil"/>
            </w:tcBorders>
            <w:shd w:val="clear" w:color="auto" w:fill="auto"/>
            <w:vAlign w:val="center"/>
            <w:hideMark/>
          </w:tcPr>
          <w:p w14:paraId="60A56CD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454E787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6E700B5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49E93545" w14:textId="77777777" w:rsidTr="001A387A">
        <w:trPr>
          <w:trHeight w:val="300"/>
        </w:trPr>
        <w:tc>
          <w:tcPr>
            <w:tcW w:w="3969" w:type="dxa"/>
            <w:tcBorders>
              <w:top w:val="nil"/>
              <w:left w:val="nil"/>
              <w:bottom w:val="nil"/>
              <w:right w:val="nil"/>
            </w:tcBorders>
            <w:shd w:val="clear" w:color="auto" w:fill="auto"/>
            <w:vAlign w:val="center"/>
            <w:hideMark/>
          </w:tcPr>
          <w:p w14:paraId="7FAAF93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Have siblings</w:t>
            </w:r>
          </w:p>
        </w:tc>
        <w:tc>
          <w:tcPr>
            <w:tcW w:w="1843" w:type="dxa"/>
            <w:tcBorders>
              <w:top w:val="nil"/>
              <w:left w:val="nil"/>
              <w:bottom w:val="nil"/>
              <w:right w:val="nil"/>
            </w:tcBorders>
            <w:shd w:val="clear" w:color="auto" w:fill="auto"/>
            <w:vAlign w:val="center"/>
            <w:hideMark/>
          </w:tcPr>
          <w:p w14:paraId="5D27DD3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4,916 (94)</w:t>
            </w:r>
          </w:p>
        </w:tc>
        <w:tc>
          <w:tcPr>
            <w:tcW w:w="1843" w:type="dxa"/>
            <w:tcBorders>
              <w:top w:val="nil"/>
              <w:left w:val="nil"/>
              <w:bottom w:val="nil"/>
              <w:right w:val="nil"/>
            </w:tcBorders>
            <w:shd w:val="clear" w:color="auto" w:fill="auto"/>
            <w:vAlign w:val="center"/>
            <w:hideMark/>
          </w:tcPr>
          <w:p w14:paraId="5D5E7B3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3,841 (96)</w:t>
            </w:r>
          </w:p>
        </w:tc>
        <w:tc>
          <w:tcPr>
            <w:tcW w:w="2126" w:type="dxa"/>
            <w:tcBorders>
              <w:top w:val="nil"/>
              <w:left w:val="nil"/>
              <w:bottom w:val="nil"/>
              <w:right w:val="nil"/>
            </w:tcBorders>
            <w:shd w:val="clear" w:color="auto" w:fill="auto"/>
            <w:vAlign w:val="center"/>
            <w:hideMark/>
          </w:tcPr>
          <w:p w14:paraId="0CA8FC7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1,075 (87)</w:t>
            </w:r>
          </w:p>
        </w:tc>
      </w:tr>
      <w:tr w:rsidR="00DE1630" w:rsidRPr="00DF0908" w14:paraId="631CB190" w14:textId="77777777" w:rsidTr="001A387A">
        <w:trPr>
          <w:trHeight w:val="300"/>
        </w:trPr>
        <w:tc>
          <w:tcPr>
            <w:tcW w:w="3969" w:type="dxa"/>
            <w:tcBorders>
              <w:top w:val="nil"/>
              <w:left w:val="nil"/>
              <w:bottom w:val="nil"/>
              <w:right w:val="nil"/>
            </w:tcBorders>
            <w:shd w:val="clear" w:color="auto" w:fill="auto"/>
            <w:vAlign w:val="center"/>
            <w:hideMark/>
          </w:tcPr>
          <w:p w14:paraId="12AD771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The only child</w:t>
            </w:r>
          </w:p>
        </w:tc>
        <w:tc>
          <w:tcPr>
            <w:tcW w:w="1843" w:type="dxa"/>
            <w:tcBorders>
              <w:top w:val="nil"/>
              <w:left w:val="nil"/>
              <w:bottom w:val="nil"/>
              <w:right w:val="nil"/>
            </w:tcBorders>
            <w:shd w:val="clear" w:color="auto" w:fill="auto"/>
            <w:vAlign w:val="center"/>
            <w:hideMark/>
          </w:tcPr>
          <w:p w14:paraId="23BDFA0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325 (6)</w:t>
            </w:r>
          </w:p>
        </w:tc>
        <w:tc>
          <w:tcPr>
            <w:tcW w:w="1843" w:type="dxa"/>
            <w:tcBorders>
              <w:top w:val="nil"/>
              <w:left w:val="nil"/>
              <w:bottom w:val="nil"/>
              <w:right w:val="nil"/>
            </w:tcBorders>
            <w:shd w:val="clear" w:color="auto" w:fill="auto"/>
            <w:vAlign w:val="center"/>
            <w:hideMark/>
          </w:tcPr>
          <w:p w14:paraId="4A2DCE7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160 (4)</w:t>
            </w:r>
          </w:p>
        </w:tc>
        <w:tc>
          <w:tcPr>
            <w:tcW w:w="2126" w:type="dxa"/>
            <w:tcBorders>
              <w:top w:val="nil"/>
              <w:left w:val="nil"/>
              <w:bottom w:val="nil"/>
              <w:right w:val="nil"/>
            </w:tcBorders>
            <w:shd w:val="clear" w:color="auto" w:fill="auto"/>
            <w:vAlign w:val="center"/>
            <w:hideMark/>
          </w:tcPr>
          <w:p w14:paraId="5A57531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165 (13)</w:t>
            </w:r>
          </w:p>
        </w:tc>
      </w:tr>
      <w:tr w:rsidR="00DE1630" w:rsidRPr="00DF0908" w14:paraId="6DA6CFC2" w14:textId="77777777" w:rsidTr="001A387A">
        <w:trPr>
          <w:trHeight w:val="300"/>
        </w:trPr>
        <w:tc>
          <w:tcPr>
            <w:tcW w:w="3969" w:type="dxa"/>
            <w:tcBorders>
              <w:top w:val="nil"/>
              <w:left w:val="nil"/>
              <w:bottom w:val="nil"/>
              <w:right w:val="nil"/>
            </w:tcBorders>
            <w:shd w:val="clear" w:color="auto" w:fill="auto"/>
            <w:vAlign w:val="center"/>
            <w:hideMark/>
          </w:tcPr>
          <w:p w14:paraId="5ED4D154"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Number of children</w:t>
            </w:r>
          </w:p>
        </w:tc>
        <w:tc>
          <w:tcPr>
            <w:tcW w:w="1843" w:type="dxa"/>
            <w:tcBorders>
              <w:top w:val="nil"/>
              <w:left w:val="nil"/>
              <w:bottom w:val="nil"/>
              <w:right w:val="nil"/>
            </w:tcBorders>
            <w:shd w:val="clear" w:color="auto" w:fill="auto"/>
            <w:vAlign w:val="center"/>
            <w:hideMark/>
          </w:tcPr>
          <w:p w14:paraId="256F729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3F8AB92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47ED176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5EC6EBD8" w14:textId="77777777" w:rsidTr="001A387A">
        <w:trPr>
          <w:trHeight w:val="300"/>
        </w:trPr>
        <w:tc>
          <w:tcPr>
            <w:tcW w:w="3969" w:type="dxa"/>
            <w:tcBorders>
              <w:top w:val="nil"/>
              <w:left w:val="nil"/>
              <w:bottom w:val="nil"/>
              <w:right w:val="nil"/>
            </w:tcBorders>
            <w:shd w:val="clear" w:color="auto" w:fill="auto"/>
            <w:vAlign w:val="center"/>
            <w:hideMark/>
          </w:tcPr>
          <w:p w14:paraId="337D386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65EA2CE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1843" w:type="dxa"/>
            <w:tcBorders>
              <w:top w:val="nil"/>
              <w:left w:val="nil"/>
              <w:bottom w:val="nil"/>
              <w:right w:val="nil"/>
            </w:tcBorders>
            <w:shd w:val="clear" w:color="auto" w:fill="auto"/>
            <w:vAlign w:val="center"/>
            <w:hideMark/>
          </w:tcPr>
          <w:p w14:paraId="63CA419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2126" w:type="dxa"/>
            <w:tcBorders>
              <w:top w:val="nil"/>
              <w:left w:val="nil"/>
              <w:bottom w:val="nil"/>
              <w:right w:val="nil"/>
            </w:tcBorders>
            <w:shd w:val="clear" w:color="auto" w:fill="auto"/>
            <w:vAlign w:val="center"/>
            <w:hideMark/>
          </w:tcPr>
          <w:p w14:paraId="6142E7E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r>
      <w:tr w:rsidR="00DE1630" w:rsidRPr="00DF0908" w14:paraId="18641617" w14:textId="77777777" w:rsidTr="001A387A">
        <w:trPr>
          <w:trHeight w:val="300"/>
        </w:trPr>
        <w:tc>
          <w:tcPr>
            <w:tcW w:w="3969" w:type="dxa"/>
            <w:tcBorders>
              <w:top w:val="nil"/>
              <w:left w:val="nil"/>
              <w:bottom w:val="nil"/>
              <w:right w:val="nil"/>
            </w:tcBorders>
            <w:shd w:val="clear" w:color="auto" w:fill="auto"/>
            <w:vAlign w:val="center"/>
            <w:hideMark/>
          </w:tcPr>
          <w:p w14:paraId="1052AB6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4E85E0B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 (1.00, 2.00)</w:t>
            </w:r>
          </w:p>
        </w:tc>
        <w:tc>
          <w:tcPr>
            <w:tcW w:w="1843" w:type="dxa"/>
            <w:tcBorders>
              <w:top w:val="nil"/>
              <w:left w:val="nil"/>
              <w:bottom w:val="nil"/>
              <w:right w:val="nil"/>
            </w:tcBorders>
            <w:shd w:val="clear" w:color="auto" w:fill="auto"/>
            <w:vAlign w:val="center"/>
            <w:hideMark/>
          </w:tcPr>
          <w:p w14:paraId="010A879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 (1.00, 2.00)</w:t>
            </w:r>
          </w:p>
        </w:tc>
        <w:tc>
          <w:tcPr>
            <w:tcW w:w="2126" w:type="dxa"/>
            <w:tcBorders>
              <w:top w:val="nil"/>
              <w:left w:val="nil"/>
              <w:bottom w:val="nil"/>
              <w:right w:val="nil"/>
            </w:tcBorders>
            <w:shd w:val="clear" w:color="auto" w:fill="auto"/>
            <w:vAlign w:val="center"/>
            <w:hideMark/>
          </w:tcPr>
          <w:p w14:paraId="0C00DE7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1.00 (1.00, 1.00)</w:t>
            </w:r>
          </w:p>
        </w:tc>
      </w:tr>
      <w:tr w:rsidR="00DE1630" w:rsidRPr="00DF0908" w14:paraId="7D9C85BE" w14:textId="77777777" w:rsidTr="001A387A">
        <w:trPr>
          <w:trHeight w:val="300"/>
        </w:trPr>
        <w:tc>
          <w:tcPr>
            <w:tcW w:w="3969" w:type="dxa"/>
            <w:tcBorders>
              <w:top w:val="nil"/>
              <w:left w:val="nil"/>
              <w:bottom w:val="nil"/>
              <w:right w:val="nil"/>
            </w:tcBorders>
            <w:shd w:val="clear" w:color="auto" w:fill="auto"/>
            <w:vAlign w:val="center"/>
            <w:hideMark/>
          </w:tcPr>
          <w:p w14:paraId="52B0239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4A51648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1.32 ± 0.69</w:t>
            </w:r>
          </w:p>
        </w:tc>
        <w:tc>
          <w:tcPr>
            <w:tcW w:w="1843" w:type="dxa"/>
            <w:tcBorders>
              <w:top w:val="nil"/>
              <w:left w:val="nil"/>
              <w:bottom w:val="nil"/>
              <w:right w:val="nil"/>
            </w:tcBorders>
            <w:shd w:val="clear" w:color="auto" w:fill="auto"/>
            <w:vAlign w:val="center"/>
            <w:hideMark/>
          </w:tcPr>
          <w:p w14:paraId="2F897D8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1.38 ± 0.70</w:t>
            </w:r>
          </w:p>
        </w:tc>
        <w:tc>
          <w:tcPr>
            <w:tcW w:w="2126" w:type="dxa"/>
            <w:tcBorders>
              <w:top w:val="nil"/>
              <w:left w:val="nil"/>
              <w:bottom w:val="nil"/>
              <w:right w:val="nil"/>
            </w:tcBorders>
            <w:shd w:val="clear" w:color="auto" w:fill="auto"/>
            <w:vAlign w:val="center"/>
            <w:hideMark/>
          </w:tcPr>
          <w:p w14:paraId="48A1ADF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1.12 ± 0.60</w:t>
            </w:r>
          </w:p>
        </w:tc>
      </w:tr>
      <w:tr w:rsidR="00DE1630" w:rsidRPr="00DF0908" w14:paraId="13E69093" w14:textId="77777777" w:rsidTr="001A387A">
        <w:trPr>
          <w:trHeight w:val="300"/>
        </w:trPr>
        <w:tc>
          <w:tcPr>
            <w:tcW w:w="3969" w:type="dxa"/>
            <w:tcBorders>
              <w:top w:val="nil"/>
              <w:left w:val="nil"/>
              <w:bottom w:val="nil"/>
              <w:right w:val="nil"/>
            </w:tcBorders>
            <w:shd w:val="clear" w:color="auto" w:fill="auto"/>
            <w:vAlign w:val="center"/>
            <w:hideMark/>
          </w:tcPr>
          <w:p w14:paraId="78C3CB1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0A54634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w:t>
            </w:r>
          </w:p>
        </w:tc>
        <w:tc>
          <w:tcPr>
            <w:tcW w:w="1843" w:type="dxa"/>
            <w:tcBorders>
              <w:top w:val="nil"/>
              <w:left w:val="nil"/>
              <w:bottom w:val="nil"/>
              <w:right w:val="nil"/>
            </w:tcBorders>
            <w:shd w:val="clear" w:color="auto" w:fill="auto"/>
            <w:vAlign w:val="center"/>
            <w:hideMark/>
          </w:tcPr>
          <w:p w14:paraId="6270FD0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w:t>
            </w:r>
          </w:p>
        </w:tc>
        <w:tc>
          <w:tcPr>
            <w:tcW w:w="2126" w:type="dxa"/>
            <w:tcBorders>
              <w:top w:val="nil"/>
              <w:left w:val="nil"/>
              <w:bottom w:val="nil"/>
              <w:right w:val="nil"/>
            </w:tcBorders>
            <w:shd w:val="clear" w:color="auto" w:fill="auto"/>
            <w:vAlign w:val="center"/>
            <w:hideMark/>
          </w:tcPr>
          <w:p w14:paraId="23A88AE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w:t>
            </w:r>
          </w:p>
        </w:tc>
      </w:tr>
      <w:tr w:rsidR="00DE1630" w:rsidRPr="00DF0908" w14:paraId="3D82AB6C" w14:textId="77777777" w:rsidTr="001A387A">
        <w:trPr>
          <w:trHeight w:val="300"/>
        </w:trPr>
        <w:tc>
          <w:tcPr>
            <w:tcW w:w="3969" w:type="dxa"/>
            <w:tcBorders>
              <w:top w:val="nil"/>
              <w:left w:val="nil"/>
              <w:bottom w:val="nil"/>
              <w:right w:val="nil"/>
            </w:tcBorders>
            <w:shd w:val="clear" w:color="auto" w:fill="auto"/>
            <w:vAlign w:val="center"/>
            <w:hideMark/>
          </w:tcPr>
          <w:p w14:paraId="0F450F27"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Years of schooling</w:t>
            </w:r>
          </w:p>
        </w:tc>
        <w:tc>
          <w:tcPr>
            <w:tcW w:w="1843" w:type="dxa"/>
            <w:tcBorders>
              <w:top w:val="nil"/>
              <w:left w:val="nil"/>
              <w:bottom w:val="nil"/>
              <w:right w:val="nil"/>
            </w:tcBorders>
            <w:shd w:val="clear" w:color="auto" w:fill="auto"/>
            <w:vAlign w:val="center"/>
            <w:hideMark/>
          </w:tcPr>
          <w:p w14:paraId="6763040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5C9EC84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5277158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56A5C3A3" w14:textId="77777777" w:rsidTr="001A387A">
        <w:trPr>
          <w:trHeight w:val="300"/>
        </w:trPr>
        <w:tc>
          <w:tcPr>
            <w:tcW w:w="3969" w:type="dxa"/>
            <w:tcBorders>
              <w:top w:val="nil"/>
              <w:left w:val="nil"/>
              <w:bottom w:val="nil"/>
              <w:right w:val="nil"/>
            </w:tcBorders>
            <w:shd w:val="clear" w:color="auto" w:fill="auto"/>
            <w:vAlign w:val="center"/>
            <w:hideMark/>
          </w:tcPr>
          <w:p w14:paraId="58F728F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1CEBB10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1843" w:type="dxa"/>
            <w:tcBorders>
              <w:top w:val="nil"/>
              <w:left w:val="nil"/>
              <w:bottom w:val="nil"/>
              <w:right w:val="nil"/>
            </w:tcBorders>
            <w:shd w:val="clear" w:color="auto" w:fill="auto"/>
            <w:vAlign w:val="center"/>
            <w:hideMark/>
          </w:tcPr>
          <w:p w14:paraId="18F3017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2126" w:type="dxa"/>
            <w:tcBorders>
              <w:top w:val="nil"/>
              <w:left w:val="nil"/>
              <w:bottom w:val="nil"/>
              <w:right w:val="nil"/>
            </w:tcBorders>
            <w:shd w:val="clear" w:color="auto" w:fill="auto"/>
            <w:vAlign w:val="center"/>
            <w:hideMark/>
          </w:tcPr>
          <w:p w14:paraId="3D8C9E6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r>
      <w:tr w:rsidR="00DE1630" w:rsidRPr="00DF0908" w14:paraId="0EF6C3A9" w14:textId="77777777" w:rsidTr="001A387A">
        <w:trPr>
          <w:trHeight w:val="300"/>
        </w:trPr>
        <w:tc>
          <w:tcPr>
            <w:tcW w:w="3969" w:type="dxa"/>
            <w:tcBorders>
              <w:top w:val="nil"/>
              <w:left w:val="nil"/>
              <w:bottom w:val="nil"/>
              <w:right w:val="nil"/>
            </w:tcBorders>
            <w:shd w:val="clear" w:color="auto" w:fill="auto"/>
            <w:vAlign w:val="center"/>
            <w:hideMark/>
          </w:tcPr>
          <w:p w14:paraId="304F257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675D63F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9.00 (9.00, 14.00)</w:t>
            </w:r>
          </w:p>
        </w:tc>
        <w:tc>
          <w:tcPr>
            <w:tcW w:w="1843" w:type="dxa"/>
            <w:tcBorders>
              <w:top w:val="nil"/>
              <w:left w:val="nil"/>
              <w:bottom w:val="nil"/>
              <w:right w:val="nil"/>
            </w:tcBorders>
            <w:shd w:val="clear" w:color="auto" w:fill="auto"/>
            <w:vAlign w:val="center"/>
            <w:hideMark/>
          </w:tcPr>
          <w:p w14:paraId="04D06F0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9.00 (6.00, 12.00)</w:t>
            </w:r>
          </w:p>
        </w:tc>
        <w:tc>
          <w:tcPr>
            <w:tcW w:w="2126" w:type="dxa"/>
            <w:tcBorders>
              <w:top w:val="nil"/>
              <w:left w:val="nil"/>
              <w:bottom w:val="nil"/>
              <w:right w:val="nil"/>
            </w:tcBorders>
            <w:shd w:val="clear" w:color="auto" w:fill="auto"/>
            <w:vAlign w:val="center"/>
            <w:hideMark/>
          </w:tcPr>
          <w:p w14:paraId="4B40C5F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12.00 (9.00, 14.00)</w:t>
            </w:r>
          </w:p>
        </w:tc>
      </w:tr>
      <w:tr w:rsidR="00DE1630" w:rsidRPr="00DF0908" w14:paraId="0FB26495" w14:textId="77777777" w:rsidTr="001A387A">
        <w:trPr>
          <w:trHeight w:val="300"/>
        </w:trPr>
        <w:tc>
          <w:tcPr>
            <w:tcW w:w="3969" w:type="dxa"/>
            <w:tcBorders>
              <w:top w:val="nil"/>
              <w:left w:val="nil"/>
              <w:bottom w:val="nil"/>
              <w:right w:val="nil"/>
            </w:tcBorders>
            <w:shd w:val="clear" w:color="auto" w:fill="auto"/>
            <w:vAlign w:val="center"/>
            <w:hideMark/>
          </w:tcPr>
          <w:p w14:paraId="2BBCEFB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0A44A6E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10.14 ± 3.93</w:t>
            </w:r>
          </w:p>
        </w:tc>
        <w:tc>
          <w:tcPr>
            <w:tcW w:w="1843" w:type="dxa"/>
            <w:tcBorders>
              <w:top w:val="nil"/>
              <w:left w:val="nil"/>
              <w:bottom w:val="nil"/>
              <w:right w:val="nil"/>
            </w:tcBorders>
            <w:shd w:val="clear" w:color="auto" w:fill="auto"/>
            <w:vAlign w:val="center"/>
            <w:hideMark/>
          </w:tcPr>
          <w:p w14:paraId="06C3D5F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9.57 ± 3.91</w:t>
            </w:r>
          </w:p>
        </w:tc>
        <w:tc>
          <w:tcPr>
            <w:tcW w:w="2126" w:type="dxa"/>
            <w:tcBorders>
              <w:top w:val="nil"/>
              <w:left w:val="nil"/>
              <w:bottom w:val="nil"/>
              <w:right w:val="nil"/>
            </w:tcBorders>
            <w:shd w:val="clear" w:color="auto" w:fill="auto"/>
            <w:vAlign w:val="center"/>
            <w:hideMark/>
          </w:tcPr>
          <w:p w14:paraId="21F3593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11.98 ± 3.37</w:t>
            </w:r>
          </w:p>
        </w:tc>
      </w:tr>
      <w:tr w:rsidR="00DE1630" w:rsidRPr="00DF0908" w14:paraId="1A402BB6" w14:textId="77777777" w:rsidTr="001A387A">
        <w:trPr>
          <w:trHeight w:val="300"/>
        </w:trPr>
        <w:tc>
          <w:tcPr>
            <w:tcW w:w="3969" w:type="dxa"/>
            <w:tcBorders>
              <w:top w:val="nil"/>
              <w:left w:val="nil"/>
              <w:bottom w:val="nil"/>
              <w:right w:val="nil"/>
            </w:tcBorders>
            <w:shd w:val="clear" w:color="auto" w:fill="auto"/>
            <w:vAlign w:val="center"/>
            <w:hideMark/>
          </w:tcPr>
          <w:p w14:paraId="49C9543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4BAF87C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c>
          <w:tcPr>
            <w:tcW w:w="1843" w:type="dxa"/>
            <w:tcBorders>
              <w:top w:val="nil"/>
              <w:left w:val="nil"/>
              <w:bottom w:val="nil"/>
              <w:right w:val="nil"/>
            </w:tcBorders>
            <w:shd w:val="clear" w:color="auto" w:fill="auto"/>
            <w:vAlign w:val="center"/>
            <w:hideMark/>
          </w:tcPr>
          <w:p w14:paraId="27F8F56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c>
          <w:tcPr>
            <w:tcW w:w="2126" w:type="dxa"/>
            <w:tcBorders>
              <w:top w:val="nil"/>
              <w:left w:val="nil"/>
              <w:bottom w:val="nil"/>
              <w:right w:val="nil"/>
            </w:tcBorders>
            <w:shd w:val="clear" w:color="auto" w:fill="auto"/>
            <w:vAlign w:val="center"/>
            <w:hideMark/>
          </w:tcPr>
          <w:p w14:paraId="14EB198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r>
      <w:tr w:rsidR="00DE1630" w:rsidRPr="00DF0908" w14:paraId="0CBFE42B" w14:textId="77777777" w:rsidTr="001A387A">
        <w:trPr>
          <w:trHeight w:val="300"/>
        </w:trPr>
        <w:tc>
          <w:tcPr>
            <w:tcW w:w="3969" w:type="dxa"/>
            <w:tcBorders>
              <w:top w:val="nil"/>
              <w:left w:val="nil"/>
              <w:bottom w:val="nil"/>
              <w:right w:val="nil"/>
            </w:tcBorders>
            <w:shd w:val="clear" w:color="auto" w:fill="auto"/>
            <w:vAlign w:val="center"/>
            <w:hideMark/>
          </w:tcPr>
          <w:p w14:paraId="2AD9B7C4"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Spouse years of schooling</w:t>
            </w:r>
          </w:p>
        </w:tc>
        <w:tc>
          <w:tcPr>
            <w:tcW w:w="1843" w:type="dxa"/>
            <w:tcBorders>
              <w:top w:val="nil"/>
              <w:left w:val="nil"/>
              <w:bottom w:val="nil"/>
              <w:right w:val="nil"/>
            </w:tcBorders>
            <w:shd w:val="clear" w:color="auto" w:fill="auto"/>
            <w:vAlign w:val="center"/>
            <w:hideMark/>
          </w:tcPr>
          <w:p w14:paraId="7D6B9B1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2429A6B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6CEE4AF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65C11CD1" w14:textId="77777777" w:rsidTr="001A387A">
        <w:trPr>
          <w:trHeight w:val="300"/>
        </w:trPr>
        <w:tc>
          <w:tcPr>
            <w:tcW w:w="3969" w:type="dxa"/>
            <w:tcBorders>
              <w:top w:val="nil"/>
              <w:left w:val="nil"/>
              <w:bottom w:val="nil"/>
              <w:right w:val="nil"/>
            </w:tcBorders>
            <w:shd w:val="clear" w:color="auto" w:fill="auto"/>
            <w:vAlign w:val="center"/>
            <w:hideMark/>
          </w:tcPr>
          <w:p w14:paraId="38A0FCB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130AFF8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1843" w:type="dxa"/>
            <w:tcBorders>
              <w:top w:val="nil"/>
              <w:left w:val="nil"/>
              <w:bottom w:val="nil"/>
              <w:right w:val="nil"/>
            </w:tcBorders>
            <w:shd w:val="clear" w:color="auto" w:fill="auto"/>
            <w:vAlign w:val="center"/>
            <w:hideMark/>
          </w:tcPr>
          <w:p w14:paraId="27FA714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2126" w:type="dxa"/>
            <w:tcBorders>
              <w:top w:val="nil"/>
              <w:left w:val="nil"/>
              <w:bottom w:val="nil"/>
              <w:right w:val="nil"/>
            </w:tcBorders>
            <w:shd w:val="clear" w:color="auto" w:fill="auto"/>
            <w:vAlign w:val="center"/>
            <w:hideMark/>
          </w:tcPr>
          <w:p w14:paraId="4DD7AAD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r>
      <w:tr w:rsidR="00DE1630" w:rsidRPr="00DF0908" w14:paraId="39A824B4" w14:textId="77777777" w:rsidTr="001A387A">
        <w:trPr>
          <w:trHeight w:val="300"/>
        </w:trPr>
        <w:tc>
          <w:tcPr>
            <w:tcW w:w="3969" w:type="dxa"/>
            <w:tcBorders>
              <w:top w:val="nil"/>
              <w:left w:val="nil"/>
              <w:bottom w:val="nil"/>
              <w:right w:val="nil"/>
            </w:tcBorders>
            <w:shd w:val="clear" w:color="auto" w:fill="auto"/>
            <w:vAlign w:val="center"/>
            <w:hideMark/>
          </w:tcPr>
          <w:p w14:paraId="3C7B78A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67D0B31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9.00 (9.00, 12.00)</w:t>
            </w:r>
          </w:p>
        </w:tc>
        <w:tc>
          <w:tcPr>
            <w:tcW w:w="1843" w:type="dxa"/>
            <w:tcBorders>
              <w:top w:val="nil"/>
              <w:left w:val="nil"/>
              <w:bottom w:val="nil"/>
              <w:right w:val="nil"/>
            </w:tcBorders>
            <w:shd w:val="clear" w:color="auto" w:fill="auto"/>
            <w:vAlign w:val="center"/>
            <w:hideMark/>
          </w:tcPr>
          <w:p w14:paraId="4C73BFC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9.00 (9.00, 12.00)</w:t>
            </w:r>
          </w:p>
        </w:tc>
        <w:tc>
          <w:tcPr>
            <w:tcW w:w="2126" w:type="dxa"/>
            <w:tcBorders>
              <w:top w:val="nil"/>
              <w:left w:val="nil"/>
              <w:bottom w:val="nil"/>
              <w:right w:val="nil"/>
            </w:tcBorders>
            <w:shd w:val="clear" w:color="auto" w:fill="auto"/>
            <w:vAlign w:val="center"/>
            <w:hideMark/>
          </w:tcPr>
          <w:p w14:paraId="0F909B7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12.00 (9.00, 14.00)</w:t>
            </w:r>
          </w:p>
        </w:tc>
      </w:tr>
      <w:tr w:rsidR="00DE1630" w:rsidRPr="00DF0908" w14:paraId="303EAC62" w14:textId="77777777" w:rsidTr="001A387A">
        <w:trPr>
          <w:trHeight w:val="300"/>
        </w:trPr>
        <w:tc>
          <w:tcPr>
            <w:tcW w:w="3969" w:type="dxa"/>
            <w:tcBorders>
              <w:top w:val="nil"/>
              <w:left w:val="nil"/>
              <w:bottom w:val="nil"/>
              <w:right w:val="nil"/>
            </w:tcBorders>
            <w:shd w:val="clear" w:color="auto" w:fill="auto"/>
            <w:vAlign w:val="center"/>
            <w:hideMark/>
          </w:tcPr>
          <w:p w14:paraId="0294E16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24975E3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10.38 ± 3.84</w:t>
            </w:r>
          </w:p>
        </w:tc>
        <w:tc>
          <w:tcPr>
            <w:tcW w:w="1843" w:type="dxa"/>
            <w:tcBorders>
              <w:top w:val="nil"/>
              <w:left w:val="nil"/>
              <w:bottom w:val="nil"/>
              <w:right w:val="nil"/>
            </w:tcBorders>
            <w:shd w:val="clear" w:color="auto" w:fill="auto"/>
            <w:vAlign w:val="center"/>
            <w:hideMark/>
          </w:tcPr>
          <w:p w14:paraId="5E0565B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9.91 ± 3.82</w:t>
            </w:r>
          </w:p>
        </w:tc>
        <w:tc>
          <w:tcPr>
            <w:tcW w:w="2126" w:type="dxa"/>
            <w:tcBorders>
              <w:top w:val="nil"/>
              <w:left w:val="nil"/>
              <w:bottom w:val="nil"/>
              <w:right w:val="nil"/>
            </w:tcBorders>
            <w:shd w:val="clear" w:color="auto" w:fill="auto"/>
            <w:vAlign w:val="center"/>
            <w:hideMark/>
          </w:tcPr>
          <w:p w14:paraId="101C7EF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11.88 ± 3.49</w:t>
            </w:r>
          </w:p>
        </w:tc>
      </w:tr>
      <w:tr w:rsidR="00DE1630" w:rsidRPr="00DF0908" w14:paraId="625E519A" w14:textId="77777777" w:rsidTr="001A387A">
        <w:trPr>
          <w:trHeight w:val="300"/>
        </w:trPr>
        <w:tc>
          <w:tcPr>
            <w:tcW w:w="3969" w:type="dxa"/>
            <w:tcBorders>
              <w:top w:val="nil"/>
              <w:left w:val="nil"/>
              <w:bottom w:val="nil"/>
              <w:right w:val="nil"/>
            </w:tcBorders>
            <w:shd w:val="clear" w:color="auto" w:fill="auto"/>
            <w:vAlign w:val="center"/>
            <w:hideMark/>
          </w:tcPr>
          <w:p w14:paraId="6F67F45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02162F3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c>
          <w:tcPr>
            <w:tcW w:w="1843" w:type="dxa"/>
            <w:tcBorders>
              <w:top w:val="nil"/>
              <w:left w:val="nil"/>
              <w:bottom w:val="nil"/>
              <w:right w:val="nil"/>
            </w:tcBorders>
            <w:shd w:val="clear" w:color="auto" w:fill="auto"/>
            <w:vAlign w:val="center"/>
            <w:hideMark/>
          </w:tcPr>
          <w:p w14:paraId="281DF0A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c>
          <w:tcPr>
            <w:tcW w:w="2126" w:type="dxa"/>
            <w:tcBorders>
              <w:top w:val="nil"/>
              <w:left w:val="nil"/>
              <w:bottom w:val="nil"/>
              <w:right w:val="nil"/>
            </w:tcBorders>
            <w:shd w:val="clear" w:color="auto" w:fill="auto"/>
            <w:vAlign w:val="center"/>
            <w:hideMark/>
          </w:tcPr>
          <w:p w14:paraId="1FA6F05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r>
      <w:tr w:rsidR="00DE1630" w:rsidRPr="00DF0908" w14:paraId="49BE8E95" w14:textId="77777777" w:rsidTr="001A387A">
        <w:trPr>
          <w:trHeight w:val="300"/>
        </w:trPr>
        <w:tc>
          <w:tcPr>
            <w:tcW w:w="3969" w:type="dxa"/>
            <w:tcBorders>
              <w:top w:val="nil"/>
              <w:left w:val="nil"/>
              <w:bottom w:val="nil"/>
              <w:right w:val="nil"/>
            </w:tcBorders>
            <w:shd w:val="clear" w:color="auto" w:fill="auto"/>
            <w:vAlign w:val="center"/>
            <w:hideMark/>
          </w:tcPr>
          <w:p w14:paraId="576D7CA7" w14:textId="56ACA3CA"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 xml:space="preserve">Current </w:t>
            </w:r>
            <w:r w:rsidR="00756EDD" w:rsidRPr="00756EDD">
              <w:rPr>
                <w:rFonts w:eastAsia="等线"/>
                <w:b/>
                <w:bCs/>
                <w:i/>
                <w:color w:val="000000"/>
                <w:kern w:val="0"/>
                <w:sz w:val="21"/>
                <w:szCs w:val="21"/>
              </w:rPr>
              <w:t>hukou</w:t>
            </w:r>
            <w:r w:rsidRPr="005666E7">
              <w:rPr>
                <w:rFonts w:eastAsia="等线"/>
                <w:b/>
                <w:bCs/>
                <w:color w:val="000000"/>
                <w:kern w:val="0"/>
                <w:sz w:val="21"/>
                <w:szCs w:val="21"/>
              </w:rPr>
              <w:t xml:space="preserve"> status</w:t>
            </w:r>
          </w:p>
        </w:tc>
        <w:tc>
          <w:tcPr>
            <w:tcW w:w="1843" w:type="dxa"/>
            <w:tcBorders>
              <w:top w:val="nil"/>
              <w:left w:val="nil"/>
              <w:bottom w:val="nil"/>
              <w:right w:val="nil"/>
            </w:tcBorders>
            <w:shd w:val="clear" w:color="auto" w:fill="auto"/>
            <w:vAlign w:val="center"/>
            <w:hideMark/>
          </w:tcPr>
          <w:p w14:paraId="1E53E83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1401304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0CA5A52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5AE307B4" w14:textId="77777777" w:rsidTr="001A387A">
        <w:trPr>
          <w:trHeight w:val="300"/>
        </w:trPr>
        <w:tc>
          <w:tcPr>
            <w:tcW w:w="3969" w:type="dxa"/>
            <w:tcBorders>
              <w:top w:val="nil"/>
              <w:left w:val="nil"/>
              <w:bottom w:val="nil"/>
              <w:right w:val="nil"/>
            </w:tcBorders>
            <w:shd w:val="clear" w:color="auto" w:fill="auto"/>
            <w:vAlign w:val="center"/>
            <w:hideMark/>
          </w:tcPr>
          <w:p w14:paraId="2E70BECD" w14:textId="7EFA7D5A"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Agricultural </w:t>
            </w:r>
            <w:r w:rsidR="00756EDD" w:rsidRPr="00756EDD">
              <w:rPr>
                <w:rFonts w:eastAsia="等线"/>
                <w:i/>
                <w:color w:val="000000"/>
                <w:kern w:val="0"/>
                <w:sz w:val="21"/>
                <w:szCs w:val="21"/>
              </w:rPr>
              <w:t>hukou</w:t>
            </w:r>
          </w:p>
        </w:tc>
        <w:tc>
          <w:tcPr>
            <w:tcW w:w="1843" w:type="dxa"/>
            <w:tcBorders>
              <w:top w:val="nil"/>
              <w:left w:val="nil"/>
              <w:bottom w:val="nil"/>
              <w:right w:val="nil"/>
            </w:tcBorders>
            <w:shd w:val="clear" w:color="auto" w:fill="auto"/>
            <w:vAlign w:val="center"/>
            <w:hideMark/>
          </w:tcPr>
          <w:p w14:paraId="36547BB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3,048 (58)</w:t>
            </w:r>
          </w:p>
        </w:tc>
        <w:tc>
          <w:tcPr>
            <w:tcW w:w="1843" w:type="dxa"/>
            <w:tcBorders>
              <w:top w:val="nil"/>
              <w:left w:val="nil"/>
              <w:bottom w:val="nil"/>
              <w:right w:val="nil"/>
            </w:tcBorders>
            <w:shd w:val="clear" w:color="auto" w:fill="auto"/>
            <w:vAlign w:val="center"/>
            <w:hideMark/>
          </w:tcPr>
          <w:p w14:paraId="6219F82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2,875 (72)</w:t>
            </w:r>
          </w:p>
        </w:tc>
        <w:tc>
          <w:tcPr>
            <w:tcW w:w="2126" w:type="dxa"/>
            <w:tcBorders>
              <w:top w:val="nil"/>
              <w:left w:val="nil"/>
              <w:bottom w:val="nil"/>
              <w:right w:val="nil"/>
            </w:tcBorders>
            <w:shd w:val="clear" w:color="auto" w:fill="auto"/>
            <w:vAlign w:val="center"/>
            <w:hideMark/>
          </w:tcPr>
          <w:p w14:paraId="1951317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173 (14)</w:t>
            </w:r>
          </w:p>
        </w:tc>
      </w:tr>
      <w:tr w:rsidR="00DE1630" w:rsidRPr="00DF0908" w14:paraId="42F3281E" w14:textId="77777777" w:rsidTr="001A387A">
        <w:trPr>
          <w:trHeight w:val="300"/>
        </w:trPr>
        <w:tc>
          <w:tcPr>
            <w:tcW w:w="3969" w:type="dxa"/>
            <w:tcBorders>
              <w:top w:val="nil"/>
              <w:left w:val="nil"/>
              <w:bottom w:val="nil"/>
              <w:right w:val="nil"/>
            </w:tcBorders>
            <w:shd w:val="clear" w:color="auto" w:fill="auto"/>
            <w:vAlign w:val="center"/>
            <w:hideMark/>
          </w:tcPr>
          <w:p w14:paraId="52AB790E" w14:textId="430F3E33"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Urban </w:t>
            </w:r>
            <w:r w:rsidR="00756EDD" w:rsidRPr="00756EDD">
              <w:rPr>
                <w:rFonts w:eastAsia="等线"/>
                <w:i/>
                <w:color w:val="000000"/>
                <w:kern w:val="0"/>
                <w:sz w:val="21"/>
                <w:szCs w:val="21"/>
              </w:rPr>
              <w:t>hukou</w:t>
            </w:r>
          </w:p>
        </w:tc>
        <w:tc>
          <w:tcPr>
            <w:tcW w:w="1843" w:type="dxa"/>
            <w:tcBorders>
              <w:top w:val="nil"/>
              <w:left w:val="nil"/>
              <w:bottom w:val="nil"/>
              <w:right w:val="nil"/>
            </w:tcBorders>
            <w:shd w:val="clear" w:color="auto" w:fill="auto"/>
            <w:vAlign w:val="center"/>
            <w:hideMark/>
          </w:tcPr>
          <w:p w14:paraId="174FE0C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2,193 (42)</w:t>
            </w:r>
          </w:p>
        </w:tc>
        <w:tc>
          <w:tcPr>
            <w:tcW w:w="1843" w:type="dxa"/>
            <w:tcBorders>
              <w:top w:val="nil"/>
              <w:left w:val="nil"/>
              <w:bottom w:val="nil"/>
              <w:right w:val="nil"/>
            </w:tcBorders>
            <w:shd w:val="clear" w:color="auto" w:fill="auto"/>
            <w:vAlign w:val="center"/>
            <w:hideMark/>
          </w:tcPr>
          <w:p w14:paraId="6E702D0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1,126 (28)</w:t>
            </w:r>
          </w:p>
        </w:tc>
        <w:tc>
          <w:tcPr>
            <w:tcW w:w="2126" w:type="dxa"/>
            <w:tcBorders>
              <w:top w:val="nil"/>
              <w:left w:val="nil"/>
              <w:bottom w:val="nil"/>
              <w:right w:val="nil"/>
            </w:tcBorders>
            <w:shd w:val="clear" w:color="auto" w:fill="auto"/>
            <w:vAlign w:val="center"/>
            <w:hideMark/>
          </w:tcPr>
          <w:p w14:paraId="607D535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1,067 (86)</w:t>
            </w:r>
          </w:p>
        </w:tc>
      </w:tr>
      <w:tr w:rsidR="00DE1630" w:rsidRPr="00DF0908" w14:paraId="5DB3D77E" w14:textId="77777777" w:rsidTr="001A387A">
        <w:trPr>
          <w:trHeight w:val="300"/>
        </w:trPr>
        <w:tc>
          <w:tcPr>
            <w:tcW w:w="3969" w:type="dxa"/>
            <w:tcBorders>
              <w:top w:val="nil"/>
              <w:left w:val="nil"/>
              <w:bottom w:val="nil"/>
              <w:right w:val="nil"/>
            </w:tcBorders>
            <w:shd w:val="clear" w:color="auto" w:fill="auto"/>
            <w:vAlign w:val="center"/>
            <w:hideMark/>
          </w:tcPr>
          <w:p w14:paraId="0556D5E0" w14:textId="269C74B6"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 xml:space="preserve">Spouse </w:t>
            </w:r>
            <w:r w:rsidR="00756EDD" w:rsidRPr="00756EDD">
              <w:rPr>
                <w:rFonts w:eastAsia="等线"/>
                <w:b/>
                <w:bCs/>
                <w:i/>
                <w:color w:val="000000"/>
                <w:kern w:val="0"/>
                <w:sz w:val="21"/>
                <w:szCs w:val="21"/>
              </w:rPr>
              <w:t>hukou</w:t>
            </w:r>
            <w:r w:rsidRPr="005666E7">
              <w:rPr>
                <w:rFonts w:eastAsia="等线"/>
                <w:b/>
                <w:bCs/>
                <w:color w:val="000000"/>
                <w:kern w:val="0"/>
                <w:sz w:val="21"/>
                <w:szCs w:val="21"/>
              </w:rPr>
              <w:t xml:space="preserve"> status at marriage</w:t>
            </w:r>
          </w:p>
        </w:tc>
        <w:tc>
          <w:tcPr>
            <w:tcW w:w="1843" w:type="dxa"/>
            <w:tcBorders>
              <w:top w:val="nil"/>
              <w:left w:val="nil"/>
              <w:bottom w:val="nil"/>
              <w:right w:val="nil"/>
            </w:tcBorders>
            <w:shd w:val="clear" w:color="auto" w:fill="auto"/>
            <w:vAlign w:val="center"/>
            <w:hideMark/>
          </w:tcPr>
          <w:p w14:paraId="6F57B71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1317902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0A00D9E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5A5D57E5" w14:textId="77777777" w:rsidTr="001A387A">
        <w:trPr>
          <w:trHeight w:val="300"/>
        </w:trPr>
        <w:tc>
          <w:tcPr>
            <w:tcW w:w="3969" w:type="dxa"/>
            <w:tcBorders>
              <w:top w:val="nil"/>
              <w:left w:val="nil"/>
              <w:bottom w:val="nil"/>
              <w:right w:val="nil"/>
            </w:tcBorders>
            <w:shd w:val="clear" w:color="auto" w:fill="auto"/>
            <w:vAlign w:val="center"/>
            <w:hideMark/>
          </w:tcPr>
          <w:p w14:paraId="575EEA8B" w14:textId="468FFC9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1 Agricultural </w:t>
            </w:r>
            <w:r w:rsidR="00756EDD" w:rsidRPr="00756EDD">
              <w:rPr>
                <w:rFonts w:eastAsia="等线"/>
                <w:i/>
                <w:color w:val="000000"/>
                <w:kern w:val="0"/>
                <w:sz w:val="21"/>
                <w:szCs w:val="21"/>
              </w:rPr>
              <w:t>Hukou</w:t>
            </w:r>
          </w:p>
        </w:tc>
        <w:tc>
          <w:tcPr>
            <w:tcW w:w="1843" w:type="dxa"/>
            <w:tcBorders>
              <w:top w:val="nil"/>
              <w:left w:val="nil"/>
              <w:bottom w:val="nil"/>
              <w:right w:val="nil"/>
            </w:tcBorders>
            <w:shd w:val="clear" w:color="auto" w:fill="auto"/>
            <w:vAlign w:val="center"/>
            <w:hideMark/>
          </w:tcPr>
          <w:p w14:paraId="6F58B44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3,403 (65)</w:t>
            </w:r>
          </w:p>
        </w:tc>
        <w:tc>
          <w:tcPr>
            <w:tcW w:w="1843" w:type="dxa"/>
            <w:tcBorders>
              <w:top w:val="nil"/>
              <w:left w:val="nil"/>
              <w:bottom w:val="nil"/>
              <w:right w:val="nil"/>
            </w:tcBorders>
            <w:shd w:val="clear" w:color="auto" w:fill="auto"/>
            <w:vAlign w:val="center"/>
            <w:hideMark/>
          </w:tcPr>
          <w:p w14:paraId="3909FE0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3,031 (76)</w:t>
            </w:r>
          </w:p>
        </w:tc>
        <w:tc>
          <w:tcPr>
            <w:tcW w:w="2126" w:type="dxa"/>
            <w:tcBorders>
              <w:top w:val="nil"/>
              <w:left w:val="nil"/>
              <w:bottom w:val="nil"/>
              <w:right w:val="nil"/>
            </w:tcBorders>
            <w:shd w:val="clear" w:color="auto" w:fill="auto"/>
            <w:vAlign w:val="center"/>
            <w:hideMark/>
          </w:tcPr>
          <w:p w14:paraId="4F646AA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372 (30)</w:t>
            </w:r>
          </w:p>
        </w:tc>
      </w:tr>
      <w:tr w:rsidR="00DE1630" w:rsidRPr="00DF0908" w14:paraId="07D08DF4" w14:textId="77777777" w:rsidTr="001A387A">
        <w:trPr>
          <w:trHeight w:val="300"/>
        </w:trPr>
        <w:tc>
          <w:tcPr>
            <w:tcW w:w="3969" w:type="dxa"/>
            <w:tcBorders>
              <w:top w:val="nil"/>
              <w:left w:val="nil"/>
              <w:bottom w:val="nil"/>
              <w:right w:val="nil"/>
            </w:tcBorders>
            <w:shd w:val="clear" w:color="auto" w:fill="auto"/>
            <w:vAlign w:val="center"/>
            <w:hideMark/>
          </w:tcPr>
          <w:p w14:paraId="4A01DF5B" w14:textId="70DB67E1"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2 Non-agricultural </w:t>
            </w:r>
            <w:r w:rsidR="00756EDD" w:rsidRPr="00756EDD">
              <w:rPr>
                <w:rFonts w:eastAsia="等线"/>
                <w:i/>
                <w:color w:val="000000"/>
                <w:kern w:val="0"/>
                <w:sz w:val="21"/>
                <w:szCs w:val="21"/>
              </w:rPr>
              <w:t>Hukou</w:t>
            </w:r>
          </w:p>
        </w:tc>
        <w:tc>
          <w:tcPr>
            <w:tcW w:w="1843" w:type="dxa"/>
            <w:tcBorders>
              <w:top w:val="nil"/>
              <w:left w:val="nil"/>
              <w:bottom w:val="nil"/>
              <w:right w:val="nil"/>
            </w:tcBorders>
            <w:shd w:val="clear" w:color="auto" w:fill="auto"/>
            <w:vAlign w:val="center"/>
            <w:hideMark/>
          </w:tcPr>
          <w:p w14:paraId="44E286D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1,838 (35)</w:t>
            </w:r>
          </w:p>
        </w:tc>
        <w:tc>
          <w:tcPr>
            <w:tcW w:w="1843" w:type="dxa"/>
            <w:tcBorders>
              <w:top w:val="nil"/>
              <w:left w:val="nil"/>
              <w:bottom w:val="nil"/>
              <w:right w:val="nil"/>
            </w:tcBorders>
            <w:shd w:val="clear" w:color="auto" w:fill="auto"/>
            <w:vAlign w:val="center"/>
            <w:hideMark/>
          </w:tcPr>
          <w:p w14:paraId="415CC03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970 (24)</w:t>
            </w:r>
          </w:p>
        </w:tc>
        <w:tc>
          <w:tcPr>
            <w:tcW w:w="2126" w:type="dxa"/>
            <w:tcBorders>
              <w:top w:val="nil"/>
              <w:left w:val="nil"/>
              <w:bottom w:val="nil"/>
              <w:right w:val="nil"/>
            </w:tcBorders>
            <w:shd w:val="clear" w:color="auto" w:fill="auto"/>
            <w:vAlign w:val="center"/>
            <w:hideMark/>
          </w:tcPr>
          <w:p w14:paraId="1E463E4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868 (70)</w:t>
            </w:r>
          </w:p>
        </w:tc>
      </w:tr>
      <w:tr w:rsidR="00DE1630" w:rsidRPr="00DF0908" w14:paraId="071CBF46" w14:textId="77777777" w:rsidTr="001A387A">
        <w:trPr>
          <w:trHeight w:val="300"/>
        </w:trPr>
        <w:tc>
          <w:tcPr>
            <w:tcW w:w="3969" w:type="dxa"/>
            <w:tcBorders>
              <w:top w:val="nil"/>
              <w:left w:val="nil"/>
              <w:bottom w:val="nil"/>
              <w:right w:val="nil"/>
            </w:tcBorders>
            <w:shd w:val="clear" w:color="auto" w:fill="auto"/>
            <w:vAlign w:val="center"/>
            <w:hideMark/>
          </w:tcPr>
          <w:p w14:paraId="66E280C9"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CCP Membership</w:t>
            </w:r>
          </w:p>
        </w:tc>
        <w:tc>
          <w:tcPr>
            <w:tcW w:w="1843" w:type="dxa"/>
            <w:tcBorders>
              <w:top w:val="nil"/>
              <w:left w:val="nil"/>
              <w:bottom w:val="nil"/>
              <w:right w:val="nil"/>
            </w:tcBorders>
            <w:shd w:val="clear" w:color="auto" w:fill="auto"/>
            <w:vAlign w:val="center"/>
            <w:hideMark/>
          </w:tcPr>
          <w:p w14:paraId="1A73933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5EE4341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73AE771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03683368" w14:textId="77777777" w:rsidTr="001A387A">
        <w:trPr>
          <w:trHeight w:val="300"/>
        </w:trPr>
        <w:tc>
          <w:tcPr>
            <w:tcW w:w="3969" w:type="dxa"/>
            <w:tcBorders>
              <w:top w:val="nil"/>
              <w:left w:val="nil"/>
              <w:bottom w:val="nil"/>
              <w:right w:val="nil"/>
            </w:tcBorders>
            <w:shd w:val="clear" w:color="auto" w:fill="auto"/>
            <w:vAlign w:val="center"/>
            <w:hideMark/>
          </w:tcPr>
          <w:p w14:paraId="74E2A03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lastRenderedPageBreak/>
              <w:t>   Not Party member</w:t>
            </w:r>
          </w:p>
        </w:tc>
        <w:tc>
          <w:tcPr>
            <w:tcW w:w="1843" w:type="dxa"/>
            <w:tcBorders>
              <w:top w:val="nil"/>
              <w:left w:val="nil"/>
              <w:bottom w:val="nil"/>
              <w:right w:val="nil"/>
            </w:tcBorders>
            <w:shd w:val="clear" w:color="auto" w:fill="auto"/>
            <w:vAlign w:val="center"/>
            <w:hideMark/>
          </w:tcPr>
          <w:p w14:paraId="352867B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4,545 (87)</w:t>
            </w:r>
          </w:p>
        </w:tc>
        <w:tc>
          <w:tcPr>
            <w:tcW w:w="1843" w:type="dxa"/>
            <w:tcBorders>
              <w:top w:val="nil"/>
              <w:left w:val="nil"/>
              <w:bottom w:val="nil"/>
              <w:right w:val="nil"/>
            </w:tcBorders>
            <w:shd w:val="clear" w:color="auto" w:fill="auto"/>
            <w:vAlign w:val="center"/>
            <w:hideMark/>
          </w:tcPr>
          <w:p w14:paraId="6A20CC3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3,540 (88)</w:t>
            </w:r>
          </w:p>
        </w:tc>
        <w:tc>
          <w:tcPr>
            <w:tcW w:w="2126" w:type="dxa"/>
            <w:tcBorders>
              <w:top w:val="nil"/>
              <w:left w:val="nil"/>
              <w:bottom w:val="nil"/>
              <w:right w:val="nil"/>
            </w:tcBorders>
            <w:shd w:val="clear" w:color="auto" w:fill="auto"/>
            <w:vAlign w:val="center"/>
            <w:hideMark/>
          </w:tcPr>
          <w:p w14:paraId="0748802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1,005 (81)</w:t>
            </w:r>
          </w:p>
        </w:tc>
      </w:tr>
      <w:tr w:rsidR="00DE1630" w:rsidRPr="00DF0908" w14:paraId="4878A4C5" w14:textId="77777777" w:rsidTr="001A387A">
        <w:trPr>
          <w:trHeight w:val="300"/>
        </w:trPr>
        <w:tc>
          <w:tcPr>
            <w:tcW w:w="3969" w:type="dxa"/>
            <w:tcBorders>
              <w:top w:val="nil"/>
              <w:left w:val="nil"/>
              <w:bottom w:val="nil"/>
              <w:right w:val="nil"/>
            </w:tcBorders>
            <w:shd w:val="clear" w:color="auto" w:fill="auto"/>
            <w:vAlign w:val="center"/>
            <w:hideMark/>
          </w:tcPr>
          <w:p w14:paraId="4F88BFD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Party member</w:t>
            </w:r>
          </w:p>
        </w:tc>
        <w:tc>
          <w:tcPr>
            <w:tcW w:w="1843" w:type="dxa"/>
            <w:tcBorders>
              <w:top w:val="nil"/>
              <w:left w:val="nil"/>
              <w:bottom w:val="nil"/>
              <w:right w:val="nil"/>
            </w:tcBorders>
            <w:shd w:val="clear" w:color="auto" w:fill="auto"/>
            <w:vAlign w:val="center"/>
            <w:hideMark/>
          </w:tcPr>
          <w:p w14:paraId="4C34C1F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696 (13)</w:t>
            </w:r>
          </w:p>
        </w:tc>
        <w:tc>
          <w:tcPr>
            <w:tcW w:w="1843" w:type="dxa"/>
            <w:tcBorders>
              <w:top w:val="nil"/>
              <w:left w:val="nil"/>
              <w:bottom w:val="nil"/>
              <w:right w:val="nil"/>
            </w:tcBorders>
            <w:shd w:val="clear" w:color="auto" w:fill="auto"/>
            <w:vAlign w:val="center"/>
            <w:hideMark/>
          </w:tcPr>
          <w:p w14:paraId="1F0234A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461 (12)</w:t>
            </w:r>
          </w:p>
        </w:tc>
        <w:tc>
          <w:tcPr>
            <w:tcW w:w="2126" w:type="dxa"/>
            <w:tcBorders>
              <w:top w:val="nil"/>
              <w:left w:val="nil"/>
              <w:bottom w:val="nil"/>
              <w:right w:val="nil"/>
            </w:tcBorders>
            <w:shd w:val="clear" w:color="auto" w:fill="auto"/>
            <w:vAlign w:val="center"/>
            <w:hideMark/>
          </w:tcPr>
          <w:p w14:paraId="32AA407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235 (19)</w:t>
            </w:r>
          </w:p>
        </w:tc>
      </w:tr>
      <w:tr w:rsidR="00DE1630" w:rsidRPr="00DF0908" w14:paraId="68E148C9" w14:textId="77777777" w:rsidTr="001A387A">
        <w:trPr>
          <w:trHeight w:val="300"/>
        </w:trPr>
        <w:tc>
          <w:tcPr>
            <w:tcW w:w="3969" w:type="dxa"/>
            <w:tcBorders>
              <w:top w:val="nil"/>
              <w:left w:val="nil"/>
              <w:bottom w:val="nil"/>
              <w:right w:val="nil"/>
            </w:tcBorders>
            <w:shd w:val="clear" w:color="auto" w:fill="auto"/>
            <w:vAlign w:val="center"/>
            <w:hideMark/>
          </w:tcPr>
          <w:p w14:paraId="5755FD98"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Occupation</w:t>
            </w:r>
          </w:p>
        </w:tc>
        <w:tc>
          <w:tcPr>
            <w:tcW w:w="1843" w:type="dxa"/>
            <w:tcBorders>
              <w:top w:val="nil"/>
              <w:left w:val="nil"/>
              <w:bottom w:val="nil"/>
              <w:right w:val="nil"/>
            </w:tcBorders>
            <w:shd w:val="clear" w:color="auto" w:fill="auto"/>
            <w:vAlign w:val="center"/>
            <w:hideMark/>
          </w:tcPr>
          <w:p w14:paraId="18EE9CD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1504B2A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7046D83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1A79667C" w14:textId="77777777" w:rsidTr="001A387A">
        <w:trPr>
          <w:trHeight w:val="300"/>
        </w:trPr>
        <w:tc>
          <w:tcPr>
            <w:tcW w:w="3969" w:type="dxa"/>
            <w:tcBorders>
              <w:top w:val="nil"/>
              <w:left w:val="nil"/>
              <w:bottom w:val="nil"/>
              <w:right w:val="nil"/>
            </w:tcBorders>
            <w:shd w:val="clear" w:color="auto" w:fill="auto"/>
            <w:vAlign w:val="center"/>
            <w:hideMark/>
          </w:tcPr>
          <w:p w14:paraId="25B237A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1 Peasants</w:t>
            </w:r>
          </w:p>
        </w:tc>
        <w:tc>
          <w:tcPr>
            <w:tcW w:w="1843" w:type="dxa"/>
            <w:tcBorders>
              <w:top w:val="nil"/>
              <w:left w:val="nil"/>
              <w:bottom w:val="nil"/>
              <w:right w:val="nil"/>
            </w:tcBorders>
            <w:shd w:val="clear" w:color="auto" w:fill="auto"/>
            <w:vAlign w:val="center"/>
            <w:hideMark/>
          </w:tcPr>
          <w:p w14:paraId="410D424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522 (10)</w:t>
            </w:r>
          </w:p>
        </w:tc>
        <w:tc>
          <w:tcPr>
            <w:tcW w:w="1843" w:type="dxa"/>
            <w:tcBorders>
              <w:top w:val="nil"/>
              <w:left w:val="nil"/>
              <w:bottom w:val="nil"/>
              <w:right w:val="nil"/>
            </w:tcBorders>
            <w:shd w:val="clear" w:color="auto" w:fill="auto"/>
            <w:vAlign w:val="center"/>
            <w:hideMark/>
          </w:tcPr>
          <w:p w14:paraId="34B4845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482 (12)</w:t>
            </w:r>
          </w:p>
        </w:tc>
        <w:tc>
          <w:tcPr>
            <w:tcW w:w="2126" w:type="dxa"/>
            <w:tcBorders>
              <w:top w:val="nil"/>
              <w:left w:val="nil"/>
              <w:bottom w:val="nil"/>
              <w:right w:val="nil"/>
            </w:tcBorders>
            <w:shd w:val="clear" w:color="auto" w:fill="auto"/>
            <w:vAlign w:val="center"/>
            <w:hideMark/>
          </w:tcPr>
          <w:p w14:paraId="0C46FD8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40 (3)</w:t>
            </w:r>
          </w:p>
        </w:tc>
      </w:tr>
      <w:tr w:rsidR="00DE1630" w:rsidRPr="00DF0908" w14:paraId="7911D09F" w14:textId="77777777" w:rsidTr="001A387A">
        <w:trPr>
          <w:trHeight w:val="300"/>
        </w:trPr>
        <w:tc>
          <w:tcPr>
            <w:tcW w:w="3969" w:type="dxa"/>
            <w:tcBorders>
              <w:top w:val="nil"/>
              <w:left w:val="nil"/>
              <w:bottom w:val="nil"/>
              <w:right w:val="nil"/>
            </w:tcBorders>
            <w:shd w:val="clear" w:color="auto" w:fill="auto"/>
            <w:vAlign w:val="center"/>
            <w:hideMark/>
          </w:tcPr>
          <w:p w14:paraId="3E5D643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2 Industrial workers</w:t>
            </w:r>
          </w:p>
        </w:tc>
        <w:tc>
          <w:tcPr>
            <w:tcW w:w="1843" w:type="dxa"/>
            <w:tcBorders>
              <w:top w:val="nil"/>
              <w:left w:val="nil"/>
              <w:bottom w:val="nil"/>
              <w:right w:val="nil"/>
            </w:tcBorders>
            <w:shd w:val="clear" w:color="auto" w:fill="auto"/>
            <w:vAlign w:val="center"/>
            <w:hideMark/>
          </w:tcPr>
          <w:p w14:paraId="1FDB2CB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1,188 (23)</w:t>
            </w:r>
          </w:p>
        </w:tc>
        <w:tc>
          <w:tcPr>
            <w:tcW w:w="1843" w:type="dxa"/>
            <w:tcBorders>
              <w:top w:val="nil"/>
              <w:left w:val="nil"/>
              <w:bottom w:val="nil"/>
              <w:right w:val="nil"/>
            </w:tcBorders>
            <w:shd w:val="clear" w:color="auto" w:fill="auto"/>
            <w:vAlign w:val="center"/>
            <w:hideMark/>
          </w:tcPr>
          <w:p w14:paraId="364E1C1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1,005 (25)</w:t>
            </w:r>
          </w:p>
        </w:tc>
        <w:tc>
          <w:tcPr>
            <w:tcW w:w="2126" w:type="dxa"/>
            <w:tcBorders>
              <w:top w:val="nil"/>
              <w:left w:val="nil"/>
              <w:bottom w:val="nil"/>
              <w:right w:val="nil"/>
            </w:tcBorders>
            <w:shd w:val="clear" w:color="auto" w:fill="auto"/>
            <w:vAlign w:val="center"/>
            <w:hideMark/>
          </w:tcPr>
          <w:p w14:paraId="6D97F15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183 (15)</w:t>
            </w:r>
          </w:p>
        </w:tc>
      </w:tr>
      <w:tr w:rsidR="00DE1630" w:rsidRPr="00DF0908" w14:paraId="32004E0D" w14:textId="77777777" w:rsidTr="001A387A">
        <w:trPr>
          <w:trHeight w:val="300"/>
        </w:trPr>
        <w:tc>
          <w:tcPr>
            <w:tcW w:w="3969" w:type="dxa"/>
            <w:tcBorders>
              <w:top w:val="nil"/>
              <w:left w:val="nil"/>
              <w:bottom w:val="nil"/>
              <w:right w:val="nil"/>
            </w:tcBorders>
            <w:shd w:val="clear" w:color="auto" w:fill="auto"/>
            <w:vAlign w:val="center"/>
            <w:hideMark/>
          </w:tcPr>
          <w:p w14:paraId="3B7D4B1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3 Employees of services</w:t>
            </w:r>
          </w:p>
        </w:tc>
        <w:tc>
          <w:tcPr>
            <w:tcW w:w="1843" w:type="dxa"/>
            <w:tcBorders>
              <w:top w:val="nil"/>
              <w:left w:val="nil"/>
              <w:bottom w:val="nil"/>
              <w:right w:val="nil"/>
            </w:tcBorders>
            <w:shd w:val="clear" w:color="auto" w:fill="auto"/>
            <w:vAlign w:val="center"/>
            <w:hideMark/>
          </w:tcPr>
          <w:p w14:paraId="50B6776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1,734 (33)</w:t>
            </w:r>
          </w:p>
        </w:tc>
        <w:tc>
          <w:tcPr>
            <w:tcW w:w="1843" w:type="dxa"/>
            <w:tcBorders>
              <w:top w:val="nil"/>
              <w:left w:val="nil"/>
              <w:bottom w:val="nil"/>
              <w:right w:val="nil"/>
            </w:tcBorders>
            <w:shd w:val="clear" w:color="auto" w:fill="auto"/>
            <w:vAlign w:val="center"/>
            <w:hideMark/>
          </w:tcPr>
          <w:p w14:paraId="030FF0F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1,320 (33)</w:t>
            </w:r>
          </w:p>
        </w:tc>
        <w:tc>
          <w:tcPr>
            <w:tcW w:w="2126" w:type="dxa"/>
            <w:tcBorders>
              <w:top w:val="nil"/>
              <w:left w:val="nil"/>
              <w:bottom w:val="nil"/>
              <w:right w:val="nil"/>
            </w:tcBorders>
            <w:shd w:val="clear" w:color="auto" w:fill="auto"/>
            <w:vAlign w:val="center"/>
            <w:hideMark/>
          </w:tcPr>
          <w:p w14:paraId="159C8E0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414 (33)</w:t>
            </w:r>
          </w:p>
        </w:tc>
      </w:tr>
      <w:tr w:rsidR="00DE1630" w:rsidRPr="00DF0908" w14:paraId="7BC1CA85" w14:textId="77777777" w:rsidTr="001A387A">
        <w:trPr>
          <w:trHeight w:val="300"/>
        </w:trPr>
        <w:tc>
          <w:tcPr>
            <w:tcW w:w="3969" w:type="dxa"/>
            <w:tcBorders>
              <w:top w:val="nil"/>
              <w:left w:val="nil"/>
              <w:bottom w:val="nil"/>
              <w:right w:val="nil"/>
            </w:tcBorders>
            <w:shd w:val="clear" w:color="auto" w:fill="auto"/>
            <w:vAlign w:val="center"/>
            <w:hideMark/>
          </w:tcPr>
          <w:p w14:paraId="50BF0E1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4 Clerical personnel</w:t>
            </w:r>
          </w:p>
        </w:tc>
        <w:tc>
          <w:tcPr>
            <w:tcW w:w="1843" w:type="dxa"/>
            <w:tcBorders>
              <w:top w:val="nil"/>
              <w:left w:val="nil"/>
              <w:bottom w:val="nil"/>
              <w:right w:val="nil"/>
            </w:tcBorders>
            <w:shd w:val="clear" w:color="auto" w:fill="auto"/>
            <w:vAlign w:val="center"/>
            <w:hideMark/>
          </w:tcPr>
          <w:p w14:paraId="4C8D034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417 (8)</w:t>
            </w:r>
          </w:p>
        </w:tc>
        <w:tc>
          <w:tcPr>
            <w:tcW w:w="1843" w:type="dxa"/>
            <w:tcBorders>
              <w:top w:val="nil"/>
              <w:left w:val="nil"/>
              <w:bottom w:val="nil"/>
              <w:right w:val="nil"/>
            </w:tcBorders>
            <w:shd w:val="clear" w:color="auto" w:fill="auto"/>
            <w:vAlign w:val="center"/>
            <w:hideMark/>
          </w:tcPr>
          <w:p w14:paraId="58C413C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277 (7)</w:t>
            </w:r>
          </w:p>
        </w:tc>
        <w:tc>
          <w:tcPr>
            <w:tcW w:w="2126" w:type="dxa"/>
            <w:tcBorders>
              <w:top w:val="nil"/>
              <w:left w:val="nil"/>
              <w:bottom w:val="nil"/>
              <w:right w:val="nil"/>
            </w:tcBorders>
            <w:shd w:val="clear" w:color="auto" w:fill="auto"/>
            <w:vAlign w:val="center"/>
            <w:hideMark/>
          </w:tcPr>
          <w:p w14:paraId="7537E10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140 (11)</w:t>
            </w:r>
          </w:p>
        </w:tc>
      </w:tr>
      <w:tr w:rsidR="00DE1630" w:rsidRPr="00DF0908" w14:paraId="6350A624" w14:textId="77777777" w:rsidTr="001A387A">
        <w:trPr>
          <w:trHeight w:val="300"/>
        </w:trPr>
        <w:tc>
          <w:tcPr>
            <w:tcW w:w="3969" w:type="dxa"/>
            <w:tcBorders>
              <w:top w:val="nil"/>
              <w:left w:val="nil"/>
              <w:bottom w:val="nil"/>
              <w:right w:val="nil"/>
            </w:tcBorders>
            <w:shd w:val="clear" w:color="auto" w:fill="auto"/>
            <w:vAlign w:val="center"/>
            <w:hideMark/>
          </w:tcPr>
          <w:p w14:paraId="54835B0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5 Professionals and Technicians</w:t>
            </w:r>
          </w:p>
        </w:tc>
        <w:tc>
          <w:tcPr>
            <w:tcW w:w="1843" w:type="dxa"/>
            <w:tcBorders>
              <w:top w:val="nil"/>
              <w:left w:val="nil"/>
              <w:bottom w:val="nil"/>
              <w:right w:val="nil"/>
            </w:tcBorders>
            <w:shd w:val="clear" w:color="auto" w:fill="auto"/>
            <w:vAlign w:val="center"/>
            <w:hideMark/>
          </w:tcPr>
          <w:p w14:paraId="4E473DF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896 (17)</w:t>
            </w:r>
          </w:p>
        </w:tc>
        <w:tc>
          <w:tcPr>
            <w:tcW w:w="1843" w:type="dxa"/>
            <w:tcBorders>
              <w:top w:val="nil"/>
              <w:left w:val="nil"/>
              <w:bottom w:val="nil"/>
              <w:right w:val="nil"/>
            </w:tcBorders>
            <w:shd w:val="clear" w:color="auto" w:fill="auto"/>
            <w:vAlign w:val="center"/>
            <w:hideMark/>
          </w:tcPr>
          <w:p w14:paraId="1E20BED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629 (16)</w:t>
            </w:r>
          </w:p>
        </w:tc>
        <w:tc>
          <w:tcPr>
            <w:tcW w:w="2126" w:type="dxa"/>
            <w:tcBorders>
              <w:top w:val="nil"/>
              <w:left w:val="nil"/>
              <w:bottom w:val="nil"/>
              <w:right w:val="nil"/>
            </w:tcBorders>
            <w:shd w:val="clear" w:color="auto" w:fill="auto"/>
            <w:vAlign w:val="center"/>
            <w:hideMark/>
          </w:tcPr>
          <w:p w14:paraId="6946FC7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267 (22)</w:t>
            </w:r>
          </w:p>
        </w:tc>
      </w:tr>
      <w:tr w:rsidR="00DE1630" w:rsidRPr="00DF0908" w14:paraId="151355FA" w14:textId="77777777" w:rsidTr="001A387A">
        <w:trPr>
          <w:trHeight w:val="300"/>
        </w:trPr>
        <w:tc>
          <w:tcPr>
            <w:tcW w:w="3969" w:type="dxa"/>
            <w:tcBorders>
              <w:top w:val="nil"/>
              <w:left w:val="nil"/>
              <w:bottom w:val="nil"/>
              <w:right w:val="nil"/>
            </w:tcBorders>
            <w:shd w:val="clear" w:color="auto" w:fill="auto"/>
            <w:vAlign w:val="center"/>
            <w:hideMark/>
          </w:tcPr>
          <w:p w14:paraId="28029A6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6 State, social and enterprise managers</w:t>
            </w:r>
          </w:p>
        </w:tc>
        <w:tc>
          <w:tcPr>
            <w:tcW w:w="1843" w:type="dxa"/>
            <w:tcBorders>
              <w:top w:val="nil"/>
              <w:left w:val="nil"/>
              <w:bottom w:val="nil"/>
              <w:right w:val="nil"/>
            </w:tcBorders>
            <w:shd w:val="clear" w:color="auto" w:fill="auto"/>
            <w:vAlign w:val="center"/>
            <w:hideMark/>
          </w:tcPr>
          <w:p w14:paraId="06EA4DC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484 (9)</w:t>
            </w:r>
          </w:p>
        </w:tc>
        <w:tc>
          <w:tcPr>
            <w:tcW w:w="1843" w:type="dxa"/>
            <w:tcBorders>
              <w:top w:val="nil"/>
              <w:left w:val="nil"/>
              <w:bottom w:val="nil"/>
              <w:right w:val="nil"/>
            </w:tcBorders>
            <w:shd w:val="clear" w:color="auto" w:fill="auto"/>
            <w:vAlign w:val="center"/>
            <w:hideMark/>
          </w:tcPr>
          <w:p w14:paraId="65B624B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288 (7)</w:t>
            </w:r>
          </w:p>
        </w:tc>
        <w:tc>
          <w:tcPr>
            <w:tcW w:w="2126" w:type="dxa"/>
            <w:tcBorders>
              <w:top w:val="nil"/>
              <w:left w:val="nil"/>
              <w:bottom w:val="nil"/>
              <w:right w:val="nil"/>
            </w:tcBorders>
            <w:shd w:val="clear" w:color="auto" w:fill="auto"/>
            <w:vAlign w:val="center"/>
            <w:hideMark/>
          </w:tcPr>
          <w:p w14:paraId="17AAF8B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196 (16)</w:t>
            </w:r>
          </w:p>
        </w:tc>
      </w:tr>
      <w:tr w:rsidR="00DE1630" w:rsidRPr="00DF0908" w14:paraId="02ED7100" w14:textId="77777777" w:rsidTr="001A387A">
        <w:trPr>
          <w:trHeight w:val="300"/>
        </w:trPr>
        <w:tc>
          <w:tcPr>
            <w:tcW w:w="3969" w:type="dxa"/>
            <w:tcBorders>
              <w:top w:val="nil"/>
              <w:left w:val="nil"/>
              <w:bottom w:val="nil"/>
              <w:right w:val="nil"/>
            </w:tcBorders>
            <w:shd w:val="clear" w:color="auto" w:fill="auto"/>
            <w:vAlign w:val="center"/>
            <w:hideMark/>
          </w:tcPr>
          <w:p w14:paraId="21D609BA"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Household income (logged)</w:t>
            </w:r>
          </w:p>
        </w:tc>
        <w:tc>
          <w:tcPr>
            <w:tcW w:w="1843" w:type="dxa"/>
            <w:tcBorders>
              <w:top w:val="nil"/>
              <w:left w:val="nil"/>
              <w:bottom w:val="nil"/>
              <w:right w:val="nil"/>
            </w:tcBorders>
            <w:shd w:val="clear" w:color="auto" w:fill="auto"/>
            <w:vAlign w:val="center"/>
            <w:hideMark/>
          </w:tcPr>
          <w:p w14:paraId="2B3FD70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4B27D7D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52903FD3" w14:textId="77777777" w:rsidR="00DE1630" w:rsidRPr="005666E7" w:rsidRDefault="00DE1630" w:rsidP="001A387A">
            <w:pPr>
              <w:spacing w:line="240" w:lineRule="auto"/>
              <w:jc w:val="left"/>
              <w:rPr>
                <w:rFonts w:eastAsia="等线"/>
                <w:color w:val="000000"/>
                <w:kern w:val="0"/>
                <w:sz w:val="21"/>
                <w:szCs w:val="21"/>
              </w:rPr>
            </w:pPr>
          </w:p>
        </w:tc>
      </w:tr>
      <w:tr w:rsidR="00DE1630" w:rsidRPr="00DF0908" w14:paraId="79042F3B" w14:textId="77777777" w:rsidTr="001A387A">
        <w:trPr>
          <w:trHeight w:val="300"/>
        </w:trPr>
        <w:tc>
          <w:tcPr>
            <w:tcW w:w="3969" w:type="dxa"/>
            <w:tcBorders>
              <w:top w:val="nil"/>
              <w:left w:val="nil"/>
              <w:bottom w:val="nil"/>
              <w:right w:val="nil"/>
            </w:tcBorders>
            <w:shd w:val="clear" w:color="auto" w:fill="auto"/>
            <w:vAlign w:val="center"/>
            <w:hideMark/>
          </w:tcPr>
          <w:p w14:paraId="6A14BD5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38B01F6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3.91</w:t>
            </w:r>
          </w:p>
        </w:tc>
        <w:tc>
          <w:tcPr>
            <w:tcW w:w="1843" w:type="dxa"/>
            <w:tcBorders>
              <w:top w:val="nil"/>
              <w:left w:val="nil"/>
              <w:bottom w:val="nil"/>
              <w:right w:val="nil"/>
            </w:tcBorders>
            <w:shd w:val="clear" w:color="auto" w:fill="auto"/>
            <w:vAlign w:val="center"/>
            <w:hideMark/>
          </w:tcPr>
          <w:p w14:paraId="57B2764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3.91</w:t>
            </w:r>
          </w:p>
        </w:tc>
        <w:tc>
          <w:tcPr>
            <w:tcW w:w="2126" w:type="dxa"/>
            <w:tcBorders>
              <w:top w:val="nil"/>
              <w:left w:val="nil"/>
              <w:bottom w:val="nil"/>
              <w:right w:val="nil"/>
            </w:tcBorders>
            <w:shd w:val="clear" w:color="auto" w:fill="auto"/>
            <w:vAlign w:val="center"/>
            <w:hideMark/>
          </w:tcPr>
          <w:p w14:paraId="746F9DC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3.91</w:t>
            </w:r>
          </w:p>
        </w:tc>
      </w:tr>
      <w:tr w:rsidR="00DE1630" w:rsidRPr="00DF0908" w14:paraId="3C4FE3E0" w14:textId="77777777" w:rsidTr="001A387A">
        <w:trPr>
          <w:trHeight w:val="300"/>
        </w:trPr>
        <w:tc>
          <w:tcPr>
            <w:tcW w:w="3969" w:type="dxa"/>
            <w:tcBorders>
              <w:top w:val="nil"/>
              <w:left w:val="nil"/>
              <w:bottom w:val="nil"/>
              <w:right w:val="nil"/>
            </w:tcBorders>
            <w:shd w:val="clear" w:color="auto" w:fill="auto"/>
            <w:vAlign w:val="center"/>
            <w:hideMark/>
          </w:tcPr>
          <w:p w14:paraId="3094F22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5D19B40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10.60 (10.13, 11.23)</w:t>
            </w:r>
          </w:p>
        </w:tc>
        <w:tc>
          <w:tcPr>
            <w:tcW w:w="1843" w:type="dxa"/>
            <w:tcBorders>
              <w:top w:val="nil"/>
              <w:left w:val="nil"/>
              <w:bottom w:val="nil"/>
              <w:right w:val="nil"/>
            </w:tcBorders>
            <w:shd w:val="clear" w:color="auto" w:fill="auto"/>
            <w:vAlign w:val="center"/>
            <w:hideMark/>
          </w:tcPr>
          <w:p w14:paraId="3E1C5AC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10.60 (10.13, 11.23)</w:t>
            </w:r>
          </w:p>
        </w:tc>
        <w:tc>
          <w:tcPr>
            <w:tcW w:w="2126" w:type="dxa"/>
            <w:tcBorders>
              <w:top w:val="nil"/>
              <w:left w:val="nil"/>
              <w:bottom w:val="nil"/>
              <w:right w:val="nil"/>
            </w:tcBorders>
            <w:shd w:val="clear" w:color="auto" w:fill="auto"/>
            <w:vAlign w:val="center"/>
            <w:hideMark/>
          </w:tcPr>
          <w:p w14:paraId="60D3E6F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10.60 (10.13, 11.23)</w:t>
            </w:r>
          </w:p>
        </w:tc>
      </w:tr>
      <w:tr w:rsidR="00DE1630" w:rsidRPr="00DF0908" w14:paraId="469F739B" w14:textId="77777777" w:rsidTr="001A387A">
        <w:trPr>
          <w:trHeight w:val="300"/>
        </w:trPr>
        <w:tc>
          <w:tcPr>
            <w:tcW w:w="3969" w:type="dxa"/>
            <w:tcBorders>
              <w:top w:val="nil"/>
              <w:left w:val="nil"/>
              <w:bottom w:val="nil"/>
              <w:right w:val="nil"/>
            </w:tcBorders>
            <w:shd w:val="clear" w:color="auto" w:fill="auto"/>
            <w:vAlign w:val="center"/>
            <w:hideMark/>
          </w:tcPr>
          <w:p w14:paraId="5FE5DBE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1032B48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10.43 ± 1.30</w:t>
            </w:r>
          </w:p>
        </w:tc>
        <w:tc>
          <w:tcPr>
            <w:tcW w:w="1843" w:type="dxa"/>
            <w:tcBorders>
              <w:top w:val="nil"/>
              <w:left w:val="nil"/>
              <w:bottom w:val="nil"/>
              <w:right w:val="nil"/>
            </w:tcBorders>
            <w:shd w:val="clear" w:color="auto" w:fill="auto"/>
            <w:vAlign w:val="center"/>
            <w:hideMark/>
          </w:tcPr>
          <w:p w14:paraId="0444063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10.38 ± 1.33</w:t>
            </w:r>
          </w:p>
        </w:tc>
        <w:tc>
          <w:tcPr>
            <w:tcW w:w="2126" w:type="dxa"/>
            <w:tcBorders>
              <w:top w:val="nil"/>
              <w:left w:val="nil"/>
              <w:bottom w:val="nil"/>
              <w:right w:val="nil"/>
            </w:tcBorders>
            <w:shd w:val="clear" w:color="auto" w:fill="auto"/>
            <w:vAlign w:val="center"/>
            <w:hideMark/>
          </w:tcPr>
          <w:p w14:paraId="40B04DA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10.61 ± 1.18</w:t>
            </w:r>
          </w:p>
        </w:tc>
      </w:tr>
      <w:tr w:rsidR="00DE1630" w:rsidRPr="00DF0908" w14:paraId="4A72C37D" w14:textId="77777777" w:rsidTr="001A387A">
        <w:trPr>
          <w:trHeight w:val="300"/>
        </w:trPr>
        <w:tc>
          <w:tcPr>
            <w:tcW w:w="3969" w:type="dxa"/>
            <w:tcBorders>
              <w:top w:val="nil"/>
              <w:left w:val="nil"/>
              <w:bottom w:val="nil"/>
              <w:right w:val="nil"/>
            </w:tcBorders>
            <w:shd w:val="clear" w:color="auto" w:fill="auto"/>
            <w:vAlign w:val="center"/>
            <w:hideMark/>
          </w:tcPr>
          <w:p w14:paraId="6E22D1C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48D6C2A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13.12</w:t>
            </w:r>
          </w:p>
        </w:tc>
        <w:tc>
          <w:tcPr>
            <w:tcW w:w="1843" w:type="dxa"/>
            <w:tcBorders>
              <w:top w:val="nil"/>
              <w:left w:val="nil"/>
              <w:bottom w:val="nil"/>
              <w:right w:val="nil"/>
            </w:tcBorders>
            <w:shd w:val="clear" w:color="auto" w:fill="auto"/>
            <w:vAlign w:val="center"/>
            <w:hideMark/>
          </w:tcPr>
          <w:p w14:paraId="71F5F77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13.12</w:t>
            </w:r>
          </w:p>
        </w:tc>
        <w:tc>
          <w:tcPr>
            <w:tcW w:w="2126" w:type="dxa"/>
            <w:tcBorders>
              <w:top w:val="nil"/>
              <w:left w:val="nil"/>
              <w:bottom w:val="nil"/>
              <w:right w:val="nil"/>
            </w:tcBorders>
            <w:shd w:val="clear" w:color="auto" w:fill="auto"/>
            <w:vAlign w:val="center"/>
            <w:hideMark/>
          </w:tcPr>
          <w:p w14:paraId="0422E9D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13.12</w:t>
            </w:r>
          </w:p>
        </w:tc>
      </w:tr>
      <w:tr w:rsidR="00DE1630" w:rsidRPr="00DF0908" w14:paraId="2D20BBCE" w14:textId="77777777" w:rsidTr="001A387A">
        <w:trPr>
          <w:trHeight w:val="300"/>
        </w:trPr>
        <w:tc>
          <w:tcPr>
            <w:tcW w:w="3969" w:type="dxa"/>
            <w:tcBorders>
              <w:top w:val="nil"/>
              <w:left w:val="nil"/>
              <w:bottom w:val="nil"/>
              <w:right w:val="nil"/>
            </w:tcBorders>
            <w:shd w:val="clear" w:color="auto" w:fill="auto"/>
            <w:vAlign w:val="center"/>
            <w:hideMark/>
          </w:tcPr>
          <w:p w14:paraId="2FC26415" w14:textId="4191D1C8"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Homeownership</w:t>
            </w:r>
          </w:p>
        </w:tc>
        <w:tc>
          <w:tcPr>
            <w:tcW w:w="1843" w:type="dxa"/>
            <w:tcBorders>
              <w:top w:val="nil"/>
              <w:left w:val="nil"/>
              <w:bottom w:val="nil"/>
              <w:right w:val="nil"/>
            </w:tcBorders>
            <w:shd w:val="clear" w:color="auto" w:fill="auto"/>
            <w:vAlign w:val="center"/>
            <w:hideMark/>
          </w:tcPr>
          <w:p w14:paraId="4F86530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6F2BB50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7ACD32B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11843A62" w14:textId="77777777" w:rsidTr="001A387A">
        <w:trPr>
          <w:trHeight w:val="300"/>
        </w:trPr>
        <w:tc>
          <w:tcPr>
            <w:tcW w:w="3969" w:type="dxa"/>
            <w:tcBorders>
              <w:top w:val="nil"/>
              <w:left w:val="nil"/>
              <w:bottom w:val="nil"/>
              <w:right w:val="nil"/>
            </w:tcBorders>
            <w:shd w:val="clear" w:color="auto" w:fill="auto"/>
            <w:vAlign w:val="center"/>
            <w:hideMark/>
          </w:tcPr>
          <w:p w14:paraId="5BD18F6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No</w:t>
            </w:r>
          </w:p>
        </w:tc>
        <w:tc>
          <w:tcPr>
            <w:tcW w:w="1843" w:type="dxa"/>
            <w:tcBorders>
              <w:top w:val="nil"/>
              <w:left w:val="nil"/>
              <w:bottom w:val="nil"/>
              <w:right w:val="nil"/>
            </w:tcBorders>
            <w:shd w:val="clear" w:color="auto" w:fill="auto"/>
            <w:vAlign w:val="center"/>
            <w:hideMark/>
          </w:tcPr>
          <w:p w14:paraId="1177136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1,710 (33)</w:t>
            </w:r>
          </w:p>
        </w:tc>
        <w:tc>
          <w:tcPr>
            <w:tcW w:w="1843" w:type="dxa"/>
            <w:tcBorders>
              <w:top w:val="nil"/>
              <w:left w:val="nil"/>
              <w:bottom w:val="nil"/>
              <w:right w:val="nil"/>
            </w:tcBorders>
            <w:shd w:val="clear" w:color="auto" w:fill="auto"/>
            <w:vAlign w:val="center"/>
            <w:hideMark/>
          </w:tcPr>
          <w:p w14:paraId="2030E82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1,371 (34)</w:t>
            </w:r>
          </w:p>
        </w:tc>
        <w:tc>
          <w:tcPr>
            <w:tcW w:w="2126" w:type="dxa"/>
            <w:tcBorders>
              <w:top w:val="nil"/>
              <w:left w:val="nil"/>
              <w:bottom w:val="nil"/>
              <w:right w:val="nil"/>
            </w:tcBorders>
            <w:shd w:val="clear" w:color="auto" w:fill="auto"/>
            <w:vAlign w:val="center"/>
            <w:hideMark/>
          </w:tcPr>
          <w:p w14:paraId="0F46284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339 (27)</w:t>
            </w:r>
          </w:p>
        </w:tc>
      </w:tr>
      <w:tr w:rsidR="00DE1630" w:rsidRPr="00DF0908" w14:paraId="180C221E" w14:textId="77777777" w:rsidTr="001A387A">
        <w:trPr>
          <w:trHeight w:val="300"/>
        </w:trPr>
        <w:tc>
          <w:tcPr>
            <w:tcW w:w="3969" w:type="dxa"/>
            <w:tcBorders>
              <w:top w:val="nil"/>
              <w:left w:val="nil"/>
              <w:bottom w:val="nil"/>
              <w:right w:val="nil"/>
            </w:tcBorders>
            <w:shd w:val="clear" w:color="auto" w:fill="auto"/>
            <w:vAlign w:val="center"/>
            <w:hideMark/>
          </w:tcPr>
          <w:p w14:paraId="18C08E7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Yes</w:t>
            </w:r>
          </w:p>
        </w:tc>
        <w:tc>
          <w:tcPr>
            <w:tcW w:w="1843" w:type="dxa"/>
            <w:tcBorders>
              <w:top w:val="nil"/>
              <w:left w:val="nil"/>
              <w:bottom w:val="nil"/>
              <w:right w:val="nil"/>
            </w:tcBorders>
            <w:shd w:val="clear" w:color="auto" w:fill="auto"/>
            <w:vAlign w:val="center"/>
            <w:hideMark/>
          </w:tcPr>
          <w:p w14:paraId="2E26C61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3,531 (67)</w:t>
            </w:r>
          </w:p>
        </w:tc>
        <w:tc>
          <w:tcPr>
            <w:tcW w:w="1843" w:type="dxa"/>
            <w:tcBorders>
              <w:top w:val="nil"/>
              <w:left w:val="nil"/>
              <w:bottom w:val="nil"/>
              <w:right w:val="nil"/>
            </w:tcBorders>
            <w:shd w:val="clear" w:color="auto" w:fill="auto"/>
            <w:vAlign w:val="center"/>
            <w:hideMark/>
          </w:tcPr>
          <w:p w14:paraId="208A768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2,630 (66)</w:t>
            </w:r>
          </w:p>
        </w:tc>
        <w:tc>
          <w:tcPr>
            <w:tcW w:w="2126" w:type="dxa"/>
            <w:tcBorders>
              <w:top w:val="nil"/>
              <w:left w:val="nil"/>
              <w:bottom w:val="nil"/>
              <w:right w:val="nil"/>
            </w:tcBorders>
            <w:shd w:val="clear" w:color="auto" w:fill="auto"/>
            <w:vAlign w:val="center"/>
            <w:hideMark/>
          </w:tcPr>
          <w:p w14:paraId="7AF159B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901 (73)</w:t>
            </w:r>
          </w:p>
        </w:tc>
      </w:tr>
      <w:tr w:rsidR="00DE1630" w:rsidRPr="00DF0908" w14:paraId="5DC8D358" w14:textId="77777777" w:rsidTr="001A387A">
        <w:trPr>
          <w:trHeight w:val="300"/>
        </w:trPr>
        <w:tc>
          <w:tcPr>
            <w:tcW w:w="3969" w:type="dxa"/>
            <w:tcBorders>
              <w:top w:val="nil"/>
              <w:left w:val="nil"/>
              <w:bottom w:val="nil"/>
              <w:right w:val="nil"/>
            </w:tcBorders>
            <w:shd w:val="clear" w:color="auto" w:fill="auto"/>
            <w:vAlign w:val="center"/>
            <w:hideMark/>
          </w:tcPr>
          <w:p w14:paraId="2485A1F5"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Receive gifted home at marriage</w:t>
            </w:r>
          </w:p>
        </w:tc>
        <w:tc>
          <w:tcPr>
            <w:tcW w:w="1843" w:type="dxa"/>
            <w:tcBorders>
              <w:top w:val="nil"/>
              <w:left w:val="nil"/>
              <w:bottom w:val="nil"/>
              <w:right w:val="nil"/>
            </w:tcBorders>
            <w:shd w:val="clear" w:color="auto" w:fill="auto"/>
            <w:vAlign w:val="center"/>
            <w:hideMark/>
          </w:tcPr>
          <w:p w14:paraId="35A2EB4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4629C4C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4B6E33D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4459525C" w14:textId="77777777" w:rsidTr="001A387A">
        <w:trPr>
          <w:trHeight w:val="300"/>
        </w:trPr>
        <w:tc>
          <w:tcPr>
            <w:tcW w:w="3969" w:type="dxa"/>
            <w:tcBorders>
              <w:top w:val="nil"/>
              <w:left w:val="nil"/>
              <w:bottom w:val="nil"/>
              <w:right w:val="nil"/>
            </w:tcBorders>
            <w:shd w:val="clear" w:color="auto" w:fill="auto"/>
            <w:vAlign w:val="center"/>
            <w:hideMark/>
          </w:tcPr>
          <w:p w14:paraId="7C60AEE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No</w:t>
            </w:r>
          </w:p>
        </w:tc>
        <w:tc>
          <w:tcPr>
            <w:tcW w:w="1843" w:type="dxa"/>
            <w:tcBorders>
              <w:top w:val="nil"/>
              <w:left w:val="nil"/>
              <w:bottom w:val="nil"/>
              <w:right w:val="nil"/>
            </w:tcBorders>
            <w:shd w:val="clear" w:color="auto" w:fill="auto"/>
            <w:vAlign w:val="center"/>
            <w:hideMark/>
          </w:tcPr>
          <w:p w14:paraId="2423EA1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4,803 (92)</w:t>
            </w:r>
          </w:p>
        </w:tc>
        <w:tc>
          <w:tcPr>
            <w:tcW w:w="1843" w:type="dxa"/>
            <w:tcBorders>
              <w:top w:val="nil"/>
              <w:left w:val="nil"/>
              <w:bottom w:val="nil"/>
              <w:right w:val="nil"/>
            </w:tcBorders>
            <w:shd w:val="clear" w:color="auto" w:fill="auto"/>
            <w:vAlign w:val="center"/>
            <w:hideMark/>
          </w:tcPr>
          <w:p w14:paraId="10D8DB3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3,718 (93)</w:t>
            </w:r>
          </w:p>
        </w:tc>
        <w:tc>
          <w:tcPr>
            <w:tcW w:w="2126" w:type="dxa"/>
            <w:tcBorders>
              <w:top w:val="nil"/>
              <w:left w:val="nil"/>
              <w:bottom w:val="nil"/>
              <w:right w:val="nil"/>
            </w:tcBorders>
            <w:shd w:val="clear" w:color="auto" w:fill="auto"/>
            <w:vAlign w:val="center"/>
            <w:hideMark/>
          </w:tcPr>
          <w:p w14:paraId="6A5E727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1,085 (88)</w:t>
            </w:r>
          </w:p>
        </w:tc>
      </w:tr>
      <w:tr w:rsidR="00DE1630" w:rsidRPr="00DF0908" w14:paraId="680D46C9" w14:textId="77777777" w:rsidTr="001A387A">
        <w:trPr>
          <w:trHeight w:val="300"/>
        </w:trPr>
        <w:tc>
          <w:tcPr>
            <w:tcW w:w="3969" w:type="dxa"/>
            <w:tcBorders>
              <w:top w:val="nil"/>
              <w:left w:val="nil"/>
              <w:bottom w:val="nil"/>
              <w:right w:val="nil"/>
            </w:tcBorders>
            <w:shd w:val="clear" w:color="auto" w:fill="auto"/>
            <w:vAlign w:val="center"/>
            <w:hideMark/>
          </w:tcPr>
          <w:p w14:paraId="31B9702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Yes</w:t>
            </w:r>
          </w:p>
        </w:tc>
        <w:tc>
          <w:tcPr>
            <w:tcW w:w="1843" w:type="dxa"/>
            <w:tcBorders>
              <w:top w:val="nil"/>
              <w:left w:val="nil"/>
              <w:bottom w:val="nil"/>
              <w:right w:val="nil"/>
            </w:tcBorders>
            <w:shd w:val="clear" w:color="auto" w:fill="auto"/>
            <w:vAlign w:val="center"/>
            <w:hideMark/>
          </w:tcPr>
          <w:p w14:paraId="32118FF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438 (8)</w:t>
            </w:r>
          </w:p>
        </w:tc>
        <w:tc>
          <w:tcPr>
            <w:tcW w:w="1843" w:type="dxa"/>
            <w:tcBorders>
              <w:top w:val="nil"/>
              <w:left w:val="nil"/>
              <w:bottom w:val="nil"/>
              <w:right w:val="nil"/>
            </w:tcBorders>
            <w:shd w:val="clear" w:color="auto" w:fill="auto"/>
            <w:vAlign w:val="center"/>
            <w:hideMark/>
          </w:tcPr>
          <w:p w14:paraId="66CCEF3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283 (7)</w:t>
            </w:r>
          </w:p>
        </w:tc>
        <w:tc>
          <w:tcPr>
            <w:tcW w:w="2126" w:type="dxa"/>
            <w:tcBorders>
              <w:top w:val="nil"/>
              <w:left w:val="nil"/>
              <w:bottom w:val="nil"/>
              <w:right w:val="nil"/>
            </w:tcBorders>
            <w:shd w:val="clear" w:color="auto" w:fill="auto"/>
            <w:vAlign w:val="center"/>
            <w:hideMark/>
          </w:tcPr>
          <w:p w14:paraId="5F01EDD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155 (12)</w:t>
            </w:r>
          </w:p>
        </w:tc>
      </w:tr>
      <w:tr w:rsidR="00DE1630" w:rsidRPr="00DF0908" w14:paraId="14259D16" w14:textId="77777777" w:rsidTr="001A387A">
        <w:trPr>
          <w:trHeight w:val="300"/>
        </w:trPr>
        <w:tc>
          <w:tcPr>
            <w:tcW w:w="3969" w:type="dxa"/>
            <w:tcBorders>
              <w:top w:val="nil"/>
              <w:left w:val="nil"/>
              <w:bottom w:val="nil"/>
              <w:right w:val="nil"/>
            </w:tcBorders>
            <w:shd w:val="clear" w:color="auto" w:fill="auto"/>
            <w:vAlign w:val="center"/>
            <w:hideMark/>
          </w:tcPr>
          <w:p w14:paraId="60618162"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Market value of housing</w:t>
            </w:r>
          </w:p>
        </w:tc>
        <w:tc>
          <w:tcPr>
            <w:tcW w:w="1843" w:type="dxa"/>
            <w:tcBorders>
              <w:top w:val="nil"/>
              <w:left w:val="nil"/>
              <w:bottom w:val="nil"/>
              <w:right w:val="nil"/>
            </w:tcBorders>
            <w:shd w:val="clear" w:color="auto" w:fill="auto"/>
            <w:vAlign w:val="center"/>
            <w:hideMark/>
          </w:tcPr>
          <w:p w14:paraId="17AD69D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72C128E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774B05A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500467DC" w14:textId="77777777" w:rsidTr="001A387A">
        <w:trPr>
          <w:trHeight w:val="300"/>
        </w:trPr>
        <w:tc>
          <w:tcPr>
            <w:tcW w:w="3969" w:type="dxa"/>
            <w:tcBorders>
              <w:top w:val="nil"/>
              <w:left w:val="nil"/>
              <w:bottom w:val="nil"/>
              <w:right w:val="nil"/>
            </w:tcBorders>
            <w:shd w:val="clear" w:color="auto" w:fill="auto"/>
            <w:vAlign w:val="center"/>
            <w:hideMark/>
          </w:tcPr>
          <w:p w14:paraId="0208036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08763E1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1843" w:type="dxa"/>
            <w:tcBorders>
              <w:top w:val="nil"/>
              <w:left w:val="nil"/>
              <w:bottom w:val="nil"/>
              <w:right w:val="nil"/>
            </w:tcBorders>
            <w:shd w:val="clear" w:color="auto" w:fill="auto"/>
            <w:vAlign w:val="center"/>
            <w:hideMark/>
          </w:tcPr>
          <w:p w14:paraId="3B37AA8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2126" w:type="dxa"/>
            <w:tcBorders>
              <w:top w:val="nil"/>
              <w:left w:val="nil"/>
              <w:bottom w:val="nil"/>
              <w:right w:val="nil"/>
            </w:tcBorders>
            <w:shd w:val="clear" w:color="auto" w:fill="auto"/>
            <w:vAlign w:val="center"/>
            <w:hideMark/>
          </w:tcPr>
          <w:p w14:paraId="6195EF2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r>
      <w:tr w:rsidR="00DE1630" w:rsidRPr="00DF0908" w14:paraId="2930E541" w14:textId="77777777" w:rsidTr="001A387A">
        <w:trPr>
          <w:trHeight w:val="300"/>
        </w:trPr>
        <w:tc>
          <w:tcPr>
            <w:tcW w:w="3969" w:type="dxa"/>
            <w:tcBorders>
              <w:top w:val="nil"/>
              <w:left w:val="nil"/>
              <w:bottom w:val="nil"/>
              <w:right w:val="nil"/>
            </w:tcBorders>
            <w:shd w:val="clear" w:color="auto" w:fill="auto"/>
            <w:vAlign w:val="center"/>
            <w:hideMark/>
          </w:tcPr>
          <w:p w14:paraId="541141B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35128DF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11.92 (0.00, 12.90)</w:t>
            </w:r>
          </w:p>
        </w:tc>
        <w:tc>
          <w:tcPr>
            <w:tcW w:w="1843" w:type="dxa"/>
            <w:tcBorders>
              <w:top w:val="nil"/>
              <w:left w:val="nil"/>
              <w:bottom w:val="nil"/>
              <w:right w:val="nil"/>
            </w:tcBorders>
            <w:shd w:val="clear" w:color="auto" w:fill="auto"/>
            <w:vAlign w:val="center"/>
            <w:hideMark/>
          </w:tcPr>
          <w:p w14:paraId="23DD85C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11.78 (0.00, 12.79)</w:t>
            </w:r>
          </w:p>
        </w:tc>
        <w:tc>
          <w:tcPr>
            <w:tcW w:w="2126" w:type="dxa"/>
            <w:tcBorders>
              <w:top w:val="nil"/>
              <w:left w:val="nil"/>
              <w:bottom w:val="nil"/>
              <w:right w:val="nil"/>
            </w:tcBorders>
            <w:shd w:val="clear" w:color="auto" w:fill="auto"/>
            <w:vAlign w:val="center"/>
            <w:hideMark/>
          </w:tcPr>
          <w:p w14:paraId="046170C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12.43 (0.00, 13.12)</w:t>
            </w:r>
          </w:p>
        </w:tc>
      </w:tr>
      <w:tr w:rsidR="00DE1630" w:rsidRPr="00DF0908" w14:paraId="4EE87F44" w14:textId="77777777" w:rsidTr="001A387A">
        <w:trPr>
          <w:trHeight w:val="300"/>
        </w:trPr>
        <w:tc>
          <w:tcPr>
            <w:tcW w:w="3969" w:type="dxa"/>
            <w:tcBorders>
              <w:top w:val="nil"/>
              <w:left w:val="nil"/>
              <w:bottom w:val="nil"/>
              <w:right w:val="nil"/>
            </w:tcBorders>
            <w:shd w:val="clear" w:color="auto" w:fill="auto"/>
            <w:vAlign w:val="center"/>
            <w:hideMark/>
          </w:tcPr>
          <w:p w14:paraId="53D7A95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1388F17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8.39 ± 5.94</w:t>
            </w:r>
          </w:p>
        </w:tc>
        <w:tc>
          <w:tcPr>
            <w:tcW w:w="1843" w:type="dxa"/>
            <w:tcBorders>
              <w:top w:val="nil"/>
              <w:left w:val="nil"/>
              <w:bottom w:val="nil"/>
              <w:right w:val="nil"/>
            </w:tcBorders>
            <w:shd w:val="clear" w:color="auto" w:fill="auto"/>
            <w:vAlign w:val="center"/>
            <w:hideMark/>
          </w:tcPr>
          <w:p w14:paraId="07A4EB5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8.12 ± 5.97</w:t>
            </w:r>
          </w:p>
        </w:tc>
        <w:tc>
          <w:tcPr>
            <w:tcW w:w="2126" w:type="dxa"/>
            <w:tcBorders>
              <w:top w:val="nil"/>
              <w:left w:val="nil"/>
              <w:bottom w:val="nil"/>
              <w:right w:val="nil"/>
            </w:tcBorders>
            <w:shd w:val="clear" w:color="auto" w:fill="auto"/>
            <w:vAlign w:val="center"/>
            <w:hideMark/>
          </w:tcPr>
          <w:p w14:paraId="5CE4C1B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9.26 ± 5.76</w:t>
            </w:r>
          </w:p>
        </w:tc>
      </w:tr>
      <w:tr w:rsidR="00DE1630" w:rsidRPr="00DF0908" w14:paraId="642B9C05" w14:textId="77777777" w:rsidTr="001A387A">
        <w:trPr>
          <w:trHeight w:val="300"/>
        </w:trPr>
        <w:tc>
          <w:tcPr>
            <w:tcW w:w="3969" w:type="dxa"/>
            <w:tcBorders>
              <w:top w:val="nil"/>
              <w:left w:val="nil"/>
              <w:bottom w:val="nil"/>
              <w:right w:val="nil"/>
            </w:tcBorders>
            <w:shd w:val="clear" w:color="auto" w:fill="auto"/>
            <w:vAlign w:val="center"/>
            <w:hideMark/>
          </w:tcPr>
          <w:p w14:paraId="4867423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3C645B7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16.12</w:t>
            </w:r>
          </w:p>
        </w:tc>
        <w:tc>
          <w:tcPr>
            <w:tcW w:w="1843" w:type="dxa"/>
            <w:tcBorders>
              <w:top w:val="nil"/>
              <w:left w:val="nil"/>
              <w:bottom w:val="nil"/>
              <w:right w:val="nil"/>
            </w:tcBorders>
            <w:shd w:val="clear" w:color="auto" w:fill="auto"/>
            <w:vAlign w:val="center"/>
            <w:hideMark/>
          </w:tcPr>
          <w:p w14:paraId="711617D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16.12</w:t>
            </w:r>
          </w:p>
        </w:tc>
        <w:tc>
          <w:tcPr>
            <w:tcW w:w="2126" w:type="dxa"/>
            <w:tcBorders>
              <w:top w:val="nil"/>
              <w:left w:val="nil"/>
              <w:bottom w:val="nil"/>
              <w:right w:val="nil"/>
            </w:tcBorders>
            <w:shd w:val="clear" w:color="auto" w:fill="auto"/>
            <w:vAlign w:val="center"/>
            <w:hideMark/>
          </w:tcPr>
          <w:p w14:paraId="779D2F4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16.12</w:t>
            </w:r>
          </w:p>
        </w:tc>
      </w:tr>
      <w:tr w:rsidR="00DE1630" w:rsidRPr="00DF0908" w14:paraId="67E937E9" w14:textId="77777777" w:rsidTr="001A387A">
        <w:trPr>
          <w:trHeight w:val="300"/>
        </w:trPr>
        <w:tc>
          <w:tcPr>
            <w:tcW w:w="3969" w:type="dxa"/>
            <w:tcBorders>
              <w:top w:val="nil"/>
              <w:left w:val="nil"/>
              <w:bottom w:val="nil"/>
              <w:right w:val="nil"/>
            </w:tcBorders>
            <w:shd w:val="clear" w:color="auto" w:fill="auto"/>
            <w:vAlign w:val="center"/>
            <w:hideMark/>
          </w:tcPr>
          <w:p w14:paraId="780D54F0"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City tier</w:t>
            </w:r>
          </w:p>
        </w:tc>
        <w:tc>
          <w:tcPr>
            <w:tcW w:w="1843" w:type="dxa"/>
            <w:tcBorders>
              <w:top w:val="nil"/>
              <w:left w:val="nil"/>
              <w:bottom w:val="nil"/>
              <w:right w:val="nil"/>
            </w:tcBorders>
            <w:shd w:val="clear" w:color="auto" w:fill="auto"/>
            <w:vAlign w:val="center"/>
            <w:hideMark/>
          </w:tcPr>
          <w:p w14:paraId="3280755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0521A7A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772880F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021439E9" w14:textId="77777777" w:rsidTr="001A387A">
        <w:trPr>
          <w:trHeight w:val="300"/>
        </w:trPr>
        <w:tc>
          <w:tcPr>
            <w:tcW w:w="3969" w:type="dxa"/>
            <w:tcBorders>
              <w:top w:val="nil"/>
              <w:left w:val="nil"/>
              <w:bottom w:val="nil"/>
              <w:right w:val="nil"/>
            </w:tcBorders>
            <w:shd w:val="clear" w:color="auto" w:fill="auto"/>
            <w:vAlign w:val="center"/>
            <w:hideMark/>
          </w:tcPr>
          <w:p w14:paraId="7912C2E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tier1</w:t>
            </w:r>
          </w:p>
        </w:tc>
        <w:tc>
          <w:tcPr>
            <w:tcW w:w="1843" w:type="dxa"/>
            <w:tcBorders>
              <w:top w:val="nil"/>
              <w:left w:val="nil"/>
              <w:bottom w:val="nil"/>
              <w:right w:val="nil"/>
            </w:tcBorders>
            <w:shd w:val="clear" w:color="auto" w:fill="auto"/>
            <w:vAlign w:val="center"/>
            <w:hideMark/>
          </w:tcPr>
          <w:p w14:paraId="5FCD03C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391 (7)</w:t>
            </w:r>
          </w:p>
        </w:tc>
        <w:tc>
          <w:tcPr>
            <w:tcW w:w="1843" w:type="dxa"/>
            <w:tcBorders>
              <w:top w:val="nil"/>
              <w:left w:val="nil"/>
              <w:bottom w:val="nil"/>
              <w:right w:val="nil"/>
            </w:tcBorders>
            <w:shd w:val="clear" w:color="auto" w:fill="auto"/>
            <w:vAlign w:val="center"/>
            <w:hideMark/>
          </w:tcPr>
          <w:p w14:paraId="5716783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301 (8)</w:t>
            </w:r>
          </w:p>
        </w:tc>
        <w:tc>
          <w:tcPr>
            <w:tcW w:w="2126" w:type="dxa"/>
            <w:tcBorders>
              <w:top w:val="nil"/>
              <w:left w:val="nil"/>
              <w:bottom w:val="nil"/>
              <w:right w:val="nil"/>
            </w:tcBorders>
            <w:shd w:val="clear" w:color="auto" w:fill="auto"/>
            <w:vAlign w:val="center"/>
            <w:hideMark/>
          </w:tcPr>
          <w:p w14:paraId="140E425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 (7)</w:t>
            </w:r>
          </w:p>
        </w:tc>
      </w:tr>
      <w:tr w:rsidR="00DE1630" w:rsidRPr="00DF0908" w14:paraId="113B2E87" w14:textId="77777777" w:rsidTr="001A387A">
        <w:trPr>
          <w:trHeight w:val="300"/>
        </w:trPr>
        <w:tc>
          <w:tcPr>
            <w:tcW w:w="3969" w:type="dxa"/>
            <w:tcBorders>
              <w:top w:val="nil"/>
              <w:left w:val="nil"/>
              <w:bottom w:val="nil"/>
              <w:right w:val="nil"/>
            </w:tcBorders>
            <w:shd w:val="clear" w:color="auto" w:fill="auto"/>
            <w:vAlign w:val="center"/>
            <w:hideMark/>
          </w:tcPr>
          <w:p w14:paraId="5CFE507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tier2</w:t>
            </w:r>
          </w:p>
        </w:tc>
        <w:tc>
          <w:tcPr>
            <w:tcW w:w="1843" w:type="dxa"/>
            <w:tcBorders>
              <w:top w:val="nil"/>
              <w:left w:val="nil"/>
              <w:bottom w:val="nil"/>
              <w:right w:val="nil"/>
            </w:tcBorders>
            <w:shd w:val="clear" w:color="auto" w:fill="auto"/>
            <w:vAlign w:val="center"/>
            <w:hideMark/>
          </w:tcPr>
          <w:p w14:paraId="2363027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471 (9)</w:t>
            </w:r>
          </w:p>
        </w:tc>
        <w:tc>
          <w:tcPr>
            <w:tcW w:w="1843" w:type="dxa"/>
            <w:tcBorders>
              <w:top w:val="nil"/>
              <w:left w:val="nil"/>
              <w:bottom w:val="nil"/>
              <w:right w:val="nil"/>
            </w:tcBorders>
            <w:shd w:val="clear" w:color="auto" w:fill="auto"/>
            <w:vAlign w:val="center"/>
            <w:hideMark/>
          </w:tcPr>
          <w:p w14:paraId="2862500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321 (8)</w:t>
            </w:r>
          </w:p>
        </w:tc>
        <w:tc>
          <w:tcPr>
            <w:tcW w:w="2126" w:type="dxa"/>
            <w:tcBorders>
              <w:top w:val="nil"/>
              <w:left w:val="nil"/>
              <w:bottom w:val="nil"/>
              <w:right w:val="nil"/>
            </w:tcBorders>
            <w:shd w:val="clear" w:color="auto" w:fill="auto"/>
            <w:vAlign w:val="center"/>
            <w:hideMark/>
          </w:tcPr>
          <w:p w14:paraId="5EA5946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150 (12)</w:t>
            </w:r>
          </w:p>
        </w:tc>
      </w:tr>
      <w:tr w:rsidR="00DE1630" w:rsidRPr="00DF0908" w14:paraId="04FBBD92" w14:textId="77777777" w:rsidTr="001A387A">
        <w:trPr>
          <w:trHeight w:val="300"/>
        </w:trPr>
        <w:tc>
          <w:tcPr>
            <w:tcW w:w="3969" w:type="dxa"/>
            <w:tcBorders>
              <w:top w:val="nil"/>
              <w:left w:val="nil"/>
              <w:bottom w:val="nil"/>
              <w:right w:val="nil"/>
            </w:tcBorders>
            <w:shd w:val="clear" w:color="auto" w:fill="auto"/>
            <w:vAlign w:val="center"/>
            <w:hideMark/>
          </w:tcPr>
          <w:p w14:paraId="2674B53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tier3</w:t>
            </w:r>
          </w:p>
        </w:tc>
        <w:tc>
          <w:tcPr>
            <w:tcW w:w="1843" w:type="dxa"/>
            <w:tcBorders>
              <w:top w:val="nil"/>
              <w:left w:val="nil"/>
              <w:bottom w:val="nil"/>
              <w:right w:val="nil"/>
            </w:tcBorders>
            <w:shd w:val="clear" w:color="auto" w:fill="auto"/>
            <w:vAlign w:val="center"/>
            <w:hideMark/>
          </w:tcPr>
          <w:p w14:paraId="6659572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1,195 (23)</w:t>
            </w:r>
          </w:p>
        </w:tc>
        <w:tc>
          <w:tcPr>
            <w:tcW w:w="1843" w:type="dxa"/>
            <w:tcBorders>
              <w:top w:val="nil"/>
              <w:left w:val="nil"/>
              <w:bottom w:val="nil"/>
              <w:right w:val="nil"/>
            </w:tcBorders>
            <w:shd w:val="clear" w:color="auto" w:fill="auto"/>
            <w:vAlign w:val="center"/>
            <w:hideMark/>
          </w:tcPr>
          <w:p w14:paraId="0C7127E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904 (23)</w:t>
            </w:r>
          </w:p>
        </w:tc>
        <w:tc>
          <w:tcPr>
            <w:tcW w:w="2126" w:type="dxa"/>
            <w:tcBorders>
              <w:top w:val="nil"/>
              <w:left w:val="nil"/>
              <w:bottom w:val="nil"/>
              <w:right w:val="nil"/>
            </w:tcBorders>
            <w:shd w:val="clear" w:color="auto" w:fill="auto"/>
            <w:vAlign w:val="center"/>
            <w:hideMark/>
          </w:tcPr>
          <w:p w14:paraId="6C15376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291 (23)</w:t>
            </w:r>
          </w:p>
        </w:tc>
      </w:tr>
      <w:tr w:rsidR="00DE1630" w:rsidRPr="00DF0908" w14:paraId="12F16E60" w14:textId="77777777" w:rsidTr="001A387A">
        <w:trPr>
          <w:trHeight w:val="300"/>
        </w:trPr>
        <w:tc>
          <w:tcPr>
            <w:tcW w:w="3969" w:type="dxa"/>
            <w:tcBorders>
              <w:top w:val="nil"/>
              <w:left w:val="nil"/>
              <w:bottom w:val="nil"/>
              <w:right w:val="nil"/>
            </w:tcBorders>
            <w:shd w:val="clear" w:color="auto" w:fill="auto"/>
            <w:vAlign w:val="center"/>
            <w:hideMark/>
          </w:tcPr>
          <w:p w14:paraId="48A4386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tier4</w:t>
            </w:r>
          </w:p>
        </w:tc>
        <w:tc>
          <w:tcPr>
            <w:tcW w:w="1843" w:type="dxa"/>
            <w:tcBorders>
              <w:top w:val="nil"/>
              <w:left w:val="nil"/>
              <w:bottom w:val="nil"/>
              <w:right w:val="nil"/>
            </w:tcBorders>
            <w:shd w:val="clear" w:color="auto" w:fill="auto"/>
            <w:vAlign w:val="center"/>
            <w:hideMark/>
          </w:tcPr>
          <w:p w14:paraId="5F154B6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3,184 (61)</w:t>
            </w:r>
          </w:p>
        </w:tc>
        <w:tc>
          <w:tcPr>
            <w:tcW w:w="1843" w:type="dxa"/>
            <w:tcBorders>
              <w:top w:val="nil"/>
              <w:left w:val="nil"/>
              <w:bottom w:val="nil"/>
              <w:right w:val="nil"/>
            </w:tcBorders>
            <w:shd w:val="clear" w:color="auto" w:fill="auto"/>
            <w:vAlign w:val="center"/>
            <w:hideMark/>
          </w:tcPr>
          <w:p w14:paraId="4EFB2CF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2,475 (62)</w:t>
            </w:r>
          </w:p>
        </w:tc>
        <w:tc>
          <w:tcPr>
            <w:tcW w:w="2126" w:type="dxa"/>
            <w:tcBorders>
              <w:top w:val="nil"/>
              <w:left w:val="nil"/>
              <w:bottom w:val="nil"/>
              <w:right w:val="nil"/>
            </w:tcBorders>
            <w:shd w:val="clear" w:color="auto" w:fill="auto"/>
            <w:vAlign w:val="center"/>
            <w:hideMark/>
          </w:tcPr>
          <w:p w14:paraId="14F8416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709 (57)</w:t>
            </w:r>
          </w:p>
        </w:tc>
      </w:tr>
      <w:tr w:rsidR="00DE1630" w:rsidRPr="00DF0908" w14:paraId="50206DE0" w14:textId="77777777" w:rsidTr="001A387A">
        <w:trPr>
          <w:trHeight w:val="300"/>
        </w:trPr>
        <w:tc>
          <w:tcPr>
            <w:tcW w:w="3969" w:type="dxa"/>
            <w:tcBorders>
              <w:top w:val="nil"/>
              <w:left w:val="nil"/>
              <w:bottom w:val="nil"/>
              <w:right w:val="nil"/>
            </w:tcBorders>
            <w:shd w:val="clear" w:color="auto" w:fill="auto"/>
            <w:vAlign w:val="center"/>
            <w:hideMark/>
          </w:tcPr>
          <w:p w14:paraId="53241292"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Residential area</w:t>
            </w:r>
          </w:p>
        </w:tc>
        <w:tc>
          <w:tcPr>
            <w:tcW w:w="1843" w:type="dxa"/>
            <w:tcBorders>
              <w:top w:val="nil"/>
              <w:left w:val="nil"/>
              <w:bottom w:val="nil"/>
              <w:right w:val="nil"/>
            </w:tcBorders>
            <w:shd w:val="clear" w:color="auto" w:fill="auto"/>
            <w:vAlign w:val="center"/>
            <w:hideMark/>
          </w:tcPr>
          <w:p w14:paraId="29E93FA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743B067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1773CA3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6C155AFC" w14:textId="77777777" w:rsidTr="001A387A">
        <w:trPr>
          <w:trHeight w:val="300"/>
        </w:trPr>
        <w:tc>
          <w:tcPr>
            <w:tcW w:w="3969" w:type="dxa"/>
            <w:tcBorders>
              <w:top w:val="nil"/>
              <w:left w:val="nil"/>
              <w:bottom w:val="nil"/>
              <w:right w:val="nil"/>
            </w:tcBorders>
            <w:shd w:val="clear" w:color="auto" w:fill="auto"/>
            <w:vAlign w:val="center"/>
            <w:hideMark/>
          </w:tcPr>
          <w:p w14:paraId="07240D6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1 Main City Zone</w:t>
            </w:r>
          </w:p>
        </w:tc>
        <w:tc>
          <w:tcPr>
            <w:tcW w:w="1843" w:type="dxa"/>
            <w:tcBorders>
              <w:top w:val="nil"/>
              <w:left w:val="nil"/>
              <w:bottom w:val="nil"/>
              <w:right w:val="nil"/>
            </w:tcBorders>
            <w:shd w:val="clear" w:color="auto" w:fill="auto"/>
            <w:vAlign w:val="center"/>
            <w:hideMark/>
          </w:tcPr>
          <w:p w14:paraId="0D2413C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3,325 (63)</w:t>
            </w:r>
          </w:p>
        </w:tc>
        <w:tc>
          <w:tcPr>
            <w:tcW w:w="1843" w:type="dxa"/>
            <w:tcBorders>
              <w:top w:val="nil"/>
              <w:left w:val="nil"/>
              <w:bottom w:val="nil"/>
              <w:right w:val="nil"/>
            </w:tcBorders>
            <w:shd w:val="clear" w:color="auto" w:fill="auto"/>
            <w:vAlign w:val="center"/>
            <w:hideMark/>
          </w:tcPr>
          <w:p w14:paraId="3C16579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2,404 (60)</w:t>
            </w:r>
          </w:p>
        </w:tc>
        <w:tc>
          <w:tcPr>
            <w:tcW w:w="2126" w:type="dxa"/>
            <w:tcBorders>
              <w:top w:val="nil"/>
              <w:left w:val="nil"/>
              <w:bottom w:val="nil"/>
              <w:right w:val="nil"/>
            </w:tcBorders>
            <w:shd w:val="clear" w:color="auto" w:fill="auto"/>
            <w:vAlign w:val="center"/>
            <w:hideMark/>
          </w:tcPr>
          <w:p w14:paraId="402BD19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921 (74)</w:t>
            </w:r>
          </w:p>
        </w:tc>
      </w:tr>
      <w:tr w:rsidR="00DE1630" w:rsidRPr="00DF0908" w14:paraId="61B99A35" w14:textId="77777777" w:rsidTr="001A387A">
        <w:trPr>
          <w:trHeight w:val="590"/>
        </w:trPr>
        <w:tc>
          <w:tcPr>
            <w:tcW w:w="3969" w:type="dxa"/>
            <w:tcBorders>
              <w:top w:val="nil"/>
              <w:left w:val="nil"/>
              <w:bottom w:val="nil"/>
              <w:right w:val="nil"/>
            </w:tcBorders>
            <w:shd w:val="clear" w:color="auto" w:fill="auto"/>
            <w:vAlign w:val="center"/>
            <w:hideMark/>
          </w:tcPr>
          <w:p w14:paraId="0A50656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2 Urban rural </w:t>
            </w:r>
            <w:proofErr w:type="gramStart"/>
            <w:r w:rsidRPr="005666E7">
              <w:rPr>
                <w:rFonts w:eastAsia="等线"/>
                <w:color w:val="000000"/>
                <w:kern w:val="0"/>
                <w:sz w:val="21"/>
                <w:szCs w:val="21"/>
              </w:rPr>
              <w:t>fringe</w:t>
            </w:r>
            <w:proofErr w:type="gramEnd"/>
          </w:p>
        </w:tc>
        <w:tc>
          <w:tcPr>
            <w:tcW w:w="1843" w:type="dxa"/>
            <w:tcBorders>
              <w:top w:val="nil"/>
              <w:left w:val="nil"/>
              <w:bottom w:val="nil"/>
              <w:right w:val="nil"/>
            </w:tcBorders>
            <w:shd w:val="clear" w:color="auto" w:fill="auto"/>
            <w:vAlign w:val="center"/>
            <w:hideMark/>
          </w:tcPr>
          <w:p w14:paraId="494F74B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781 (15)</w:t>
            </w:r>
          </w:p>
        </w:tc>
        <w:tc>
          <w:tcPr>
            <w:tcW w:w="1843" w:type="dxa"/>
            <w:tcBorders>
              <w:top w:val="nil"/>
              <w:left w:val="nil"/>
              <w:bottom w:val="nil"/>
              <w:right w:val="nil"/>
            </w:tcBorders>
            <w:shd w:val="clear" w:color="auto" w:fill="auto"/>
            <w:vAlign w:val="center"/>
            <w:hideMark/>
          </w:tcPr>
          <w:p w14:paraId="083C745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653 (16)</w:t>
            </w:r>
          </w:p>
        </w:tc>
        <w:tc>
          <w:tcPr>
            <w:tcW w:w="2126" w:type="dxa"/>
            <w:tcBorders>
              <w:top w:val="nil"/>
              <w:left w:val="nil"/>
              <w:bottom w:val="nil"/>
              <w:right w:val="nil"/>
            </w:tcBorders>
            <w:shd w:val="clear" w:color="auto" w:fill="auto"/>
            <w:vAlign w:val="center"/>
            <w:hideMark/>
          </w:tcPr>
          <w:p w14:paraId="1247A60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128 (10)</w:t>
            </w:r>
          </w:p>
        </w:tc>
      </w:tr>
      <w:tr w:rsidR="00DE1630" w:rsidRPr="00DF0908" w14:paraId="2BC29996" w14:textId="77777777" w:rsidTr="001A387A">
        <w:trPr>
          <w:trHeight w:val="300"/>
        </w:trPr>
        <w:tc>
          <w:tcPr>
            <w:tcW w:w="3969" w:type="dxa"/>
            <w:tcBorders>
              <w:top w:val="nil"/>
              <w:left w:val="nil"/>
              <w:bottom w:val="nil"/>
              <w:right w:val="nil"/>
            </w:tcBorders>
            <w:shd w:val="clear" w:color="auto" w:fill="auto"/>
            <w:vAlign w:val="center"/>
            <w:hideMark/>
          </w:tcPr>
          <w:p w14:paraId="285DD58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3 The Town Center</w:t>
            </w:r>
          </w:p>
        </w:tc>
        <w:tc>
          <w:tcPr>
            <w:tcW w:w="1843" w:type="dxa"/>
            <w:tcBorders>
              <w:top w:val="nil"/>
              <w:left w:val="nil"/>
              <w:bottom w:val="nil"/>
              <w:right w:val="nil"/>
            </w:tcBorders>
            <w:shd w:val="clear" w:color="auto" w:fill="auto"/>
            <w:vAlign w:val="center"/>
            <w:hideMark/>
          </w:tcPr>
          <w:p w14:paraId="32D5293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797 (15)</w:t>
            </w:r>
          </w:p>
        </w:tc>
        <w:tc>
          <w:tcPr>
            <w:tcW w:w="1843" w:type="dxa"/>
            <w:tcBorders>
              <w:top w:val="nil"/>
              <w:left w:val="nil"/>
              <w:bottom w:val="nil"/>
              <w:right w:val="nil"/>
            </w:tcBorders>
            <w:shd w:val="clear" w:color="auto" w:fill="auto"/>
            <w:vAlign w:val="center"/>
            <w:hideMark/>
          </w:tcPr>
          <w:p w14:paraId="369B951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645 (16)</w:t>
            </w:r>
          </w:p>
        </w:tc>
        <w:tc>
          <w:tcPr>
            <w:tcW w:w="2126" w:type="dxa"/>
            <w:tcBorders>
              <w:top w:val="nil"/>
              <w:left w:val="nil"/>
              <w:bottom w:val="nil"/>
              <w:right w:val="nil"/>
            </w:tcBorders>
            <w:shd w:val="clear" w:color="auto" w:fill="auto"/>
            <w:vAlign w:val="center"/>
            <w:hideMark/>
          </w:tcPr>
          <w:p w14:paraId="09B2CF2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152 (12)</w:t>
            </w:r>
          </w:p>
        </w:tc>
      </w:tr>
      <w:tr w:rsidR="00DE1630" w:rsidRPr="00DF0908" w14:paraId="00184C62" w14:textId="77777777" w:rsidTr="001A387A">
        <w:trPr>
          <w:trHeight w:val="300"/>
        </w:trPr>
        <w:tc>
          <w:tcPr>
            <w:tcW w:w="3969" w:type="dxa"/>
            <w:tcBorders>
              <w:top w:val="nil"/>
              <w:left w:val="nil"/>
              <w:bottom w:val="nil"/>
              <w:right w:val="nil"/>
            </w:tcBorders>
            <w:shd w:val="clear" w:color="auto" w:fill="auto"/>
            <w:vAlign w:val="center"/>
            <w:hideMark/>
          </w:tcPr>
          <w:p w14:paraId="638AD7B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4 </w:t>
            </w:r>
            <w:proofErr w:type="spellStart"/>
            <w:r w:rsidRPr="005666E7">
              <w:rPr>
                <w:rFonts w:eastAsia="等线"/>
                <w:color w:val="000000"/>
                <w:kern w:val="0"/>
                <w:sz w:val="21"/>
                <w:szCs w:val="21"/>
              </w:rPr>
              <w:t>ZhenXiang</w:t>
            </w:r>
            <w:proofErr w:type="spellEnd"/>
            <w:r w:rsidRPr="005666E7">
              <w:rPr>
                <w:rFonts w:eastAsia="等线"/>
                <w:color w:val="000000"/>
                <w:kern w:val="0"/>
                <w:sz w:val="21"/>
                <w:szCs w:val="21"/>
              </w:rPr>
              <w:t xml:space="preserve"> Area</w:t>
            </w:r>
          </w:p>
        </w:tc>
        <w:tc>
          <w:tcPr>
            <w:tcW w:w="1843" w:type="dxa"/>
            <w:tcBorders>
              <w:top w:val="nil"/>
              <w:left w:val="nil"/>
              <w:bottom w:val="nil"/>
              <w:right w:val="nil"/>
            </w:tcBorders>
            <w:shd w:val="clear" w:color="auto" w:fill="auto"/>
            <w:vAlign w:val="center"/>
            <w:hideMark/>
          </w:tcPr>
          <w:p w14:paraId="6082B1F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338 (6)</w:t>
            </w:r>
          </w:p>
        </w:tc>
        <w:tc>
          <w:tcPr>
            <w:tcW w:w="1843" w:type="dxa"/>
            <w:tcBorders>
              <w:top w:val="nil"/>
              <w:left w:val="nil"/>
              <w:bottom w:val="nil"/>
              <w:right w:val="nil"/>
            </w:tcBorders>
            <w:shd w:val="clear" w:color="auto" w:fill="auto"/>
            <w:vAlign w:val="center"/>
            <w:hideMark/>
          </w:tcPr>
          <w:p w14:paraId="10F14D4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299 (7)</w:t>
            </w:r>
          </w:p>
        </w:tc>
        <w:tc>
          <w:tcPr>
            <w:tcW w:w="2126" w:type="dxa"/>
            <w:tcBorders>
              <w:top w:val="nil"/>
              <w:left w:val="nil"/>
              <w:bottom w:val="nil"/>
              <w:right w:val="nil"/>
            </w:tcBorders>
            <w:shd w:val="clear" w:color="auto" w:fill="auto"/>
            <w:vAlign w:val="center"/>
            <w:hideMark/>
          </w:tcPr>
          <w:p w14:paraId="142F929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 (3)</w:t>
            </w:r>
          </w:p>
        </w:tc>
      </w:tr>
      <w:tr w:rsidR="00DE1630" w:rsidRPr="00DF0908" w14:paraId="322E4F8F" w14:textId="77777777" w:rsidTr="001A387A">
        <w:trPr>
          <w:trHeight w:val="300"/>
        </w:trPr>
        <w:tc>
          <w:tcPr>
            <w:tcW w:w="3969" w:type="dxa"/>
            <w:tcBorders>
              <w:top w:val="nil"/>
              <w:left w:val="nil"/>
              <w:bottom w:val="nil"/>
              <w:right w:val="nil"/>
            </w:tcBorders>
            <w:shd w:val="clear" w:color="auto" w:fill="auto"/>
            <w:vAlign w:val="center"/>
            <w:hideMark/>
          </w:tcPr>
          <w:p w14:paraId="3F36F9AF"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Average housing price of city</w:t>
            </w:r>
          </w:p>
        </w:tc>
        <w:tc>
          <w:tcPr>
            <w:tcW w:w="1843" w:type="dxa"/>
            <w:tcBorders>
              <w:top w:val="nil"/>
              <w:left w:val="nil"/>
              <w:bottom w:val="nil"/>
              <w:right w:val="nil"/>
            </w:tcBorders>
            <w:shd w:val="clear" w:color="auto" w:fill="auto"/>
            <w:vAlign w:val="center"/>
            <w:hideMark/>
          </w:tcPr>
          <w:p w14:paraId="3B157D4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4272DD1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4B9870D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339C2F38" w14:textId="77777777" w:rsidTr="001A387A">
        <w:trPr>
          <w:trHeight w:val="300"/>
        </w:trPr>
        <w:tc>
          <w:tcPr>
            <w:tcW w:w="3969" w:type="dxa"/>
            <w:tcBorders>
              <w:top w:val="nil"/>
              <w:left w:val="nil"/>
              <w:bottom w:val="nil"/>
              <w:right w:val="nil"/>
            </w:tcBorders>
            <w:shd w:val="clear" w:color="auto" w:fill="auto"/>
            <w:vAlign w:val="center"/>
            <w:hideMark/>
          </w:tcPr>
          <w:p w14:paraId="35AEFE2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1559433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2,674.96</w:t>
            </w:r>
          </w:p>
        </w:tc>
        <w:tc>
          <w:tcPr>
            <w:tcW w:w="1843" w:type="dxa"/>
            <w:tcBorders>
              <w:top w:val="nil"/>
              <w:left w:val="nil"/>
              <w:bottom w:val="nil"/>
              <w:right w:val="nil"/>
            </w:tcBorders>
            <w:shd w:val="clear" w:color="auto" w:fill="auto"/>
            <w:vAlign w:val="center"/>
            <w:hideMark/>
          </w:tcPr>
          <w:p w14:paraId="1C75348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2,674.96</w:t>
            </w:r>
          </w:p>
        </w:tc>
        <w:tc>
          <w:tcPr>
            <w:tcW w:w="2126" w:type="dxa"/>
            <w:tcBorders>
              <w:top w:val="nil"/>
              <w:left w:val="nil"/>
              <w:bottom w:val="nil"/>
              <w:right w:val="nil"/>
            </w:tcBorders>
            <w:shd w:val="clear" w:color="auto" w:fill="auto"/>
            <w:vAlign w:val="center"/>
            <w:hideMark/>
          </w:tcPr>
          <w:p w14:paraId="576E0AA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2,674.96</w:t>
            </w:r>
          </w:p>
        </w:tc>
      </w:tr>
      <w:tr w:rsidR="00DE1630" w:rsidRPr="00DF0908" w14:paraId="6F4A8A92" w14:textId="77777777" w:rsidTr="001A387A">
        <w:trPr>
          <w:trHeight w:val="600"/>
        </w:trPr>
        <w:tc>
          <w:tcPr>
            <w:tcW w:w="3969" w:type="dxa"/>
            <w:tcBorders>
              <w:top w:val="nil"/>
              <w:left w:val="nil"/>
              <w:bottom w:val="nil"/>
              <w:right w:val="nil"/>
            </w:tcBorders>
            <w:shd w:val="clear" w:color="auto" w:fill="auto"/>
            <w:vAlign w:val="center"/>
            <w:hideMark/>
          </w:tcPr>
          <w:p w14:paraId="09CC3CC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7B456CE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3,987.14 (3,279.65, 4,875.12)</w:t>
            </w:r>
          </w:p>
        </w:tc>
        <w:tc>
          <w:tcPr>
            <w:tcW w:w="1843" w:type="dxa"/>
            <w:tcBorders>
              <w:top w:val="nil"/>
              <w:left w:val="nil"/>
              <w:bottom w:val="nil"/>
              <w:right w:val="nil"/>
            </w:tcBorders>
            <w:shd w:val="clear" w:color="auto" w:fill="auto"/>
            <w:vAlign w:val="center"/>
            <w:hideMark/>
          </w:tcPr>
          <w:p w14:paraId="31707B8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3,980.74 (3,187.48, 4,875.12)</w:t>
            </w:r>
          </w:p>
        </w:tc>
        <w:tc>
          <w:tcPr>
            <w:tcW w:w="2126" w:type="dxa"/>
            <w:tcBorders>
              <w:top w:val="nil"/>
              <w:left w:val="nil"/>
              <w:bottom w:val="nil"/>
              <w:right w:val="nil"/>
            </w:tcBorders>
            <w:shd w:val="clear" w:color="auto" w:fill="auto"/>
            <w:vAlign w:val="center"/>
            <w:hideMark/>
          </w:tcPr>
          <w:p w14:paraId="433F527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4,032.63 (3,279.65, 4,643.57)</w:t>
            </w:r>
          </w:p>
        </w:tc>
      </w:tr>
      <w:tr w:rsidR="00DE1630" w:rsidRPr="00DF0908" w14:paraId="0332BB2D" w14:textId="77777777" w:rsidTr="001A387A">
        <w:trPr>
          <w:trHeight w:val="300"/>
        </w:trPr>
        <w:tc>
          <w:tcPr>
            <w:tcW w:w="3969" w:type="dxa"/>
            <w:tcBorders>
              <w:top w:val="nil"/>
              <w:left w:val="nil"/>
              <w:bottom w:val="nil"/>
              <w:right w:val="nil"/>
            </w:tcBorders>
            <w:shd w:val="clear" w:color="auto" w:fill="auto"/>
            <w:vAlign w:val="center"/>
            <w:hideMark/>
          </w:tcPr>
          <w:p w14:paraId="19B2F4D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lastRenderedPageBreak/>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01684C1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4,649.15 ± 2,521.97</w:t>
            </w:r>
          </w:p>
        </w:tc>
        <w:tc>
          <w:tcPr>
            <w:tcW w:w="1843" w:type="dxa"/>
            <w:tcBorders>
              <w:top w:val="nil"/>
              <w:left w:val="nil"/>
              <w:bottom w:val="nil"/>
              <w:right w:val="nil"/>
            </w:tcBorders>
            <w:shd w:val="clear" w:color="auto" w:fill="auto"/>
            <w:vAlign w:val="center"/>
            <w:hideMark/>
          </w:tcPr>
          <w:p w14:paraId="193C536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4,581.54 ± 2,265.75</w:t>
            </w:r>
          </w:p>
        </w:tc>
        <w:tc>
          <w:tcPr>
            <w:tcW w:w="2126" w:type="dxa"/>
            <w:tcBorders>
              <w:top w:val="nil"/>
              <w:left w:val="nil"/>
              <w:bottom w:val="nil"/>
              <w:right w:val="nil"/>
            </w:tcBorders>
            <w:shd w:val="clear" w:color="auto" w:fill="auto"/>
            <w:vAlign w:val="center"/>
            <w:hideMark/>
          </w:tcPr>
          <w:p w14:paraId="3A58FEC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4,867.28 ± 3,203.66</w:t>
            </w:r>
          </w:p>
        </w:tc>
      </w:tr>
      <w:tr w:rsidR="00DE1630" w:rsidRPr="00DF0908" w14:paraId="3C92F382" w14:textId="77777777" w:rsidTr="001A387A">
        <w:trPr>
          <w:trHeight w:val="300"/>
        </w:trPr>
        <w:tc>
          <w:tcPr>
            <w:tcW w:w="3969" w:type="dxa"/>
            <w:tcBorders>
              <w:top w:val="nil"/>
              <w:left w:val="nil"/>
              <w:bottom w:val="nil"/>
              <w:right w:val="nil"/>
            </w:tcBorders>
            <w:shd w:val="clear" w:color="auto" w:fill="auto"/>
            <w:vAlign w:val="center"/>
            <w:hideMark/>
          </w:tcPr>
          <w:p w14:paraId="4C4362D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5033ECD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33,661.39</w:t>
            </w:r>
          </w:p>
        </w:tc>
        <w:tc>
          <w:tcPr>
            <w:tcW w:w="1843" w:type="dxa"/>
            <w:tcBorders>
              <w:top w:val="nil"/>
              <w:left w:val="nil"/>
              <w:bottom w:val="nil"/>
              <w:right w:val="nil"/>
            </w:tcBorders>
            <w:shd w:val="clear" w:color="auto" w:fill="auto"/>
            <w:vAlign w:val="center"/>
            <w:hideMark/>
          </w:tcPr>
          <w:p w14:paraId="73119B9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33,661.39</w:t>
            </w:r>
          </w:p>
        </w:tc>
        <w:tc>
          <w:tcPr>
            <w:tcW w:w="2126" w:type="dxa"/>
            <w:tcBorders>
              <w:top w:val="nil"/>
              <w:left w:val="nil"/>
              <w:bottom w:val="nil"/>
              <w:right w:val="nil"/>
            </w:tcBorders>
            <w:shd w:val="clear" w:color="auto" w:fill="auto"/>
            <w:vAlign w:val="center"/>
            <w:hideMark/>
          </w:tcPr>
          <w:p w14:paraId="058AE57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33,661.39</w:t>
            </w:r>
          </w:p>
        </w:tc>
      </w:tr>
      <w:tr w:rsidR="00DE1630" w:rsidRPr="00DF0908" w14:paraId="79E0C3A2" w14:textId="77777777" w:rsidTr="001A387A">
        <w:trPr>
          <w:trHeight w:val="590"/>
        </w:trPr>
        <w:tc>
          <w:tcPr>
            <w:tcW w:w="3969" w:type="dxa"/>
            <w:tcBorders>
              <w:top w:val="nil"/>
              <w:left w:val="nil"/>
              <w:bottom w:val="nil"/>
              <w:right w:val="nil"/>
            </w:tcBorders>
            <w:shd w:val="clear" w:color="auto" w:fill="auto"/>
            <w:vAlign w:val="center"/>
            <w:hideMark/>
          </w:tcPr>
          <w:p w14:paraId="6C9488CE" w14:textId="77777777" w:rsidR="00DE1630" w:rsidRPr="005666E7" w:rsidRDefault="00DE1630" w:rsidP="001A387A">
            <w:pPr>
              <w:spacing w:line="240" w:lineRule="auto"/>
              <w:jc w:val="left"/>
              <w:rPr>
                <w:rFonts w:eastAsia="等线"/>
                <w:i/>
                <w:iCs/>
                <w:color w:val="000000"/>
                <w:kern w:val="0"/>
                <w:sz w:val="21"/>
                <w:szCs w:val="21"/>
              </w:rPr>
            </w:pPr>
            <w:r w:rsidRPr="005666E7">
              <w:rPr>
                <w:rFonts w:eastAsia="等线"/>
                <w:i/>
                <w:iCs/>
                <w:color w:val="000000"/>
                <w:kern w:val="0"/>
                <w:sz w:val="21"/>
                <w:szCs w:val="21"/>
              </w:rPr>
              <w:t>Parental characteristics</w:t>
            </w:r>
          </w:p>
        </w:tc>
        <w:tc>
          <w:tcPr>
            <w:tcW w:w="1843" w:type="dxa"/>
            <w:tcBorders>
              <w:top w:val="nil"/>
              <w:left w:val="nil"/>
              <w:bottom w:val="nil"/>
              <w:right w:val="nil"/>
            </w:tcBorders>
            <w:shd w:val="clear" w:color="auto" w:fill="auto"/>
            <w:vAlign w:val="center"/>
            <w:hideMark/>
          </w:tcPr>
          <w:p w14:paraId="19514B16" w14:textId="77777777" w:rsidR="00DE1630" w:rsidRPr="005666E7" w:rsidRDefault="00DE1630" w:rsidP="001A387A">
            <w:pPr>
              <w:spacing w:line="240" w:lineRule="auto"/>
              <w:jc w:val="left"/>
              <w:rPr>
                <w:rFonts w:eastAsia="等线"/>
                <w:i/>
                <w:iCs/>
                <w:color w:val="000000"/>
                <w:kern w:val="0"/>
                <w:sz w:val="21"/>
                <w:szCs w:val="21"/>
              </w:rPr>
            </w:pPr>
          </w:p>
        </w:tc>
        <w:tc>
          <w:tcPr>
            <w:tcW w:w="1843" w:type="dxa"/>
            <w:tcBorders>
              <w:top w:val="nil"/>
              <w:left w:val="nil"/>
              <w:bottom w:val="nil"/>
              <w:right w:val="nil"/>
            </w:tcBorders>
            <w:shd w:val="clear" w:color="auto" w:fill="auto"/>
            <w:vAlign w:val="center"/>
            <w:hideMark/>
          </w:tcPr>
          <w:p w14:paraId="5EBA5565" w14:textId="77777777" w:rsidR="00DE1630" w:rsidRPr="005666E7" w:rsidRDefault="00DE1630" w:rsidP="001A387A">
            <w:pPr>
              <w:spacing w:line="240" w:lineRule="auto"/>
              <w:jc w:val="left"/>
              <w:rPr>
                <w:rFonts w:eastAsia="Times New Roman"/>
                <w:kern w:val="0"/>
                <w:sz w:val="18"/>
                <w:szCs w:val="18"/>
              </w:rPr>
            </w:pPr>
          </w:p>
        </w:tc>
        <w:tc>
          <w:tcPr>
            <w:tcW w:w="2126" w:type="dxa"/>
            <w:tcBorders>
              <w:top w:val="nil"/>
              <w:left w:val="nil"/>
              <w:bottom w:val="nil"/>
              <w:right w:val="nil"/>
            </w:tcBorders>
            <w:shd w:val="clear" w:color="auto" w:fill="auto"/>
            <w:vAlign w:val="center"/>
            <w:hideMark/>
          </w:tcPr>
          <w:p w14:paraId="2D6AEBB1" w14:textId="77777777" w:rsidR="00DE1630" w:rsidRPr="005666E7" w:rsidRDefault="00DE1630" w:rsidP="001A387A">
            <w:pPr>
              <w:spacing w:line="240" w:lineRule="auto"/>
              <w:jc w:val="left"/>
              <w:rPr>
                <w:rFonts w:eastAsia="Times New Roman"/>
                <w:kern w:val="0"/>
                <w:sz w:val="18"/>
                <w:szCs w:val="18"/>
              </w:rPr>
            </w:pPr>
          </w:p>
        </w:tc>
      </w:tr>
      <w:tr w:rsidR="00DE1630" w:rsidRPr="00DF0908" w14:paraId="4BD3A820" w14:textId="77777777" w:rsidTr="001A387A">
        <w:trPr>
          <w:trHeight w:val="300"/>
        </w:trPr>
        <w:tc>
          <w:tcPr>
            <w:tcW w:w="3969" w:type="dxa"/>
            <w:tcBorders>
              <w:top w:val="nil"/>
              <w:left w:val="nil"/>
              <w:bottom w:val="nil"/>
              <w:right w:val="nil"/>
            </w:tcBorders>
            <w:shd w:val="clear" w:color="auto" w:fill="auto"/>
            <w:vAlign w:val="center"/>
            <w:hideMark/>
          </w:tcPr>
          <w:p w14:paraId="3EBE11FE"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Age</w:t>
            </w:r>
          </w:p>
        </w:tc>
        <w:tc>
          <w:tcPr>
            <w:tcW w:w="1843" w:type="dxa"/>
            <w:tcBorders>
              <w:top w:val="nil"/>
              <w:left w:val="nil"/>
              <w:bottom w:val="nil"/>
              <w:right w:val="nil"/>
            </w:tcBorders>
            <w:shd w:val="clear" w:color="auto" w:fill="auto"/>
            <w:vAlign w:val="center"/>
            <w:hideMark/>
          </w:tcPr>
          <w:p w14:paraId="1CC505B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4D79A33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4E77250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49638491" w14:textId="77777777" w:rsidTr="001A387A">
        <w:trPr>
          <w:trHeight w:val="300"/>
        </w:trPr>
        <w:tc>
          <w:tcPr>
            <w:tcW w:w="3969" w:type="dxa"/>
            <w:tcBorders>
              <w:top w:val="nil"/>
              <w:left w:val="nil"/>
              <w:bottom w:val="nil"/>
              <w:right w:val="nil"/>
            </w:tcBorders>
            <w:shd w:val="clear" w:color="auto" w:fill="auto"/>
            <w:vAlign w:val="center"/>
            <w:hideMark/>
          </w:tcPr>
          <w:p w14:paraId="11E5AAC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32D5048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36</w:t>
            </w:r>
          </w:p>
        </w:tc>
        <w:tc>
          <w:tcPr>
            <w:tcW w:w="1843" w:type="dxa"/>
            <w:tcBorders>
              <w:top w:val="nil"/>
              <w:left w:val="nil"/>
              <w:bottom w:val="nil"/>
              <w:right w:val="nil"/>
            </w:tcBorders>
            <w:shd w:val="clear" w:color="auto" w:fill="auto"/>
            <w:vAlign w:val="center"/>
            <w:hideMark/>
          </w:tcPr>
          <w:p w14:paraId="311CB63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36</w:t>
            </w:r>
          </w:p>
        </w:tc>
        <w:tc>
          <w:tcPr>
            <w:tcW w:w="2126" w:type="dxa"/>
            <w:tcBorders>
              <w:top w:val="nil"/>
              <w:left w:val="nil"/>
              <w:bottom w:val="nil"/>
              <w:right w:val="nil"/>
            </w:tcBorders>
            <w:shd w:val="clear" w:color="auto" w:fill="auto"/>
            <w:vAlign w:val="center"/>
            <w:hideMark/>
          </w:tcPr>
          <w:p w14:paraId="35884FA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44</w:t>
            </w:r>
          </w:p>
        </w:tc>
      </w:tr>
      <w:tr w:rsidR="00DE1630" w:rsidRPr="00DF0908" w14:paraId="4BB6EEBE" w14:textId="77777777" w:rsidTr="001A387A">
        <w:trPr>
          <w:trHeight w:val="300"/>
        </w:trPr>
        <w:tc>
          <w:tcPr>
            <w:tcW w:w="3969" w:type="dxa"/>
            <w:tcBorders>
              <w:top w:val="nil"/>
              <w:left w:val="nil"/>
              <w:bottom w:val="nil"/>
              <w:right w:val="nil"/>
            </w:tcBorders>
            <w:shd w:val="clear" w:color="auto" w:fill="auto"/>
            <w:vAlign w:val="center"/>
            <w:hideMark/>
          </w:tcPr>
          <w:p w14:paraId="09E1878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2C19A34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63.00 (58.00, 68.00)</w:t>
            </w:r>
          </w:p>
        </w:tc>
        <w:tc>
          <w:tcPr>
            <w:tcW w:w="1843" w:type="dxa"/>
            <w:tcBorders>
              <w:top w:val="nil"/>
              <w:left w:val="nil"/>
              <w:bottom w:val="nil"/>
              <w:right w:val="nil"/>
            </w:tcBorders>
            <w:shd w:val="clear" w:color="auto" w:fill="auto"/>
            <w:vAlign w:val="center"/>
            <w:hideMark/>
          </w:tcPr>
          <w:p w14:paraId="6E9ACFE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63.00 (58.00, 68.00)</w:t>
            </w:r>
          </w:p>
        </w:tc>
        <w:tc>
          <w:tcPr>
            <w:tcW w:w="2126" w:type="dxa"/>
            <w:tcBorders>
              <w:top w:val="nil"/>
              <w:left w:val="nil"/>
              <w:bottom w:val="nil"/>
              <w:right w:val="nil"/>
            </w:tcBorders>
            <w:shd w:val="clear" w:color="auto" w:fill="auto"/>
            <w:vAlign w:val="center"/>
            <w:hideMark/>
          </w:tcPr>
          <w:p w14:paraId="4427F38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65.00 (60.00, 70.00)</w:t>
            </w:r>
          </w:p>
        </w:tc>
      </w:tr>
      <w:tr w:rsidR="00DE1630" w:rsidRPr="00DF0908" w14:paraId="05353DDC" w14:textId="77777777" w:rsidTr="001A387A">
        <w:trPr>
          <w:trHeight w:val="300"/>
        </w:trPr>
        <w:tc>
          <w:tcPr>
            <w:tcW w:w="3969" w:type="dxa"/>
            <w:tcBorders>
              <w:top w:val="nil"/>
              <w:left w:val="nil"/>
              <w:bottom w:val="nil"/>
              <w:right w:val="nil"/>
            </w:tcBorders>
            <w:shd w:val="clear" w:color="auto" w:fill="auto"/>
            <w:vAlign w:val="center"/>
            <w:hideMark/>
          </w:tcPr>
          <w:p w14:paraId="43F1C14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2C91450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63.56 ± 7.71</w:t>
            </w:r>
          </w:p>
        </w:tc>
        <w:tc>
          <w:tcPr>
            <w:tcW w:w="1843" w:type="dxa"/>
            <w:tcBorders>
              <w:top w:val="nil"/>
              <w:left w:val="nil"/>
              <w:bottom w:val="nil"/>
              <w:right w:val="nil"/>
            </w:tcBorders>
            <w:shd w:val="clear" w:color="auto" w:fill="auto"/>
            <w:vAlign w:val="center"/>
            <w:hideMark/>
          </w:tcPr>
          <w:p w14:paraId="5C11A46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63.04 ± 7.74</w:t>
            </w:r>
          </w:p>
        </w:tc>
        <w:tc>
          <w:tcPr>
            <w:tcW w:w="2126" w:type="dxa"/>
            <w:tcBorders>
              <w:top w:val="nil"/>
              <w:left w:val="nil"/>
              <w:bottom w:val="nil"/>
              <w:right w:val="nil"/>
            </w:tcBorders>
            <w:shd w:val="clear" w:color="auto" w:fill="auto"/>
            <w:vAlign w:val="center"/>
            <w:hideMark/>
          </w:tcPr>
          <w:p w14:paraId="2BDE2B7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65.21 ± 7.39</w:t>
            </w:r>
          </w:p>
        </w:tc>
      </w:tr>
      <w:tr w:rsidR="00DE1630" w:rsidRPr="00DF0908" w14:paraId="40F7F492" w14:textId="77777777" w:rsidTr="001A387A">
        <w:trPr>
          <w:trHeight w:val="300"/>
        </w:trPr>
        <w:tc>
          <w:tcPr>
            <w:tcW w:w="3969" w:type="dxa"/>
            <w:tcBorders>
              <w:top w:val="nil"/>
              <w:left w:val="nil"/>
              <w:bottom w:val="nil"/>
              <w:right w:val="nil"/>
            </w:tcBorders>
            <w:shd w:val="clear" w:color="auto" w:fill="auto"/>
            <w:vAlign w:val="center"/>
            <w:hideMark/>
          </w:tcPr>
          <w:p w14:paraId="6692D00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2944663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93</w:t>
            </w:r>
          </w:p>
        </w:tc>
        <w:tc>
          <w:tcPr>
            <w:tcW w:w="1843" w:type="dxa"/>
            <w:tcBorders>
              <w:top w:val="nil"/>
              <w:left w:val="nil"/>
              <w:bottom w:val="nil"/>
              <w:right w:val="nil"/>
            </w:tcBorders>
            <w:shd w:val="clear" w:color="auto" w:fill="auto"/>
            <w:vAlign w:val="center"/>
            <w:hideMark/>
          </w:tcPr>
          <w:p w14:paraId="4012A14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93</w:t>
            </w:r>
          </w:p>
        </w:tc>
        <w:tc>
          <w:tcPr>
            <w:tcW w:w="2126" w:type="dxa"/>
            <w:tcBorders>
              <w:top w:val="nil"/>
              <w:left w:val="nil"/>
              <w:bottom w:val="nil"/>
              <w:right w:val="nil"/>
            </w:tcBorders>
            <w:shd w:val="clear" w:color="auto" w:fill="auto"/>
            <w:vAlign w:val="center"/>
            <w:hideMark/>
          </w:tcPr>
          <w:p w14:paraId="25C2E5D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88</w:t>
            </w:r>
          </w:p>
        </w:tc>
      </w:tr>
      <w:tr w:rsidR="00DE1630" w:rsidRPr="00DF0908" w14:paraId="750246E7" w14:textId="77777777" w:rsidTr="001A387A">
        <w:trPr>
          <w:trHeight w:val="300"/>
        </w:trPr>
        <w:tc>
          <w:tcPr>
            <w:tcW w:w="3969" w:type="dxa"/>
            <w:tcBorders>
              <w:top w:val="nil"/>
              <w:left w:val="nil"/>
              <w:bottom w:val="nil"/>
              <w:right w:val="nil"/>
            </w:tcBorders>
            <w:shd w:val="clear" w:color="auto" w:fill="auto"/>
            <w:vAlign w:val="center"/>
            <w:hideMark/>
          </w:tcPr>
          <w:p w14:paraId="036E56DD"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Gender</w:t>
            </w:r>
          </w:p>
        </w:tc>
        <w:tc>
          <w:tcPr>
            <w:tcW w:w="1843" w:type="dxa"/>
            <w:tcBorders>
              <w:top w:val="nil"/>
              <w:left w:val="nil"/>
              <w:bottom w:val="nil"/>
              <w:right w:val="nil"/>
            </w:tcBorders>
            <w:shd w:val="clear" w:color="auto" w:fill="auto"/>
            <w:vAlign w:val="center"/>
            <w:hideMark/>
          </w:tcPr>
          <w:p w14:paraId="3B071D4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1AF9E63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0002584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0C512913" w14:textId="77777777" w:rsidTr="001A387A">
        <w:trPr>
          <w:trHeight w:val="300"/>
        </w:trPr>
        <w:tc>
          <w:tcPr>
            <w:tcW w:w="3969" w:type="dxa"/>
            <w:tcBorders>
              <w:top w:val="nil"/>
              <w:left w:val="nil"/>
              <w:bottom w:val="nil"/>
              <w:right w:val="nil"/>
            </w:tcBorders>
            <w:shd w:val="clear" w:color="auto" w:fill="auto"/>
            <w:vAlign w:val="center"/>
            <w:hideMark/>
          </w:tcPr>
          <w:p w14:paraId="7367105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1 male</w:t>
            </w:r>
          </w:p>
        </w:tc>
        <w:tc>
          <w:tcPr>
            <w:tcW w:w="1843" w:type="dxa"/>
            <w:tcBorders>
              <w:top w:val="nil"/>
              <w:left w:val="nil"/>
              <w:bottom w:val="nil"/>
              <w:right w:val="nil"/>
            </w:tcBorders>
            <w:shd w:val="clear" w:color="auto" w:fill="auto"/>
            <w:vAlign w:val="center"/>
            <w:hideMark/>
          </w:tcPr>
          <w:p w14:paraId="53E9D98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4,556 (87)</w:t>
            </w:r>
          </w:p>
        </w:tc>
        <w:tc>
          <w:tcPr>
            <w:tcW w:w="1843" w:type="dxa"/>
            <w:tcBorders>
              <w:top w:val="nil"/>
              <w:left w:val="nil"/>
              <w:bottom w:val="nil"/>
              <w:right w:val="nil"/>
            </w:tcBorders>
            <w:shd w:val="clear" w:color="auto" w:fill="auto"/>
            <w:vAlign w:val="center"/>
            <w:hideMark/>
          </w:tcPr>
          <w:p w14:paraId="4D4BE63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3,453 (86)</w:t>
            </w:r>
          </w:p>
        </w:tc>
        <w:tc>
          <w:tcPr>
            <w:tcW w:w="2126" w:type="dxa"/>
            <w:tcBorders>
              <w:top w:val="nil"/>
              <w:left w:val="nil"/>
              <w:bottom w:val="nil"/>
              <w:right w:val="nil"/>
            </w:tcBorders>
            <w:shd w:val="clear" w:color="auto" w:fill="auto"/>
            <w:vAlign w:val="center"/>
            <w:hideMark/>
          </w:tcPr>
          <w:p w14:paraId="73CCA13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1,103 (89)</w:t>
            </w:r>
          </w:p>
        </w:tc>
      </w:tr>
      <w:tr w:rsidR="00DE1630" w:rsidRPr="00DF0908" w14:paraId="7F20D731" w14:textId="77777777" w:rsidTr="001A387A">
        <w:trPr>
          <w:trHeight w:val="300"/>
        </w:trPr>
        <w:tc>
          <w:tcPr>
            <w:tcW w:w="3969" w:type="dxa"/>
            <w:tcBorders>
              <w:top w:val="nil"/>
              <w:left w:val="nil"/>
              <w:bottom w:val="nil"/>
              <w:right w:val="nil"/>
            </w:tcBorders>
            <w:shd w:val="clear" w:color="auto" w:fill="auto"/>
            <w:vAlign w:val="center"/>
            <w:hideMark/>
          </w:tcPr>
          <w:p w14:paraId="20A1880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2 </w:t>
            </w:r>
            <w:proofErr w:type="gramStart"/>
            <w:r w:rsidRPr="005666E7">
              <w:rPr>
                <w:rFonts w:eastAsia="等线"/>
                <w:color w:val="000000"/>
                <w:kern w:val="0"/>
                <w:sz w:val="21"/>
                <w:szCs w:val="21"/>
              </w:rPr>
              <w:t>female</w:t>
            </w:r>
            <w:proofErr w:type="gramEnd"/>
          </w:p>
        </w:tc>
        <w:tc>
          <w:tcPr>
            <w:tcW w:w="1843" w:type="dxa"/>
            <w:tcBorders>
              <w:top w:val="nil"/>
              <w:left w:val="nil"/>
              <w:bottom w:val="nil"/>
              <w:right w:val="nil"/>
            </w:tcBorders>
            <w:shd w:val="clear" w:color="auto" w:fill="auto"/>
            <w:vAlign w:val="center"/>
            <w:hideMark/>
          </w:tcPr>
          <w:p w14:paraId="6FEB80D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685 (13)</w:t>
            </w:r>
          </w:p>
        </w:tc>
        <w:tc>
          <w:tcPr>
            <w:tcW w:w="1843" w:type="dxa"/>
            <w:tcBorders>
              <w:top w:val="nil"/>
              <w:left w:val="nil"/>
              <w:bottom w:val="nil"/>
              <w:right w:val="nil"/>
            </w:tcBorders>
            <w:shd w:val="clear" w:color="auto" w:fill="auto"/>
            <w:vAlign w:val="center"/>
            <w:hideMark/>
          </w:tcPr>
          <w:p w14:paraId="38BB1A0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548 (14)</w:t>
            </w:r>
          </w:p>
        </w:tc>
        <w:tc>
          <w:tcPr>
            <w:tcW w:w="2126" w:type="dxa"/>
            <w:tcBorders>
              <w:top w:val="nil"/>
              <w:left w:val="nil"/>
              <w:bottom w:val="nil"/>
              <w:right w:val="nil"/>
            </w:tcBorders>
            <w:shd w:val="clear" w:color="auto" w:fill="auto"/>
            <w:vAlign w:val="center"/>
            <w:hideMark/>
          </w:tcPr>
          <w:p w14:paraId="7CE1D7C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137 (11)</w:t>
            </w:r>
          </w:p>
        </w:tc>
      </w:tr>
      <w:tr w:rsidR="00DE1630" w:rsidRPr="00DF0908" w14:paraId="5222FF73" w14:textId="77777777" w:rsidTr="001A387A">
        <w:trPr>
          <w:trHeight w:val="300"/>
        </w:trPr>
        <w:tc>
          <w:tcPr>
            <w:tcW w:w="3969" w:type="dxa"/>
            <w:tcBorders>
              <w:top w:val="nil"/>
              <w:left w:val="nil"/>
              <w:bottom w:val="nil"/>
              <w:right w:val="nil"/>
            </w:tcBorders>
            <w:shd w:val="clear" w:color="auto" w:fill="auto"/>
            <w:vAlign w:val="center"/>
            <w:hideMark/>
          </w:tcPr>
          <w:p w14:paraId="29EC7F98"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Years of schooling</w:t>
            </w:r>
          </w:p>
        </w:tc>
        <w:tc>
          <w:tcPr>
            <w:tcW w:w="1843" w:type="dxa"/>
            <w:tcBorders>
              <w:top w:val="nil"/>
              <w:left w:val="nil"/>
              <w:bottom w:val="nil"/>
              <w:right w:val="nil"/>
            </w:tcBorders>
            <w:shd w:val="clear" w:color="auto" w:fill="auto"/>
            <w:vAlign w:val="center"/>
            <w:hideMark/>
          </w:tcPr>
          <w:p w14:paraId="70E7A96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0259F32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4FD24EB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7F4CF07E" w14:textId="77777777" w:rsidTr="001A387A">
        <w:trPr>
          <w:trHeight w:val="300"/>
        </w:trPr>
        <w:tc>
          <w:tcPr>
            <w:tcW w:w="3969" w:type="dxa"/>
            <w:tcBorders>
              <w:top w:val="nil"/>
              <w:left w:val="nil"/>
              <w:bottom w:val="nil"/>
              <w:right w:val="nil"/>
            </w:tcBorders>
            <w:shd w:val="clear" w:color="auto" w:fill="auto"/>
            <w:vAlign w:val="center"/>
            <w:hideMark/>
          </w:tcPr>
          <w:p w14:paraId="23AED35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04EF88E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w:t>
            </w:r>
          </w:p>
        </w:tc>
        <w:tc>
          <w:tcPr>
            <w:tcW w:w="1843" w:type="dxa"/>
            <w:tcBorders>
              <w:top w:val="nil"/>
              <w:left w:val="nil"/>
              <w:bottom w:val="nil"/>
              <w:right w:val="nil"/>
            </w:tcBorders>
            <w:shd w:val="clear" w:color="auto" w:fill="auto"/>
            <w:vAlign w:val="center"/>
            <w:hideMark/>
          </w:tcPr>
          <w:p w14:paraId="7463D1E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w:t>
            </w:r>
          </w:p>
        </w:tc>
        <w:tc>
          <w:tcPr>
            <w:tcW w:w="2126" w:type="dxa"/>
            <w:tcBorders>
              <w:top w:val="nil"/>
              <w:left w:val="nil"/>
              <w:bottom w:val="nil"/>
              <w:right w:val="nil"/>
            </w:tcBorders>
            <w:shd w:val="clear" w:color="auto" w:fill="auto"/>
            <w:vAlign w:val="center"/>
            <w:hideMark/>
          </w:tcPr>
          <w:p w14:paraId="34781F1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w:t>
            </w:r>
          </w:p>
        </w:tc>
      </w:tr>
      <w:tr w:rsidR="00DE1630" w:rsidRPr="00DF0908" w14:paraId="3540C975" w14:textId="77777777" w:rsidTr="001A387A">
        <w:trPr>
          <w:trHeight w:val="300"/>
        </w:trPr>
        <w:tc>
          <w:tcPr>
            <w:tcW w:w="3969" w:type="dxa"/>
            <w:tcBorders>
              <w:top w:val="nil"/>
              <w:left w:val="nil"/>
              <w:bottom w:val="nil"/>
              <w:right w:val="nil"/>
            </w:tcBorders>
            <w:shd w:val="clear" w:color="auto" w:fill="auto"/>
            <w:vAlign w:val="center"/>
            <w:hideMark/>
          </w:tcPr>
          <w:p w14:paraId="45B314C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022FD0B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9.00 (6.00, 9.00)</w:t>
            </w:r>
          </w:p>
        </w:tc>
        <w:tc>
          <w:tcPr>
            <w:tcW w:w="1843" w:type="dxa"/>
            <w:tcBorders>
              <w:top w:val="nil"/>
              <w:left w:val="nil"/>
              <w:bottom w:val="nil"/>
              <w:right w:val="nil"/>
            </w:tcBorders>
            <w:shd w:val="clear" w:color="auto" w:fill="auto"/>
            <w:vAlign w:val="center"/>
            <w:hideMark/>
          </w:tcPr>
          <w:p w14:paraId="7F668A1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6.00 (6.00, 9.00)</w:t>
            </w:r>
          </w:p>
        </w:tc>
        <w:tc>
          <w:tcPr>
            <w:tcW w:w="2126" w:type="dxa"/>
            <w:tcBorders>
              <w:top w:val="nil"/>
              <w:left w:val="nil"/>
              <w:bottom w:val="nil"/>
              <w:right w:val="nil"/>
            </w:tcBorders>
            <w:shd w:val="clear" w:color="auto" w:fill="auto"/>
            <w:vAlign w:val="center"/>
            <w:hideMark/>
          </w:tcPr>
          <w:p w14:paraId="1BCD7CF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9.00 (6.00, 12.00)</w:t>
            </w:r>
          </w:p>
        </w:tc>
      </w:tr>
      <w:tr w:rsidR="00DE1630" w:rsidRPr="00DF0908" w14:paraId="75DF559C" w14:textId="77777777" w:rsidTr="001A387A">
        <w:trPr>
          <w:trHeight w:val="300"/>
        </w:trPr>
        <w:tc>
          <w:tcPr>
            <w:tcW w:w="3969" w:type="dxa"/>
            <w:tcBorders>
              <w:top w:val="nil"/>
              <w:left w:val="nil"/>
              <w:bottom w:val="nil"/>
              <w:right w:val="nil"/>
            </w:tcBorders>
            <w:shd w:val="clear" w:color="auto" w:fill="auto"/>
            <w:vAlign w:val="center"/>
            <w:hideMark/>
          </w:tcPr>
          <w:p w14:paraId="117D554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103DABD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7.40 ± 3.69</w:t>
            </w:r>
          </w:p>
        </w:tc>
        <w:tc>
          <w:tcPr>
            <w:tcW w:w="1843" w:type="dxa"/>
            <w:tcBorders>
              <w:top w:val="nil"/>
              <w:left w:val="nil"/>
              <w:bottom w:val="nil"/>
              <w:right w:val="nil"/>
            </w:tcBorders>
            <w:shd w:val="clear" w:color="auto" w:fill="auto"/>
            <w:vAlign w:val="center"/>
            <w:hideMark/>
          </w:tcPr>
          <w:p w14:paraId="28F4F95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6.77 ± 3.50</w:t>
            </w:r>
          </w:p>
        </w:tc>
        <w:tc>
          <w:tcPr>
            <w:tcW w:w="2126" w:type="dxa"/>
            <w:tcBorders>
              <w:top w:val="nil"/>
              <w:left w:val="nil"/>
              <w:bottom w:val="nil"/>
              <w:right w:val="nil"/>
            </w:tcBorders>
            <w:shd w:val="clear" w:color="auto" w:fill="auto"/>
            <w:vAlign w:val="center"/>
            <w:hideMark/>
          </w:tcPr>
          <w:p w14:paraId="590D7F7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9.42 ± 3.55</w:t>
            </w:r>
          </w:p>
        </w:tc>
      </w:tr>
      <w:tr w:rsidR="00DE1630" w:rsidRPr="00DF0908" w14:paraId="79DEDC45" w14:textId="77777777" w:rsidTr="001A387A">
        <w:trPr>
          <w:trHeight w:val="300"/>
        </w:trPr>
        <w:tc>
          <w:tcPr>
            <w:tcW w:w="3969" w:type="dxa"/>
            <w:tcBorders>
              <w:top w:val="nil"/>
              <w:left w:val="nil"/>
              <w:bottom w:val="nil"/>
              <w:right w:val="nil"/>
            </w:tcBorders>
            <w:shd w:val="clear" w:color="auto" w:fill="auto"/>
            <w:vAlign w:val="center"/>
            <w:hideMark/>
          </w:tcPr>
          <w:p w14:paraId="13E4450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3738BAB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c>
          <w:tcPr>
            <w:tcW w:w="1843" w:type="dxa"/>
            <w:tcBorders>
              <w:top w:val="nil"/>
              <w:left w:val="nil"/>
              <w:bottom w:val="nil"/>
              <w:right w:val="nil"/>
            </w:tcBorders>
            <w:shd w:val="clear" w:color="auto" w:fill="auto"/>
            <w:vAlign w:val="center"/>
            <w:hideMark/>
          </w:tcPr>
          <w:p w14:paraId="165EE50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16</w:t>
            </w:r>
          </w:p>
        </w:tc>
        <w:tc>
          <w:tcPr>
            <w:tcW w:w="2126" w:type="dxa"/>
            <w:tcBorders>
              <w:top w:val="nil"/>
              <w:left w:val="nil"/>
              <w:bottom w:val="nil"/>
              <w:right w:val="nil"/>
            </w:tcBorders>
            <w:shd w:val="clear" w:color="auto" w:fill="auto"/>
            <w:vAlign w:val="center"/>
            <w:hideMark/>
          </w:tcPr>
          <w:p w14:paraId="5185176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22</w:t>
            </w:r>
          </w:p>
        </w:tc>
      </w:tr>
      <w:tr w:rsidR="00DE1630" w:rsidRPr="00DF0908" w14:paraId="744EAAE8" w14:textId="77777777" w:rsidTr="001A387A">
        <w:trPr>
          <w:trHeight w:val="300"/>
        </w:trPr>
        <w:tc>
          <w:tcPr>
            <w:tcW w:w="3969" w:type="dxa"/>
            <w:tcBorders>
              <w:top w:val="nil"/>
              <w:left w:val="nil"/>
              <w:bottom w:val="nil"/>
              <w:right w:val="nil"/>
            </w:tcBorders>
            <w:shd w:val="clear" w:color="auto" w:fill="auto"/>
            <w:vAlign w:val="center"/>
            <w:hideMark/>
          </w:tcPr>
          <w:p w14:paraId="75B542D1" w14:textId="59E1B1E3" w:rsidR="00DE1630" w:rsidRPr="005666E7" w:rsidRDefault="00756EDD" w:rsidP="001A387A">
            <w:pPr>
              <w:spacing w:line="240" w:lineRule="auto"/>
              <w:jc w:val="left"/>
              <w:rPr>
                <w:rFonts w:eastAsia="等线"/>
                <w:b/>
                <w:bCs/>
                <w:color w:val="000000"/>
                <w:kern w:val="0"/>
                <w:sz w:val="21"/>
                <w:szCs w:val="21"/>
              </w:rPr>
            </w:pPr>
            <w:r w:rsidRPr="00756EDD">
              <w:rPr>
                <w:rFonts w:eastAsia="等线"/>
                <w:b/>
                <w:bCs/>
                <w:i/>
                <w:color w:val="000000"/>
                <w:kern w:val="0"/>
                <w:sz w:val="21"/>
                <w:szCs w:val="21"/>
              </w:rPr>
              <w:t>Hukou</w:t>
            </w:r>
            <w:r w:rsidR="00DE1630" w:rsidRPr="005666E7">
              <w:rPr>
                <w:rFonts w:eastAsia="等线"/>
                <w:b/>
                <w:bCs/>
                <w:color w:val="000000"/>
                <w:kern w:val="0"/>
                <w:sz w:val="21"/>
                <w:szCs w:val="21"/>
              </w:rPr>
              <w:t xml:space="preserve"> status</w:t>
            </w:r>
          </w:p>
        </w:tc>
        <w:tc>
          <w:tcPr>
            <w:tcW w:w="1843" w:type="dxa"/>
            <w:tcBorders>
              <w:top w:val="nil"/>
              <w:left w:val="nil"/>
              <w:bottom w:val="nil"/>
              <w:right w:val="nil"/>
            </w:tcBorders>
            <w:shd w:val="clear" w:color="auto" w:fill="auto"/>
            <w:vAlign w:val="center"/>
            <w:hideMark/>
          </w:tcPr>
          <w:p w14:paraId="45D1409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07A7B3A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47A3DC7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0F268DA5" w14:textId="77777777" w:rsidTr="001A387A">
        <w:trPr>
          <w:trHeight w:val="300"/>
        </w:trPr>
        <w:tc>
          <w:tcPr>
            <w:tcW w:w="3969" w:type="dxa"/>
            <w:tcBorders>
              <w:top w:val="nil"/>
              <w:left w:val="nil"/>
              <w:bottom w:val="nil"/>
              <w:right w:val="nil"/>
            </w:tcBorders>
            <w:shd w:val="clear" w:color="auto" w:fill="auto"/>
            <w:vAlign w:val="center"/>
            <w:hideMark/>
          </w:tcPr>
          <w:p w14:paraId="08FF7E05" w14:textId="320534B9"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Rural </w:t>
            </w:r>
            <w:r w:rsidR="00756EDD" w:rsidRPr="00756EDD">
              <w:rPr>
                <w:rFonts w:eastAsia="等线"/>
                <w:i/>
                <w:color w:val="000000"/>
                <w:kern w:val="0"/>
                <w:sz w:val="21"/>
                <w:szCs w:val="21"/>
              </w:rPr>
              <w:t>hukou</w:t>
            </w:r>
          </w:p>
        </w:tc>
        <w:tc>
          <w:tcPr>
            <w:tcW w:w="1843" w:type="dxa"/>
            <w:tcBorders>
              <w:top w:val="nil"/>
              <w:left w:val="nil"/>
              <w:bottom w:val="nil"/>
              <w:right w:val="nil"/>
            </w:tcBorders>
            <w:shd w:val="clear" w:color="auto" w:fill="auto"/>
            <w:vAlign w:val="center"/>
            <w:hideMark/>
          </w:tcPr>
          <w:p w14:paraId="4C92437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4,001 (76)</w:t>
            </w:r>
          </w:p>
        </w:tc>
        <w:tc>
          <w:tcPr>
            <w:tcW w:w="1843" w:type="dxa"/>
            <w:tcBorders>
              <w:top w:val="nil"/>
              <w:left w:val="nil"/>
              <w:bottom w:val="nil"/>
              <w:right w:val="nil"/>
            </w:tcBorders>
            <w:shd w:val="clear" w:color="auto" w:fill="auto"/>
            <w:vAlign w:val="center"/>
            <w:hideMark/>
          </w:tcPr>
          <w:p w14:paraId="2233B25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4,001 (100)</w:t>
            </w:r>
          </w:p>
        </w:tc>
        <w:tc>
          <w:tcPr>
            <w:tcW w:w="2126" w:type="dxa"/>
            <w:tcBorders>
              <w:top w:val="nil"/>
              <w:left w:val="nil"/>
              <w:bottom w:val="nil"/>
              <w:right w:val="nil"/>
            </w:tcBorders>
            <w:shd w:val="clear" w:color="auto" w:fill="auto"/>
            <w:vAlign w:val="center"/>
            <w:hideMark/>
          </w:tcPr>
          <w:p w14:paraId="344D28E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 (0)</w:t>
            </w:r>
          </w:p>
        </w:tc>
      </w:tr>
      <w:tr w:rsidR="00DE1630" w:rsidRPr="00DF0908" w14:paraId="67C52918" w14:textId="77777777" w:rsidTr="001A387A">
        <w:trPr>
          <w:trHeight w:val="300"/>
        </w:trPr>
        <w:tc>
          <w:tcPr>
            <w:tcW w:w="3969" w:type="dxa"/>
            <w:tcBorders>
              <w:top w:val="nil"/>
              <w:left w:val="nil"/>
              <w:bottom w:val="nil"/>
              <w:right w:val="nil"/>
            </w:tcBorders>
            <w:shd w:val="clear" w:color="auto" w:fill="auto"/>
            <w:vAlign w:val="center"/>
            <w:hideMark/>
          </w:tcPr>
          <w:p w14:paraId="5514AC1C" w14:textId="66D8C762"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Urban </w:t>
            </w:r>
            <w:r w:rsidR="00756EDD" w:rsidRPr="00756EDD">
              <w:rPr>
                <w:rFonts w:eastAsia="等线"/>
                <w:i/>
                <w:color w:val="000000"/>
                <w:kern w:val="0"/>
                <w:sz w:val="21"/>
                <w:szCs w:val="21"/>
              </w:rPr>
              <w:t>hukou</w:t>
            </w:r>
          </w:p>
        </w:tc>
        <w:tc>
          <w:tcPr>
            <w:tcW w:w="1843" w:type="dxa"/>
            <w:tcBorders>
              <w:top w:val="nil"/>
              <w:left w:val="nil"/>
              <w:bottom w:val="nil"/>
              <w:right w:val="nil"/>
            </w:tcBorders>
            <w:shd w:val="clear" w:color="auto" w:fill="auto"/>
            <w:vAlign w:val="center"/>
            <w:hideMark/>
          </w:tcPr>
          <w:p w14:paraId="151B9EB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1,240 (24)</w:t>
            </w:r>
          </w:p>
        </w:tc>
        <w:tc>
          <w:tcPr>
            <w:tcW w:w="1843" w:type="dxa"/>
            <w:tcBorders>
              <w:top w:val="nil"/>
              <w:left w:val="nil"/>
              <w:bottom w:val="nil"/>
              <w:right w:val="nil"/>
            </w:tcBorders>
            <w:shd w:val="clear" w:color="auto" w:fill="auto"/>
            <w:vAlign w:val="center"/>
            <w:hideMark/>
          </w:tcPr>
          <w:p w14:paraId="5FA4A59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 (0)</w:t>
            </w:r>
          </w:p>
        </w:tc>
        <w:tc>
          <w:tcPr>
            <w:tcW w:w="2126" w:type="dxa"/>
            <w:tcBorders>
              <w:top w:val="nil"/>
              <w:left w:val="nil"/>
              <w:bottom w:val="nil"/>
              <w:right w:val="nil"/>
            </w:tcBorders>
            <w:shd w:val="clear" w:color="auto" w:fill="auto"/>
            <w:vAlign w:val="center"/>
            <w:hideMark/>
          </w:tcPr>
          <w:p w14:paraId="4A70E31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1,240 (100)</w:t>
            </w:r>
          </w:p>
        </w:tc>
      </w:tr>
      <w:tr w:rsidR="00DE1630" w:rsidRPr="00DF0908" w14:paraId="6B1CD30D" w14:textId="77777777" w:rsidTr="001A387A">
        <w:trPr>
          <w:trHeight w:val="300"/>
        </w:trPr>
        <w:tc>
          <w:tcPr>
            <w:tcW w:w="3969" w:type="dxa"/>
            <w:tcBorders>
              <w:top w:val="nil"/>
              <w:left w:val="nil"/>
              <w:bottom w:val="nil"/>
              <w:right w:val="nil"/>
            </w:tcBorders>
            <w:shd w:val="clear" w:color="auto" w:fill="auto"/>
            <w:vAlign w:val="center"/>
            <w:hideMark/>
          </w:tcPr>
          <w:p w14:paraId="11C676F5"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CCP Membership</w:t>
            </w:r>
          </w:p>
        </w:tc>
        <w:tc>
          <w:tcPr>
            <w:tcW w:w="1843" w:type="dxa"/>
            <w:tcBorders>
              <w:top w:val="nil"/>
              <w:left w:val="nil"/>
              <w:bottom w:val="nil"/>
              <w:right w:val="nil"/>
            </w:tcBorders>
            <w:shd w:val="clear" w:color="auto" w:fill="auto"/>
            <w:vAlign w:val="center"/>
            <w:hideMark/>
          </w:tcPr>
          <w:p w14:paraId="05CE447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55242F5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6838EE5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1964F8E7" w14:textId="77777777" w:rsidTr="001A387A">
        <w:trPr>
          <w:trHeight w:val="300"/>
        </w:trPr>
        <w:tc>
          <w:tcPr>
            <w:tcW w:w="3969" w:type="dxa"/>
            <w:tcBorders>
              <w:top w:val="nil"/>
              <w:left w:val="nil"/>
              <w:bottom w:val="nil"/>
              <w:right w:val="nil"/>
            </w:tcBorders>
            <w:shd w:val="clear" w:color="auto" w:fill="auto"/>
            <w:vAlign w:val="center"/>
            <w:hideMark/>
          </w:tcPr>
          <w:p w14:paraId="4BD98A3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Not party member</w:t>
            </w:r>
          </w:p>
        </w:tc>
        <w:tc>
          <w:tcPr>
            <w:tcW w:w="1843" w:type="dxa"/>
            <w:tcBorders>
              <w:top w:val="nil"/>
              <w:left w:val="nil"/>
              <w:bottom w:val="nil"/>
              <w:right w:val="nil"/>
            </w:tcBorders>
            <w:shd w:val="clear" w:color="auto" w:fill="auto"/>
            <w:vAlign w:val="center"/>
            <w:hideMark/>
          </w:tcPr>
          <w:p w14:paraId="7397460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4,918 (94)</w:t>
            </w:r>
          </w:p>
        </w:tc>
        <w:tc>
          <w:tcPr>
            <w:tcW w:w="1843" w:type="dxa"/>
            <w:tcBorders>
              <w:top w:val="nil"/>
              <w:left w:val="nil"/>
              <w:bottom w:val="nil"/>
              <w:right w:val="nil"/>
            </w:tcBorders>
            <w:shd w:val="clear" w:color="auto" w:fill="auto"/>
            <w:vAlign w:val="center"/>
            <w:hideMark/>
          </w:tcPr>
          <w:p w14:paraId="0D6563C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3,827 (96)</w:t>
            </w:r>
          </w:p>
        </w:tc>
        <w:tc>
          <w:tcPr>
            <w:tcW w:w="2126" w:type="dxa"/>
            <w:tcBorders>
              <w:top w:val="nil"/>
              <w:left w:val="nil"/>
              <w:bottom w:val="nil"/>
              <w:right w:val="nil"/>
            </w:tcBorders>
            <w:shd w:val="clear" w:color="auto" w:fill="auto"/>
            <w:vAlign w:val="center"/>
            <w:hideMark/>
          </w:tcPr>
          <w:p w14:paraId="05B2048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1,091 (88)</w:t>
            </w:r>
          </w:p>
        </w:tc>
      </w:tr>
      <w:tr w:rsidR="00DE1630" w:rsidRPr="00DF0908" w14:paraId="6CC15F5C" w14:textId="77777777" w:rsidTr="001A387A">
        <w:trPr>
          <w:trHeight w:val="300"/>
        </w:trPr>
        <w:tc>
          <w:tcPr>
            <w:tcW w:w="3969" w:type="dxa"/>
            <w:tcBorders>
              <w:top w:val="nil"/>
              <w:left w:val="nil"/>
              <w:bottom w:val="nil"/>
              <w:right w:val="nil"/>
            </w:tcBorders>
            <w:shd w:val="clear" w:color="auto" w:fill="auto"/>
            <w:vAlign w:val="center"/>
            <w:hideMark/>
          </w:tcPr>
          <w:p w14:paraId="51AD766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Party member</w:t>
            </w:r>
          </w:p>
        </w:tc>
        <w:tc>
          <w:tcPr>
            <w:tcW w:w="1843" w:type="dxa"/>
            <w:tcBorders>
              <w:top w:val="nil"/>
              <w:left w:val="nil"/>
              <w:bottom w:val="nil"/>
              <w:right w:val="nil"/>
            </w:tcBorders>
            <w:shd w:val="clear" w:color="auto" w:fill="auto"/>
            <w:vAlign w:val="center"/>
            <w:hideMark/>
          </w:tcPr>
          <w:p w14:paraId="06A542D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323 (6)</w:t>
            </w:r>
          </w:p>
        </w:tc>
        <w:tc>
          <w:tcPr>
            <w:tcW w:w="1843" w:type="dxa"/>
            <w:tcBorders>
              <w:top w:val="nil"/>
              <w:left w:val="nil"/>
              <w:bottom w:val="nil"/>
              <w:right w:val="nil"/>
            </w:tcBorders>
            <w:shd w:val="clear" w:color="auto" w:fill="auto"/>
            <w:vAlign w:val="center"/>
            <w:hideMark/>
          </w:tcPr>
          <w:p w14:paraId="0D02D72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174 (4)</w:t>
            </w:r>
          </w:p>
        </w:tc>
        <w:tc>
          <w:tcPr>
            <w:tcW w:w="2126" w:type="dxa"/>
            <w:tcBorders>
              <w:top w:val="nil"/>
              <w:left w:val="nil"/>
              <w:bottom w:val="nil"/>
              <w:right w:val="nil"/>
            </w:tcBorders>
            <w:shd w:val="clear" w:color="auto" w:fill="auto"/>
            <w:vAlign w:val="center"/>
            <w:hideMark/>
          </w:tcPr>
          <w:p w14:paraId="4104B5D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149 (12)</w:t>
            </w:r>
          </w:p>
        </w:tc>
      </w:tr>
      <w:tr w:rsidR="00DE1630" w:rsidRPr="00DF0908" w14:paraId="75E07D87" w14:textId="77777777" w:rsidTr="001A387A">
        <w:trPr>
          <w:trHeight w:val="590"/>
        </w:trPr>
        <w:tc>
          <w:tcPr>
            <w:tcW w:w="3969" w:type="dxa"/>
            <w:tcBorders>
              <w:top w:val="nil"/>
              <w:left w:val="nil"/>
              <w:bottom w:val="nil"/>
              <w:right w:val="nil"/>
            </w:tcBorders>
            <w:shd w:val="clear" w:color="auto" w:fill="auto"/>
            <w:vAlign w:val="center"/>
            <w:hideMark/>
          </w:tcPr>
          <w:p w14:paraId="51742D3A"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Working unit type</w:t>
            </w:r>
          </w:p>
        </w:tc>
        <w:tc>
          <w:tcPr>
            <w:tcW w:w="1843" w:type="dxa"/>
            <w:tcBorders>
              <w:top w:val="nil"/>
              <w:left w:val="nil"/>
              <w:bottom w:val="nil"/>
              <w:right w:val="nil"/>
            </w:tcBorders>
            <w:shd w:val="clear" w:color="auto" w:fill="auto"/>
            <w:vAlign w:val="center"/>
            <w:hideMark/>
          </w:tcPr>
          <w:p w14:paraId="70F7FDF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74D7864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0B4875E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78B536F7" w14:textId="77777777" w:rsidTr="001A387A">
        <w:trPr>
          <w:trHeight w:val="300"/>
        </w:trPr>
        <w:tc>
          <w:tcPr>
            <w:tcW w:w="3969" w:type="dxa"/>
            <w:tcBorders>
              <w:top w:val="nil"/>
              <w:left w:val="nil"/>
              <w:bottom w:val="nil"/>
              <w:right w:val="nil"/>
            </w:tcBorders>
            <w:shd w:val="clear" w:color="auto" w:fill="auto"/>
            <w:vAlign w:val="center"/>
            <w:hideMark/>
          </w:tcPr>
          <w:p w14:paraId="403C96F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1 Agricultural</w:t>
            </w:r>
          </w:p>
        </w:tc>
        <w:tc>
          <w:tcPr>
            <w:tcW w:w="1843" w:type="dxa"/>
            <w:tcBorders>
              <w:top w:val="nil"/>
              <w:left w:val="nil"/>
              <w:bottom w:val="nil"/>
              <w:right w:val="nil"/>
            </w:tcBorders>
            <w:shd w:val="clear" w:color="auto" w:fill="auto"/>
            <w:vAlign w:val="center"/>
            <w:hideMark/>
          </w:tcPr>
          <w:p w14:paraId="6F790D9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3,136 (60)</w:t>
            </w:r>
          </w:p>
        </w:tc>
        <w:tc>
          <w:tcPr>
            <w:tcW w:w="1843" w:type="dxa"/>
            <w:tcBorders>
              <w:top w:val="nil"/>
              <w:left w:val="nil"/>
              <w:bottom w:val="nil"/>
              <w:right w:val="nil"/>
            </w:tcBorders>
            <w:shd w:val="clear" w:color="auto" w:fill="auto"/>
            <w:vAlign w:val="center"/>
            <w:hideMark/>
          </w:tcPr>
          <w:p w14:paraId="120B8E7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3,023 (76)</w:t>
            </w:r>
          </w:p>
        </w:tc>
        <w:tc>
          <w:tcPr>
            <w:tcW w:w="2126" w:type="dxa"/>
            <w:tcBorders>
              <w:top w:val="nil"/>
              <w:left w:val="nil"/>
              <w:bottom w:val="nil"/>
              <w:right w:val="nil"/>
            </w:tcBorders>
            <w:shd w:val="clear" w:color="auto" w:fill="auto"/>
            <w:vAlign w:val="center"/>
            <w:hideMark/>
          </w:tcPr>
          <w:p w14:paraId="606408D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113 (9)</w:t>
            </w:r>
          </w:p>
        </w:tc>
      </w:tr>
      <w:tr w:rsidR="00DE1630" w:rsidRPr="00DF0908" w14:paraId="316C2B66" w14:textId="77777777" w:rsidTr="001A387A">
        <w:trPr>
          <w:trHeight w:val="300"/>
        </w:trPr>
        <w:tc>
          <w:tcPr>
            <w:tcW w:w="3969" w:type="dxa"/>
            <w:tcBorders>
              <w:top w:val="nil"/>
              <w:left w:val="nil"/>
              <w:bottom w:val="nil"/>
              <w:right w:val="nil"/>
            </w:tcBorders>
            <w:shd w:val="clear" w:color="auto" w:fill="auto"/>
            <w:vAlign w:val="center"/>
            <w:hideMark/>
          </w:tcPr>
          <w:p w14:paraId="5B0A876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2 Private</w:t>
            </w:r>
          </w:p>
        </w:tc>
        <w:tc>
          <w:tcPr>
            <w:tcW w:w="1843" w:type="dxa"/>
            <w:tcBorders>
              <w:top w:val="nil"/>
              <w:left w:val="nil"/>
              <w:bottom w:val="nil"/>
              <w:right w:val="nil"/>
            </w:tcBorders>
            <w:shd w:val="clear" w:color="auto" w:fill="auto"/>
            <w:vAlign w:val="center"/>
            <w:hideMark/>
          </w:tcPr>
          <w:p w14:paraId="3DF98D5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803 (15)</w:t>
            </w:r>
          </w:p>
        </w:tc>
        <w:tc>
          <w:tcPr>
            <w:tcW w:w="1843" w:type="dxa"/>
            <w:tcBorders>
              <w:top w:val="nil"/>
              <w:left w:val="nil"/>
              <w:bottom w:val="nil"/>
              <w:right w:val="nil"/>
            </w:tcBorders>
            <w:shd w:val="clear" w:color="auto" w:fill="auto"/>
            <w:vAlign w:val="center"/>
            <w:hideMark/>
          </w:tcPr>
          <w:p w14:paraId="29B0971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557 (14)</w:t>
            </w:r>
          </w:p>
        </w:tc>
        <w:tc>
          <w:tcPr>
            <w:tcW w:w="2126" w:type="dxa"/>
            <w:tcBorders>
              <w:top w:val="nil"/>
              <w:left w:val="nil"/>
              <w:bottom w:val="nil"/>
              <w:right w:val="nil"/>
            </w:tcBorders>
            <w:shd w:val="clear" w:color="auto" w:fill="auto"/>
            <w:vAlign w:val="center"/>
            <w:hideMark/>
          </w:tcPr>
          <w:p w14:paraId="76A19F6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246 (20)</w:t>
            </w:r>
          </w:p>
        </w:tc>
      </w:tr>
      <w:tr w:rsidR="00DE1630" w:rsidRPr="00DF0908" w14:paraId="21A8229E" w14:textId="77777777" w:rsidTr="001A387A">
        <w:trPr>
          <w:trHeight w:val="300"/>
        </w:trPr>
        <w:tc>
          <w:tcPr>
            <w:tcW w:w="3969" w:type="dxa"/>
            <w:tcBorders>
              <w:top w:val="nil"/>
              <w:left w:val="nil"/>
              <w:bottom w:val="nil"/>
              <w:right w:val="nil"/>
            </w:tcBorders>
            <w:shd w:val="clear" w:color="auto" w:fill="auto"/>
            <w:vAlign w:val="center"/>
            <w:hideMark/>
          </w:tcPr>
          <w:p w14:paraId="1DC9B5E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3 State Controlled Firm</w:t>
            </w:r>
          </w:p>
        </w:tc>
        <w:tc>
          <w:tcPr>
            <w:tcW w:w="1843" w:type="dxa"/>
            <w:tcBorders>
              <w:top w:val="nil"/>
              <w:left w:val="nil"/>
              <w:bottom w:val="nil"/>
              <w:right w:val="nil"/>
            </w:tcBorders>
            <w:shd w:val="clear" w:color="auto" w:fill="auto"/>
            <w:vAlign w:val="center"/>
            <w:hideMark/>
          </w:tcPr>
          <w:p w14:paraId="5E54548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492 (9)</w:t>
            </w:r>
          </w:p>
        </w:tc>
        <w:tc>
          <w:tcPr>
            <w:tcW w:w="1843" w:type="dxa"/>
            <w:tcBorders>
              <w:top w:val="nil"/>
              <w:left w:val="nil"/>
              <w:bottom w:val="nil"/>
              <w:right w:val="nil"/>
            </w:tcBorders>
            <w:shd w:val="clear" w:color="auto" w:fill="auto"/>
            <w:vAlign w:val="center"/>
            <w:hideMark/>
          </w:tcPr>
          <w:p w14:paraId="643CAC2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94 (2)</w:t>
            </w:r>
          </w:p>
        </w:tc>
        <w:tc>
          <w:tcPr>
            <w:tcW w:w="2126" w:type="dxa"/>
            <w:tcBorders>
              <w:top w:val="nil"/>
              <w:left w:val="nil"/>
              <w:bottom w:val="nil"/>
              <w:right w:val="nil"/>
            </w:tcBorders>
            <w:shd w:val="clear" w:color="auto" w:fill="auto"/>
            <w:vAlign w:val="center"/>
            <w:hideMark/>
          </w:tcPr>
          <w:p w14:paraId="06A5CCA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398 (32)</w:t>
            </w:r>
          </w:p>
        </w:tc>
      </w:tr>
      <w:tr w:rsidR="00DE1630" w:rsidRPr="00DF0908" w14:paraId="58F92D6D" w14:textId="77777777" w:rsidTr="001A387A">
        <w:trPr>
          <w:trHeight w:val="300"/>
        </w:trPr>
        <w:tc>
          <w:tcPr>
            <w:tcW w:w="3969" w:type="dxa"/>
            <w:tcBorders>
              <w:top w:val="nil"/>
              <w:left w:val="nil"/>
              <w:bottom w:val="nil"/>
              <w:right w:val="nil"/>
            </w:tcBorders>
            <w:shd w:val="clear" w:color="auto" w:fill="auto"/>
            <w:vAlign w:val="center"/>
            <w:hideMark/>
          </w:tcPr>
          <w:p w14:paraId="4A44D0F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4 Public institution</w:t>
            </w:r>
          </w:p>
        </w:tc>
        <w:tc>
          <w:tcPr>
            <w:tcW w:w="1843" w:type="dxa"/>
            <w:tcBorders>
              <w:top w:val="nil"/>
              <w:left w:val="nil"/>
              <w:bottom w:val="nil"/>
              <w:right w:val="nil"/>
            </w:tcBorders>
            <w:shd w:val="clear" w:color="auto" w:fill="auto"/>
            <w:vAlign w:val="center"/>
            <w:hideMark/>
          </w:tcPr>
          <w:p w14:paraId="4D11EEE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342 (7)</w:t>
            </w:r>
          </w:p>
        </w:tc>
        <w:tc>
          <w:tcPr>
            <w:tcW w:w="1843" w:type="dxa"/>
            <w:tcBorders>
              <w:top w:val="nil"/>
              <w:left w:val="nil"/>
              <w:bottom w:val="nil"/>
              <w:right w:val="nil"/>
            </w:tcBorders>
            <w:shd w:val="clear" w:color="auto" w:fill="auto"/>
            <w:vAlign w:val="center"/>
            <w:hideMark/>
          </w:tcPr>
          <w:p w14:paraId="4406AC7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102 (3)</w:t>
            </w:r>
          </w:p>
        </w:tc>
        <w:tc>
          <w:tcPr>
            <w:tcW w:w="2126" w:type="dxa"/>
            <w:tcBorders>
              <w:top w:val="nil"/>
              <w:left w:val="nil"/>
              <w:bottom w:val="nil"/>
              <w:right w:val="nil"/>
            </w:tcBorders>
            <w:shd w:val="clear" w:color="auto" w:fill="auto"/>
            <w:vAlign w:val="center"/>
            <w:hideMark/>
          </w:tcPr>
          <w:p w14:paraId="4F144DC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240 (19)</w:t>
            </w:r>
          </w:p>
        </w:tc>
      </w:tr>
      <w:tr w:rsidR="00DE1630" w:rsidRPr="00DF0908" w14:paraId="228B3473" w14:textId="77777777" w:rsidTr="001A387A">
        <w:trPr>
          <w:trHeight w:val="300"/>
        </w:trPr>
        <w:tc>
          <w:tcPr>
            <w:tcW w:w="3969" w:type="dxa"/>
            <w:tcBorders>
              <w:top w:val="nil"/>
              <w:left w:val="nil"/>
              <w:bottom w:val="nil"/>
              <w:right w:val="nil"/>
            </w:tcBorders>
            <w:shd w:val="clear" w:color="auto" w:fill="auto"/>
            <w:vAlign w:val="center"/>
            <w:hideMark/>
          </w:tcPr>
          <w:p w14:paraId="6A508FC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5 Government</w:t>
            </w:r>
          </w:p>
        </w:tc>
        <w:tc>
          <w:tcPr>
            <w:tcW w:w="1843" w:type="dxa"/>
            <w:tcBorders>
              <w:top w:val="nil"/>
              <w:left w:val="nil"/>
              <w:bottom w:val="nil"/>
              <w:right w:val="nil"/>
            </w:tcBorders>
            <w:shd w:val="clear" w:color="auto" w:fill="auto"/>
            <w:vAlign w:val="center"/>
            <w:hideMark/>
          </w:tcPr>
          <w:p w14:paraId="2FA8B5B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275 (5)</w:t>
            </w:r>
          </w:p>
        </w:tc>
        <w:tc>
          <w:tcPr>
            <w:tcW w:w="1843" w:type="dxa"/>
            <w:tcBorders>
              <w:top w:val="nil"/>
              <w:left w:val="nil"/>
              <w:bottom w:val="nil"/>
              <w:right w:val="nil"/>
            </w:tcBorders>
            <w:shd w:val="clear" w:color="auto" w:fill="auto"/>
            <w:vAlign w:val="center"/>
            <w:hideMark/>
          </w:tcPr>
          <w:p w14:paraId="764EE61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123 (3)</w:t>
            </w:r>
          </w:p>
        </w:tc>
        <w:tc>
          <w:tcPr>
            <w:tcW w:w="2126" w:type="dxa"/>
            <w:tcBorders>
              <w:top w:val="nil"/>
              <w:left w:val="nil"/>
              <w:bottom w:val="nil"/>
              <w:right w:val="nil"/>
            </w:tcBorders>
            <w:shd w:val="clear" w:color="auto" w:fill="auto"/>
            <w:vAlign w:val="center"/>
            <w:hideMark/>
          </w:tcPr>
          <w:p w14:paraId="4BDE19A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152 (12)</w:t>
            </w:r>
          </w:p>
        </w:tc>
      </w:tr>
      <w:tr w:rsidR="00DE1630" w:rsidRPr="00DF0908" w14:paraId="54343FC4" w14:textId="77777777" w:rsidTr="001A387A">
        <w:trPr>
          <w:trHeight w:val="300"/>
        </w:trPr>
        <w:tc>
          <w:tcPr>
            <w:tcW w:w="3969" w:type="dxa"/>
            <w:tcBorders>
              <w:top w:val="nil"/>
              <w:left w:val="nil"/>
              <w:bottom w:val="nil"/>
              <w:right w:val="nil"/>
            </w:tcBorders>
            <w:shd w:val="clear" w:color="auto" w:fill="auto"/>
            <w:vAlign w:val="center"/>
            <w:hideMark/>
          </w:tcPr>
          <w:p w14:paraId="5167E14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6 Collective Controlled Firm</w:t>
            </w:r>
          </w:p>
        </w:tc>
        <w:tc>
          <w:tcPr>
            <w:tcW w:w="1843" w:type="dxa"/>
            <w:tcBorders>
              <w:top w:val="nil"/>
              <w:left w:val="nil"/>
              <w:bottom w:val="nil"/>
              <w:right w:val="nil"/>
            </w:tcBorders>
            <w:shd w:val="clear" w:color="auto" w:fill="auto"/>
            <w:vAlign w:val="center"/>
            <w:hideMark/>
          </w:tcPr>
          <w:p w14:paraId="1939BE1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193 (4)</w:t>
            </w:r>
          </w:p>
        </w:tc>
        <w:tc>
          <w:tcPr>
            <w:tcW w:w="1843" w:type="dxa"/>
            <w:tcBorders>
              <w:top w:val="nil"/>
              <w:left w:val="nil"/>
              <w:bottom w:val="nil"/>
              <w:right w:val="nil"/>
            </w:tcBorders>
            <w:shd w:val="clear" w:color="auto" w:fill="auto"/>
            <w:vAlign w:val="center"/>
            <w:hideMark/>
          </w:tcPr>
          <w:p w14:paraId="573EC17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102 (3)</w:t>
            </w:r>
          </w:p>
        </w:tc>
        <w:tc>
          <w:tcPr>
            <w:tcW w:w="2126" w:type="dxa"/>
            <w:tcBorders>
              <w:top w:val="nil"/>
              <w:left w:val="nil"/>
              <w:bottom w:val="nil"/>
              <w:right w:val="nil"/>
            </w:tcBorders>
            <w:shd w:val="clear" w:color="auto" w:fill="auto"/>
            <w:vAlign w:val="center"/>
            <w:hideMark/>
          </w:tcPr>
          <w:p w14:paraId="1D90B9C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91 (7)</w:t>
            </w:r>
          </w:p>
        </w:tc>
      </w:tr>
      <w:tr w:rsidR="00DE1630" w:rsidRPr="00DF0908" w14:paraId="425B5043" w14:textId="77777777" w:rsidTr="001A387A">
        <w:trPr>
          <w:trHeight w:val="300"/>
        </w:trPr>
        <w:tc>
          <w:tcPr>
            <w:tcW w:w="3969" w:type="dxa"/>
            <w:tcBorders>
              <w:top w:val="nil"/>
              <w:left w:val="nil"/>
              <w:bottom w:val="nil"/>
              <w:right w:val="nil"/>
            </w:tcBorders>
            <w:shd w:val="clear" w:color="auto" w:fill="auto"/>
            <w:vAlign w:val="center"/>
            <w:hideMark/>
          </w:tcPr>
          <w:p w14:paraId="737F23AF" w14:textId="1229BF46"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Homeownership</w:t>
            </w:r>
          </w:p>
        </w:tc>
        <w:tc>
          <w:tcPr>
            <w:tcW w:w="1843" w:type="dxa"/>
            <w:tcBorders>
              <w:top w:val="nil"/>
              <w:left w:val="nil"/>
              <w:bottom w:val="nil"/>
              <w:right w:val="nil"/>
            </w:tcBorders>
            <w:shd w:val="clear" w:color="auto" w:fill="auto"/>
            <w:vAlign w:val="center"/>
            <w:hideMark/>
          </w:tcPr>
          <w:p w14:paraId="6F88D67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6F98E15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570A549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489D0999" w14:textId="77777777" w:rsidTr="001A387A">
        <w:trPr>
          <w:trHeight w:val="300"/>
        </w:trPr>
        <w:tc>
          <w:tcPr>
            <w:tcW w:w="3969" w:type="dxa"/>
            <w:tcBorders>
              <w:top w:val="nil"/>
              <w:left w:val="nil"/>
              <w:bottom w:val="nil"/>
              <w:right w:val="nil"/>
            </w:tcBorders>
            <w:shd w:val="clear" w:color="auto" w:fill="auto"/>
            <w:vAlign w:val="center"/>
            <w:hideMark/>
          </w:tcPr>
          <w:p w14:paraId="4422F16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Yes</w:t>
            </w:r>
          </w:p>
        </w:tc>
        <w:tc>
          <w:tcPr>
            <w:tcW w:w="1843" w:type="dxa"/>
            <w:tcBorders>
              <w:top w:val="nil"/>
              <w:left w:val="nil"/>
              <w:bottom w:val="nil"/>
              <w:right w:val="nil"/>
            </w:tcBorders>
            <w:shd w:val="clear" w:color="auto" w:fill="auto"/>
            <w:vAlign w:val="center"/>
            <w:hideMark/>
          </w:tcPr>
          <w:p w14:paraId="0B93FF2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834 (16)</w:t>
            </w:r>
          </w:p>
        </w:tc>
        <w:tc>
          <w:tcPr>
            <w:tcW w:w="1843" w:type="dxa"/>
            <w:tcBorders>
              <w:top w:val="nil"/>
              <w:left w:val="nil"/>
              <w:bottom w:val="nil"/>
              <w:right w:val="nil"/>
            </w:tcBorders>
            <w:shd w:val="clear" w:color="auto" w:fill="auto"/>
            <w:vAlign w:val="center"/>
            <w:hideMark/>
          </w:tcPr>
          <w:p w14:paraId="47B0ED0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637 (16)</w:t>
            </w:r>
          </w:p>
        </w:tc>
        <w:tc>
          <w:tcPr>
            <w:tcW w:w="2126" w:type="dxa"/>
            <w:tcBorders>
              <w:top w:val="nil"/>
              <w:left w:val="nil"/>
              <w:bottom w:val="nil"/>
              <w:right w:val="nil"/>
            </w:tcBorders>
            <w:shd w:val="clear" w:color="auto" w:fill="auto"/>
            <w:vAlign w:val="center"/>
            <w:hideMark/>
          </w:tcPr>
          <w:p w14:paraId="698258F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197 (16)</w:t>
            </w:r>
          </w:p>
        </w:tc>
      </w:tr>
      <w:tr w:rsidR="00DE1630" w:rsidRPr="00DF0908" w14:paraId="63E3316A" w14:textId="77777777" w:rsidTr="001A387A">
        <w:trPr>
          <w:trHeight w:val="300"/>
        </w:trPr>
        <w:tc>
          <w:tcPr>
            <w:tcW w:w="3969" w:type="dxa"/>
            <w:tcBorders>
              <w:top w:val="nil"/>
              <w:left w:val="nil"/>
              <w:bottom w:val="nil"/>
              <w:right w:val="nil"/>
            </w:tcBorders>
            <w:shd w:val="clear" w:color="auto" w:fill="auto"/>
            <w:vAlign w:val="center"/>
            <w:hideMark/>
          </w:tcPr>
          <w:p w14:paraId="4B86200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No</w:t>
            </w:r>
          </w:p>
        </w:tc>
        <w:tc>
          <w:tcPr>
            <w:tcW w:w="1843" w:type="dxa"/>
            <w:tcBorders>
              <w:top w:val="nil"/>
              <w:left w:val="nil"/>
              <w:bottom w:val="nil"/>
              <w:right w:val="nil"/>
            </w:tcBorders>
            <w:shd w:val="clear" w:color="auto" w:fill="auto"/>
            <w:vAlign w:val="center"/>
            <w:hideMark/>
          </w:tcPr>
          <w:p w14:paraId="73887B0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4,407 (84)</w:t>
            </w:r>
          </w:p>
        </w:tc>
        <w:tc>
          <w:tcPr>
            <w:tcW w:w="1843" w:type="dxa"/>
            <w:tcBorders>
              <w:top w:val="nil"/>
              <w:left w:val="nil"/>
              <w:bottom w:val="nil"/>
              <w:right w:val="nil"/>
            </w:tcBorders>
            <w:shd w:val="clear" w:color="auto" w:fill="auto"/>
            <w:vAlign w:val="center"/>
            <w:hideMark/>
          </w:tcPr>
          <w:p w14:paraId="55E4690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3,364 (84)</w:t>
            </w:r>
          </w:p>
        </w:tc>
        <w:tc>
          <w:tcPr>
            <w:tcW w:w="2126" w:type="dxa"/>
            <w:tcBorders>
              <w:top w:val="nil"/>
              <w:left w:val="nil"/>
              <w:bottom w:val="nil"/>
              <w:right w:val="nil"/>
            </w:tcBorders>
            <w:shd w:val="clear" w:color="auto" w:fill="auto"/>
            <w:vAlign w:val="center"/>
            <w:hideMark/>
          </w:tcPr>
          <w:p w14:paraId="369DEEE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1,043 (84)</w:t>
            </w:r>
          </w:p>
        </w:tc>
      </w:tr>
      <w:tr w:rsidR="00DE1630" w:rsidRPr="00DF0908" w14:paraId="39A169FE" w14:textId="77777777" w:rsidTr="001A387A">
        <w:trPr>
          <w:trHeight w:val="300"/>
        </w:trPr>
        <w:tc>
          <w:tcPr>
            <w:tcW w:w="3969" w:type="dxa"/>
            <w:tcBorders>
              <w:top w:val="nil"/>
              <w:left w:val="nil"/>
              <w:bottom w:val="nil"/>
              <w:right w:val="nil"/>
            </w:tcBorders>
            <w:shd w:val="clear" w:color="auto" w:fill="auto"/>
            <w:vAlign w:val="center"/>
            <w:hideMark/>
          </w:tcPr>
          <w:p w14:paraId="1DEBA85F"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Housing asset (logged)</w:t>
            </w:r>
          </w:p>
        </w:tc>
        <w:tc>
          <w:tcPr>
            <w:tcW w:w="1843" w:type="dxa"/>
            <w:tcBorders>
              <w:top w:val="nil"/>
              <w:left w:val="nil"/>
              <w:bottom w:val="nil"/>
              <w:right w:val="nil"/>
            </w:tcBorders>
            <w:shd w:val="clear" w:color="auto" w:fill="auto"/>
            <w:vAlign w:val="center"/>
            <w:hideMark/>
          </w:tcPr>
          <w:p w14:paraId="74A6F77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4470577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24D9265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58817652" w14:textId="77777777" w:rsidTr="001A387A">
        <w:trPr>
          <w:trHeight w:val="300"/>
        </w:trPr>
        <w:tc>
          <w:tcPr>
            <w:tcW w:w="3969" w:type="dxa"/>
            <w:tcBorders>
              <w:top w:val="nil"/>
              <w:left w:val="nil"/>
              <w:bottom w:val="nil"/>
              <w:right w:val="nil"/>
            </w:tcBorders>
            <w:shd w:val="clear" w:color="auto" w:fill="auto"/>
            <w:vAlign w:val="center"/>
            <w:hideMark/>
          </w:tcPr>
          <w:p w14:paraId="006C158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4D83D21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1843" w:type="dxa"/>
            <w:tcBorders>
              <w:top w:val="nil"/>
              <w:left w:val="nil"/>
              <w:bottom w:val="nil"/>
              <w:right w:val="nil"/>
            </w:tcBorders>
            <w:shd w:val="clear" w:color="auto" w:fill="auto"/>
            <w:vAlign w:val="center"/>
            <w:hideMark/>
          </w:tcPr>
          <w:p w14:paraId="551F663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2126" w:type="dxa"/>
            <w:tcBorders>
              <w:top w:val="nil"/>
              <w:left w:val="nil"/>
              <w:bottom w:val="nil"/>
              <w:right w:val="nil"/>
            </w:tcBorders>
            <w:shd w:val="clear" w:color="auto" w:fill="auto"/>
            <w:vAlign w:val="center"/>
            <w:hideMark/>
          </w:tcPr>
          <w:p w14:paraId="30A22C1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r>
      <w:tr w:rsidR="00DE1630" w:rsidRPr="00DF0908" w14:paraId="1817765B" w14:textId="77777777" w:rsidTr="001A387A">
        <w:trPr>
          <w:trHeight w:val="300"/>
        </w:trPr>
        <w:tc>
          <w:tcPr>
            <w:tcW w:w="3969" w:type="dxa"/>
            <w:tcBorders>
              <w:top w:val="nil"/>
              <w:left w:val="nil"/>
              <w:bottom w:val="nil"/>
              <w:right w:val="nil"/>
            </w:tcBorders>
            <w:shd w:val="clear" w:color="auto" w:fill="auto"/>
            <w:vAlign w:val="center"/>
            <w:hideMark/>
          </w:tcPr>
          <w:p w14:paraId="79A5021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4A4D8E6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11.16 (9.21, 12.21)</w:t>
            </w:r>
          </w:p>
        </w:tc>
        <w:tc>
          <w:tcPr>
            <w:tcW w:w="1843" w:type="dxa"/>
            <w:tcBorders>
              <w:top w:val="nil"/>
              <w:left w:val="nil"/>
              <w:bottom w:val="nil"/>
              <w:right w:val="nil"/>
            </w:tcBorders>
            <w:shd w:val="clear" w:color="auto" w:fill="auto"/>
            <w:vAlign w:val="center"/>
            <w:hideMark/>
          </w:tcPr>
          <w:p w14:paraId="1C5C2CA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10.82 (9.21, 12.04)</w:t>
            </w:r>
          </w:p>
        </w:tc>
        <w:tc>
          <w:tcPr>
            <w:tcW w:w="2126" w:type="dxa"/>
            <w:tcBorders>
              <w:top w:val="nil"/>
              <w:left w:val="nil"/>
              <w:bottom w:val="nil"/>
              <w:right w:val="nil"/>
            </w:tcBorders>
            <w:shd w:val="clear" w:color="auto" w:fill="auto"/>
            <w:vAlign w:val="center"/>
            <w:hideMark/>
          </w:tcPr>
          <w:p w14:paraId="1728ECF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12.15 (10.60, 12.77)</w:t>
            </w:r>
          </w:p>
        </w:tc>
      </w:tr>
      <w:tr w:rsidR="00DE1630" w:rsidRPr="00DF0908" w14:paraId="07798325" w14:textId="77777777" w:rsidTr="001A387A">
        <w:trPr>
          <w:trHeight w:val="300"/>
        </w:trPr>
        <w:tc>
          <w:tcPr>
            <w:tcW w:w="3969" w:type="dxa"/>
            <w:tcBorders>
              <w:top w:val="nil"/>
              <w:left w:val="nil"/>
              <w:bottom w:val="nil"/>
              <w:right w:val="nil"/>
            </w:tcBorders>
            <w:shd w:val="clear" w:color="auto" w:fill="auto"/>
            <w:vAlign w:val="center"/>
            <w:hideMark/>
          </w:tcPr>
          <w:p w14:paraId="5724447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256481E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9.48 ± 4.38</w:t>
            </w:r>
          </w:p>
        </w:tc>
        <w:tc>
          <w:tcPr>
            <w:tcW w:w="1843" w:type="dxa"/>
            <w:tcBorders>
              <w:top w:val="nil"/>
              <w:left w:val="nil"/>
              <w:bottom w:val="nil"/>
              <w:right w:val="nil"/>
            </w:tcBorders>
            <w:shd w:val="clear" w:color="auto" w:fill="auto"/>
            <w:vAlign w:val="center"/>
            <w:hideMark/>
          </w:tcPr>
          <w:p w14:paraId="1BD80C2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9.26 ± 4.29</w:t>
            </w:r>
          </w:p>
        </w:tc>
        <w:tc>
          <w:tcPr>
            <w:tcW w:w="2126" w:type="dxa"/>
            <w:tcBorders>
              <w:top w:val="nil"/>
              <w:left w:val="nil"/>
              <w:bottom w:val="nil"/>
              <w:right w:val="nil"/>
            </w:tcBorders>
            <w:shd w:val="clear" w:color="auto" w:fill="auto"/>
            <w:vAlign w:val="center"/>
            <w:hideMark/>
          </w:tcPr>
          <w:p w14:paraId="4A57057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10.18 ± 4.57</w:t>
            </w:r>
          </w:p>
        </w:tc>
      </w:tr>
      <w:tr w:rsidR="00DE1630" w:rsidRPr="00DF0908" w14:paraId="398454B4" w14:textId="77777777" w:rsidTr="001A387A">
        <w:trPr>
          <w:trHeight w:val="300"/>
        </w:trPr>
        <w:tc>
          <w:tcPr>
            <w:tcW w:w="3969" w:type="dxa"/>
            <w:tcBorders>
              <w:top w:val="nil"/>
              <w:left w:val="nil"/>
              <w:bottom w:val="nil"/>
              <w:right w:val="nil"/>
            </w:tcBorders>
            <w:shd w:val="clear" w:color="auto" w:fill="auto"/>
            <w:vAlign w:val="center"/>
            <w:hideMark/>
          </w:tcPr>
          <w:p w14:paraId="5BA8DEE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787C5A8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15.42</w:t>
            </w:r>
          </w:p>
        </w:tc>
        <w:tc>
          <w:tcPr>
            <w:tcW w:w="1843" w:type="dxa"/>
            <w:tcBorders>
              <w:top w:val="nil"/>
              <w:left w:val="nil"/>
              <w:bottom w:val="nil"/>
              <w:right w:val="nil"/>
            </w:tcBorders>
            <w:shd w:val="clear" w:color="auto" w:fill="auto"/>
            <w:vAlign w:val="center"/>
            <w:hideMark/>
          </w:tcPr>
          <w:p w14:paraId="55A9A444"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15.42</w:t>
            </w:r>
          </w:p>
        </w:tc>
        <w:tc>
          <w:tcPr>
            <w:tcW w:w="2126" w:type="dxa"/>
            <w:tcBorders>
              <w:top w:val="nil"/>
              <w:left w:val="nil"/>
              <w:bottom w:val="nil"/>
              <w:right w:val="nil"/>
            </w:tcBorders>
            <w:shd w:val="clear" w:color="auto" w:fill="auto"/>
            <w:vAlign w:val="center"/>
            <w:hideMark/>
          </w:tcPr>
          <w:p w14:paraId="680F999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15.25</w:t>
            </w:r>
          </w:p>
        </w:tc>
      </w:tr>
      <w:tr w:rsidR="00DE1630" w:rsidRPr="00DF0908" w14:paraId="6D07E9A0" w14:textId="77777777" w:rsidTr="001A387A">
        <w:trPr>
          <w:trHeight w:val="300"/>
        </w:trPr>
        <w:tc>
          <w:tcPr>
            <w:tcW w:w="3969" w:type="dxa"/>
            <w:tcBorders>
              <w:top w:val="nil"/>
              <w:left w:val="nil"/>
              <w:bottom w:val="nil"/>
              <w:right w:val="nil"/>
            </w:tcBorders>
            <w:shd w:val="clear" w:color="auto" w:fill="auto"/>
            <w:vAlign w:val="center"/>
            <w:hideMark/>
          </w:tcPr>
          <w:p w14:paraId="24B25A3B"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Whether holding financial asset</w:t>
            </w:r>
          </w:p>
        </w:tc>
        <w:tc>
          <w:tcPr>
            <w:tcW w:w="1843" w:type="dxa"/>
            <w:tcBorders>
              <w:top w:val="nil"/>
              <w:left w:val="nil"/>
              <w:bottom w:val="nil"/>
              <w:right w:val="nil"/>
            </w:tcBorders>
            <w:shd w:val="clear" w:color="auto" w:fill="auto"/>
            <w:noWrap/>
            <w:vAlign w:val="center"/>
            <w:hideMark/>
          </w:tcPr>
          <w:p w14:paraId="693C3EEE" w14:textId="77777777" w:rsidR="00DE1630" w:rsidRPr="005666E7" w:rsidRDefault="00DE1630" w:rsidP="001A387A">
            <w:pPr>
              <w:spacing w:line="240" w:lineRule="auto"/>
              <w:jc w:val="left"/>
              <w:rPr>
                <w:rFonts w:eastAsia="等线"/>
                <w:b/>
                <w:bCs/>
                <w:color w:val="000000"/>
                <w:kern w:val="0"/>
                <w:sz w:val="21"/>
                <w:szCs w:val="21"/>
              </w:rPr>
            </w:pPr>
          </w:p>
        </w:tc>
        <w:tc>
          <w:tcPr>
            <w:tcW w:w="1843" w:type="dxa"/>
            <w:tcBorders>
              <w:top w:val="nil"/>
              <w:left w:val="nil"/>
              <w:bottom w:val="nil"/>
              <w:right w:val="nil"/>
            </w:tcBorders>
            <w:shd w:val="clear" w:color="auto" w:fill="auto"/>
            <w:noWrap/>
            <w:vAlign w:val="center"/>
            <w:hideMark/>
          </w:tcPr>
          <w:p w14:paraId="474724D3" w14:textId="77777777" w:rsidR="00DE1630" w:rsidRPr="005666E7" w:rsidRDefault="00DE1630" w:rsidP="001A387A">
            <w:pPr>
              <w:spacing w:line="240" w:lineRule="auto"/>
              <w:jc w:val="left"/>
              <w:rPr>
                <w:rFonts w:eastAsia="Times New Roman"/>
                <w:kern w:val="0"/>
                <w:sz w:val="18"/>
                <w:szCs w:val="18"/>
              </w:rPr>
            </w:pPr>
          </w:p>
        </w:tc>
        <w:tc>
          <w:tcPr>
            <w:tcW w:w="2126" w:type="dxa"/>
            <w:tcBorders>
              <w:top w:val="nil"/>
              <w:left w:val="nil"/>
              <w:bottom w:val="nil"/>
              <w:right w:val="nil"/>
            </w:tcBorders>
            <w:shd w:val="clear" w:color="auto" w:fill="auto"/>
            <w:noWrap/>
            <w:vAlign w:val="center"/>
            <w:hideMark/>
          </w:tcPr>
          <w:p w14:paraId="0F5C8FDE" w14:textId="77777777" w:rsidR="00DE1630" w:rsidRPr="005666E7" w:rsidRDefault="00DE1630" w:rsidP="001A387A">
            <w:pPr>
              <w:spacing w:line="240" w:lineRule="auto"/>
              <w:jc w:val="left"/>
              <w:rPr>
                <w:rFonts w:eastAsia="Times New Roman"/>
                <w:kern w:val="0"/>
                <w:sz w:val="18"/>
                <w:szCs w:val="18"/>
              </w:rPr>
            </w:pPr>
          </w:p>
        </w:tc>
      </w:tr>
      <w:tr w:rsidR="00DE1630" w:rsidRPr="00DF0908" w14:paraId="6CB787E7" w14:textId="77777777" w:rsidTr="001A387A">
        <w:trPr>
          <w:trHeight w:val="300"/>
        </w:trPr>
        <w:tc>
          <w:tcPr>
            <w:tcW w:w="3969" w:type="dxa"/>
            <w:tcBorders>
              <w:top w:val="nil"/>
              <w:left w:val="nil"/>
              <w:bottom w:val="nil"/>
              <w:right w:val="nil"/>
            </w:tcBorders>
            <w:shd w:val="clear" w:color="auto" w:fill="auto"/>
            <w:vAlign w:val="center"/>
            <w:hideMark/>
          </w:tcPr>
          <w:p w14:paraId="639A7EE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xml:space="preserve">   Yes</w:t>
            </w:r>
          </w:p>
        </w:tc>
        <w:tc>
          <w:tcPr>
            <w:tcW w:w="1843" w:type="dxa"/>
            <w:tcBorders>
              <w:top w:val="nil"/>
              <w:left w:val="nil"/>
              <w:bottom w:val="nil"/>
              <w:right w:val="nil"/>
            </w:tcBorders>
            <w:shd w:val="clear" w:color="auto" w:fill="auto"/>
            <w:vAlign w:val="center"/>
            <w:hideMark/>
          </w:tcPr>
          <w:p w14:paraId="39028356"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4,303 (82)</w:t>
            </w:r>
          </w:p>
        </w:tc>
        <w:tc>
          <w:tcPr>
            <w:tcW w:w="1843" w:type="dxa"/>
            <w:tcBorders>
              <w:top w:val="nil"/>
              <w:left w:val="nil"/>
              <w:bottom w:val="nil"/>
              <w:right w:val="nil"/>
            </w:tcBorders>
            <w:shd w:val="clear" w:color="auto" w:fill="auto"/>
            <w:vAlign w:val="center"/>
            <w:hideMark/>
          </w:tcPr>
          <w:p w14:paraId="30754EE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3,209 (80)</w:t>
            </w:r>
          </w:p>
        </w:tc>
        <w:tc>
          <w:tcPr>
            <w:tcW w:w="2126" w:type="dxa"/>
            <w:tcBorders>
              <w:top w:val="nil"/>
              <w:left w:val="nil"/>
              <w:bottom w:val="nil"/>
              <w:right w:val="nil"/>
            </w:tcBorders>
            <w:shd w:val="clear" w:color="auto" w:fill="auto"/>
            <w:vAlign w:val="center"/>
            <w:hideMark/>
          </w:tcPr>
          <w:p w14:paraId="1F61243A"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1,094 (88)</w:t>
            </w:r>
          </w:p>
        </w:tc>
      </w:tr>
      <w:tr w:rsidR="00DE1630" w:rsidRPr="00DF0908" w14:paraId="381542A3" w14:textId="77777777" w:rsidTr="001A387A">
        <w:trPr>
          <w:trHeight w:val="300"/>
        </w:trPr>
        <w:tc>
          <w:tcPr>
            <w:tcW w:w="3969" w:type="dxa"/>
            <w:tcBorders>
              <w:top w:val="nil"/>
              <w:left w:val="nil"/>
              <w:bottom w:val="nil"/>
              <w:right w:val="nil"/>
            </w:tcBorders>
            <w:shd w:val="clear" w:color="auto" w:fill="auto"/>
            <w:vAlign w:val="center"/>
            <w:hideMark/>
          </w:tcPr>
          <w:p w14:paraId="57E5AA0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lastRenderedPageBreak/>
              <w:t>   No</w:t>
            </w:r>
          </w:p>
        </w:tc>
        <w:tc>
          <w:tcPr>
            <w:tcW w:w="1843" w:type="dxa"/>
            <w:tcBorders>
              <w:top w:val="nil"/>
              <w:left w:val="nil"/>
              <w:bottom w:val="nil"/>
              <w:right w:val="nil"/>
            </w:tcBorders>
            <w:shd w:val="clear" w:color="auto" w:fill="auto"/>
            <w:vAlign w:val="center"/>
            <w:hideMark/>
          </w:tcPr>
          <w:p w14:paraId="20B85A7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938 (18)</w:t>
            </w:r>
          </w:p>
        </w:tc>
        <w:tc>
          <w:tcPr>
            <w:tcW w:w="1843" w:type="dxa"/>
            <w:tcBorders>
              <w:top w:val="nil"/>
              <w:left w:val="nil"/>
              <w:bottom w:val="nil"/>
              <w:right w:val="nil"/>
            </w:tcBorders>
            <w:shd w:val="clear" w:color="auto" w:fill="auto"/>
            <w:vAlign w:val="center"/>
            <w:hideMark/>
          </w:tcPr>
          <w:p w14:paraId="5B730FC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792 (20)</w:t>
            </w:r>
          </w:p>
        </w:tc>
        <w:tc>
          <w:tcPr>
            <w:tcW w:w="2126" w:type="dxa"/>
            <w:tcBorders>
              <w:top w:val="nil"/>
              <w:left w:val="nil"/>
              <w:bottom w:val="nil"/>
              <w:right w:val="nil"/>
            </w:tcBorders>
            <w:shd w:val="clear" w:color="auto" w:fill="auto"/>
            <w:vAlign w:val="center"/>
            <w:hideMark/>
          </w:tcPr>
          <w:p w14:paraId="6830ED8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146 (12)</w:t>
            </w:r>
          </w:p>
        </w:tc>
      </w:tr>
      <w:tr w:rsidR="00DE1630" w:rsidRPr="00DF0908" w14:paraId="3EEEAC43" w14:textId="77777777" w:rsidTr="001A387A">
        <w:trPr>
          <w:trHeight w:val="300"/>
        </w:trPr>
        <w:tc>
          <w:tcPr>
            <w:tcW w:w="3969" w:type="dxa"/>
            <w:tcBorders>
              <w:top w:val="nil"/>
              <w:left w:val="nil"/>
              <w:bottom w:val="nil"/>
              <w:right w:val="nil"/>
            </w:tcBorders>
            <w:shd w:val="clear" w:color="auto" w:fill="auto"/>
            <w:vAlign w:val="center"/>
            <w:hideMark/>
          </w:tcPr>
          <w:p w14:paraId="22AA44F4"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Financial asset (logged)</w:t>
            </w:r>
          </w:p>
        </w:tc>
        <w:tc>
          <w:tcPr>
            <w:tcW w:w="1843" w:type="dxa"/>
            <w:tcBorders>
              <w:top w:val="nil"/>
              <w:left w:val="nil"/>
              <w:bottom w:val="nil"/>
              <w:right w:val="nil"/>
            </w:tcBorders>
            <w:shd w:val="clear" w:color="auto" w:fill="auto"/>
            <w:vAlign w:val="center"/>
            <w:hideMark/>
          </w:tcPr>
          <w:p w14:paraId="7924010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7548792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785DBB7D"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78BBCBA9" w14:textId="77777777" w:rsidTr="001A387A">
        <w:trPr>
          <w:trHeight w:val="300"/>
        </w:trPr>
        <w:tc>
          <w:tcPr>
            <w:tcW w:w="3969" w:type="dxa"/>
            <w:tcBorders>
              <w:top w:val="nil"/>
              <w:left w:val="nil"/>
              <w:bottom w:val="nil"/>
              <w:right w:val="nil"/>
            </w:tcBorders>
            <w:shd w:val="clear" w:color="auto" w:fill="auto"/>
            <w:vAlign w:val="center"/>
            <w:hideMark/>
          </w:tcPr>
          <w:p w14:paraId="655357E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4961649C"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1843" w:type="dxa"/>
            <w:tcBorders>
              <w:top w:val="nil"/>
              <w:left w:val="nil"/>
              <w:bottom w:val="nil"/>
              <w:right w:val="nil"/>
            </w:tcBorders>
            <w:shd w:val="clear" w:color="auto" w:fill="auto"/>
            <w:vAlign w:val="center"/>
            <w:hideMark/>
          </w:tcPr>
          <w:p w14:paraId="385D870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2126" w:type="dxa"/>
            <w:tcBorders>
              <w:top w:val="nil"/>
              <w:left w:val="nil"/>
              <w:bottom w:val="nil"/>
              <w:right w:val="nil"/>
            </w:tcBorders>
            <w:shd w:val="clear" w:color="auto" w:fill="auto"/>
            <w:vAlign w:val="center"/>
            <w:hideMark/>
          </w:tcPr>
          <w:p w14:paraId="7711963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r>
      <w:tr w:rsidR="00DE1630" w:rsidRPr="00DF0908" w14:paraId="4CE4E66A" w14:textId="77777777" w:rsidTr="001A387A">
        <w:trPr>
          <w:trHeight w:val="300"/>
        </w:trPr>
        <w:tc>
          <w:tcPr>
            <w:tcW w:w="3969" w:type="dxa"/>
            <w:tcBorders>
              <w:top w:val="nil"/>
              <w:left w:val="nil"/>
              <w:bottom w:val="nil"/>
              <w:right w:val="nil"/>
            </w:tcBorders>
            <w:shd w:val="clear" w:color="auto" w:fill="auto"/>
            <w:vAlign w:val="center"/>
            <w:hideMark/>
          </w:tcPr>
          <w:p w14:paraId="578107F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0C1B1BB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8.01 (5.67, 10.13)</w:t>
            </w:r>
          </w:p>
        </w:tc>
        <w:tc>
          <w:tcPr>
            <w:tcW w:w="1843" w:type="dxa"/>
            <w:tcBorders>
              <w:top w:val="nil"/>
              <w:left w:val="nil"/>
              <w:bottom w:val="nil"/>
              <w:right w:val="nil"/>
            </w:tcBorders>
            <w:shd w:val="clear" w:color="auto" w:fill="auto"/>
            <w:vAlign w:val="center"/>
            <w:hideMark/>
          </w:tcPr>
          <w:p w14:paraId="07023F6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7.60 (5.40, 9.70)</w:t>
            </w:r>
          </w:p>
        </w:tc>
        <w:tc>
          <w:tcPr>
            <w:tcW w:w="2126" w:type="dxa"/>
            <w:tcBorders>
              <w:top w:val="nil"/>
              <w:left w:val="nil"/>
              <w:bottom w:val="nil"/>
              <w:right w:val="nil"/>
            </w:tcBorders>
            <w:shd w:val="clear" w:color="auto" w:fill="auto"/>
            <w:vAlign w:val="center"/>
            <w:hideMark/>
          </w:tcPr>
          <w:p w14:paraId="7C470DA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9.68 (6.91, 11.07)</w:t>
            </w:r>
          </w:p>
        </w:tc>
      </w:tr>
      <w:tr w:rsidR="00DE1630" w:rsidRPr="00DF0908" w14:paraId="1D356A6A" w14:textId="77777777" w:rsidTr="001A387A">
        <w:trPr>
          <w:trHeight w:val="300"/>
        </w:trPr>
        <w:tc>
          <w:tcPr>
            <w:tcW w:w="3969" w:type="dxa"/>
            <w:tcBorders>
              <w:top w:val="nil"/>
              <w:left w:val="nil"/>
              <w:bottom w:val="nil"/>
              <w:right w:val="nil"/>
            </w:tcBorders>
            <w:shd w:val="clear" w:color="auto" w:fill="auto"/>
            <w:vAlign w:val="center"/>
            <w:hideMark/>
          </w:tcPr>
          <w:p w14:paraId="0468437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bottom w:val="nil"/>
              <w:right w:val="nil"/>
            </w:tcBorders>
            <w:shd w:val="clear" w:color="auto" w:fill="auto"/>
            <w:vAlign w:val="center"/>
            <w:hideMark/>
          </w:tcPr>
          <w:p w14:paraId="2EF095E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7.16 ± 3.90</w:t>
            </w:r>
          </w:p>
        </w:tc>
        <w:tc>
          <w:tcPr>
            <w:tcW w:w="1843" w:type="dxa"/>
            <w:tcBorders>
              <w:top w:val="nil"/>
              <w:left w:val="nil"/>
              <w:bottom w:val="nil"/>
              <w:right w:val="nil"/>
            </w:tcBorders>
            <w:shd w:val="clear" w:color="auto" w:fill="auto"/>
            <w:vAlign w:val="center"/>
            <w:hideMark/>
          </w:tcPr>
          <w:p w14:paraId="5EB393C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6.74 ± 3.85</w:t>
            </w:r>
          </w:p>
        </w:tc>
        <w:tc>
          <w:tcPr>
            <w:tcW w:w="2126" w:type="dxa"/>
            <w:tcBorders>
              <w:top w:val="nil"/>
              <w:left w:val="nil"/>
              <w:bottom w:val="nil"/>
              <w:right w:val="nil"/>
            </w:tcBorders>
            <w:shd w:val="clear" w:color="auto" w:fill="auto"/>
            <w:vAlign w:val="center"/>
            <w:hideMark/>
          </w:tcPr>
          <w:p w14:paraId="2A3A64B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8.51 ± 3.75</w:t>
            </w:r>
          </w:p>
        </w:tc>
      </w:tr>
      <w:tr w:rsidR="00DE1630" w:rsidRPr="00DF0908" w14:paraId="23C4FE66" w14:textId="77777777" w:rsidTr="001A387A">
        <w:trPr>
          <w:trHeight w:val="300"/>
        </w:trPr>
        <w:tc>
          <w:tcPr>
            <w:tcW w:w="3969" w:type="dxa"/>
            <w:tcBorders>
              <w:top w:val="nil"/>
              <w:left w:val="nil"/>
              <w:bottom w:val="nil"/>
              <w:right w:val="nil"/>
            </w:tcBorders>
            <w:shd w:val="clear" w:color="auto" w:fill="auto"/>
            <w:vAlign w:val="center"/>
            <w:hideMark/>
          </w:tcPr>
          <w:p w14:paraId="25401A0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nil"/>
              <w:right w:val="nil"/>
            </w:tcBorders>
            <w:shd w:val="clear" w:color="auto" w:fill="auto"/>
            <w:vAlign w:val="center"/>
            <w:hideMark/>
          </w:tcPr>
          <w:p w14:paraId="27328CBB"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15.9</w:t>
            </w:r>
          </w:p>
        </w:tc>
        <w:tc>
          <w:tcPr>
            <w:tcW w:w="1843" w:type="dxa"/>
            <w:tcBorders>
              <w:top w:val="nil"/>
              <w:left w:val="nil"/>
              <w:bottom w:val="nil"/>
              <w:right w:val="nil"/>
            </w:tcBorders>
            <w:shd w:val="clear" w:color="auto" w:fill="auto"/>
            <w:vAlign w:val="center"/>
            <w:hideMark/>
          </w:tcPr>
          <w:p w14:paraId="594D98C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14.12</w:t>
            </w:r>
          </w:p>
        </w:tc>
        <w:tc>
          <w:tcPr>
            <w:tcW w:w="2126" w:type="dxa"/>
            <w:tcBorders>
              <w:top w:val="nil"/>
              <w:left w:val="nil"/>
              <w:bottom w:val="nil"/>
              <w:right w:val="nil"/>
            </w:tcBorders>
            <w:shd w:val="clear" w:color="auto" w:fill="auto"/>
            <w:vAlign w:val="center"/>
            <w:hideMark/>
          </w:tcPr>
          <w:p w14:paraId="10EB090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15.9</w:t>
            </w:r>
          </w:p>
        </w:tc>
      </w:tr>
      <w:tr w:rsidR="00DE1630" w:rsidRPr="00DF0908" w14:paraId="55AA3BB5" w14:textId="77777777" w:rsidTr="001A387A">
        <w:trPr>
          <w:trHeight w:val="300"/>
        </w:trPr>
        <w:tc>
          <w:tcPr>
            <w:tcW w:w="3969" w:type="dxa"/>
            <w:tcBorders>
              <w:top w:val="nil"/>
              <w:left w:val="nil"/>
              <w:bottom w:val="nil"/>
              <w:right w:val="nil"/>
            </w:tcBorders>
            <w:shd w:val="clear" w:color="auto" w:fill="auto"/>
            <w:vAlign w:val="center"/>
            <w:hideMark/>
          </w:tcPr>
          <w:p w14:paraId="576047C6" w14:textId="77777777" w:rsidR="00DE1630" w:rsidRPr="005666E7" w:rsidRDefault="00DE1630" w:rsidP="001A387A">
            <w:pPr>
              <w:spacing w:line="240" w:lineRule="auto"/>
              <w:jc w:val="left"/>
              <w:rPr>
                <w:rFonts w:eastAsia="等线"/>
                <w:b/>
                <w:bCs/>
                <w:color w:val="000000"/>
                <w:kern w:val="0"/>
                <w:sz w:val="21"/>
                <w:szCs w:val="21"/>
              </w:rPr>
            </w:pPr>
            <w:r w:rsidRPr="005666E7">
              <w:rPr>
                <w:rFonts w:eastAsia="等线"/>
                <w:b/>
                <w:bCs/>
                <w:color w:val="000000"/>
                <w:kern w:val="0"/>
                <w:sz w:val="21"/>
                <w:szCs w:val="21"/>
              </w:rPr>
              <w:t>Total net worth (logged)</w:t>
            </w:r>
          </w:p>
        </w:tc>
        <w:tc>
          <w:tcPr>
            <w:tcW w:w="1843" w:type="dxa"/>
            <w:tcBorders>
              <w:top w:val="nil"/>
              <w:left w:val="nil"/>
              <w:bottom w:val="nil"/>
              <w:right w:val="nil"/>
            </w:tcBorders>
            <w:shd w:val="clear" w:color="auto" w:fill="auto"/>
            <w:vAlign w:val="center"/>
            <w:hideMark/>
          </w:tcPr>
          <w:p w14:paraId="23AE640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1843" w:type="dxa"/>
            <w:tcBorders>
              <w:top w:val="nil"/>
              <w:left w:val="nil"/>
              <w:bottom w:val="nil"/>
              <w:right w:val="nil"/>
            </w:tcBorders>
            <w:shd w:val="clear" w:color="auto" w:fill="auto"/>
            <w:vAlign w:val="center"/>
            <w:hideMark/>
          </w:tcPr>
          <w:p w14:paraId="7440260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c>
          <w:tcPr>
            <w:tcW w:w="2126" w:type="dxa"/>
            <w:tcBorders>
              <w:top w:val="nil"/>
              <w:left w:val="nil"/>
              <w:bottom w:val="nil"/>
              <w:right w:val="nil"/>
            </w:tcBorders>
            <w:shd w:val="clear" w:color="auto" w:fill="auto"/>
            <w:vAlign w:val="center"/>
            <w:hideMark/>
          </w:tcPr>
          <w:p w14:paraId="5BFEB673"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w:t>
            </w:r>
          </w:p>
        </w:tc>
      </w:tr>
      <w:tr w:rsidR="00DE1630" w:rsidRPr="00DF0908" w14:paraId="56A46A10" w14:textId="77777777" w:rsidTr="001A387A">
        <w:trPr>
          <w:trHeight w:val="300"/>
        </w:trPr>
        <w:tc>
          <w:tcPr>
            <w:tcW w:w="3969" w:type="dxa"/>
            <w:tcBorders>
              <w:top w:val="nil"/>
              <w:left w:val="nil"/>
              <w:bottom w:val="nil"/>
              <w:right w:val="nil"/>
            </w:tcBorders>
            <w:shd w:val="clear" w:color="auto" w:fill="auto"/>
            <w:vAlign w:val="center"/>
            <w:hideMark/>
          </w:tcPr>
          <w:p w14:paraId="7EC1781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minimum</w:t>
            </w:r>
          </w:p>
        </w:tc>
        <w:tc>
          <w:tcPr>
            <w:tcW w:w="1843" w:type="dxa"/>
            <w:tcBorders>
              <w:top w:val="nil"/>
              <w:left w:val="nil"/>
              <w:bottom w:val="nil"/>
              <w:right w:val="nil"/>
            </w:tcBorders>
            <w:shd w:val="clear" w:color="auto" w:fill="auto"/>
            <w:vAlign w:val="center"/>
            <w:hideMark/>
          </w:tcPr>
          <w:p w14:paraId="5F29661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1843" w:type="dxa"/>
            <w:tcBorders>
              <w:top w:val="nil"/>
              <w:left w:val="nil"/>
              <w:bottom w:val="nil"/>
              <w:right w:val="nil"/>
            </w:tcBorders>
            <w:shd w:val="clear" w:color="auto" w:fill="auto"/>
            <w:vAlign w:val="center"/>
            <w:hideMark/>
          </w:tcPr>
          <w:p w14:paraId="523F83A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c>
          <w:tcPr>
            <w:tcW w:w="2126" w:type="dxa"/>
            <w:tcBorders>
              <w:top w:val="nil"/>
              <w:left w:val="nil"/>
              <w:bottom w:val="nil"/>
              <w:right w:val="nil"/>
            </w:tcBorders>
            <w:shd w:val="clear" w:color="auto" w:fill="auto"/>
            <w:vAlign w:val="center"/>
            <w:hideMark/>
          </w:tcPr>
          <w:p w14:paraId="69AAC06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0</w:t>
            </w:r>
          </w:p>
        </w:tc>
      </w:tr>
      <w:tr w:rsidR="00DE1630" w:rsidRPr="00DF0908" w14:paraId="6941141E" w14:textId="77777777" w:rsidTr="001A387A">
        <w:trPr>
          <w:trHeight w:val="300"/>
        </w:trPr>
        <w:tc>
          <w:tcPr>
            <w:tcW w:w="3969" w:type="dxa"/>
            <w:tcBorders>
              <w:top w:val="nil"/>
              <w:left w:val="nil"/>
              <w:bottom w:val="nil"/>
              <w:right w:val="nil"/>
            </w:tcBorders>
            <w:shd w:val="clear" w:color="auto" w:fill="auto"/>
            <w:vAlign w:val="center"/>
            <w:hideMark/>
          </w:tcPr>
          <w:p w14:paraId="7C85D38E"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median (IQR)</w:t>
            </w:r>
          </w:p>
        </w:tc>
        <w:tc>
          <w:tcPr>
            <w:tcW w:w="1843" w:type="dxa"/>
            <w:tcBorders>
              <w:top w:val="nil"/>
              <w:left w:val="nil"/>
              <w:bottom w:val="nil"/>
              <w:right w:val="nil"/>
            </w:tcBorders>
            <w:shd w:val="clear" w:color="auto" w:fill="auto"/>
            <w:vAlign w:val="center"/>
            <w:hideMark/>
          </w:tcPr>
          <w:p w14:paraId="3511F66F"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11.54 (10.17, 12.50)</w:t>
            </w:r>
          </w:p>
        </w:tc>
        <w:tc>
          <w:tcPr>
            <w:tcW w:w="1843" w:type="dxa"/>
            <w:tcBorders>
              <w:top w:val="nil"/>
              <w:left w:val="nil"/>
              <w:bottom w:val="nil"/>
              <w:right w:val="nil"/>
            </w:tcBorders>
            <w:shd w:val="clear" w:color="auto" w:fill="auto"/>
            <w:vAlign w:val="center"/>
            <w:hideMark/>
          </w:tcPr>
          <w:p w14:paraId="0D27BFF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11.28 (9.99, 12.24)</w:t>
            </w:r>
          </w:p>
        </w:tc>
        <w:tc>
          <w:tcPr>
            <w:tcW w:w="2126" w:type="dxa"/>
            <w:tcBorders>
              <w:top w:val="nil"/>
              <w:left w:val="nil"/>
              <w:bottom w:val="nil"/>
              <w:right w:val="nil"/>
            </w:tcBorders>
            <w:shd w:val="clear" w:color="auto" w:fill="auto"/>
            <w:vAlign w:val="center"/>
            <w:hideMark/>
          </w:tcPr>
          <w:p w14:paraId="48FB3C3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12.34 (11.29, 13.04)</w:t>
            </w:r>
          </w:p>
        </w:tc>
      </w:tr>
      <w:tr w:rsidR="00DE1630" w:rsidRPr="00DF0908" w14:paraId="6BD2D9F3" w14:textId="77777777" w:rsidTr="001A387A">
        <w:trPr>
          <w:trHeight w:val="300"/>
        </w:trPr>
        <w:tc>
          <w:tcPr>
            <w:tcW w:w="3969" w:type="dxa"/>
            <w:tcBorders>
              <w:top w:val="nil"/>
              <w:left w:val="nil"/>
              <w:right w:val="nil"/>
            </w:tcBorders>
            <w:shd w:val="clear" w:color="auto" w:fill="auto"/>
            <w:vAlign w:val="center"/>
            <w:hideMark/>
          </w:tcPr>
          <w:p w14:paraId="00ADA775"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mean (</w:t>
            </w:r>
            <w:proofErr w:type="spellStart"/>
            <w:r w:rsidRPr="005666E7">
              <w:rPr>
                <w:rFonts w:eastAsia="等线"/>
                <w:color w:val="000000"/>
                <w:kern w:val="0"/>
                <w:sz w:val="21"/>
                <w:szCs w:val="21"/>
              </w:rPr>
              <w:t>sd</w:t>
            </w:r>
            <w:proofErr w:type="spellEnd"/>
            <w:r w:rsidRPr="005666E7">
              <w:rPr>
                <w:rFonts w:eastAsia="等线"/>
                <w:color w:val="000000"/>
                <w:kern w:val="0"/>
                <w:sz w:val="21"/>
                <w:szCs w:val="21"/>
              </w:rPr>
              <w:t>)</w:t>
            </w:r>
          </w:p>
        </w:tc>
        <w:tc>
          <w:tcPr>
            <w:tcW w:w="1843" w:type="dxa"/>
            <w:tcBorders>
              <w:top w:val="nil"/>
              <w:left w:val="nil"/>
              <w:right w:val="nil"/>
            </w:tcBorders>
            <w:shd w:val="clear" w:color="auto" w:fill="auto"/>
            <w:vAlign w:val="center"/>
            <w:hideMark/>
          </w:tcPr>
          <w:p w14:paraId="20FDDDD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10.76 ± 3.04</w:t>
            </w:r>
          </w:p>
        </w:tc>
        <w:tc>
          <w:tcPr>
            <w:tcW w:w="1843" w:type="dxa"/>
            <w:tcBorders>
              <w:top w:val="nil"/>
              <w:left w:val="nil"/>
              <w:right w:val="nil"/>
            </w:tcBorders>
            <w:shd w:val="clear" w:color="auto" w:fill="auto"/>
            <w:vAlign w:val="center"/>
            <w:hideMark/>
          </w:tcPr>
          <w:p w14:paraId="46344CA2"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10.50 ± 3.09</w:t>
            </w:r>
          </w:p>
        </w:tc>
        <w:tc>
          <w:tcPr>
            <w:tcW w:w="2126" w:type="dxa"/>
            <w:tcBorders>
              <w:top w:val="nil"/>
              <w:left w:val="nil"/>
              <w:right w:val="nil"/>
            </w:tcBorders>
            <w:shd w:val="clear" w:color="auto" w:fill="auto"/>
            <w:vAlign w:val="center"/>
            <w:hideMark/>
          </w:tcPr>
          <w:p w14:paraId="5F6CCBC9"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11.62 ± 2.70</w:t>
            </w:r>
          </w:p>
        </w:tc>
      </w:tr>
      <w:tr w:rsidR="00DE1630" w:rsidRPr="00DF0908" w14:paraId="730AF64F" w14:textId="77777777" w:rsidTr="001A387A">
        <w:trPr>
          <w:trHeight w:val="300"/>
        </w:trPr>
        <w:tc>
          <w:tcPr>
            <w:tcW w:w="3969" w:type="dxa"/>
            <w:tcBorders>
              <w:top w:val="nil"/>
              <w:left w:val="nil"/>
              <w:bottom w:val="single" w:sz="4" w:space="0" w:color="auto"/>
              <w:right w:val="nil"/>
            </w:tcBorders>
            <w:shd w:val="clear" w:color="auto" w:fill="auto"/>
            <w:vAlign w:val="center"/>
            <w:hideMark/>
          </w:tcPr>
          <w:p w14:paraId="130029C1"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   maximum</w:t>
            </w:r>
          </w:p>
        </w:tc>
        <w:tc>
          <w:tcPr>
            <w:tcW w:w="1843" w:type="dxa"/>
            <w:tcBorders>
              <w:top w:val="nil"/>
              <w:left w:val="nil"/>
              <w:bottom w:val="single" w:sz="4" w:space="0" w:color="auto"/>
              <w:right w:val="nil"/>
            </w:tcBorders>
            <w:shd w:val="clear" w:color="auto" w:fill="auto"/>
            <w:vAlign w:val="center"/>
            <w:hideMark/>
          </w:tcPr>
          <w:p w14:paraId="084E88F0"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15.93</w:t>
            </w:r>
          </w:p>
        </w:tc>
        <w:tc>
          <w:tcPr>
            <w:tcW w:w="1843" w:type="dxa"/>
            <w:tcBorders>
              <w:top w:val="nil"/>
              <w:left w:val="nil"/>
              <w:bottom w:val="single" w:sz="4" w:space="0" w:color="auto"/>
              <w:right w:val="nil"/>
            </w:tcBorders>
            <w:shd w:val="clear" w:color="auto" w:fill="auto"/>
            <w:vAlign w:val="center"/>
            <w:hideMark/>
          </w:tcPr>
          <w:p w14:paraId="47E81F07"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15.45</w:t>
            </w:r>
          </w:p>
        </w:tc>
        <w:tc>
          <w:tcPr>
            <w:tcW w:w="2126" w:type="dxa"/>
            <w:tcBorders>
              <w:top w:val="nil"/>
              <w:left w:val="nil"/>
              <w:bottom w:val="single" w:sz="4" w:space="0" w:color="auto"/>
              <w:right w:val="nil"/>
            </w:tcBorders>
            <w:shd w:val="clear" w:color="auto" w:fill="auto"/>
            <w:vAlign w:val="center"/>
            <w:hideMark/>
          </w:tcPr>
          <w:p w14:paraId="2EFB2018" w14:textId="77777777" w:rsidR="00DE1630" w:rsidRPr="005666E7" w:rsidRDefault="00DE1630" w:rsidP="001A387A">
            <w:pPr>
              <w:spacing w:line="240" w:lineRule="auto"/>
              <w:jc w:val="left"/>
              <w:rPr>
                <w:rFonts w:eastAsia="等线"/>
                <w:color w:val="000000"/>
                <w:kern w:val="0"/>
                <w:sz w:val="21"/>
                <w:szCs w:val="21"/>
              </w:rPr>
            </w:pPr>
            <w:r w:rsidRPr="005666E7">
              <w:rPr>
                <w:rFonts w:eastAsia="等线"/>
                <w:color w:val="000000"/>
                <w:kern w:val="0"/>
                <w:sz w:val="21"/>
                <w:szCs w:val="21"/>
              </w:rPr>
              <w:t>15.93</w:t>
            </w:r>
          </w:p>
        </w:tc>
      </w:tr>
    </w:tbl>
    <w:p w14:paraId="06981A61" w14:textId="77777777" w:rsidR="00DE1630" w:rsidRDefault="00DE1630" w:rsidP="00DE1630">
      <w:pPr>
        <w:spacing w:before="163" w:after="163"/>
      </w:pPr>
    </w:p>
    <w:p w14:paraId="1438C173" w14:textId="77777777" w:rsidR="00DE1630" w:rsidRDefault="00DE1630" w:rsidP="00DE1630">
      <w:pPr>
        <w:spacing w:line="240" w:lineRule="auto"/>
        <w:jc w:val="left"/>
        <w:rPr>
          <w:rFonts w:eastAsia="宋体"/>
          <w:kern w:val="0"/>
          <w:szCs w:val="24"/>
        </w:rPr>
        <w:sectPr w:rsidR="00DE1630" w:rsidSect="007D5EC0">
          <w:pgSz w:w="11906" w:h="16838"/>
          <w:pgMar w:top="1440" w:right="1083" w:bottom="1440" w:left="1083" w:header="851" w:footer="992" w:gutter="0"/>
          <w:cols w:space="425"/>
          <w:docGrid w:type="lines" w:linePitch="326"/>
        </w:sectPr>
      </w:pPr>
    </w:p>
    <w:p w14:paraId="606213D2" w14:textId="669B9D32" w:rsidR="00DE1630" w:rsidRPr="00DF0908" w:rsidRDefault="00DE1630" w:rsidP="00DE1630">
      <w:pPr>
        <w:spacing w:line="240" w:lineRule="auto"/>
        <w:jc w:val="left"/>
        <w:rPr>
          <w:rFonts w:eastAsia="宋体"/>
          <w:kern w:val="0"/>
          <w:szCs w:val="24"/>
        </w:rPr>
      </w:pPr>
      <w:r w:rsidRPr="00DF0908">
        <w:rPr>
          <w:rFonts w:eastAsia="宋体" w:hint="eastAsia"/>
          <w:kern w:val="0"/>
          <w:szCs w:val="24"/>
        </w:rPr>
        <w:lastRenderedPageBreak/>
        <w:t>T</w:t>
      </w:r>
      <w:r w:rsidRPr="00DF0908">
        <w:rPr>
          <w:rFonts w:eastAsia="宋体"/>
          <w:kern w:val="0"/>
          <w:szCs w:val="24"/>
        </w:rPr>
        <w:t>able 2. Determinants of homeownership for children with rural and urban parents in China. Source: CHARLS 2013-2015.</w:t>
      </w:r>
    </w:p>
    <w:p w14:paraId="2D9F3E3A" w14:textId="77777777" w:rsidR="00DE1630" w:rsidRPr="00DF0908" w:rsidRDefault="00DE1630" w:rsidP="00DE1630">
      <w:pPr>
        <w:spacing w:line="240" w:lineRule="auto"/>
        <w:jc w:val="left"/>
        <w:rPr>
          <w:rFonts w:eastAsia="宋体"/>
          <w:kern w:val="0"/>
          <w:szCs w:val="24"/>
        </w:rPr>
      </w:pPr>
    </w:p>
    <w:tbl>
      <w:tblPr>
        <w:tblW w:w="0" w:type="auto"/>
        <w:jc w:val="center"/>
        <w:tblLayout w:type="fixed"/>
        <w:tblLook w:val="04A0" w:firstRow="1" w:lastRow="0" w:firstColumn="1" w:lastColumn="0" w:noHBand="0" w:noVBand="1"/>
      </w:tblPr>
      <w:tblGrid>
        <w:gridCol w:w="5804"/>
        <w:gridCol w:w="1828"/>
        <w:gridCol w:w="1811"/>
      </w:tblGrid>
      <w:tr w:rsidR="00DE1630" w:rsidRPr="00DF0908" w14:paraId="2A72771F" w14:textId="77777777" w:rsidTr="001A387A">
        <w:trPr>
          <w:cantSplit/>
          <w:trHeight w:hRule="exact" w:val="961"/>
          <w:jc w:val="center"/>
        </w:trPr>
        <w:tc>
          <w:tcPr>
            <w:tcW w:w="5804" w:type="dxa"/>
            <w:tcBorders>
              <w:top w:val="single" w:sz="6" w:space="0" w:color="000000"/>
            </w:tcBorders>
            <w:shd w:val="clear" w:color="auto" w:fill="FFFFFF"/>
            <w:tcMar>
              <w:top w:w="0" w:type="dxa"/>
              <w:left w:w="0" w:type="dxa"/>
              <w:bottom w:w="0" w:type="dxa"/>
              <w:right w:w="0" w:type="dxa"/>
            </w:tcMar>
          </w:tcPr>
          <w:p w14:paraId="5122EFDE" w14:textId="77777777" w:rsidR="00DE1630" w:rsidRPr="00DF0908" w:rsidRDefault="00DE1630" w:rsidP="001A387A">
            <w:pPr>
              <w:spacing w:before="80" w:after="80" w:line="240" w:lineRule="auto"/>
              <w:ind w:left="80" w:right="80"/>
              <w:jc w:val="center"/>
              <w:rPr>
                <w:rFonts w:eastAsia="MS Mincho"/>
                <w:kern w:val="0"/>
                <w:szCs w:val="24"/>
                <w:lang w:eastAsia="en-US"/>
              </w:rPr>
            </w:pPr>
          </w:p>
        </w:tc>
        <w:tc>
          <w:tcPr>
            <w:tcW w:w="1828" w:type="dxa"/>
            <w:tcBorders>
              <w:top w:val="single" w:sz="6" w:space="0" w:color="000000"/>
              <w:bottom w:val="single" w:sz="3" w:space="0" w:color="000000"/>
            </w:tcBorders>
            <w:shd w:val="clear" w:color="auto" w:fill="FFFFFF"/>
            <w:tcMar>
              <w:top w:w="0" w:type="dxa"/>
              <w:left w:w="0" w:type="dxa"/>
              <w:bottom w:w="0" w:type="dxa"/>
              <w:right w:w="0" w:type="dxa"/>
            </w:tcMar>
          </w:tcPr>
          <w:p w14:paraId="4458E559" w14:textId="53D22854"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 xml:space="preserve">Rural </w:t>
            </w:r>
            <w:r w:rsidR="00756EDD" w:rsidRPr="00756EDD">
              <w:rPr>
                <w:rFonts w:eastAsia="Arial"/>
                <w:i/>
                <w:color w:val="111111"/>
                <w:kern w:val="0"/>
                <w:sz w:val="22"/>
                <w:lang w:eastAsia="en-US"/>
              </w:rPr>
              <w:t>hukou</w:t>
            </w:r>
          </w:p>
          <w:p w14:paraId="21636F09" w14:textId="77777777" w:rsidR="00DE1630" w:rsidRPr="00DF0908" w:rsidRDefault="00DE1630" w:rsidP="001A387A">
            <w:pPr>
              <w:spacing w:before="80" w:after="80" w:line="240" w:lineRule="auto"/>
              <w:ind w:left="80" w:right="80"/>
              <w:jc w:val="center"/>
              <w:rPr>
                <w:rFonts w:eastAsia="MS Mincho"/>
                <w:kern w:val="0"/>
                <w:szCs w:val="24"/>
                <w:lang w:eastAsia="en-US"/>
              </w:rPr>
            </w:pPr>
            <w:r w:rsidRPr="00DF0908">
              <w:rPr>
                <w:rFonts w:eastAsia="宋体" w:hint="eastAsia"/>
                <w:color w:val="111111"/>
                <w:kern w:val="0"/>
                <w:sz w:val="22"/>
              </w:rPr>
              <w:t>P</w:t>
            </w:r>
            <w:r w:rsidRPr="00DF0908">
              <w:rPr>
                <w:rFonts w:eastAsia="宋体"/>
                <w:color w:val="111111"/>
                <w:kern w:val="0"/>
                <w:sz w:val="22"/>
              </w:rPr>
              <w:t>arents</w:t>
            </w:r>
          </w:p>
        </w:tc>
        <w:tc>
          <w:tcPr>
            <w:tcW w:w="1811" w:type="dxa"/>
            <w:tcBorders>
              <w:top w:val="single" w:sz="6" w:space="0" w:color="000000"/>
              <w:bottom w:val="single" w:sz="3" w:space="0" w:color="000000"/>
            </w:tcBorders>
            <w:shd w:val="clear" w:color="auto" w:fill="FFFFFF"/>
            <w:tcMar>
              <w:top w:w="0" w:type="dxa"/>
              <w:left w:w="0" w:type="dxa"/>
              <w:bottom w:w="0" w:type="dxa"/>
              <w:right w:w="0" w:type="dxa"/>
            </w:tcMar>
          </w:tcPr>
          <w:p w14:paraId="7EA76EBA" w14:textId="087BF881"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 xml:space="preserve">Urban </w:t>
            </w:r>
            <w:r w:rsidR="00756EDD" w:rsidRPr="00756EDD">
              <w:rPr>
                <w:rFonts w:eastAsia="Arial"/>
                <w:i/>
                <w:color w:val="111111"/>
                <w:kern w:val="0"/>
                <w:sz w:val="22"/>
                <w:lang w:eastAsia="en-US"/>
              </w:rPr>
              <w:t>hukou</w:t>
            </w:r>
          </w:p>
          <w:p w14:paraId="784FDA31" w14:textId="77777777" w:rsidR="00DE1630" w:rsidRPr="00DF0908" w:rsidRDefault="00DE1630" w:rsidP="001A387A">
            <w:pPr>
              <w:spacing w:before="80" w:after="80" w:line="240" w:lineRule="auto"/>
              <w:ind w:left="80" w:right="80"/>
              <w:jc w:val="center"/>
              <w:rPr>
                <w:rFonts w:eastAsia="MS Mincho"/>
                <w:kern w:val="0"/>
                <w:szCs w:val="24"/>
                <w:lang w:eastAsia="en-US"/>
              </w:rPr>
            </w:pPr>
            <w:r w:rsidRPr="00DF0908">
              <w:rPr>
                <w:rFonts w:eastAsia="宋体" w:hint="eastAsia"/>
                <w:color w:val="111111"/>
                <w:kern w:val="0"/>
                <w:sz w:val="22"/>
              </w:rPr>
              <w:t>P</w:t>
            </w:r>
            <w:r w:rsidRPr="00DF0908">
              <w:rPr>
                <w:rFonts w:eastAsia="宋体"/>
                <w:color w:val="111111"/>
                <w:kern w:val="0"/>
                <w:sz w:val="22"/>
              </w:rPr>
              <w:t>arents</w:t>
            </w:r>
          </w:p>
        </w:tc>
      </w:tr>
      <w:tr w:rsidR="00DE1630" w:rsidRPr="00DF0908" w14:paraId="32F5AFBB"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0450BAB4"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(Intercept)</w:t>
            </w:r>
          </w:p>
        </w:tc>
        <w:tc>
          <w:tcPr>
            <w:tcW w:w="1828" w:type="dxa"/>
            <w:shd w:val="clear" w:color="auto" w:fill="FFFFFF"/>
            <w:tcMar>
              <w:top w:w="0" w:type="dxa"/>
              <w:left w:w="0" w:type="dxa"/>
              <w:bottom w:w="0" w:type="dxa"/>
              <w:right w:w="0" w:type="dxa"/>
            </w:tcMar>
          </w:tcPr>
          <w:p w14:paraId="2817481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-5.76 *** (0.44)</w:t>
            </w:r>
          </w:p>
        </w:tc>
        <w:tc>
          <w:tcPr>
            <w:tcW w:w="1811" w:type="dxa"/>
            <w:shd w:val="clear" w:color="auto" w:fill="FFFFFF"/>
            <w:tcMar>
              <w:top w:w="0" w:type="dxa"/>
              <w:left w:w="0" w:type="dxa"/>
              <w:bottom w:w="0" w:type="dxa"/>
              <w:right w:w="0" w:type="dxa"/>
            </w:tcMar>
          </w:tcPr>
          <w:p w14:paraId="20352C6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-8.20 *** (1.04)</w:t>
            </w:r>
          </w:p>
        </w:tc>
      </w:tr>
      <w:tr w:rsidR="00DE1630" w:rsidRPr="00DF0908" w14:paraId="2D7ADF00"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16636EE1" w14:textId="77777777" w:rsidR="00DE1630" w:rsidRPr="00DF0908" w:rsidRDefault="00DE1630" w:rsidP="001A387A">
            <w:pPr>
              <w:spacing w:before="80" w:after="80" w:line="240" w:lineRule="auto"/>
              <w:ind w:left="80" w:right="80"/>
              <w:jc w:val="left"/>
              <w:rPr>
                <w:rFonts w:eastAsia="Arial"/>
                <w:i/>
                <w:iCs/>
                <w:color w:val="111111"/>
                <w:kern w:val="0"/>
                <w:sz w:val="22"/>
                <w:lang w:eastAsia="en-US"/>
              </w:rPr>
            </w:pPr>
            <w:r w:rsidRPr="00DF0908">
              <w:rPr>
                <w:rFonts w:eastAsia="Arial" w:hint="eastAsia"/>
                <w:i/>
                <w:iCs/>
                <w:color w:val="111111"/>
                <w:kern w:val="0"/>
                <w:sz w:val="22"/>
                <w:lang w:eastAsia="en-US"/>
              </w:rPr>
              <w:t>C</w:t>
            </w:r>
            <w:r w:rsidRPr="00DF0908">
              <w:rPr>
                <w:rFonts w:eastAsia="Arial"/>
                <w:i/>
                <w:iCs/>
                <w:color w:val="111111"/>
                <w:kern w:val="0"/>
                <w:sz w:val="22"/>
                <w:lang w:eastAsia="en-US"/>
              </w:rPr>
              <w:t>hild’s characteristics</w:t>
            </w:r>
          </w:p>
        </w:tc>
        <w:tc>
          <w:tcPr>
            <w:tcW w:w="1828" w:type="dxa"/>
            <w:shd w:val="clear" w:color="auto" w:fill="FFFFFF"/>
            <w:tcMar>
              <w:top w:w="0" w:type="dxa"/>
              <w:left w:w="0" w:type="dxa"/>
              <w:bottom w:w="0" w:type="dxa"/>
              <w:right w:w="0" w:type="dxa"/>
            </w:tcMar>
          </w:tcPr>
          <w:p w14:paraId="7FA16E5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1811" w:type="dxa"/>
            <w:shd w:val="clear" w:color="auto" w:fill="FFFFFF"/>
            <w:tcMar>
              <w:top w:w="0" w:type="dxa"/>
              <w:left w:w="0" w:type="dxa"/>
              <w:bottom w:w="0" w:type="dxa"/>
              <w:right w:w="0" w:type="dxa"/>
            </w:tcMar>
          </w:tcPr>
          <w:p w14:paraId="6F12560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4441B938"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5DC9CD1A"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Age</w:t>
            </w:r>
          </w:p>
        </w:tc>
        <w:tc>
          <w:tcPr>
            <w:tcW w:w="1828" w:type="dxa"/>
            <w:shd w:val="clear" w:color="auto" w:fill="FFFFFF"/>
            <w:tcMar>
              <w:top w:w="0" w:type="dxa"/>
              <w:left w:w="0" w:type="dxa"/>
              <w:bottom w:w="0" w:type="dxa"/>
              <w:right w:w="0" w:type="dxa"/>
            </w:tcMar>
          </w:tcPr>
          <w:p w14:paraId="21CE50F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0.10 *** (0.01)</w:t>
            </w:r>
          </w:p>
        </w:tc>
        <w:tc>
          <w:tcPr>
            <w:tcW w:w="1811" w:type="dxa"/>
            <w:shd w:val="clear" w:color="auto" w:fill="FFFFFF"/>
            <w:tcMar>
              <w:top w:w="0" w:type="dxa"/>
              <w:left w:w="0" w:type="dxa"/>
              <w:bottom w:w="0" w:type="dxa"/>
              <w:right w:w="0" w:type="dxa"/>
            </w:tcMar>
          </w:tcPr>
          <w:p w14:paraId="0303CFA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0.10 *** (0.02)</w:t>
            </w:r>
          </w:p>
        </w:tc>
      </w:tr>
      <w:tr w:rsidR="00DE1630" w:rsidRPr="00DF0908" w14:paraId="5CBAC69F"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286B6FBD"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Male vs. female</w:t>
            </w:r>
          </w:p>
        </w:tc>
        <w:tc>
          <w:tcPr>
            <w:tcW w:w="1828" w:type="dxa"/>
            <w:shd w:val="clear" w:color="auto" w:fill="FFFFFF"/>
            <w:tcMar>
              <w:top w:w="0" w:type="dxa"/>
              <w:left w:w="0" w:type="dxa"/>
              <w:bottom w:w="0" w:type="dxa"/>
              <w:right w:w="0" w:type="dxa"/>
            </w:tcMar>
          </w:tcPr>
          <w:p w14:paraId="3CAA80B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-0.38 *** (0.08)</w:t>
            </w:r>
          </w:p>
        </w:tc>
        <w:tc>
          <w:tcPr>
            <w:tcW w:w="1811" w:type="dxa"/>
            <w:shd w:val="clear" w:color="auto" w:fill="FFFFFF"/>
            <w:tcMar>
              <w:top w:w="0" w:type="dxa"/>
              <w:left w:w="0" w:type="dxa"/>
              <w:bottom w:w="0" w:type="dxa"/>
              <w:right w:w="0" w:type="dxa"/>
            </w:tcMar>
          </w:tcPr>
          <w:p w14:paraId="7418211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-0.24 (0.15)</w:t>
            </w:r>
          </w:p>
        </w:tc>
      </w:tr>
      <w:tr w:rsidR="00DE1630" w:rsidRPr="00DF0908" w14:paraId="1229CE6C"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0462BC6C" w14:textId="77777777" w:rsidR="00DE1630" w:rsidRPr="00DF0908" w:rsidRDefault="00DE1630" w:rsidP="001A387A">
            <w:pPr>
              <w:spacing w:before="80" w:after="80" w:line="240" w:lineRule="auto"/>
              <w:ind w:left="80" w:right="80" w:firstLineChars="50" w:firstLine="110"/>
              <w:jc w:val="left"/>
              <w:rPr>
                <w:rFonts w:eastAsia="MS Mincho"/>
                <w:kern w:val="0"/>
                <w:szCs w:val="24"/>
                <w:lang w:eastAsia="en-US"/>
              </w:rPr>
            </w:pPr>
            <w:r w:rsidRPr="00DF0908">
              <w:rPr>
                <w:rFonts w:eastAsia="Arial"/>
                <w:color w:val="111111"/>
                <w:kern w:val="0"/>
                <w:sz w:val="22"/>
                <w:lang w:eastAsia="en-US"/>
              </w:rPr>
              <w:t>Only child vs. have siblings</w:t>
            </w:r>
          </w:p>
        </w:tc>
        <w:tc>
          <w:tcPr>
            <w:tcW w:w="1828" w:type="dxa"/>
            <w:shd w:val="clear" w:color="auto" w:fill="FFFFFF"/>
            <w:tcMar>
              <w:top w:w="0" w:type="dxa"/>
              <w:left w:w="0" w:type="dxa"/>
              <w:bottom w:w="0" w:type="dxa"/>
              <w:right w:w="0" w:type="dxa"/>
            </w:tcMar>
          </w:tcPr>
          <w:p w14:paraId="5AE33BF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-0.24 (0.19)</w:t>
            </w:r>
          </w:p>
        </w:tc>
        <w:tc>
          <w:tcPr>
            <w:tcW w:w="1811" w:type="dxa"/>
            <w:shd w:val="clear" w:color="auto" w:fill="FFFFFF"/>
            <w:tcMar>
              <w:top w:w="0" w:type="dxa"/>
              <w:left w:w="0" w:type="dxa"/>
              <w:bottom w:w="0" w:type="dxa"/>
              <w:right w:w="0" w:type="dxa"/>
            </w:tcMar>
          </w:tcPr>
          <w:p w14:paraId="5A8096E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(0.22)</w:t>
            </w:r>
          </w:p>
        </w:tc>
      </w:tr>
      <w:tr w:rsidR="00DE1630" w:rsidRPr="00DF0908" w14:paraId="07DD535D"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68E0C90B"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Number of children in child’s family</w:t>
            </w:r>
          </w:p>
        </w:tc>
        <w:tc>
          <w:tcPr>
            <w:tcW w:w="1828" w:type="dxa"/>
            <w:shd w:val="clear" w:color="auto" w:fill="FFFFFF"/>
            <w:tcMar>
              <w:top w:w="0" w:type="dxa"/>
              <w:left w:w="0" w:type="dxa"/>
              <w:bottom w:w="0" w:type="dxa"/>
              <w:right w:w="0" w:type="dxa"/>
            </w:tcMar>
          </w:tcPr>
          <w:p w14:paraId="128D939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0.15 ** (0.06)</w:t>
            </w:r>
          </w:p>
        </w:tc>
        <w:tc>
          <w:tcPr>
            <w:tcW w:w="1811" w:type="dxa"/>
            <w:shd w:val="clear" w:color="auto" w:fill="FFFFFF"/>
            <w:tcMar>
              <w:top w:w="0" w:type="dxa"/>
              <w:left w:w="0" w:type="dxa"/>
              <w:bottom w:w="0" w:type="dxa"/>
              <w:right w:w="0" w:type="dxa"/>
            </w:tcMar>
          </w:tcPr>
          <w:p w14:paraId="5C641DE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0.36 ** (0.13)</w:t>
            </w:r>
          </w:p>
        </w:tc>
      </w:tr>
      <w:tr w:rsidR="00DE1630" w:rsidRPr="00DF0908" w14:paraId="39B8BF93"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50D3BBB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828" w:type="dxa"/>
            <w:shd w:val="clear" w:color="auto" w:fill="FFFFFF"/>
            <w:tcMar>
              <w:top w:w="0" w:type="dxa"/>
              <w:left w:w="0" w:type="dxa"/>
              <w:bottom w:w="0" w:type="dxa"/>
              <w:right w:w="0" w:type="dxa"/>
            </w:tcMar>
          </w:tcPr>
          <w:p w14:paraId="65D5971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(0.01)</w:t>
            </w:r>
          </w:p>
        </w:tc>
        <w:tc>
          <w:tcPr>
            <w:tcW w:w="1811" w:type="dxa"/>
            <w:shd w:val="clear" w:color="auto" w:fill="FFFFFF"/>
            <w:tcMar>
              <w:top w:w="0" w:type="dxa"/>
              <w:left w:w="0" w:type="dxa"/>
              <w:bottom w:w="0" w:type="dxa"/>
              <w:right w:w="0" w:type="dxa"/>
            </w:tcMar>
          </w:tcPr>
          <w:p w14:paraId="4E1293B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(0.03)</w:t>
            </w:r>
          </w:p>
        </w:tc>
      </w:tr>
      <w:tr w:rsidR="00DE1630" w:rsidRPr="00DF0908" w14:paraId="515966D2"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7F9A2EC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CCP Member vs. non-party member</w:t>
            </w:r>
          </w:p>
        </w:tc>
        <w:tc>
          <w:tcPr>
            <w:tcW w:w="1828" w:type="dxa"/>
            <w:shd w:val="clear" w:color="auto" w:fill="FFFFFF"/>
            <w:tcMar>
              <w:top w:w="0" w:type="dxa"/>
              <w:left w:w="0" w:type="dxa"/>
              <w:bottom w:w="0" w:type="dxa"/>
              <w:right w:w="0" w:type="dxa"/>
            </w:tcMar>
          </w:tcPr>
          <w:p w14:paraId="5902B52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0.34 * (0.13)</w:t>
            </w:r>
          </w:p>
        </w:tc>
        <w:tc>
          <w:tcPr>
            <w:tcW w:w="1811" w:type="dxa"/>
            <w:shd w:val="clear" w:color="auto" w:fill="FFFFFF"/>
            <w:tcMar>
              <w:top w:w="0" w:type="dxa"/>
              <w:left w:w="0" w:type="dxa"/>
              <w:bottom w:w="0" w:type="dxa"/>
              <w:right w:w="0" w:type="dxa"/>
            </w:tcMar>
          </w:tcPr>
          <w:p w14:paraId="57ED9AD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0.39 (0.22)</w:t>
            </w:r>
          </w:p>
        </w:tc>
      </w:tr>
      <w:tr w:rsidR="00DE1630" w:rsidRPr="00DF0908" w14:paraId="1E23B87D"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6DCA5BC8"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宋体" w:hint="eastAsia"/>
                <w:color w:val="111111"/>
                <w:kern w:val="0"/>
                <w:sz w:val="22"/>
              </w:rPr>
              <w:t xml:space="preserve"> </w:t>
            </w:r>
            <w:r w:rsidRPr="00DF0908">
              <w:rPr>
                <w:rFonts w:eastAsia="宋体"/>
                <w:color w:val="111111"/>
                <w:kern w:val="0"/>
                <w:sz w:val="22"/>
              </w:rPr>
              <w:t xml:space="preserve"> Occupation (base: peasants)</w:t>
            </w:r>
          </w:p>
        </w:tc>
        <w:tc>
          <w:tcPr>
            <w:tcW w:w="1828" w:type="dxa"/>
            <w:shd w:val="clear" w:color="auto" w:fill="FFFFFF"/>
            <w:tcMar>
              <w:top w:w="0" w:type="dxa"/>
              <w:left w:w="0" w:type="dxa"/>
              <w:bottom w:w="0" w:type="dxa"/>
              <w:right w:w="0" w:type="dxa"/>
            </w:tcMar>
          </w:tcPr>
          <w:p w14:paraId="072FEB2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1811" w:type="dxa"/>
            <w:shd w:val="clear" w:color="auto" w:fill="FFFFFF"/>
            <w:tcMar>
              <w:top w:w="0" w:type="dxa"/>
              <w:left w:w="0" w:type="dxa"/>
              <w:bottom w:w="0" w:type="dxa"/>
              <w:right w:w="0" w:type="dxa"/>
            </w:tcMar>
          </w:tcPr>
          <w:p w14:paraId="545D662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272711A6"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5B69453C"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Industrial workers</w:t>
            </w:r>
          </w:p>
        </w:tc>
        <w:tc>
          <w:tcPr>
            <w:tcW w:w="1828" w:type="dxa"/>
            <w:shd w:val="clear" w:color="auto" w:fill="FFFFFF"/>
            <w:tcMar>
              <w:top w:w="0" w:type="dxa"/>
              <w:left w:w="0" w:type="dxa"/>
              <w:bottom w:w="0" w:type="dxa"/>
              <w:right w:w="0" w:type="dxa"/>
            </w:tcMar>
          </w:tcPr>
          <w:p w14:paraId="709206F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-0.17 (0.13)</w:t>
            </w:r>
          </w:p>
        </w:tc>
        <w:tc>
          <w:tcPr>
            <w:tcW w:w="1811" w:type="dxa"/>
            <w:shd w:val="clear" w:color="auto" w:fill="FFFFFF"/>
            <w:tcMar>
              <w:top w:w="0" w:type="dxa"/>
              <w:left w:w="0" w:type="dxa"/>
              <w:bottom w:w="0" w:type="dxa"/>
              <w:right w:w="0" w:type="dxa"/>
            </w:tcMar>
          </w:tcPr>
          <w:p w14:paraId="2D22B28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0.12 (0.40)</w:t>
            </w:r>
          </w:p>
        </w:tc>
      </w:tr>
      <w:tr w:rsidR="00DE1630" w:rsidRPr="00DF0908" w14:paraId="363B0617"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20DCE0C7"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Employees of services</w:t>
            </w:r>
          </w:p>
        </w:tc>
        <w:tc>
          <w:tcPr>
            <w:tcW w:w="1828" w:type="dxa"/>
            <w:shd w:val="clear" w:color="auto" w:fill="FFFFFF"/>
            <w:tcMar>
              <w:top w:w="0" w:type="dxa"/>
              <w:left w:w="0" w:type="dxa"/>
              <w:bottom w:w="0" w:type="dxa"/>
              <w:right w:w="0" w:type="dxa"/>
            </w:tcMar>
          </w:tcPr>
          <w:p w14:paraId="54A7F31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(0.12)</w:t>
            </w:r>
          </w:p>
        </w:tc>
        <w:tc>
          <w:tcPr>
            <w:tcW w:w="1811" w:type="dxa"/>
            <w:shd w:val="clear" w:color="auto" w:fill="FFFFFF"/>
            <w:tcMar>
              <w:top w:w="0" w:type="dxa"/>
              <w:left w:w="0" w:type="dxa"/>
              <w:bottom w:w="0" w:type="dxa"/>
              <w:right w:w="0" w:type="dxa"/>
            </w:tcMar>
          </w:tcPr>
          <w:p w14:paraId="4A26313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0.16 (0.38)</w:t>
            </w:r>
          </w:p>
        </w:tc>
      </w:tr>
      <w:tr w:rsidR="00DE1630" w:rsidRPr="00DF0908" w14:paraId="4AAF23FA"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1165648B"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Clerical personnel</w:t>
            </w:r>
          </w:p>
        </w:tc>
        <w:tc>
          <w:tcPr>
            <w:tcW w:w="1828" w:type="dxa"/>
            <w:shd w:val="clear" w:color="auto" w:fill="FFFFFF"/>
            <w:tcMar>
              <w:top w:w="0" w:type="dxa"/>
              <w:left w:w="0" w:type="dxa"/>
              <w:bottom w:w="0" w:type="dxa"/>
              <w:right w:w="0" w:type="dxa"/>
            </w:tcMar>
          </w:tcPr>
          <w:p w14:paraId="79CEE73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(0.18)</w:t>
            </w:r>
          </w:p>
        </w:tc>
        <w:tc>
          <w:tcPr>
            <w:tcW w:w="1811" w:type="dxa"/>
            <w:shd w:val="clear" w:color="auto" w:fill="FFFFFF"/>
            <w:tcMar>
              <w:top w:w="0" w:type="dxa"/>
              <w:left w:w="0" w:type="dxa"/>
              <w:bottom w:w="0" w:type="dxa"/>
              <w:right w:w="0" w:type="dxa"/>
            </w:tcMar>
          </w:tcPr>
          <w:p w14:paraId="1188DDB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(0.42)</w:t>
            </w:r>
          </w:p>
        </w:tc>
      </w:tr>
      <w:tr w:rsidR="00DE1630" w:rsidRPr="00DF0908" w14:paraId="76466ABB"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3C040DE1"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Professionals and Technicians</w:t>
            </w:r>
          </w:p>
        </w:tc>
        <w:tc>
          <w:tcPr>
            <w:tcW w:w="1828" w:type="dxa"/>
            <w:shd w:val="clear" w:color="auto" w:fill="FFFFFF"/>
            <w:tcMar>
              <w:top w:w="0" w:type="dxa"/>
              <w:left w:w="0" w:type="dxa"/>
              <w:bottom w:w="0" w:type="dxa"/>
              <w:right w:w="0" w:type="dxa"/>
            </w:tcMar>
          </w:tcPr>
          <w:p w14:paraId="0295455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-0.15 (0.15)</w:t>
            </w:r>
          </w:p>
        </w:tc>
        <w:tc>
          <w:tcPr>
            <w:tcW w:w="1811" w:type="dxa"/>
            <w:shd w:val="clear" w:color="auto" w:fill="FFFFFF"/>
            <w:tcMar>
              <w:top w:w="0" w:type="dxa"/>
              <w:left w:w="0" w:type="dxa"/>
              <w:bottom w:w="0" w:type="dxa"/>
              <w:right w:w="0" w:type="dxa"/>
            </w:tcMar>
          </w:tcPr>
          <w:p w14:paraId="3391AA7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-0.04 (0.40)</w:t>
            </w:r>
          </w:p>
        </w:tc>
      </w:tr>
      <w:tr w:rsidR="00DE1630" w:rsidRPr="00DF0908" w14:paraId="23019E07"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0679794E"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State, social and enterprise managers</w:t>
            </w:r>
          </w:p>
        </w:tc>
        <w:tc>
          <w:tcPr>
            <w:tcW w:w="1828" w:type="dxa"/>
            <w:shd w:val="clear" w:color="auto" w:fill="FFFFFF"/>
            <w:tcMar>
              <w:top w:w="0" w:type="dxa"/>
              <w:left w:w="0" w:type="dxa"/>
              <w:bottom w:w="0" w:type="dxa"/>
              <w:right w:w="0" w:type="dxa"/>
            </w:tcMar>
          </w:tcPr>
          <w:p w14:paraId="7D2F521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0.13 (0.20)</w:t>
            </w:r>
          </w:p>
        </w:tc>
        <w:tc>
          <w:tcPr>
            <w:tcW w:w="1811" w:type="dxa"/>
            <w:shd w:val="clear" w:color="auto" w:fill="FFFFFF"/>
            <w:tcMar>
              <w:top w:w="0" w:type="dxa"/>
              <w:left w:w="0" w:type="dxa"/>
              <w:bottom w:w="0" w:type="dxa"/>
              <w:right w:w="0" w:type="dxa"/>
            </w:tcMar>
          </w:tcPr>
          <w:p w14:paraId="1B6C40E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0.37 (0.43)</w:t>
            </w:r>
          </w:p>
        </w:tc>
      </w:tr>
      <w:tr w:rsidR="00DE1630" w:rsidRPr="00DF0908" w14:paraId="7C6026A7"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1018456B" w14:textId="77777777" w:rsidR="00DE1630" w:rsidRPr="00DF0908" w:rsidRDefault="00DE1630" w:rsidP="001A387A">
            <w:pPr>
              <w:spacing w:before="80" w:after="80" w:line="240" w:lineRule="auto"/>
              <w:ind w:left="80" w:right="80" w:firstLineChars="50" w:firstLine="110"/>
              <w:jc w:val="left"/>
              <w:rPr>
                <w:rFonts w:eastAsia="MS Mincho"/>
                <w:kern w:val="0"/>
                <w:szCs w:val="24"/>
                <w:lang w:eastAsia="en-US"/>
              </w:rPr>
            </w:pPr>
            <w:r w:rsidRPr="00DF0908">
              <w:rPr>
                <w:rFonts w:eastAsia="Arial"/>
                <w:color w:val="111111"/>
                <w:kern w:val="0"/>
                <w:sz w:val="22"/>
                <w:lang w:eastAsia="en-US"/>
              </w:rPr>
              <w:t>Household income (logged)</w:t>
            </w:r>
          </w:p>
        </w:tc>
        <w:tc>
          <w:tcPr>
            <w:tcW w:w="1828" w:type="dxa"/>
            <w:shd w:val="clear" w:color="auto" w:fill="FFFFFF"/>
            <w:tcMar>
              <w:top w:w="0" w:type="dxa"/>
              <w:left w:w="0" w:type="dxa"/>
              <w:bottom w:w="0" w:type="dxa"/>
              <w:right w:w="0" w:type="dxa"/>
            </w:tcMar>
          </w:tcPr>
          <w:p w14:paraId="0E2BC94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0.25 *** (0.03)</w:t>
            </w:r>
          </w:p>
        </w:tc>
        <w:tc>
          <w:tcPr>
            <w:tcW w:w="1811" w:type="dxa"/>
            <w:shd w:val="clear" w:color="auto" w:fill="FFFFFF"/>
            <w:tcMar>
              <w:top w:w="0" w:type="dxa"/>
              <w:left w:w="0" w:type="dxa"/>
              <w:bottom w:w="0" w:type="dxa"/>
              <w:right w:w="0" w:type="dxa"/>
            </w:tcMar>
          </w:tcPr>
          <w:p w14:paraId="40D667F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0.33 *** (0.07)</w:t>
            </w:r>
          </w:p>
        </w:tc>
      </w:tr>
      <w:tr w:rsidR="00DE1630" w:rsidRPr="00DF0908" w14:paraId="26B0A344"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0FB7DB64" w14:textId="16F1ECC4"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1B685596"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828" w:type="dxa"/>
            <w:shd w:val="clear" w:color="auto" w:fill="FFFFFF"/>
            <w:tcMar>
              <w:top w:w="0" w:type="dxa"/>
              <w:left w:w="0" w:type="dxa"/>
              <w:bottom w:w="0" w:type="dxa"/>
              <w:right w:w="0" w:type="dxa"/>
            </w:tcMar>
          </w:tcPr>
          <w:p w14:paraId="0CA80F3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0.30 ** (0.10)</w:t>
            </w:r>
          </w:p>
        </w:tc>
        <w:tc>
          <w:tcPr>
            <w:tcW w:w="1811" w:type="dxa"/>
            <w:shd w:val="clear" w:color="auto" w:fill="FFFFFF"/>
            <w:tcMar>
              <w:top w:w="0" w:type="dxa"/>
              <w:left w:w="0" w:type="dxa"/>
              <w:bottom w:w="0" w:type="dxa"/>
              <w:right w:w="0" w:type="dxa"/>
            </w:tcMar>
          </w:tcPr>
          <w:p w14:paraId="265BB16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0.10 (0.21)</w:t>
            </w:r>
          </w:p>
        </w:tc>
      </w:tr>
      <w:tr w:rsidR="00DE1630" w:rsidRPr="00DF0908" w14:paraId="4C7C3EED"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6174370D" w14:textId="77777777" w:rsidR="00DE1630" w:rsidRPr="00DF0908" w:rsidRDefault="00DE1630" w:rsidP="001A387A">
            <w:pPr>
              <w:spacing w:before="80" w:after="80" w:line="240" w:lineRule="auto"/>
              <w:ind w:right="80" w:firstLineChars="50" w:firstLine="110"/>
              <w:jc w:val="left"/>
              <w:rPr>
                <w:rFonts w:eastAsia="宋体"/>
                <w:i/>
                <w:iCs/>
                <w:color w:val="111111"/>
                <w:kern w:val="0"/>
                <w:sz w:val="22"/>
              </w:rPr>
            </w:pPr>
            <w:r w:rsidRPr="00DF0908">
              <w:rPr>
                <w:rFonts w:eastAsia="宋体" w:hint="eastAsia"/>
                <w:i/>
                <w:iCs/>
                <w:color w:val="111111"/>
                <w:kern w:val="0"/>
                <w:sz w:val="22"/>
              </w:rPr>
              <w:t>S</w:t>
            </w:r>
            <w:r w:rsidRPr="00DF0908">
              <w:rPr>
                <w:rFonts w:eastAsia="宋体"/>
                <w:i/>
                <w:iCs/>
                <w:color w:val="111111"/>
                <w:kern w:val="0"/>
                <w:sz w:val="22"/>
              </w:rPr>
              <w:t>pouse’s characteristics</w:t>
            </w:r>
          </w:p>
        </w:tc>
        <w:tc>
          <w:tcPr>
            <w:tcW w:w="1828" w:type="dxa"/>
            <w:shd w:val="clear" w:color="auto" w:fill="FFFFFF"/>
            <w:tcMar>
              <w:top w:w="0" w:type="dxa"/>
              <w:left w:w="0" w:type="dxa"/>
              <w:bottom w:w="0" w:type="dxa"/>
              <w:right w:w="0" w:type="dxa"/>
            </w:tcMar>
          </w:tcPr>
          <w:p w14:paraId="4270D546"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1811" w:type="dxa"/>
            <w:shd w:val="clear" w:color="auto" w:fill="FFFFFF"/>
            <w:tcMar>
              <w:top w:w="0" w:type="dxa"/>
              <w:left w:w="0" w:type="dxa"/>
              <w:bottom w:w="0" w:type="dxa"/>
              <w:right w:w="0" w:type="dxa"/>
            </w:tcMar>
          </w:tcPr>
          <w:p w14:paraId="7DB2B95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34A0E193"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5586F685" w14:textId="77777777" w:rsidR="00DE1630" w:rsidRPr="00DF0908" w:rsidRDefault="00DE1630" w:rsidP="001A387A">
            <w:pPr>
              <w:spacing w:before="80" w:after="80" w:line="240" w:lineRule="auto"/>
              <w:ind w:left="80" w:right="80" w:firstLineChars="50" w:firstLine="110"/>
              <w:jc w:val="left"/>
              <w:rPr>
                <w:rFonts w:eastAsia="MS Mincho"/>
                <w:kern w:val="0"/>
                <w:szCs w:val="24"/>
                <w:lang w:eastAsia="en-US"/>
              </w:rPr>
            </w:pPr>
            <w:r w:rsidRPr="00DF0908">
              <w:rPr>
                <w:rFonts w:eastAsia="Arial"/>
                <w:color w:val="111111"/>
                <w:kern w:val="0"/>
                <w:sz w:val="22"/>
                <w:lang w:eastAsia="en-US"/>
              </w:rPr>
              <w:t>Years of schooling</w:t>
            </w:r>
          </w:p>
        </w:tc>
        <w:tc>
          <w:tcPr>
            <w:tcW w:w="1828" w:type="dxa"/>
            <w:shd w:val="clear" w:color="auto" w:fill="FFFFFF"/>
            <w:tcMar>
              <w:top w:w="0" w:type="dxa"/>
              <w:left w:w="0" w:type="dxa"/>
              <w:bottom w:w="0" w:type="dxa"/>
              <w:right w:w="0" w:type="dxa"/>
            </w:tcMar>
          </w:tcPr>
          <w:p w14:paraId="35AC1FC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 (0.01)</w:t>
            </w:r>
          </w:p>
        </w:tc>
        <w:tc>
          <w:tcPr>
            <w:tcW w:w="1811" w:type="dxa"/>
            <w:shd w:val="clear" w:color="auto" w:fill="FFFFFF"/>
            <w:tcMar>
              <w:top w:w="0" w:type="dxa"/>
              <w:left w:w="0" w:type="dxa"/>
              <w:bottom w:w="0" w:type="dxa"/>
              <w:right w:w="0" w:type="dxa"/>
            </w:tcMar>
          </w:tcPr>
          <w:p w14:paraId="274C493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0.06 * (0.03)</w:t>
            </w:r>
          </w:p>
        </w:tc>
      </w:tr>
      <w:tr w:rsidR="00DE1630" w:rsidRPr="00DF0908" w14:paraId="70A13C38"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1AFA9926" w14:textId="5CABDFFF" w:rsidR="00DE1630" w:rsidRPr="00DF0908" w:rsidRDefault="00DE1630" w:rsidP="001A387A">
            <w:pPr>
              <w:spacing w:before="80" w:after="80" w:line="240" w:lineRule="auto"/>
              <w:ind w:left="80" w:right="80" w:firstLineChars="50" w:firstLine="110"/>
              <w:jc w:val="left"/>
              <w:rPr>
                <w:rFonts w:eastAsia="Arial"/>
                <w:color w:val="111111"/>
                <w:kern w:val="0"/>
                <w:sz w:val="22"/>
                <w:lang w:eastAsia="en-US"/>
              </w:rPr>
            </w:pPr>
            <w:r w:rsidRPr="00DF0908">
              <w:rPr>
                <w:rFonts w:eastAsia="Arial"/>
                <w:color w:val="111111"/>
                <w:kern w:val="0"/>
                <w:sz w:val="22"/>
                <w:lang w:eastAsia="en-US"/>
              </w:rPr>
              <w:t xml:space="preserve">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1AD20AFE"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828" w:type="dxa"/>
            <w:shd w:val="clear" w:color="auto" w:fill="FFFFFF"/>
            <w:tcMar>
              <w:top w:w="0" w:type="dxa"/>
              <w:left w:w="0" w:type="dxa"/>
              <w:bottom w:w="0" w:type="dxa"/>
              <w:right w:w="0" w:type="dxa"/>
            </w:tcMar>
          </w:tcPr>
          <w:p w14:paraId="06FC70F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0.08 (0.10)</w:t>
            </w:r>
          </w:p>
        </w:tc>
        <w:tc>
          <w:tcPr>
            <w:tcW w:w="1811" w:type="dxa"/>
            <w:shd w:val="clear" w:color="auto" w:fill="FFFFFF"/>
            <w:tcMar>
              <w:top w:w="0" w:type="dxa"/>
              <w:left w:w="0" w:type="dxa"/>
              <w:bottom w:w="0" w:type="dxa"/>
              <w:right w:w="0" w:type="dxa"/>
            </w:tcMar>
          </w:tcPr>
          <w:p w14:paraId="1D87750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0.07 (0.17)</w:t>
            </w:r>
          </w:p>
        </w:tc>
      </w:tr>
      <w:tr w:rsidR="00DE1630" w:rsidRPr="00DF0908" w14:paraId="449D42D1"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749036C3" w14:textId="77777777" w:rsidR="00DE1630" w:rsidRPr="00DF0908" w:rsidRDefault="00DE1630" w:rsidP="001A387A">
            <w:pPr>
              <w:spacing w:before="80" w:after="80" w:line="240" w:lineRule="auto"/>
              <w:ind w:left="80" w:right="80"/>
              <w:jc w:val="left"/>
              <w:rPr>
                <w:rFonts w:eastAsia="宋体"/>
                <w:i/>
                <w:iCs/>
                <w:color w:val="111111"/>
                <w:kern w:val="0"/>
                <w:sz w:val="22"/>
              </w:rPr>
            </w:pPr>
            <w:r w:rsidRPr="00DF0908">
              <w:rPr>
                <w:rFonts w:eastAsia="宋体" w:hint="eastAsia"/>
                <w:i/>
                <w:iCs/>
                <w:color w:val="111111"/>
                <w:kern w:val="0"/>
                <w:sz w:val="22"/>
              </w:rPr>
              <w:t xml:space="preserve"> </w:t>
            </w:r>
            <w:r w:rsidRPr="00DF0908">
              <w:rPr>
                <w:rFonts w:eastAsia="宋体"/>
                <w:i/>
                <w:iCs/>
                <w:color w:val="111111"/>
                <w:kern w:val="0"/>
                <w:sz w:val="22"/>
              </w:rPr>
              <w:t>Parental characteristics</w:t>
            </w:r>
          </w:p>
        </w:tc>
        <w:tc>
          <w:tcPr>
            <w:tcW w:w="1828" w:type="dxa"/>
            <w:shd w:val="clear" w:color="auto" w:fill="FFFFFF"/>
            <w:tcMar>
              <w:top w:w="0" w:type="dxa"/>
              <w:left w:w="0" w:type="dxa"/>
              <w:bottom w:w="0" w:type="dxa"/>
              <w:right w:w="0" w:type="dxa"/>
            </w:tcMar>
          </w:tcPr>
          <w:p w14:paraId="5B91D1F2"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1811" w:type="dxa"/>
            <w:shd w:val="clear" w:color="auto" w:fill="FFFFFF"/>
            <w:tcMar>
              <w:top w:w="0" w:type="dxa"/>
              <w:left w:w="0" w:type="dxa"/>
              <w:bottom w:w="0" w:type="dxa"/>
              <w:right w:w="0" w:type="dxa"/>
            </w:tcMar>
          </w:tcPr>
          <w:p w14:paraId="04301B8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2F6430B9"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601922EA"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828" w:type="dxa"/>
            <w:shd w:val="clear" w:color="auto" w:fill="FFFFFF"/>
            <w:tcMar>
              <w:top w:w="0" w:type="dxa"/>
              <w:left w:w="0" w:type="dxa"/>
              <w:bottom w:w="0" w:type="dxa"/>
              <w:right w:w="0" w:type="dxa"/>
            </w:tcMar>
          </w:tcPr>
          <w:p w14:paraId="3F5D66C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(0.01)</w:t>
            </w:r>
          </w:p>
        </w:tc>
        <w:tc>
          <w:tcPr>
            <w:tcW w:w="1811" w:type="dxa"/>
            <w:shd w:val="clear" w:color="auto" w:fill="FFFFFF"/>
            <w:tcMar>
              <w:top w:w="0" w:type="dxa"/>
              <w:left w:w="0" w:type="dxa"/>
              <w:bottom w:w="0" w:type="dxa"/>
              <w:right w:w="0" w:type="dxa"/>
            </w:tcMar>
          </w:tcPr>
          <w:p w14:paraId="7D3D2FE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0.04 (0.02)</w:t>
            </w:r>
          </w:p>
        </w:tc>
      </w:tr>
      <w:tr w:rsidR="00DE1630" w:rsidRPr="00DF0908" w14:paraId="26ECB7E3"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31AE07D8" w14:textId="77777777" w:rsidR="00DE1630" w:rsidRPr="00DF0908" w:rsidRDefault="00DE1630" w:rsidP="001A387A">
            <w:pPr>
              <w:spacing w:before="80" w:after="80" w:line="240" w:lineRule="auto"/>
              <w:ind w:left="80" w:right="80"/>
              <w:jc w:val="left"/>
              <w:rPr>
                <w:rFonts w:eastAsia="宋体"/>
                <w:color w:val="111111"/>
                <w:kern w:val="0"/>
                <w:sz w:val="22"/>
              </w:rPr>
            </w:pPr>
            <w:r w:rsidRPr="00DF0908">
              <w:rPr>
                <w:rFonts w:eastAsia="宋体" w:hint="eastAsia"/>
                <w:color w:val="111111"/>
                <w:kern w:val="0"/>
                <w:sz w:val="22"/>
              </w:rPr>
              <w:t xml:space="preserve"> </w:t>
            </w:r>
            <w:r w:rsidRPr="00DF0908">
              <w:rPr>
                <w:rFonts w:eastAsia="宋体"/>
                <w:color w:val="111111"/>
                <w:kern w:val="0"/>
                <w:sz w:val="22"/>
              </w:rPr>
              <w:t xml:space="preserve"> Working unit type (base: agricultural)</w:t>
            </w:r>
          </w:p>
        </w:tc>
        <w:tc>
          <w:tcPr>
            <w:tcW w:w="1828" w:type="dxa"/>
            <w:shd w:val="clear" w:color="auto" w:fill="FFFFFF"/>
            <w:tcMar>
              <w:top w:w="0" w:type="dxa"/>
              <w:left w:w="0" w:type="dxa"/>
              <w:bottom w:w="0" w:type="dxa"/>
              <w:right w:w="0" w:type="dxa"/>
            </w:tcMar>
          </w:tcPr>
          <w:p w14:paraId="7C6FACC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1811" w:type="dxa"/>
            <w:shd w:val="clear" w:color="auto" w:fill="FFFFFF"/>
            <w:tcMar>
              <w:top w:w="0" w:type="dxa"/>
              <w:left w:w="0" w:type="dxa"/>
              <w:bottom w:w="0" w:type="dxa"/>
              <w:right w:w="0" w:type="dxa"/>
            </w:tcMar>
          </w:tcPr>
          <w:p w14:paraId="6343464C"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5CB333D6"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625756FB"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Private sector</w:t>
            </w:r>
          </w:p>
        </w:tc>
        <w:tc>
          <w:tcPr>
            <w:tcW w:w="1828" w:type="dxa"/>
            <w:shd w:val="clear" w:color="auto" w:fill="FFFFFF"/>
            <w:tcMar>
              <w:top w:w="0" w:type="dxa"/>
              <w:left w:w="0" w:type="dxa"/>
              <w:bottom w:w="0" w:type="dxa"/>
              <w:right w:w="0" w:type="dxa"/>
            </w:tcMar>
          </w:tcPr>
          <w:p w14:paraId="4BB0BB0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(0.11)</w:t>
            </w:r>
          </w:p>
        </w:tc>
        <w:tc>
          <w:tcPr>
            <w:tcW w:w="1811" w:type="dxa"/>
            <w:shd w:val="clear" w:color="auto" w:fill="FFFFFF"/>
            <w:tcMar>
              <w:top w:w="0" w:type="dxa"/>
              <w:left w:w="0" w:type="dxa"/>
              <w:bottom w:w="0" w:type="dxa"/>
              <w:right w:w="0" w:type="dxa"/>
            </w:tcMar>
          </w:tcPr>
          <w:p w14:paraId="56036E8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(0.28)</w:t>
            </w:r>
          </w:p>
        </w:tc>
      </w:tr>
      <w:tr w:rsidR="00DE1630" w:rsidRPr="00DF0908" w14:paraId="6DC3A230"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61D884F0"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State Controlled Firm</w:t>
            </w:r>
          </w:p>
        </w:tc>
        <w:tc>
          <w:tcPr>
            <w:tcW w:w="1828" w:type="dxa"/>
            <w:shd w:val="clear" w:color="auto" w:fill="FFFFFF"/>
            <w:tcMar>
              <w:top w:w="0" w:type="dxa"/>
              <w:left w:w="0" w:type="dxa"/>
              <w:bottom w:w="0" w:type="dxa"/>
              <w:right w:w="0" w:type="dxa"/>
            </w:tcMar>
          </w:tcPr>
          <w:p w14:paraId="4A70D01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-0.10 (0.24)</w:t>
            </w:r>
          </w:p>
        </w:tc>
        <w:tc>
          <w:tcPr>
            <w:tcW w:w="1811" w:type="dxa"/>
            <w:shd w:val="clear" w:color="auto" w:fill="FFFFFF"/>
            <w:tcMar>
              <w:top w:w="0" w:type="dxa"/>
              <w:left w:w="0" w:type="dxa"/>
              <w:bottom w:w="0" w:type="dxa"/>
              <w:right w:w="0" w:type="dxa"/>
            </w:tcMar>
          </w:tcPr>
          <w:p w14:paraId="64ECDC1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-0.20 (0.27)</w:t>
            </w:r>
          </w:p>
        </w:tc>
      </w:tr>
      <w:tr w:rsidR="00DE1630" w:rsidRPr="00DF0908" w14:paraId="298E0CCA"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0531EAC0"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Public institution</w:t>
            </w:r>
          </w:p>
        </w:tc>
        <w:tc>
          <w:tcPr>
            <w:tcW w:w="1828" w:type="dxa"/>
            <w:shd w:val="clear" w:color="auto" w:fill="FFFFFF"/>
            <w:tcMar>
              <w:top w:w="0" w:type="dxa"/>
              <w:left w:w="0" w:type="dxa"/>
              <w:bottom w:w="0" w:type="dxa"/>
              <w:right w:w="0" w:type="dxa"/>
            </w:tcMar>
          </w:tcPr>
          <w:p w14:paraId="67077D0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0.16 (0.25)</w:t>
            </w:r>
          </w:p>
        </w:tc>
        <w:tc>
          <w:tcPr>
            <w:tcW w:w="1811" w:type="dxa"/>
            <w:shd w:val="clear" w:color="auto" w:fill="FFFFFF"/>
            <w:tcMar>
              <w:top w:w="0" w:type="dxa"/>
              <w:left w:w="0" w:type="dxa"/>
              <w:bottom w:w="0" w:type="dxa"/>
              <w:right w:w="0" w:type="dxa"/>
            </w:tcMar>
          </w:tcPr>
          <w:p w14:paraId="25542EA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(0.29)</w:t>
            </w:r>
          </w:p>
        </w:tc>
      </w:tr>
      <w:tr w:rsidR="00DE1630" w:rsidRPr="00DF0908" w14:paraId="16C1349F"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498D7899"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Government</w:t>
            </w:r>
          </w:p>
        </w:tc>
        <w:tc>
          <w:tcPr>
            <w:tcW w:w="1828" w:type="dxa"/>
            <w:shd w:val="clear" w:color="auto" w:fill="FFFFFF"/>
            <w:tcMar>
              <w:top w:w="0" w:type="dxa"/>
              <w:left w:w="0" w:type="dxa"/>
              <w:bottom w:w="0" w:type="dxa"/>
              <w:right w:w="0" w:type="dxa"/>
            </w:tcMar>
          </w:tcPr>
          <w:p w14:paraId="53586FE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0.17 (0.22)</w:t>
            </w:r>
          </w:p>
        </w:tc>
        <w:tc>
          <w:tcPr>
            <w:tcW w:w="1811" w:type="dxa"/>
            <w:shd w:val="clear" w:color="auto" w:fill="FFFFFF"/>
            <w:tcMar>
              <w:top w:w="0" w:type="dxa"/>
              <w:left w:w="0" w:type="dxa"/>
              <w:bottom w:w="0" w:type="dxa"/>
              <w:right w:w="0" w:type="dxa"/>
            </w:tcMar>
          </w:tcPr>
          <w:p w14:paraId="02C9E77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-0.57 (0.31)</w:t>
            </w:r>
          </w:p>
        </w:tc>
      </w:tr>
      <w:tr w:rsidR="00DE1630" w:rsidRPr="00DF0908" w14:paraId="445E3835"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0D0C6553"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Collective Controlled Firm</w:t>
            </w:r>
          </w:p>
        </w:tc>
        <w:tc>
          <w:tcPr>
            <w:tcW w:w="1828" w:type="dxa"/>
            <w:shd w:val="clear" w:color="auto" w:fill="FFFFFF"/>
            <w:tcMar>
              <w:top w:w="0" w:type="dxa"/>
              <w:left w:w="0" w:type="dxa"/>
              <w:bottom w:w="0" w:type="dxa"/>
              <w:right w:w="0" w:type="dxa"/>
            </w:tcMar>
          </w:tcPr>
          <w:p w14:paraId="2F97D60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-0.18 (0.24)</w:t>
            </w:r>
          </w:p>
        </w:tc>
        <w:tc>
          <w:tcPr>
            <w:tcW w:w="1811" w:type="dxa"/>
            <w:shd w:val="clear" w:color="auto" w:fill="FFFFFF"/>
            <w:tcMar>
              <w:top w:w="0" w:type="dxa"/>
              <w:left w:w="0" w:type="dxa"/>
              <w:bottom w:w="0" w:type="dxa"/>
              <w:right w:w="0" w:type="dxa"/>
            </w:tcMar>
          </w:tcPr>
          <w:p w14:paraId="6EFB93B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-0.16 (0.34)</w:t>
            </w:r>
          </w:p>
        </w:tc>
      </w:tr>
      <w:tr w:rsidR="00DE1630" w:rsidRPr="00DF0908" w14:paraId="149E9EA6"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6D9F1E98"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CCP Member vs. non-party member</w:t>
            </w:r>
          </w:p>
        </w:tc>
        <w:tc>
          <w:tcPr>
            <w:tcW w:w="1828" w:type="dxa"/>
            <w:shd w:val="clear" w:color="auto" w:fill="FFFFFF"/>
            <w:tcMar>
              <w:top w:w="0" w:type="dxa"/>
              <w:left w:w="0" w:type="dxa"/>
              <w:bottom w:w="0" w:type="dxa"/>
              <w:right w:w="0" w:type="dxa"/>
            </w:tcMar>
          </w:tcPr>
          <w:p w14:paraId="0C65A92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-0.09 (0.18)</w:t>
            </w:r>
          </w:p>
        </w:tc>
        <w:tc>
          <w:tcPr>
            <w:tcW w:w="1811" w:type="dxa"/>
            <w:shd w:val="clear" w:color="auto" w:fill="FFFFFF"/>
            <w:tcMar>
              <w:top w:w="0" w:type="dxa"/>
              <w:left w:w="0" w:type="dxa"/>
              <w:bottom w:w="0" w:type="dxa"/>
              <w:right w:w="0" w:type="dxa"/>
            </w:tcMar>
          </w:tcPr>
          <w:p w14:paraId="3317016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0.04 (0.23)</w:t>
            </w:r>
          </w:p>
        </w:tc>
      </w:tr>
      <w:tr w:rsidR="00DE1630" w:rsidRPr="00DF0908" w14:paraId="50F274CD"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2438F6E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Parental net worth (logged)</w:t>
            </w:r>
          </w:p>
        </w:tc>
        <w:tc>
          <w:tcPr>
            <w:tcW w:w="1828" w:type="dxa"/>
            <w:shd w:val="clear" w:color="auto" w:fill="FFFFFF"/>
            <w:tcMar>
              <w:top w:w="0" w:type="dxa"/>
              <w:left w:w="0" w:type="dxa"/>
              <w:bottom w:w="0" w:type="dxa"/>
              <w:right w:w="0" w:type="dxa"/>
            </w:tcMar>
          </w:tcPr>
          <w:p w14:paraId="3866043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(0.01)</w:t>
            </w:r>
          </w:p>
        </w:tc>
        <w:tc>
          <w:tcPr>
            <w:tcW w:w="1811" w:type="dxa"/>
            <w:shd w:val="clear" w:color="auto" w:fill="FFFFFF"/>
            <w:tcMar>
              <w:top w:w="0" w:type="dxa"/>
              <w:left w:w="0" w:type="dxa"/>
              <w:bottom w:w="0" w:type="dxa"/>
              <w:right w:w="0" w:type="dxa"/>
            </w:tcMar>
          </w:tcPr>
          <w:p w14:paraId="3CBD9B0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0.02 (0.03)</w:t>
            </w:r>
          </w:p>
        </w:tc>
      </w:tr>
      <w:tr w:rsidR="00DE1630" w:rsidRPr="00DF0908" w14:paraId="2F5DC33D"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0077BAF6"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Gifted home upon marriage vs. no gifted home</w:t>
            </w:r>
          </w:p>
        </w:tc>
        <w:tc>
          <w:tcPr>
            <w:tcW w:w="1828" w:type="dxa"/>
            <w:shd w:val="clear" w:color="auto" w:fill="FFFFFF"/>
            <w:tcMar>
              <w:top w:w="0" w:type="dxa"/>
              <w:left w:w="0" w:type="dxa"/>
              <w:bottom w:w="0" w:type="dxa"/>
              <w:right w:w="0" w:type="dxa"/>
            </w:tcMar>
          </w:tcPr>
          <w:p w14:paraId="0C4C24B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1.59 *** (0.19)</w:t>
            </w:r>
          </w:p>
        </w:tc>
        <w:tc>
          <w:tcPr>
            <w:tcW w:w="1811" w:type="dxa"/>
            <w:shd w:val="clear" w:color="auto" w:fill="FFFFFF"/>
            <w:tcMar>
              <w:top w:w="0" w:type="dxa"/>
              <w:left w:w="0" w:type="dxa"/>
              <w:bottom w:w="0" w:type="dxa"/>
              <w:right w:w="0" w:type="dxa"/>
            </w:tcMar>
          </w:tcPr>
          <w:p w14:paraId="602966E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0.90 *** (0.26)</w:t>
            </w:r>
          </w:p>
        </w:tc>
      </w:tr>
      <w:tr w:rsidR="00DE1630" w:rsidRPr="00DF0908" w14:paraId="329BAE3E"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3B17BB00" w14:textId="77777777" w:rsidR="00DE1630" w:rsidRPr="00DF0908" w:rsidRDefault="00DE1630" w:rsidP="001A387A">
            <w:pPr>
              <w:spacing w:before="80" w:after="80" w:line="240" w:lineRule="auto"/>
              <w:ind w:left="80" w:right="80"/>
              <w:jc w:val="left"/>
              <w:rPr>
                <w:rFonts w:eastAsia="Arial"/>
                <w:i/>
                <w:iCs/>
                <w:color w:val="111111"/>
                <w:kern w:val="0"/>
                <w:sz w:val="22"/>
                <w:lang w:eastAsia="en-US"/>
              </w:rPr>
            </w:pPr>
            <w:r w:rsidRPr="00DF0908">
              <w:rPr>
                <w:rFonts w:eastAsia="Arial" w:hint="eastAsia"/>
                <w:i/>
                <w:iCs/>
                <w:color w:val="111111"/>
                <w:kern w:val="0"/>
                <w:sz w:val="22"/>
                <w:lang w:eastAsia="en-US"/>
              </w:rPr>
              <w:t>C</w:t>
            </w:r>
            <w:r w:rsidRPr="00DF0908">
              <w:rPr>
                <w:rFonts w:eastAsia="Arial"/>
                <w:i/>
                <w:iCs/>
                <w:color w:val="111111"/>
                <w:kern w:val="0"/>
                <w:sz w:val="22"/>
                <w:lang w:eastAsia="en-US"/>
              </w:rPr>
              <w:t>ontrols</w:t>
            </w:r>
          </w:p>
        </w:tc>
        <w:tc>
          <w:tcPr>
            <w:tcW w:w="1828" w:type="dxa"/>
            <w:shd w:val="clear" w:color="auto" w:fill="FFFFFF"/>
            <w:tcMar>
              <w:top w:w="0" w:type="dxa"/>
              <w:left w:w="0" w:type="dxa"/>
              <w:bottom w:w="0" w:type="dxa"/>
              <w:right w:w="0" w:type="dxa"/>
            </w:tcMar>
          </w:tcPr>
          <w:p w14:paraId="186DBF8D"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1811" w:type="dxa"/>
            <w:shd w:val="clear" w:color="auto" w:fill="FFFFFF"/>
            <w:tcMar>
              <w:top w:w="0" w:type="dxa"/>
              <w:left w:w="0" w:type="dxa"/>
              <w:bottom w:w="0" w:type="dxa"/>
              <w:right w:w="0" w:type="dxa"/>
            </w:tcMar>
          </w:tcPr>
          <w:p w14:paraId="455A41D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4F604217"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197846A9"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Housing price in child’s city of residence</w:t>
            </w:r>
          </w:p>
        </w:tc>
        <w:tc>
          <w:tcPr>
            <w:tcW w:w="1828" w:type="dxa"/>
            <w:shd w:val="clear" w:color="auto" w:fill="FFFFFF"/>
            <w:tcMar>
              <w:top w:w="0" w:type="dxa"/>
              <w:left w:w="0" w:type="dxa"/>
              <w:bottom w:w="0" w:type="dxa"/>
              <w:right w:w="0" w:type="dxa"/>
            </w:tcMar>
          </w:tcPr>
          <w:p w14:paraId="363B757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-0.00 *** (0.00)</w:t>
            </w:r>
          </w:p>
        </w:tc>
        <w:tc>
          <w:tcPr>
            <w:tcW w:w="1811" w:type="dxa"/>
            <w:shd w:val="clear" w:color="auto" w:fill="FFFFFF"/>
            <w:tcMar>
              <w:top w:w="0" w:type="dxa"/>
              <w:left w:w="0" w:type="dxa"/>
              <w:bottom w:w="0" w:type="dxa"/>
              <w:right w:w="0" w:type="dxa"/>
            </w:tcMar>
          </w:tcPr>
          <w:p w14:paraId="22165FA7"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-0.00 (0.00)</w:t>
            </w:r>
          </w:p>
        </w:tc>
      </w:tr>
      <w:tr w:rsidR="00DE1630" w:rsidRPr="00DF0908" w14:paraId="0B17A369"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3AD43D94"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hint="eastAsia"/>
                <w:color w:val="111111"/>
                <w:kern w:val="0"/>
                <w:sz w:val="22"/>
                <w:lang w:eastAsia="en-US"/>
              </w:rPr>
              <w:t xml:space="preserve"> </w:t>
            </w:r>
            <w:r w:rsidRPr="00DF0908">
              <w:rPr>
                <w:rFonts w:eastAsia="Arial"/>
                <w:color w:val="111111"/>
                <w:kern w:val="0"/>
                <w:sz w:val="22"/>
                <w:lang w:eastAsia="en-US"/>
              </w:rPr>
              <w:t xml:space="preserve">  Child’s residential area (base: main city zone)</w:t>
            </w:r>
          </w:p>
        </w:tc>
        <w:tc>
          <w:tcPr>
            <w:tcW w:w="1828" w:type="dxa"/>
            <w:shd w:val="clear" w:color="auto" w:fill="FFFFFF"/>
            <w:tcMar>
              <w:top w:w="0" w:type="dxa"/>
              <w:left w:w="0" w:type="dxa"/>
              <w:bottom w:w="0" w:type="dxa"/>
              <w:right w:w="0" w:type="dxa"/>
            </w:tcMar>
          </w:tcPr>
          <w:p w14:paraId="7B4B2CB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1811" w:type="dxa"/>
            <w:shd w:val="clear" w:color="auto" w:fill="FFFFFF"/>
            <w:tcMar>
              <w:top w:w="0" w:type="dxa"/>
              <w:left w:w="0" w:type="dxa"/>
              <w:bottom w:w="0" w:type="dxa"/>
              <w:right w:w="0" w:type="dxa"/>
            </w:tcMar>
          </w:tcPr>
          <w:p w14:paraId="0DFF02B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1F3A5E17"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24E4BBD4"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lastRenderedPageBreak/>
              <w:t xml:space="preserve">   Urban-rural fringe</w:t>
            </w:r>
          </w:p>
        </w:tc>
        <w:tc>
          <w:tcPr>
            <w:tcW w:w="1828" w:type="dxa"/>
            <w:shd w:val="clear" w:color="auto" w:fill="FFFFFF"/>
            <w:tcMar>
              <w:top w:w="0" w:type="dxa"/>
              <w:left w:w="0" w:type="dxa"/>
              <w:bottom w:w="0" w:type="dxa"/>
              <w:right w:w="0" w:type="dxa"/>
            </w:tcMar>
          </w:tcPr>
          <w:p w14:paraId="76066ED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-0.03 (0.10)</w:t>
            </w:r>
          </w:p>
        </w:tc>
        <w:tc>
          <w:tcPr>
            <w:tcW w:w="1811" w:type="dxa"/>
            <w:shd w:val="clear" w:color="auto" w:fill="FFFFFF"/>
            <w:tcMar>
              <w:top w:w="0" w:type="dxa"/>
              <w:left w:w="0" w:type="dxa"/>
              <w:bottom w:w="0" w:type="dxa"/>
              <w:right w:w="0" w:type="dxa"/>
            </w:tcMar>
          </w:tcPr>
          <w:p w14:paraId="6FD6D1C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-0.16 (0.22)</w:t>
            </w:r>
          </w:p>
        </w:tc>
      </w:tr>
      <w:tr w:rsidR="00DE1630" w:rsidRPr="00DF0908" w14:paraId="343D62E4"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1D386502"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Town centers</w:t>
            </w:r>
          </w:p>
        </w:tc>
        <w:tc>
          <w:tcPr>
            <w:tcW w:w="1828" w:type="dxa"/>
            <w:shd w:val="clear" w:color="auto" w:fill="FFFFFF"/>
            <w:tcMar>
              <w:top w:w="0" w:type="dxa"/>
              <w:left w:w="0" w:type="dxa"/>
              <w:bottom w:w="0" w:type="dxa"/>
              <w:right w:w="0" w:type="dxa"/>
            </w:tcMar>
          </w:tcPr>
          <w:p w14:paraId="1787D09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0.31 ** (0.10)</w:t>
            </w:r>
          </w:p>
        </w:tc>
        <w:tc>
          <w:tcPr>
            <w:tcW w:w="1811" w:type="dxa"/>
            <w:shd w:val="clear" w:color="auto" w:fill="FFFFFF"/>
            <w:tcMar>
              <w:top w:w="0" w:type="dxa"/>
              <w:left w:w="0" w:type="dxa"/>
              <w:bottom w:w="0" w:type="dxa"/>
              <w:right w:w="0" w:type="dxa"/>
            </w:tcMar>
          </w:tcPr>
          <w:p w14:paraId="505A536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0.27 (0.22)</w:t>
            </w:r>
          </w:p>
        </w:tc>
      </w:tr>
      <w:tr w:rsidR="00DE1630" w:rsidRPr="00DF0908" w14:paraId="2B08170B" w14:textId="77777777" w:rsidTr="001A387A">
        <w:trPr>
          <w:cantSplit/>
          <w:trHeight w:hRule="exact" w:val="549"/>
          <w:jc w:val="center"/>
        </w:trPr>
        <w:tc>
          <w:tcPr>
            <w:tcW w:w="5804" w:type="dxa"/>
            <w:shd w:val="clear" w:color="auto" w:fill="FFFFFF"/>
            <w:tcMar>
              <w:top w:w="0" w:type="dxa"/>
              <w:left w:w="0" w:type="dxa"/>
              <w:bottom w:w="0" w:type="dxa"/>
              <w:right w:w="0" w:type="dxa"/>
            </w:tcMar>
          </w:tcPr>
          <w:p w14:paraId="32079693"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Zhen Xiang area (rural township)</w:t>
            </w:r>
          </w:p>
        </w:tc>
        <w:tc>
          <w:tcPr>
            <w:tcW w:w="1828" w:type="dxa"/>
            <w:tcBorders>
              <w:bottom w:val="single" w:sz="3" w:space="0" w:color="000000"/>
            </w:tcBorders>
            <w:shd w:val="clear" w:color="auto" w:fill="FFFFFF"/>
            <w:tcMar>
              <w:top w:w="0" w:type="dxa"/>
              <w:left w:w="0" w:type="dxa"/>
              <w:bottom w:w="0" w:type="dxa"/>
              <w:right w:w="0" w:type="dxa"/>
            </w:tcMar>
          </w:tcPr>
          <w:p w14:paraId="682865C2"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0.05 (0.14)</w:t>
            </w:r>
          </w:p>
        </w:tc>
        <w:tc>
          <w:tcPr>
            <w:tcW w:w="1811" w:type="dxa"/>
            <w:tcBorders>
              <w:bottom w:val="single" w:sz="3" w:space="0" w:color="000000"/>
            </w:tcBorders>
            <w:shd w:val="clear" w:color="auto" w:fill="FFFFFF"/>
            <w:tcMar>
              <w:top w:w="0" w:type="dxa"/>
              <w:left w:w="0" w:type="dxa"/>
              <w:bottom w:w="0" w:type="dxa"/>
              <w:right w:w="0" w:type="dxa"/>
            </w:tcMar>
          </w:tcPr>
          <w:p w14:paraId="70D4B3F1"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0.24 (0.39)</w:t>
            </w:r>
          </w:p>
        </w:tc>
      </w:tr>
      <w:tr w:rsidR="00DE1630" w:rsidRPr="00DF0908" w14:paraId="5C6FC28E"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7068C973"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N</w:t>
            </w:r>
          </w:p>
        </w:tc>
        <w:tc>
          <w:tcPr>
            <w:tcW w:w="1828" w:type="dxa"/>
            <w:shd w:val="clear" w:color="auto" w:fill="FFFFFF"/>
            <w:tcMar>
              <w:top w:w="0" w:type="dxa"/>
              <w:left w:w="0" w:type="dxa"/>
              <w:bottom w:w="0" w:type="dxa"/>
              <w:right w:w="0" w:type="dxa"/>
            </w:tcMar>
          </w:tcPr>
          <w:p w14:paraId="7F05336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4001    </w:t>
            </w:r>
          </w:p>
        </w:tc>
        <w:tc>
          <w:tcPr>
            <w:tcW w:w="1811" w:type="dxa"/>
            <w:shd w:val="clear" w:color="auto" w:fill="FFFFFF"/>
            <w:tcMar>
              <w:top w:w="0" w:type="dxa"/>
              <w:left w:w="0" w:type="dxa"/>
              <w:bottom w:w="0" w:type="dxa"/>
              <w:right w:w="0" w:type="dxa"/>
            </w:tcMar>
          </w:tcPr>
          <w:p w14:paraId="0592666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1240    </w:t>
            </w:r>
          </w:p>
        </w:tc>
      </w:tr>
      <w:tr w:rsidR="00DE1630" w:rsidRPr="00DF0908" w14:paraId="304AD1FC"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46879774"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AIC</w:t>
            </w:r>
          </w:p>
        </w:tc>
        <w:tc>
          <w:tcPr>
            <w:tcW w:w="1828" w:type="dxa"/>
            <w:shd w:val="clear" w:color="auto" w:fill="FFFFFF"/>
            <w:tcMar>
              <w:top w:w="0" w:type="dxa"/>
              <w:left w:w="0" w:type="dxa"/>
              <w:bottom w:w="0" w:type="dxa"/>
              <w:right w:w="0" w:type="dxa"/>
            </w:tcMar>
          </w:tcPr>
          <w:p w14:paraId="5ACA1D1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4679.45 </w:t>
            </w:r>
          </w:p>
        </w:tc>
        <w:tc>
          <w:tcPr>
            <w:tcW w:w="1811" w:type="dxa"/>
            <w:shd w:val="clear" w:color="auto" w:fill="FFFFFF"/>
            <w:tcMar>
              <w:top w:w="0" w:type="dxa"/>
              <w:left w:w="0" w:type="dxa"/>
              <w:bottom w:w="0" w:type="dxa"/>
              <w:right w:w="0" w:type="dxa"/>
            </w:tcMar>
          </w:tcPr>
          <w:p w14:paraId="16CC224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1355.12 </w:t>
            </w:r>
          </w:p>
        </w:tc>
      </w:tr>
      <w:tr w:rsidR="00DE1630" w:rsidRPr="00DF0908" w14:paraId="1D47C36D" w14:textId="77777777" w:rsidTr="001A387A">
        <w:trPr>
          <w:cantSplit/>
          <w:trHeight w:hRule="exact" w:val="360"/>
          <w:jc w:val="center"/>
        </w:trPr>
        <w:tc>
          <w:tcPr>
            <w:tcW w:w="5804" w:type="dxa"/>
            <w:shd w:val="clear" w:color="auto" w:fill="FFFFFF"/>
            <w:tcMar>
              <w:top w:w="0" w:type="dxa"/>
              <w:left w:w="0" w:type="dxa"/>
              <w:bottom w:w="0" w:type="dxa"/>
              <w:right w:w="0" w:type="dxa"/>
            </w:tcMar>
          </w:tcPr>
          <w:p w14:paraId="41667721"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BIC</w:t>
            </w:r>
          </w:p>
        </w:tc>
        <w:tc>
          <w:tcPr>
            <w:tcW w:w="1828" w:type="dxa"/>
            <w:shd w:val="clear" w:color="auto" w:fill="FFFFFF"/>
            <w:tcMar>
              <w:top w:w="0" w:type="dxa"/>
              <w:left w:w="0" w:type="dxa"/>
              <w:bottom w:w="0" w:type="dxa"/>
              <w:right w:w="0" w:type="dxa"/>
            </w:tcMar>
          </w:tcPr>
          <w:p w14:paraId="12F50AE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4861.98 </w:t>
            </w:r>
          </w:p>
        </w:tc>
        <w:tc>
          <w:tcPr>
            <w:tcW w:w="1811" w:type="dxa"/>
            <w:shd w:val="clear" w:color="auto" w:fill="FFFFFF"/>
            <w:tcMar>
              <w:top w:w="0" w:type="dxa"/>
              <w:left w:w="0" w:type="dxa"/>
              <w:bottom w:w="0" w:type="dxa"/>
              <w:right w:w="0" w:type="dxa"/>
            </w:tcMar>
          </w:tcPr>
          <w:p w14:paraId="5DAEFDB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1503.68 </w:t>
            </w:r>
          </w:p>
        </w:tc>
      </w:tr>
      <w:tr w:rsidR="00DE1630" w:rsidRPr="00DF0908" w14:paraId="0DD17B4B" w14:textId="77777777" w:rsidTr="001A387A">
        <w:trPr>
          <w:cantSplit/>
          <w:trHeight w:hRule="exact" w:val="487"/>
          <w:jc w:val="center"/>
        </w:trPr>
        <w:tc>
          <w:tcPr>
            <w:tcW w:w="5804" w:type="dxa"/>
            <w:tcBorders>
              <w:bottom w:val="single" w:sz="6" w:space="0" w:color="000000"/>
            </w:tcBorders>
            <w:shd w:val="clear" w:color="auto" w:fill="FFFFFF"/>
            <w:tcMar>
              <w:top w:w="0" w:type="dxa"/>
              <w:left w:w="0" w:type="dxa"/>
              <w:bottom w:w="0" w:type="dxa"/>
              <w:right w:w="0" w:type="dxa"/>
            </w:tcMar>
          </w:tcPr>
          <w:p w14:paraId="6520E8B0"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Pseudo R2</w:t>
            </w:r>
          </w:p>
        </w:tc>
        <w:tc>
          <w:tcPr>
            <w:tcW w:w="1828" w:type="dxa"/>
            <w:tcBorders>
              <w:bottom w:val="single" w:sz="6" w:space="0" w:color="000000"/>
            </w:tcBorders>
            <w:shd w:val="clear" w:color="auto" w:fill="FFFFFF"/>
            <w:tcMar>
              <w:top w:w="0" w:type="dxa"/>
              <w:left w:w="0" w:type="dxa"/>
              <w:bottom w:w="0" w:type="dxa"/>
              <w:right w:w="0" w:type="dxa"/>
            </w:tcMar>
          </w:tcPr>
          <w:p w14:paraId="3A8B9BB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0.17 </w:t>
            </w:r>
          </w:p>
        </w:tc>
        <w:tc>
          <w:tcPr>
            <w:tcW w:w="1811" w:type="dxa"/>
            <w:tcBorders>
              <w:bottom w:val="single" w:sz="6" w:space="0" w:color="000000"/>
            </w:tcBorders>
            <w:shd w:val="clear" w:color="auto" w:fill="FFFFFF"/>
            <w:tcMar>
              <w:top w:w="0" w:type="dxa"/>
              <w:left w:w="0" w:type="dxa"/>
              <w:bottom w:w="0" w:type="dxa"/>
              <w:right w:w="0" w:type="dxa"/>
            </w:tcMar>
          </w:tcPr>
          <w:p w14:paraId="18E1143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0.17 </w:t>
            </w:r>
          </w:p>
        </w:tc>
      </w:tr>
      <w:tr w:rsidR="00DE1630" w:rsidRPr="00DF0908" w14:paraId="473368D6" w14:textId="77777777" w:rsidTr="001A387A">
        <w:trPr>
          <w:cantSplit/>
          <w:trHeight w:hRule="exact" w:val="360"/>
          <w:jc w:val="center"/>
        </w:trPr>
        <w:tc>
          <w:tcPr>
            <w:tcW w:w="9443" w:type="dxa"/>
            <w:gridSpan w:val="3"/>
            <w:shd w:val="clear" w:color="auto" w:fill="FFFFFF"/>
            <w:tcMar>
              <w:top w:w="0" w:type="dxa"/>
              <w:left w:w="0" w:type="dxa"/>
              <w:bottom w:w="0" w:type="dxa"/>
              <w:right w:w="0" w:type="dxa"/>
            </w:tcMar>
          </w:tcPr>
          <w:p w14:paraId="3873A2A5"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p &lt; 0.001</w:t>
            </w:r>
            <w:proofErr w:type="gramStart"/>
            <w:r w:rsidRPr="00DF0908">
              <w:rPr>
                <w:rFonts w:eastAsia="Arial"/>
                <w:color w:val="111111"/>
                <w:kern w:val="0"/>
                <w:sz w:val="22"/>
                <w:lang w:eastAsia="en-US"/>
              </w:rPr>
              <w:t>;  *</w:t>
            </w:r>
            <w:proofErr w:type="gramEnd"/>
            <w:r w:rsidRPr="00DF0908">
              <w:rPr>
                <w:rFonts w:eastAsia="Arial"/>
                <w:color w:val="111111"/>
                <w:kern w:val="0"/>
                <w:sz w:val="22"/>
                <w:lang w:eastAsia="en-US"/>
              </w:rPr>
              <w:t>* p &lt; 0.01;  * p &lt; 0.05.</w:t>
            </w:r>
          </w:p>
        </w:tc>
      </w:tr>
    </w:tbl>
    <w:p w14:paraId="1A49ABDE" w14:textId="77777777" w:rsidR="00DE1630" w:rsidRPr="00DF0908" w:rsidRDefault="00DE1630" w:rsidP="00DE1630">
      <w:pPr>
        <w:spacing w:line="240" w:lineRule="auto"/>
        <w:jc w:val="left"/>
        <w:rPr>
          <w:rFonts w:eastAsia="MS Mincho"/>
          <w:kern w:val="0"/>
          <w:szCs w:val="24"/>
          <w:lang w:eastAsia="en-US"/>
        </w:rPr>
      </w:pPr>
      <w:r w:rsidRPr="00DF0908">
        <w:rPr>
          <w:rFonts w:eastAsia="MS Mincho"/>
          <w:kern w:val="0"/>
          <w:szCs w:val="24"/>
          <w:lang w:eastAsia="en-US"/>
        </w:rPr>
        <w:t xml:space="preserve"> </w:t>
      </w:r>
    </w:p>
    <w:p w14:paraId="17531A20" w14:textId="77777777" w:rsidR="00DE1630" w:rsidRDefault="00DE1630" w:rsidP="00DE1630">
      <w:pPr>
        <w:spacing w:line="240" w:lineRule="auto"/>
        <w:jc w:val="left"/>
        <w:rPr>
          <w:rFonts w:eastAsia="宋体"/>
          <w:kern w:val="0"/>
          <w:szCs w:val="24"/>
        </w:rPr>
      </w:pPr>
    </w:p>
    <w:p w14:paraId="6A1DF31F" w14:textId="77777777" w:rsidR="00DE1630" w:rsidRDefault="00DE1630" w:rsidP="00DE1630">
      <w:pPr>
        <w:spacing w:line="240" w:lineRule="auto"/>
        <w:jc w:val="left"/>
        <w:rPr>
          <w:rFonts w:eastAsia="宋体"/>
          <w:kern w:val="0"/>
          <w:szCs w:val="24"/>
        </w:rPr>
      </w:pPr>
    </w:p>
    <w:p w14:paraId="1A04E0A1" w14:textId="77777777" w:rsidR="00DE1630" w:rsidRDefault="00DE1630" w:rsidP="00DE1630">
      <w:pPr>
        <w:spacing w:line="240" w:lineRule="auto"/>
        <w:jc w:val="left"/>
        <w:rPr>
          <w:rFonts w:eastAsia="宋体"/>
          <w:kern w:val="0"/>
          <w:szCs w:val="24"/>
        </w:rPr>
        <w:sectPr w:rsidR="00DE1630" w:rsidSect="007D5EC0">
          <w:pgSz w:w="11906" w:h="16838"/>
          <w:pgMar w:top="1440" w:right="1083" w:bottom="1440" w:left="1083" w:header="851" w:footer="992" w:gutter="0"/>
          <w:cols w:space="425"/>
          <w:docGrid w:type="lines" w:linePitch="326"/>
        </w:sectPr>
      </w:pPr>
    </w:p>
    <w:p w14:paraId="482A3756" w14:textId="77777777" w:rsidR="00DE1630" w:rsidRPr="00DF0908" w:rsidRDefault="00DE1630" w:rsidP="00DE1630">
      <w:pPr>
        <w:spacing w:line="240" w:lineRule="auto"/>
        <w:jc w:val="left"/>
        <w:rPr>
          <w:rFonts w:eastAsia="宋体"/>
          <w:kern w:val="0"/>
          <w:szCs w:val="24"/>
        </w:rPr>
      </w:pPr>
      <w:r w:rsidRPr="00DF0908">
        <w:rPr>
          <w:rFonts w:eastAsia="宋体" w:hint="eastAsia"/>
          <w:kern w:val="0"/>
          <w:szCs w:val="24"/>
        </w:rPr>
        <w:lastRenderedPageBreak/>
        <w:t>T</w:t>
      </w:r>
      <w:r w:rsidRPr="00DF0908">
        <w:rPr>
          <w:rFonts w:eastAsia="宋体"/>
          <w:kern w:val="0"/>
          <w:szCs w:val="24"/>
        </w:rPr>
        <w:t>able 3. Determinants of gifted home for children upon marriage via market purchase from parents in China. Source: CHARLS 2013-2015.</w:t>
      </w:r>
    </w:p>
    <w:p w14:paraId="1699B696" w14:textId="77777777" w:rsidR="00DE1630" w:rsidRPr="00DF0908" w:rsidRDefault="00DE1630" w:rsidP="00DE1630">
      <w:pPr>
        <w:spacing w:line="240" w:lineRule="auto"/>
        <w:jc w:val="left"/>
        <w:rPr>
          <w:rFonts w:eastAsia="宋体"/>
          <w:kern w:val="0"/>
          <w:szCs w:val="24"/>
        </w:rPr>
      </w:pPr>
    </w:p>
    <w:tbl>
      <w:tblPr>
        <w:tblW w:w="0" w:type="auto"/>
        <w:jc w:val="center"/>
        <w:tblLayout w:type="fixed"/>
        <w:tblLook w:val="04A0" w:firstRow="1" w:lastRow="0" w:firstColumn="1" w:lastColumn="0" w:noHBand="0" w:noVBand="1"/>
      </w:tblPr>
      <w:tblGrid>
        <w:gridCol w:w="7159"/>
        <w:gridCol w:w="1828"/>
      </w:tblGrid>
      <w:tr w:rsidR="00DE1630" w:rsidRPr="00DF0908" w14:paraId="5256F7F4" w14:textId="77777777" w:rsidTr="001A387A">
        <w:trPr>
          <w:cantSplit/>
          <w:trHeight w:hRule="exact" w:val="738"/>
          <w:jc w:val="center"/>
        </w:trPr>
        <w:tc>
          <w:tcPr>
            <w:tcW w:w="7159" w:type="dxa"/>
            <w:tcBorders>
              <w:top w:val="single" w:sz="6" w:space="0" w:color="000000"/>
            </w:tcBorders>
            <w:shd w:val="clear" w:color="auto" w:fill="FFFFFF"/>
            <w:tcMar>
              <w:top w:w="0" w:type="dxa"/>
              <w:left w:w="0" w:type="dxa"/>
              <w:bottom w:w="0" w:type="dxa"/>
              <w:right w:w="0" w:type="dxa"/>
            </w:tcMar>
          </w:tcPr>
          <w:p w14:paraId="21FE51E4" w14:textId="77777777" w:rsidR="00DE1630" w:rsidRPr="00DF0908" w:rsidRDefault="00DE1630" w:rsidP="001A387A">
            <w:pPr>
              <w:spacing w:before="80" w:after="80" w:line="240" w:lineRule="auto"/>
              <w:ind w:left="80" w:right="80"/>
              <w:jc w:val="center"/>
              <w:rPr>
                <w:rFonts w:eastAsia="MS Mincho"/>
                <w:kern w:val="0"/>
                <w:szCs w:val="24"/>
                <w:lang w:eastAsia="en-US"/>
              </w:rPr>
            </w:pPr>
          </w:p>
        </w:tc>
        <w:tc>
          <w:tcPr>
            <w:tcW w:w="1828" w:type="dxa"/>
            <w:tcBorders>
              <w:top w:val="single" w:sz="6" w:space="0" w:color="000000"/>
              <w:bottom w:val="single" w:sz="3" w:space="0" w:color="000000"/>
            </w:tcBorders>
            <w:shd w:val="clear" w:color="auto" w:fill="FFFFFF"/>
            <w:tcMar>
              <w:top w:w="0" w:type="dxa"/>
              <w:left w:w="0" w:type="dxa"/>
              <w:bottom w:w="0" w:type="dxa"/>
              <w:right w:w="0" w:type="dxa"/>
            </w:tcMar>
          </w:tcPr>
          <w:p w14:paraId="3498508D" w14:textId="77777777" w:rsidR="00DE1630" w:rsidRPr="00DF0908" w:rsidRDefault="00DE1630" w:rsidP="001A387A">
            <w:pPr>
              <w:spacing w:before="80" w:after="80" w:line="240" w:lineRule="auto"/>
              <w:ind w:left="80" w:right="80"/>
              <w:jc w:val="center"/>
              <w:rPr>
                <w:rFonts w:eastAsia="MS Mincho"/>
                <w:kern w:val="0"/>
                <w:szCs w:val="24"/>
                <w:lang w:eastAsia="en-US"/>
              </w:rPr>
            </w:pPr>
            <w:r w:rsidRPr="00DF0908">
              <w:rPr>
                <w:rFonts w:eastAsia="Arial"/>
                <w:color w:val="111111"/>
                <w:kern w:val="0"/>
                <w:sz w:val="22"/>
                <w:lang w:eastAsia="en-US"/>
              </w:rPr>
              <w:t>Full sample</w:t>
            </w:r>
          </w:p>
        </w:tc>
      </w:tr>
      <w:tr w:rsidR="00DE1630" w:rsidRPr="00DF0908" w14:paraId="07B10F5C"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6D733776"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(Intercept)</w:t>
            </w:r>
          </w:p>
        </w:tc>
        <w:tc>
          <w:tcPr>
            <w:tcW w:w="1828" w:type="dxa"/>
            <w:shd w:val="clear" w:color="auto" w:fill="FFFFFF"/>
            <w:tcMar>
              <w:top w:w="0" w:type="dxa"/>
              <w:left w:w="0" w:type="dxa"/>
              <w:bottom w:w="0" w:type="dxa"/>
              <w:right w:w="0" w:type="dxa"/>
            </w:tcMar>
          </w:tcPr>
          <w:p w14:paraId="7823925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-5.48 *** (0.81)</w:t>
            </w:r>
          </w:p>
        </w:tc>
      </w:tr>
      <w:tr w:rsidR="00DE1630" w:rsidRPr="00DF0908" w14:paraId="49D3BFB8"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2EA6FF7C" w14:textId="77777777" w:rsidR="00DE1630" w:rsidRPr="00DF0908" w:rsidRDefault="00DE1630" w:rsidP="001A387A">
            <w:pPr>
              <w:spacing w:before="80" w:after="80" w:line="240" w:lineRule="auto"/>
              <w:ind w:left="80" w:right="80"/>
              <w:jc w:val="left"/>
              <w:rPr>
                <w:rFonts w:eastAsia="Arial"/>
                <w:i/>
                <w:iCs/>
                <w:color w:val="111111"/>
                <w:kern w:val="0"/>
                <w:sz w:val="22"/>
                <w:lang w:eastAsia="en-US"/>
              </w:rPr>
            </w:pPr>
            <w:r w:rsidRPr="00DF0908">
              <w:rPr>
                <w:rFonts w:eastAsia="Arial"/>
                <w:i/>
                <w:iCs/>
                <w:color w:val="111111"/>
                <w:kern w:val="0"/>
                <w:sz w:val="22"/>
                <w:lang w:eastAsia="en-US"/>
              </w:rPr>
              <w:t>Child’s characteristics</w:t>
            </w:r>
          </w:p>
        </w:tc>
        <w:tc>
          <w:tcPr>
            <w:tcW w:w="1828" w:type="dxa"/>
            <w:shd w:val="clear" w:color="auto" w:fill="FFFFFF"/>
            <w:tcMar>
              <w:top w:w="0" w:type="dxa"/>
              <w:left w:w="0" w:type="dxa"/>
              <w:bottom w:w="0" w:type="dxa"/>
              <w:right w:w="0" w:type="dxa"/>
            </w:tcMar>
          </w:tcPr>
          <w:p w14:paraId="57A4015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6D7F5179"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5B6EC544"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Age</w:t>
            </w:r>
          </w:p>
        </w:tc>
        <w:tc>
          <w:tcPr>
            <w:tcW w:w="1828" w:type="dxa"/>
            <w:shd w:val="clear" w:color="auto" w:fill="FFFFFF"/>
            <w:tcMar>
              <w:top w:w="0" w:type="dxa"/>
              <w:left w:w="0" w:type="dxa"/>
              <w:bottom w:w="0" w:type="dxa"/>
              <w:right w:w="0" w:type="dxa"/>
            </w:tcMar>
          </w:tcPr>
          <w:p w14:paraId="4392B03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-0.03 ** (0.01)</w:t>
            </w:r>
          </w:p>
        </w:tc>
      </w:tr>
      <w:tr w:rsidR="00DE1630" w:rsidRPr="00DF0908" w14:paraId="2BE549E5"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486575D5"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Male vs. female</w:t>
            </w:r>
          </w:p>
        </w:tc>
        <w:tc>
          <w:tcPr>
            <w:tcW w:w="1828" w:type="dxa"/>
            <w:shd w:val="clear" w:color="auto" w:fill="FFFFFF"/>
            <w:tcMar>
              <w:top w:w="0" w:type="dxa"/>
              <w:left w:w="0" w:type="dxa"/>
              <w:bottom w:w="0" w:type="dxa"/>
              <w:right w:w="0" w:type="dxa"/>
            </w:tcMar>
          </w:tcPr>
          <w:p w14:paraId="7766555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3.70 *** (0.39)</w:t>
            </w:r>
          </w:p>
        </w:tc>
      </w:tr>
      <w:tr w:rsidR="00DE1630" w:rsidRPr="00DF0908" w14:paraId="1EFE1AF5"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165094C2" w14:textId="77777777" w:rsidR="00DE1630" w:rsidRPr="00DF0908" w:rsidRDefault="00DE1630" w:rsidP="001A387A">
            <w:pPr>
              <w:spacing w:before="80" w:after="80" w:line="240" w:lineRule="auto"/>
              <w:ind w:left="80" w:right="80" w:firstLineChars="50" w:firstLine="110"/>
              <w:jc w:val="left"/>
              <w:rPr>
                <w:rFonts w:eastAsia="MS Mincho"/>
                <w:kern w:val="0"/>
                <w:szCs w:val="24"/>
                <w:lang w:eastAsia="en-US"/>
              </w:rPr>
            </w:pPr>
            <w:r w:rsidRPr="00DF0908">
              <w:rPr>
                <w:rFonts w:eastAsia="Arial"/>
                <w:color w:val="111111"/>
                <w:kern w:val="0"/>
                <w:sz w:val="22"/>
                <w:lang w:eastAsia="en-US"/>
              </w:rPr>
              <w:t>Only child vs. have siblings</w:t>
            </w:r>
          </w:p>
        </w:tc>
        <w:tc>
          <w:tcPr>
            <w:tcW w:w="1828" w:type="dxa"/>
            <w:shd w:val="clear" w:color="auto" w:fill="FFFFFF"/>
            <w:tcMar>
              <w:top w:w="0" w:type="dxa"/>
              <w:left w:w="0" w:type="dxa"/>
              <w:bottom w:w="0" w:type="dxa"/>
              <w:right w:w="0" w:type="dxa"/>
            </w:tcMar>
          </w:tcPr>
          <w:p w14:paraId="2C67A3A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1.25 *** (0.17)</w:t>
            </w:r>
          </w:p>
        </w:tc>
      </w:tr>
      <w:tr w:rsidR="00DE1630" w:rsidRPr="00DF0908" w14:paraId="035DAA78"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155CE1F4"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Number of children in child’s family</w:t>
            </w:r>
          </w:p>
        </w:tc>
        <w:tc>
          <w:tcPr>
            <w:tcW w:w="1828" w:type="dxa"/>
            <w:shd w:val="clear" w:color="auto" w:fill="FFFFFF"/>
            <w:tcMar>
              <w:top w:w="0" w:type="dxa"/>
              <w:left w:w="0" w:type="dxa"/>
              <w:bottom w:w="0" w:type="dxa"/>
              <w:right w:w="0" w:type="dxa"/>
            </w:tcMar>
          </w:tcPr>
          <w:p w14:paraId="275502E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-0.20 * (0.09)</w:t>
            </w:r>
          </w:p>
        </w:tc>
      </w:tr>
      <w:tr w:rsidR="00DE1630" w:rsidRPr="00DF0908" w14:paraId="12017B0D"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3B6180CE"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828" w:type="dxa"/>
            <w:shd w:val="clear" w:color="auto" w:fill="FFFFFF"/>
            <w:tcMar>
              <w:top w:w="0" w:type="dxa"/>
              <w:left w:w="0" w:type="dxa"/>
              <w:bottom w:w="0" w:type="dxa"/>
              <w:right w:w="0" w:type="dxa"/>
            </w:tcMar>
          </w:tcPr>
          <w:p w14:paraId="2697360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(0.02)</w:t>
            </w:r>
          </w:p>
        </w:tc>
      </w:tr>
      <w:tr w:rsidR="00DE1630" w:rsidRPr="00DF0908" w14:paraId="35B9BD06"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5DDA4B88"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CCP Member vs. non-party member</w:t>
            </w:r>
          </w:p>
        </w:tc>
        <w:tc>
          <w:tcPr>
            <w:tcW w:w="1828" w:type="dxa"/>
            <w:shd w:val="clear" w:color="auto" w:fill="FFFFFF"/>
            <w:tcMar>
              <w:top w:w="0" w:type="dxa"/>
              <w:left w:w="0" w:type="dxa"/>
              <w:bottom w:w="0" w:type="dxa"/>
              <w:right w:w="0" w:type="dxa"/>
            </w:tcMar>
          </w:tcPr>
          <w:p w14:paraId="1A9087E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0.12 (0.15)</w:t>
            </w:r>
          </w:p>
        </w:tc>
      </w:tr>
      <w:tr w:rsidR="00DE1630" w:rsidRPr="00DF0908" w14:paraId="77309249"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31955371"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宋体"/>
                <w:color w:val="111111"/>
                <w:kern w:val="0"/>
                <w:sz w:val="22"/>
              </w:rPr>
              <w:t xml:space="preserve">  Occupation (base: peasants)</w:t>
            </w:r>
          </w:p>
        </w:tc>
        <w:tc>
          <w:tcPr>
            <w:tcW w:w="1828" w:type="dxa"/>
            <w:shd w:val="clear" w:color="auto" w:fill="FFFFFF"/>
            <w:tcMar>
              <w:top w:w="0" w:type="dxa"/>
              <w:left w:w="0" w:type="dxa"/>
              <w:bottom w:w="0" w:type="dxa"/>
              <w:right w:w="0" w:type="dxa"/>
            </w:tcMar>
          </w:tcPr>
          <w:p w14:paraId="48AEDBBC"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31289594"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1D68F64E"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Industrial workers</w:t>
            </w:r>
          </w:p>
        </w:tc>
        <w:tc>
          <w:tcPr>
            <w:tcW w:w="1828" w:type="dxa"/>
            <w:shd w:val="clear" w:color="auto" w:fill="FFFFFF"/>
            <w:tcMar>
              <w:top w:w="0" w:type="dxa"/>
              <w:left w:w="0" w:type="dxa"/>
              <w:bottom w:w="0" w:type="dxa"/>
              <w:right w:w="0" w:type="dxa"/>
            </w:tcMar>
          </w:tcPr>
          <w:p w14:paraId="5EBDC48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-0.36 (0.24)</w:t>
            </w:r>
          </w:p>
        </w:tc>
      </w:tr>
      <w:tr w:rsidR="00DE1630" w:rsidRPr="00DF0908" w14:paraId="62D882CB"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7CFF2D3F"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Employees of services</w:t>
            </w:r>
          </w:p>
        </w:tc>
        <w:tc>
          <w:tcPr>
            <w:tcW w:w="1828" w:type="dxa"/>
            <w:shd w:val="clear" w:color="auto" w:fill="FFFFFF"/>
            <w:tcMar>
              <w:top w:w="0" w:type="dxa"/>
              <w:left w:w="0" w:type="dxa"/>
              <w:bottom w:w="0" w:type="dxa"/>
              <w:right w:w="0" w:type="dxa"/>
            </w:tcMar>
          </w:tcPr>
          <w:p w14:paraId="6477CBF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-0.53 * (0.24)</w:t>
            </w:r>
          </w:p>
        </w:tc>
      </w:tr>
      <w:tr w:rsidR="00DE1630" w:rsidRPr="00DF0908" w14:paraId="748494B2"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271E8B33"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Clerical personnel</w:t>
            </w:r>
          </w:p>
        </w:tc>
        <w:tc>
          <w:tcPr>
            <w:tcW w:w="1828" w:type="dxa"/>
            <w:shd w:val="clear" w:color="auto" w:fill="FFFFFF"/>
            <w:tcMar>
              <w:top w:w="0" w:type="dxa"/>
              <w:left w:w="0" w:type="dxa"/>
              <w:bottom w:w="0" w:type="dxa"/>
              <w:right w:w="0" w:type="dxa"/>
            </w:tcMar>
          </w:tcPr>
          <w:p w14:paraId="59CEFB1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-0.78 * (0.31)</w:t>
            </w:r>
          </w:p>
        </w:tc>
      </w:tr>
      <w:tr w:rsidR="00DE1630" w:rsidRPr="00DF0908" w14:paraId="1E2B9D3E"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1D4978F6"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Professionals and Technicians</w:t>
            </w:r>
          </w:p>
        </w:tc>
        <w:tc>
          <w:tcPr>
            <w:tcW w:w="1828" w:type="dxa"/>
            <w:shd w:val="clear" w:color="auto" w:fill="FFFFFF"/>
            <w:tcMar>
              <w:top w:w="0" w:type="dxa"/>
              <w:left w:w="0" w:type="dxa"/>
              <w:bottom w:w="0" w:type="dxa"/>
              <w:right w:w="0" w:type="dxa"/>
            </w:tcMar>
          </w:tcPr>
          <w:p w14:paraId="26B2386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-0.20 (0.25)</w:t>
            </w:r>
          </w:p>
        </w:tc>
      </w:tr>
      <w:tr w:rsidR="00DE1630" w:rsidRPr="00DF0908" w14:paraId="0FE58BCC"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0A3C1FBB"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State, social and enterprise managers</w:t>
            </w:r>
          </w:p>
        </w:tc>
        <w:tc>
          <w:tcPr>
            <w:tcW w:w="1828" w:type="dxa"/>
            <w:shd w:val="clear" w:color="auto" w:fill="FFFFFF"/>
            <w:tcMar>
              <w:top w:w="0" w:type="dxa"/>
              <w:left w:w="0" w:type="dxa"/>
              <w:bottom w:w="0" w:type="dxa"/>
              <w:right w:w="0" w:type="dxa"/>
            </w:tcMar>
          </w:tcPr>
          <w:p w14:paraId="3F99F1F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-0.36 (0.28)</w:t>
            </w:r>
          </w:p>
        </w:tc>
      </w:tr>
      <w:tr w:rsidR="00DE1630" w:rsidRPr="00DF0908" w14:paraId="01E4AF36"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7430C183" w14:textId="77777777" w:rsidR="00DE1630" w:rsidRPr="00DF0908" w:rsidRDefault="00DE1630" w:rsidP="001A387A">
            <w:pPr>
              <w:spacing w:before="80" w:after="80" w:line="240" w:lineRule="auto"/>
              <w:ind w:left="80" w:right="80" w:firstLineChars="50" w:firstLine="110"/>
              <w:jc w:val="left"/>
              <w:rPr>
                <w:rFonts w:eastAsia="MS Mincho"/>
                <w:kern w:val="0"/>
                <w:szCs w:val="24"/>
                <w:lang w:eastAsia="en-US"/>
              </w:rPr>
            </w:pPr>
            <w:r w:rsidRPr="00DF0908">
              <w:rPr>
                <w:rFonts w:eastAsia="Arial"/>
                <w:color w:val="111111"/>
                <w:kern w:val="0"/>
                <w:sz w:val="22"/>
                <w:lang w:eastAsia="en-US"/>
              </w:rPr>
              <w:t>Household income (logged)</w:t>
            </w:r>
          </w:p>
        </w:tc>
        <w:tc>
          <w:tcPr>
            <w:tcW w:w="1828" w:type="dxa"/>
            <w:shd w:val="clear" w:color="auto" w:fill="FFFFFF"/>
            <w:tcMar>
              <w:top w:w="0" w:type="dxa"/>
              <w:left w:w="0" w:type="dxa"/>
              <w:bottom w:w="0" w:type="dxa"/>
              <w:right w:w="0" w:type="dxa"/>
            </w:tcMar>
          </w:tcPr>
          <w:p w14:paraId="0D7CA57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0.12 * (0.06)</w:t>
            </w:r>
          </w:p>
        </w:tc>
      </w:tr>
      <w:tr w:rsidR="00DE1630" w:rsidRPr="00DF0908" w14:paraId="21FEA43B"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3D224A16" w14:textId="6FC62EB2"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678112EC"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828" w:type="dxa"/>
            <w:shd w:val="clear" w:color="auto" w:fill="FFFFFF"/>
            <w:tcMar>
              <w:top w:w="0" w:type="dxa"/>
              <w:left w:w="0" w:type="dxa"/>
              <w:bottom w:w="0" w:type="dxa"/>
              <w:right w:w="0" w:type="dxa"/>
            </w:tcMar>
          </w:tcPr>
          <w:p w14:paraId="5DBFCBE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0.21 (0.15)</w:t>
            </w:r>
          </w:p>
        </w:tc>
      </w:tr>
      <w:tr w:rsidR="00DE1630" w:rsidRPr="00DF0908" w14:paraId="275795A2"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40EF2534" w14:textId="77777777" w:rsidR="00DE1630" w:rsidRPr="00DF0908" w:rsidRDefault="00DE1630" w:rsidP="001A387A">
            <w:pPr>
              <w:spacing w:before="80" w:after="80" w:line="240" w:lineRule="auto"/>
              <w:ind w:right="80" w:firstLineChars="50" w:firstLine="110"/>
              <w:jc w:val="left"/>
              <w:rPr>
                <w:rFonts w:eastAsia="宋体"/>
                <w:i/>
                <w:iCs/>
                <w:color w:val="111111"/>
                <w:kern w:val="0"/>
                <w:sz w:val="22"/>
              </w:rPr>
            </w:pPr>
            <w:r w:rsidRPr="00DF0908">
              <w:rPr>
                <w:rFonts w:eastAsia="宋体"/>
                <w:i/>
                <w:iCs/>
                <w:color w:val="111111"/>
                <w:kern w:val="0"/>
                <w:sz w:val="22"/>
              </w:rPr>
              <w:t>Spouse’s characteristics</w:t>
            </w:r>
          </w:p>
        </w:tc>
        <w:tc>
          <w:tcPr>
            <w:tcW w:w="1828" w:type="dxa"/>
            <w:shd w:val="clear" w:color="auto" w:fill="FFFFFF"/>
            <w:tcMar>
              <w:top w:w="0" w:type="dxa"/>
              <w:left w:w="0" w:type="dxa"/>
              <w:bottom w:w="0" w:type="dxa"/>
              <w:right w:w="0" w:type="dxa"/>
            </w:tcMar>
          </w:tcPr>
          <w:p w14:paraId="31731774"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025AA2DB"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66142F2E" w14:textId="77777777" w:rsidR="00DE1630" w:rsidRPr="00DF0908" w:rsidRDefault="00DE1630" w:rsidP="001A387A">
            <w:pPr>
              <w:spacing w:before="80" w:after="80" w:line="240" w:lineRule="auto"/>
              <w:ind w:left="80" w:right="80" w:firstLineChars="50" w:firstLine="110"/>
              <w:jc w:val="left"/>
              <w:rPr>
                <w:rFonts w:eastAsia="MS Mincho"/>
                <w:kern w:val="0"/>
                <w:szCs w:val="24"/>
                <w:lang w:eastAsia="en-US"/>
              </w:rPr>
            </w:pPr>
            <w:r w:rsidRPr="00DF0908">
              <w:rPr>
                <w:rFonts w:eastAsia="Arial"/>
                <w:color w:val="111111"/>
                <w:kern w:val="0"/>
                <w:sz w:val="22"/>
                <w:lang w:eastAsia="en-US"/>
              </w:rPr>
              <w:t>Years of schooling</w:t>
            </w:r>
          </w:p>
        </w:tc>
        <w:tc>
          <w:tcPr>
            <w:tcW w:w="1828" w:type="dxa"/>
            <w:shd w:val="clear" w:color="auto" w:fill="FFFFFF"/>
            <w:tcMar>
              <w:top w:w="0" w:type="dxa"/>
              <w:left w:w="0" w:type="dxa"/>
              <w:bottom w:w="0" w:type="dxa"/>
              <w:right w:w="0" w:type="dxa"/>
            </w:tcMar>
          </w:tcPr>
          <w:p w14:paraId="2F62F4E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0.02 (0.02)</w:t>
            </w:r>
          </w:p>
        </w:tc>
      </w:tr>
      <w:tr w:rsidR="00DE1630" w:rsidRPr="00DF0908" w14:paraId="088F54AE"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6A2669F9" w14:textId="77AF7834" w:rsidR="00DE1630" w:rsidRPr="00DF0908" w:rsidRDefault="00DE1630" w:rsidP="001A387A">
            <w:pPr>
              <w:spacing w:before="80" w:after="80" w:line="240" w:lineRule="auto"/>
              <w:ind w:left="80" w:right="80" w:firstLineChars="50" w:firstLine="110"/>
              <w:jc w:val="left"/>
              <w:rPr>
                <w:rFonts w:eastAsia="Arial"/>
                <w:color w:val="111111"/>
                <w:kern w:val="0"/>
                <w:sz w:val="22"/>
                <w:lang w:eastAsia="en-US"/>
              </w:rPr>
            </w:pPr>
            <w:r w:rsidRPr="00DF0908">
              <w:rPr>
                <w:rFonts w:eastAsia="Arial"/>
                <w:color w:val="111111"/>
                <w:kern w:val="0"/>
                <w:sz w:val="22"/>
                <w:lang w:eastAsia="en-US"/>
              </w:rPr>
              <w:t xml:space="preserve">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5EBC5B10"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828" w:type="dxa"/>
            <w:shd w:val="clear" w:color="auto" w:fill="FFFFFF"/>
            <w:tcMar>
              <w:top w:w="0" w:type="dxa"/>
              <w:left w:w="0" w:type="dxa"/>
              <w:bottom w:w="0" w:type="dxa"/>
              <w:right w:w="0" w:type="dxa"/>
            </w:tcMar>
          </w:tcPr>
          <w:p w14:paraId="7AFE4AF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1.11 * (0.45)</w:t>
            </w:r>
          </w:p>
        </w:tc>
      </w:tr>
      <w:tr w:rsidR="00DE1630" w:rsidRPr="00DF0908" w14:paraId="5574E6D9"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7DB0546D" w14:textId="77777777" w:rsidR="00DE1630" w:rsidRPr="00DF0908" w:rsidRDefault="00DE1630" w:rsidP="001A387A">
            <w:pPr>
              <w:spacing w:before="80" w:after="80" w:line="240" w:lineRule="auto"/>
              <w:ind w:left="80" w:right="80"/>
              <w:jc w:val="left"/>
              <w:rPr>
                <w:rFonts w:eastAsia="宋体"/>
                <w:i/>
                <w:iCs/>
                <w:color w:val="111111"/>
                <w:kern w:val="0"/>
                <w:sz w:val="22"/>
              </w:rPr>
            </w:pPr>
            <w:r w:rsidRPr="00DF0908">
              <w:rPr>
                <w:rFonts w:eastAsia="宋体"/>
                <w:i/>
                <w:iCs/>
                <w:color w:val="111111"/>
                <w:kern w:val="0"/>
                <w:sz w:val="22"/>
              </w:rPr>
              <w:t xml:space="preserve"> Parental characteristics</w:t>
            </w:r>
          </w:p>
        </w:tc>
        <w:tc>
          <w:tcPr>
            <w:tcW w:w="1828" w:type="dxa"/>
            <w:shd w:val="clear" w:color="auto" w:fill="FFFFFF"/>
            <w:tcMar>
              <w:top w:w="0" w:type="dxa"/>
              <w:left w:w="0" w:type="dxa"/>
              <w:bottom w:w="0" w:type="dxa"/>
              <w:right w:w="0" w:type="dxa"/>
            </w:tcMar>
          </w:tcPr>
          <w:p w14:paraId="70A3C2CB"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563EBDAC"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00C8EB7A"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828" w:type="dxa"/>
            <w:shd w:val="clear" w:color="auto" w:fill="FFFFFF"/>
            <w:tcMar>
              <w:top w:w="0" w:type="dxa"/>
              <w:left w:w="0" w:type="dxa"/>
              <w:bottom w:w="0" w:type="dxa"/>
              <w:right w:w="0" w:type="dxa"/>
            </w:tcMar>
          </w:tcPr>
          <w:p w14:paraId="36FE563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0.06 *** (0.02)</w:t>
            </w:r>
          </w:p>
        </w:tc>
      </w:tr>
      <w:tr w:rsidR="00DE1630" w:rsidRPr="00DF0908" w14:paraId="0FC67B03"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3FFF432E" w14:textId="77777777" w:rsidR="00DE1630" w:rsidRPr="00DF0908" w:rsidRDefault="00DE1630" w:rsidP="001A387A">
            <w:pPr>
              <w:spacing w:before="80" w:after="80" w:line="240" w:lineRule="auto"/>
              <w:ind w:left="80" w:right="80"/>
              <w:jc w:val="left"/>
              <w:rPr>
                <w:rFonts w:eastAsia="宋体"/>
                <w:color w:val="111111"/>
                <w:kern w:val="0"/>
                <w:sz w:val="22"/>
              </w:rPr>
            </w:pPr>
            <w:r w:rsidRPr="00DF0908">
              <w:rPr>
                <w:rFonts w:eastAsia="宋体"/>
                <w:color w:val="111111"/>
                <w:kern w:val="0"/>
                <w:sz w:val="22"/>
              </w:rPr>
              <w:t xml:space="preserve">  Working unit type (base: agricultural)</w:t>
            </w:r>
          </w:p>
        </w:tc>
        <w:tc>
          <w:tcPr>
            <w:tcW w:w="1828" w:type="dxa"/>
            <w:shd w:val="clear" w:color="auto" w:fill="FFFFFF"/>
            <w:tcMar>
              <w:top w:w="0" w:type="dxa"/>
              <w:left w:w="0" w:type="dxa"/>
              <w:bottom w:w="0" w:type="dxa"/>
              <w:right w:w="0" w:type="dxa"/>
            </w:tcMar>
          </w:tcPr>
          <w:p w14:paraId="3EC1116E"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4F345C84"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4C69D198"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Private sector</w:t>
            </w:r>
          </w:p>
        </w:tc>
        <w:tc>
          <w:tcPr>
            <w:tcW w:w="1828" w:type="dxa"/>
            <w:shd w:val="clear" w:color="auto" w:fill="FFFFFF"/>
            <w:tcMar>
              <w:top w:w="0" w:type="dxa"/>
              <w:left w:w="0" w:type="dxa"/>
              <w:bottom w:w="0" w:type="dxa"/>
              <w:right w:w="0" w:type="dxa"/>
            </w:tcMar>
          </w:tcPr>
          <w:p w14:paraId="129A943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0.22 (0.17)</w:t>
            </w:r>
          </w:p>
        </w:tc>
      </w:tr>
      <w:tr w:rsidR="00DE1630" w:rsidRPr="00DF0908" w14:paraId="508F4E33"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26CE14B0"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State Controlled Firm</w:t>
            </w:r>
          </w:p>
        </w:tc>
        <w:tc>
          <w:tcPr>
            <w:tcW w:w="1828" w:type="dxa"/>
            <w:shd w:val="clear" w:color="auto" w:fill="FFFFFF"/>
            <w:tcMar>
              <w:top w:w="0" w:type="dxa"/>
              <w:left w:w="0" w:type="dxa"/>
              <w:bottom w:w="0" w:type="dxa"/>
              <w:right w:w="0" w:type="dxa"/>
            </w:tcMar>
          </w:tcPr>
          <w:p w14:paraId="4AFC6A8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0.04 (0.24)</w:t>
            </w:r>
          </w:p>
        </w:tc>
      </w:tr>
      <w:tr w:rsidR="00DE1630" w:rsidRPr="00DF0908" w14:paraId="0BF9D956"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24B7EB39"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Public institution</w:t>
            </w:r>
          </w:p>
        </w:tc>
        <w:tc>
          <w:tcPr>
            <w:tcW w:w="1828" w:type="dxa"/>
            <w:shd w:val="clear" w:color="auto" w:fill="FFFFFF"/>
            <w:tcMar>
              <w:top w:w="0" w:type="dxa"/>
              <w:left w:w="0" w:type="dxa"/>
              <w:bottom w:w="0" w:type="dxa"/>
              <w:right w:w="0" w:type="dxa"/>
            </w:tcMar>
          </w:tcPr>
          <w:p w14:paraId="3EC7A46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0.07 (0.24)</w:t>
            </w:r>
          </w:p>
        </w:tc>
      </w:tr>
      <w:tr w:rsidR="00DE1630" w:rsidRPr="00DF0908" w14:paraId="533A4E7E"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0B135F49"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Government</w:t>
            </w:r>
          </w:p>
        </w:tc>
        <w:tc>
          <w:tcPr>
            <w:tcW w:w="1828" w:type="dxa"/>
            <w:shd w:val="clear" w:color="auto" w:fill="FFFFFF"/>
            <w:tcMar>
              <w:top w:w="0" w:type="dxa"/>
              <w:left w:w="0" w:type="dxa"/>
              <w:bottom w:w="0" w:type="dxa"/>
              <w:right w:w="0" w:type="dxa"/>
            </w:tcMar>
          </w:tcPr>
          <w:p w14:paraId="013B18F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0.33 (0.24)</w:t>
            </w:r>
          </w:p>
        </w:tc>
      </w:tr>
      <w:tr w:rsidR="00DE1630" w:rsidRPr="00DF0908" w14:paraId="5FEA383E"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7EE21488"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 Collective Controlled Firm</w:t>
            </w:r>
          </w:p>
        </w:tc>
        <w:tc>
          <w:tcPr>
            <w:tcW w:w="1828" w:type="dxa"/>
            <w:shd w:val="clear" w:color="auto" w:fill="FFFFFF"/>
            <w:tcMar>
              <w:top w:w="0" w:type="dxa"/>
              <w:left w:w="0" w:type="dxa"/>
              <w:bottom w:w="0" w:type="dxa"/>
              <w:right w:w="0" w:type="dxa"/>
            </w:tcMar>
          </w:tcPr>
          <w:p w14:paraId="423AAC2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0.21 (0.28)</w:t>
            </w:r>
          </w:p>
        </w:tc>
      </w:tr>
      <w:tr w:rsidR="00DE1630" w:rsidRPr="00DF0908" w14:paraId="33991891"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377C7C97"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CCP Member vs. non-party member</w:t>
            </w:r>
          </w:p>
        </w:tc>
        <w:tc>
          <w:tcPr>
            <w:tcW w:w="1828" w:type="dxa"/>
            <w:shd w:val="clear" w:color="auto" w:fill="FFFFFF"/>
            <w:tcMar>
              <w:top w:w="0" w:type="dxa"/>
              <w:left w:w="0" w:type="dxa"/>
              <w:bottom w:w="0" w:type="dxa"/>
              <w:right w:w="0" w:type="dxa"/>
            </w:tcMar>
          </w:tcPr>
          <w:p w14:paraId="3DC46D1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0.34 (0.20)</w:t>
            </w:r>
          </w:p>
        </w:tc>
      </w:tr>
      <w:tr w:rsidR="00DE1630" w:rsidRPr="00DF0908" w14:paraId="6595FDCA"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13504207" w14:textId="79650F3E"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宋体"/>
                <w:color w:val="111111"/>
                <w:kern w:val="0"/>
                <w:sz w:val="22"/>
              </w:rPr>
              <w:t xml:space="preserve">  </w:t>
            </w:r>
            <w:r w:rsidRPr="00DF0908">
              <w:rPr>
                <w:rFonts w:eastAsia="Arial"/>
                <w:color w:val="111111"/>
                <w:kern w:val="0"/>
                <w:sz w:val="22"/>
                <w:lang w:eastAsia="en-US"/>
              </w:rPr>
              <w:t xml:space="preserve">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0901C7BC" w14:textId="77777777" w:rsidR="00DE1630" w:rsidRPr="00DF0908" w:rsidRDefault="00DE1630" w:rsidP="001A387A">
            <w:pPr>
              <w:spacing w:before="80" w:after="80" w:line="240" w:lineRule="auto"/>
              <w:ind w:left="80" w:right="80"/>
              <w:jc w:val="left"/>
              <w:rPr>
                <w:rFonts w:eastAsia="宋体"/>
                <w:color w:val="111111"/>
                <w:kern w:val="0"/>
                <w:sz w:val="22"/>
              </w:rPr>
            </w:pPr>
          </w:p>
        </w:tc>
        <w:tc>
          <w:tcPr>
            <w:tcW w:w="1828" w:type="dxa"/>
            <w:shd w:val="clear" w:color="auto" w:fill="FFFFFF"/>
            <w:tcMar>
              <w:top w:w="0" w:type="dxa"/>
              <w:left w:w="0" w:type="dxa"/>
              <w:bottom w:w="0" w:type="dxa"/>
              <w:right w:w="0" w:type="dxa"/>
            </w:tcMar>
          </w:tcPr>
          <w:p w14:paraId="24582BD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0.10 (0.17)</w:t>
            </w:r>
          </w:p>
        </w:tc>
      </w:tr>
      <w:tr w:rsidR="00DE1630" w:rsidRPr="00DF0908" w14:paraId="6E10AB82"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46361ACE"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Parental net worth (logged)</w:t>
            </w:r>
          </w:p>
        </w:tc>
        <w:tc>
          <w:tcPr>
            <w:tcW w:w="1828" w:type="dxa"/>
            <w:shd w:val="clear" w:color="auto" w:fill="FFFFFF"/>
            <w:tcMar>
              <w:top w:w="0" w:type="dxa"/>
              <w:left w:w="0" w:type="dxa"/>
              <w:bottom w:w="0" w:type="dxa"/>
              <w:right w:w="0" w:type="dxa"/>
            </w:tcMar>
          </w:tcPr>
          <w:p w14:paraId="24AF244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-0.02 (0.02)</w:t>
            </w:r>
          </w:p>
        </w:tc>
      </w:tr>
      <w:tr w:rsidR="00DE1630" w:rsidRPr="00DF0908" w14:paraId="3E3A3E92"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10909F01" w14:textId="77777777" w:rsidR="00DE1630" w:rsidRPr="00DF0908" w:rsidRDefault="00DE1630" w:rsidP="001A387A">
            <w:pPr>
              <w:spacing w:before="80" w:after="80" w:line="240" w:lineRule="auto"/>
              <w:ind w:left="80" w:right="80"/>
              <w:jc w:val="left"/>
              <w:rPr>
                <w:rFonts w:eastAsia="Arial"/>
                <w:i/>
                <w:iCs/>
                <w:color w:val="111111"/>
                <w:kern w:val="0"/>
                <w:sz w:val="22"/>
                <w:lang w:eastAsia="en-US"/>
              </w:rPr>
            </w:pPr>
            <w:r w:rsidRPr="00DF0908">
              <w:rPr>
                <w:rFonts w:eastAsia="Arial"/>
                <w:i/>
                <w:iCs/>
                <w:color w:val="111111"/>
                <w:kern w:val="0"/>
                <w:sz w:val="22"/>
                <w:lang w:eastAsia="en-US"/>
              </w:rPr>
              <w:t>Controls</w:t>
            </w:r>
          </w:p>
        </w:tc>
        <w:tc>
          <w:tcPr>
            <w:tcW w:w="1828" w:type="dxa"/>
            <w:shd w:val="clear" w:color="auto" w:fill="FFFFFF"/>
            <w:tcMar>
              <w:top w:w="0" w:type="dxa"/>
              <w:left w:w="0" w:type="dxa"/>
              <w:bottom w:w="0" w:type="dxa"/>
              <w:right w:w="0" w:type="dxa"/>
            </w:tcMar>
          </w:tcPr>
          <w:p w14:paraId="173097B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09C5A623"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5B7F4C1E"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Housing price in child’s city of residence</w:t>
            </w:r>
          </w:p>
        </w:tc>
        <w:tc>
          <w:tcPr>
            <w:tcW w:w="1828" w:type="dxa"/>
            <w:shd w:val="clear" w:color="auto" w:fill="FFFFFF"/>
            <w:tcMar>
              <w:top w:w="0" w:type="dxa"/>
              <w:left w:w="0" w:type="dxa"/>
              <w:bottom w:w="0" w:type="dxa"/>
              <w:right w:w="0" w:type="dxa"/>
            </w:tcMar>
          </w:tcPr>
          <w:p w14:paraId="3D97F60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-0.00 (0.00)</w:t>
            </w:r>
          </w:p>
        </w:tc>
      </w:tr>
      <w:tr w:rsidR="00DE1630" w:rsidRPr="00DF0908" w14:paraId="2BA97559"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7E834668"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Child’s residential area (base: main city zone)</w:t>
            </w:r>
          </w:p>
        </w:tc>
        <w:tc>
          <w:tcPr>
            <w:tcW w:w="1828" w:type="dxa"/>
            <w:shd w:val="clear" w:color="auto" w:fill="FFFFFF"/>
            <w:tcMar>
              <w:top w:w="0" w:type="dxa"/>
              <w:left w:w="0" w:type="dxa"/>
              <w:bottom w:w="0" w:type="dxa"/>
              <w:right w:w="0" w:type="dxa"/>
            </w:tcMar>
          </w:tcPr>
          <w:p w14:paraId="0D30FEBE"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6EC45FCD"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1F07A543"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Urban-rural fringe</w:t>
            </w:r>
          </w:p>
        </w:tc>
        <w:tc>
          <w:tcPr>
            <w:tcW w:w="1828" w:type="dxa"/>
            <w:shd w:val="clear" w:color="auto" w:fill="FFFFFF"/>
            <w:tcMar>
              <w:top w:w="0" w:type="dxa"/>
              <w:left w:w="0" w:type="dxa"/>
              <w:bottom w:w="0" w:type="dxa"/>
              <w:right w:w="0" w:type="dxa"/>
            </w:tcMar>
          </w:tcPr>
          <w:p w14:paraId="035BAB39"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0.15 (0.16)</w:t>
            </w:r>
          </w:p>
        </w:tc>
      </w:tr>
      <w:tr w:rsidR="00DE1630" w:rsidRPr="00DF0908" w14:paraId="5DFE9C8F"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7E9C4137"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lastRenderedPageBreak/>
              <w:t xml:space="preserve">   Town centers</w:t>
            </w:r>
          </w:p>
        </w:tc>
        <w:tc>
          <w:tcPr>
            <w:tcW w:w="1828" w:type="dxa"/>
            <w:shd w:val="clear" w:color="auto" w:fill="FFFFFF"/>
            <w:tcMar>
              <w:top w:w="0" w:type="dxa"/>
              <w:left w:w="0" w:type="dxa"/>
              <w:bottom w:w="0" w:type="dxa"/>
              <w:right w:w="0" w:type="dxa"/>
            </w:tcMar>
          </w:tcPr>
          <w:p w14:paraId="4B7EE406"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0.14 (0.16)</w:t>
            </w:r>
          </w:p>
        </w:tc>
      </w:tr>
      <w:tr w:rsidR="00DE1630" w:rsidRPr="00DF0908" w14:paraId="43E4BED0" w14:textId="77777777" w:rsidTr="001A387A">
        <w:trPr>
          <w:cantSplit/>
          <w:trHeight w:hRule="exact" w:val="488"/>
          <w:jc w:val="center"/>
        </w:trPr>
        <w:tc>
          <w:tcPr>
            <w:tcW w:w="7159" w:type="dxa"/>
            <w:shd w:val="clear" w:color="auto" w:fill="FFFFFF"/>
            <w:tcMar>
              <w:top w:w="0" w:type="dxa"/>
              <w:left w:w="0" w:type="dxa"/>
              <w:bottom w:w="0" w:type="dxa"/>
              <w:right w:w="0" w:type="dxa"/>
            </w:tcMar>
          </w:tcPr>
          <w:p w14:paraId="0BC906C0"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Zhen Xiang area (rural township)</w:t>
            </w:r>
          </w:p>
        </w:tc>
        <w:tc>
          <w:tcPr>
            <w:tcW w:w="1828" w:type="dxa"/>
            <w:tcBorders>
              <w:bottom w:val="single" w:sz="3" w:space="0" w:color="000000"/>
            </w:tcBorders>
            <w:shd w:val="clear" w:color="auto" w:fill="FFFFFF"/>
            <w:tcMar>
              <w:top w:w="0" w:type="dxa"/>
              <w:left w:w="0" w:type="dxa"/>
              <w:bottom w:w="0" w:type="dxa"/>
              <w:right w:w="0" w:type="dxa"/>
            </w:tcMar>
          </w:tcPr>
          <w:p w14:paraId="3A149D56"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0.50 (0.26)</w:t>
            </w:r>
          </w:p>
        </w:tc>
      </w:tr>
      <w:tr w:rsidR="00DE1630" w:rsidRPr="00DF0908" w14:paraId="63CA1E57"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397911D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N</w:t>
            </w:r>
          </w:p>
        </w:tc>
        <w:tc>
          <w:tcPr>
            <w:tcW w:w="1828" w:type="dxa"/>
            <w:shd w:val="clear" w:color="auto" w:fill="FFFFFF"/>
            <w:tcMar>
              <w:top w:w="0" w:type="dxa"/>
              <w:left w:w="0" w:type="dxa"/>
              <w:bottom w:w="0" w:type="dxa"/>
              <w:right w:w="0" w:type="dxa"/>
            </w:tcMar>
          </w:tcPr>
          <w:p w14:paraId="74AE74F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4001    </w:t>
            </w:r>
          </w:p>
        </w:tc>
      </w:tr>
      <w:tr w:rsidR="00DE1630" w:rsidRPr="00DF0908" w14:paraId="1E6E0B35"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5BFADE20"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AIC</w:t>
            </w:r>
          </w:p>
        </w:tc>
        <w:tc>
          <w:tcPr>
            <w:tcW w:w="1828" w:type="dxa"/>
            <w:shd w:val="clear" w:color="auto" w:fill="FFFFFF"/>
            <w:tcMar>
              <w:top w:w="0" w:type="dxa"/>
              <w:left w:w="0" w:type="dxa"/>
              <w:bottom w:w="0" w:type="dxa"/>
              <w:right w:w="0" w:type="dxa"/>
            </w:tcMar>
          </w:tcPr>
          <w:p w14:paraId="4228486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4679.45 </w:t>
            </w:r>
          </w:p>
        </w:tc>
      </w:tr>
      <w:tr w:rsidR="00DE1630" w:rsidRPr="00DF0908" w14:paraId="1C344DCC" w14:textId="77777777" w:rsidTr="001A387A">
        <w:trPr>
          <w:cantSplit/>
          <w:trHeight w:hRule="exact" w:val="360"/>
          <w:jc w:val="center"/>
        </w:trPr>
        <w:tc>
          <w:tcPr>
            <w:tcW w:w="7159" w:type="dxa"/>
            <w:shd w:val="clear" w:color="auto" w:fill="FFFFFF"/>
            <w:tcMar>
              <w:top w:w="0" w:type="dxa"/>
              <w:left w:w="0" w:type="dxa"/>
              <w:bottom w:w="0" w:type="dxa"/>
              <w:right w:w="0" w:type="dxa"/>
            </w:tcMar>
          </w:tcPr>
          <w:p w14:paraId="7EB0B2C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BIC</w:t>
            </w:r>
          </w:p>
        </w:tc>
        <w:tc>
          <w:tcPr>
            <w:tcW w:w="1828" w:type="dxa"/>
            <w:shd w:val="clear" w:color="auto" w:fill="FFFFFF"/>
            <w:tcMar>
              <w:top w:w="0" w:type="dxa"/>
              <w:left w:w="0" w:type="dxa"/>
              <w:bottom w:w="0" w:type="dxa"/>
              <w:right w:w="0" w:type="dxa"/>
            </w:tcMar>
          </w:tcPr>
          <w:p w14:paraId="5BC7D49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4861.98 </w:t>
            </w:r>
          </w:p>
        </w:tc>
      </w:tr>
      <w:tr w:rsidR="00DE1630" w:rsidRPr="00DF0908" w14:paraId="7ED1B585" w14:textId="77777777" w:rsidTr="001A387A">
        <w:trPr>
          <w:cantSplit/>
          <w:trHeight w:hRule="exact" w:val="480"/>
          <w:jc w:val="center"/>
        </w:trPr>
        <w:tc>
          <w:tcPr>
            <w:tcW w:w="7159" w:type="dxa"/>
            <w:tcBorders>
              <w:bottom w:val="single" w:sz="6" w:space="0" w:color="000000"/>
            </w:tcBorders>
            <w:shd w:val="clear" w:color="auto" w:fill="FFFFFF"/>
            <w:tcMar>
              <w:top w:w="0" w:type="dxa"/>
              <w:left w:w="0" w:type="dxa"/>
              <w:bottom w:w="0" w:type="dxa"/>
              <w:right w:w="0" w:type="dxa"/>
            </w:tcMar>
          </w:tcPr>
          <w:p w14:paraId="1D995EE2"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Pseudo R2</w:t>
            </w:r>
          </w:p>
        </w:tc>
        <w:tc>
          <w:tcPr>
            <w:tcW w:w="1828" w:type="dxa"/>
            <w:tcBorders>
              <w:bottom w:val="single" w:sz="6" w:space="0" w:color="000000"/>
            </w:tcBorders>
            <w:shd w:val="clear" w:color="auto" w:fill="FFFFFF"/>
            <w:tcMar>
              <w:top w:w="0" w:type="dxa"/>
              <w:left w:w="0" w:type="dxa"/>
              <w:bottom w:w="0" w:type="dxa"/>
              <w:right w:w="0" w:type="dxa"/>
            </w:tcMar>
          </w:tcPr>
          <w:p w14:paraId="1FD9BA6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0.17 </w:t>
            </w:r>
          </w:p>
        </w:tc>
      </w:tr>
    </w:tbl>
    <w:p w14:paraId="4E2DABEC" w14:textId="77777777" w:rsidR="00DE1630" w:rsidRPr="00DF0908" w:rsidRDefault="00DE1630" w:rsidP="00DE1630">
      <w:pPr>
        <w:spacing w:before="80" w:after="80" w:line="240" w:lineRule="auto"/>
        <w:ind w:left="80" w:right="80"/>
        <w:jc w:val="left"/>
        <w:rPr>
          <w:rFonts w:eastAsia="MS Mincho"/>
          <w:kern w:val="0"/>
          <w:szCs w:val="24"/>
          <w:lang w:eastAsia="en-US"/>
        </w:rPr>
      </w:pPr>
      <w:r w:rsidRPr="00DF0908">
        <w:rPr>
          <w:rFonts w:eastAsia="MS Mincho"/>
          <w:kern w:val="0"/>
          <w:szCs w:val="24"/>
          <w:lang w:eastAsia="en-US"/>
        </w:rPr>
        <w:t xml:space="preserve"> </w:t>
      </w:r>
      <w:r w:rsidRPr="00DF0908">
        <w:rPr>
          <w:rFonts w:eastAsia="Arial"/>
          <w:color w:val="111111"/>
          <w:kern w:val="0"/>
          <w:sz w:val="22"/>
          <w:lang w:eastAsia="en-US"/>
        </w:rPr>
        <w:t xml:space="preserve"> *** p &lt; 0.001</w:t>
      </w:r>
      <w:proofErr w:type="gramStart"/>
      <w:r w:rsidRPr="00DF0908">
        <w:rPr>
          <w:rFonts w:eastAsia="Arial"/>
          <w:color w:val="111111"/>
          <w:kern w:val="0"/>
          <w:sz w:val="22"/>
          <w:lang w:eastAsia="en-US"/>
        </w:rPr>
        <w:t>;  *</w:t>
      </w:r>
      <w:proofErr w:type="gramEnd"/>
      <w:r w:rsidRPr="00DF0908">
        <w:rPr>
          <w:rFonts w:eastAsia="Arial"/>
          <w:color w:val="111111"/>
          <w:kern w:val="0"/>
          <w:sz w:val="22"/>
          <w:lang w:eastAsia="en-US"/>
        </w:rPr>
        <w:t>* p &lt; 0.01;  * p &lt; 0.05.</w:t>
      </w:r>
    </w:p>
    <w:p w14:paraId="49295945" w14:textId="77777777" w:rsidR="00DE1630" w:rsidRPr="00DF0908" w:rsidRDefault="00DE1630" w:rsidP="00DE1630">
      <w:pPr>
        <w:spacing w:line="240" w:lineRule="auto"/>
        <w:jc w:val="left"/>
        <w:rPr>
          <w:rFonts w:eastAsia="MS Mincho"/>
          <w:kern w:val="0"/>
          <w:szCs w:val="24"/>
          <w:lang w:eastAsia="en-US"/>
        </w:rPr>
      </w:pPr>
    </w:p>
    <w:p w14:paraId="5252926B" w14:textId="77777777" w:rsidR="00DE1630" w:rsidRDefault="00DE1630" w:rsidP="00DE1630">
      <w:pPr>
        <w:spacing w:line="240" w:lineRule="auto"/>
        <w:jc w:val="left"/>
        <w:rPr>
          <w:rFonts w:eastAsia="宋体"/>
          <w:kern w:val="0"/>
          <w:szCs w:val="24"/>
        </w:rPr>
        <w:sectPr w:rsidR="00DE1630" w:rsidSect="007D5EC0">
          <w:pgSz w:w="11906" w:h="16838"/>
          <w:pgMar w:top="1440" w:right="1083" w:bottom="1440" w:left="1083" w:header="851" w:footer="992" w:gutter="0"/>
          <w:cols w:space="425"/>
          <w:docGrid w:type="lines" w:linePitch="326"/>
        </w:sectPr>
      </w:pPr>
    </w:p>
    <w:p w14:paraId="44C7F15B" w14:textId="77777777" w:rsidR="00DE1630" w:rsidRPr="00DF0908" w:rsidRDefault="00DE1630" w:rsidP="00DE1630">
      <w:pPr>
        <w:spacing w:line="240" w:lineRule="auto"/>
        <w:jc w:val="left"/>
        <w:rPr>
          <w:rFonts w:eastAsia="宋体"/>
          <w:kern w:val="0"/>
          <w:szCs w:val="24"/>
        </w:rPr>
      </w:pPr>
      <w:r w:rsidRPr="00DF0908">
        <w:rPr>
          <w:rFonts w:eastAsia="宋体" w:hint="eastAsia"/>
          <w:kern w:val="0"/>
          <w:szCs w:val="24"/>
        </w:rPr>
        <w:lastRenderedPageBreak/>
        <w:t>T</w:t>
      </w:r>
      <w:r w:rsidRPr="00DF0908">
        <w:rPr>
          <w:rFonts w:eastAsia="宋体"/>
          <w:kern w:val="0"/>
          <w:szCs w:val="24"/>
        </w:rPr>
        <w:t>able 4. Determinants of home asset value for children with rural parents in China. Source: CHARLS 2013-2015.</w:t>
      </w:r>
    </w:p>
    <w:p w14:paraId="45830BC5" w14:textId="77777777" w:rsidR="00DE1630" w:rsidRPr="00DF0908" w:rsidRDefault="00DE1630" w:rsidP="00DE1630">
      <w:pPr>
        <w:spacing w:line="240" w:lineRule="auto"/>
        <w:jc w:val="left"/>
        <w:rPr>
          <w:rFonts w:eastAsia="MS Mincho"/>
          <w:kern w:val="0"/>
          <w:szCs w:val="24"/>
          <w:lang w:eastAsia="en-US"/>
        </w:rPr>
      </w:pPr>
    </w:p>
    <w:tbl>
      <w:tblPr>
        <w:tblW w:w="9073" w:type="dxa"/>
        <w:jc w:val="center"/>
        <w:tblLayout w:type="fixed"/>
        <w:tblLook w:val="04A0" w:firstRow="1" w:lastRow="0" w:firstColumn="1" w:lastColumn="0" w:noHBand="0" w:noVBand="1"/>
      </w:tblPr>
      <w:tblGrid>
        <w:gridCol w:w="5264"/>
        <w:gridCol w:w="1701"/>
        <w:gridCol w:w="2108"/>
      </w:tblGrid>
      <w:tr w:rsidR="00DE1630" w:rsidRPr="00DF0908" w14:paraId="547DF229" w14:textId="77777777" w:rsidTr="001A387A">
        <w:trPr>
          <w:cantSplit/>
          <w:trHeight w:hRule="exact" w:val="597"/>
          <w:jc w:val="center"/>
        </w:trPr>
        <w:tc>
          <w:tcPr>
            <w:tcW w:w="5264" w:type="dxa"/>
            <w:tcBorders>
              <w:top w:val="single" w:sz="4" w:space="0" w:color="auto"/>
            </w:tcBorders>
            <w:shd w:val="clear" w:color="auto" w:fill="FFFFFF"/>
            <w:tcMar>
              <w:top w:w="0" w:type="dxa"/>
              <w:left w:w="0" w:type="dxa"/>
              <w:bottom w:w="0" w:type="dxa"/>
              <w:right w:w="0" w:type="dxa"/>
            </w:tcMar>
          </w:tcPr>
          <w:p w14:paraId="4F676AFE" w14:textId="77777777" w:rsidR="00DE1630" w:rsidRPr="00DF0908" w:rsidRDefault="00DE1630" w:rsidP="001A387A">
            <w:pPr>
              <w:spacing w:before="80" w:after="80" w:line="240" w:lineRule="auto"/>
              <w:ind w:left="80" w:right="80"/>
              <w:jc w:val="center"/>
              <w:rPr>
                <w:rFonts w:eastAsia="MS Mincho"/>
                <w:kern w:val="0"/>
                <w:szCs w:val="24"/>
                <w:lang w:eastAsia="en-US"/>
              </w:rPr>
            </w:pPr>
          </w:p>
        </w:tc>
        <w:tc>
          <w:tcPr>
            <w:tcW w:w="3809" w:type="dxa"/>
            <w:gridSpan w:val="2"/>
            <w:tcBorders>
              <w:top w:val="single" w:sz="6" w:space="0" w:color="000000"/>
              <w:bottom w:val="single" w:sz="3" w:space="0" w:color="000000"/>
            </w:tcBorders>
            <w:shd w:val="clear" w:color="auto" w:fill="FFFFFF"/>
            <w:tcMar>
              <w:top w:w="0" w:type="dxa"/>
              <w:left w:w="0" w:type="dxa"/>
              <w:bottom w:w="0" w:type="dxa"/>
              <w:right w:w="0" w:type="dxa"/>
            </w:tcMar>
          </w:tcPr>
          <w:p w14:paraId="4D8077BA" w14:textId="5D088D25"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 xml:space="preserve">Rural </w:t>
            </w:r>
            <w:r w:rsidR="00756EDD" w:rsidRPr="00756EDD">
              <w:rPr>
                <w:rFonts w:eastAsia="Arial"/>
                <w:i/>
                <w:color w:val="111111"/>
                <w:kern w:val="0"/>
                <w:sz w:val="22"/>
                <w:lang w:eastAsia="en-US"/>
              </w:rPr>
              <w:t>hukou</w:t>
            </w:r>
            <w:r w:rsidRPr="00DF0908">
              <w:rPr>
                <w:rFonts w:eastAsia="宋体" w:hint="eastAsia"/>
                <w:color w:val="111111"/>
                <w:kern w:val="0"/>
                <w:sz w:val="22"/>
              </w:rPr>
              <w:t xml:space="preserve"> </w:t>
            </w:r>
            <w:r w:rsidRPr="00DF0908">
              <w:rPr>
                <w:rFonts w:eastAsia="宋体"/>
                <w:color w:val="111111"/>
                <w:kern w:val="0"/>
                <w:sz w:val="22"/>
              </w:rPr>
              <w:t>parents</w:t>
            </w:r>
          </w:p>
        </w:tc>
      </w:tr>
      <w:tr w:rsidR="00DE1630" w:rsidRPr="00DF0908" w14:paraId="00200213" w14:textId="77777777" w:rsidTr="001A387A">
        <w:trPr>
          <w:cantSplit/>
          <w:trHeight w:hRule="exact" w:val="941"/>
          <w:jc w:val="center"/>
        </w:trPr>
        <w:tc>
          <w:tcPr>
            <w:tcW w:w="5264" w:type="dxa"/>
            <w:shd w:val="clear" w:color="auto" w:fill="FFFFFF"/>
            <w:tcMar>
              <w:top w:w="0" w:type="dxa"/>
              <w:left w:w="0" w:type="dxa"/>
              <w:bottom w:w="0" w:type="dxa"/>
              <w:right w:w="0" w:type="dxa"/>
            </w:tcMar>
          </w:tcPr>
          <w:p w14:paraId="7EBFF5B1" w14:textId="77777777" w:rsidR="00DE1630" w:rsidRPr="00DF0908" w:rsidRDefault="00DE1630" w:rsidP="001A387A">
            <w:pPr>
              <w:spacing w:before="80" w:after="80" w:line="240" w:lineRule="auto"/>
              <w:ind w:left="80" w:right="80"/>
              <w:jc w:val="center"/>
              <w:rPr>
                <w:rFonts w:eastAsia="MS Mincho"/>
                <w:kern w:val="0"/>
                <w:szCs w:val="24"/>
                <w:lang w:eastAsia="en-US"/>
              </w:rPr>
            </w:pPr>
          </w:p>
        </w:tc>
        <w:tc>
          <w:tcPr>
            <w:tcW w:w="1701" w:type="dxa"/>
            <w:tcBorders>
              <w:top w:val="single" w:sz="6" w:space="0" w:color="000000"/>
              <w:bottom w:val="single" w:sz="3" w:space="0" w:color="000000"/>
            </w:tcBorders>
            <w:shd w:val="clear" w:color="auto" w:fill="FFFFFF"/>
            <w:tcMar>
              <w:top w:w="0" w:type="dxa"/>
              <w:left w:w="0" w:type="dxa"/>
              <w:bottom w:w="0" w:type="dxa"/>
              <w:right w:w="0" w:type="dxa"/>
            </w:tcMar>
          </w:tcPr>
          <w:p w14:paraId="25418F99" w14:textId="77777777"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Parental wealth</w:t>
            </w:r>
          </w:p>
          <w:p w14:paraId="5F2EA3A4" w14:textId="77777777" w:rsidR="00DE1630" w:rsidRPr="00DF0908" w:rsidRDefault="00DE1630" w:rsidP="001A387A">
            <w:pPr>
              <w:spacing w:before="80" w:after="80" w:line="240" w:lineRule="auto"/>
              <w:ind w:left="80" w:right="80"/>
              <w:jc w:val="center"/>
              <w:rPr>
                <w:rFonts w:eastAsia="宋体"/>
                <w:kern w:val="0"/>
                <w:szCs w:val="24"/>
              </w:rPr>
            </w:pPr>
            <w:r w:rsidRPr="00DF0908">
              <w:rPr>
                <w:rFonts w:eastAsia="宋体"/>
                <w:color w:val="111111"/>
                <w:kern w:val="0"/>
                <w:sz w:val="22"/>
              </w:rPr>
              <w:t>As net worth</w:t>
            </w:r>
          </w:p>
        </w:tc>
        <w:tc>
          <w:tcPr>
            <w:tcW w:w="2108" w:type="dxa"/>
            <w:tcBorders>
              <w:top w:val="single" w:sz="6" w:space="0" w:color="000000"/>
              <w:bottom w:val="single" w:sz="3" w:space="0" w:color="000000"/>
            </w:tcBorders>
            <w:shd w:val="clear" w:color="auto" w:fill="FFFFFF"/>
            <w:tcMar>
              <w:top w:w="0" w:type="dxa"/>
              <w:left w:w="0" w:type="dxa"/>
              <w:bottom w:w="0" w:type="dxa"/>
              <w:right w:w="0" w:type="dxa"/>
            </w:tcMar>
          </w:tcPr>
          <w:p w14:paraId="1B48BA39" w14:textId="77777777"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Parental wealth</w:t>
            </w:r>
          </w:p>
          <w:p w14:paraId="501CE8E9" w14:textId="77777777" w:rsidR="00DE1630" w:rsidRPr="00DF0908" w:rsidRDefault="00DE1630" w:rsidP="001A387A">
            <w:pPr>
              <w:spacing w:before="80" w:after="80" w:line="240" w:lineRule="auto"/>
              <w:ind w:left="80" w:right="80"/>
              <w:jc w:val="center"/>
              <w:rPr>
                <w:rFonts w:eastAsia="宋体"/>
                <w:kern w:val="0"/>
                <w:szCs w:val="24"/>
              </w:rPr>
            </w:pPr>
            <w:r w:rsidRPr="00DF0908">
              <w:rPr>
                <w:rFonts w:eastAsia="宋体"/>
                <w:color w:val="111111"/>
                <w:kern w:val="0"/>
                <w:sz w:val="22"/>
              </w:rPr>
              <w:t>With details</w:t>
            </w:r>
          </w:p>
        </w:tc>
      </w:tr>
      <w:tr w:rsidR="00DE1630" w:rsidRPr="00DF0908" w14:paraId="75D75AE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6FC34B1"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(Intercept)</w:t>
            </w:r>
          </w:p>
        </w:tc>
        <w:tc>
          <w:tcPr>
            <w:tcW w:w="1701" w:type="dxa"/>
            <w:shd w:val="clear" w:color="auto" w:fill="FFFFFF"/>
            <w:tcMar>
              <w:top w:w="0" w:type="dxa"/>
              <w:left w:w="0" w:type="dxa"/>
              <w:bottom w:w="0" w:type="dxa"/>
              <w:right w:w="0" w:type="dxa"/>
            </w:tcMar>
          </w:tcPr>
          <w:p w14:paraId="747E676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8.29 *** (0.28)</w:t>
            </w:r>
          </w:p>
        </w:tc>
        <w:tc>
          <w:tcPr>
            <w:tcW w:w="2108" w:type="dxa"/>
            <w:shd w:val="clear" w:color="auto" w:fill="FFFFFF"/>
            <w:tcMar>
              <w:top w:w="0" w:type="dxa"/>
              <w:left w:w="0" w:type="dxa"/>
              <w:bottom w:w="0" w:type="dxa"/>
              <w:right w:w="0" w:type="dxa"/>
            </w:tcMar>
          </w:tcPr>
          <w:p w14:paraId="3052DC3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6.89 *** (0.92)</w:t>
            </w:r>
          </w:p>
        </w:tc>
      </w:tr>
      <w:tr w:rsidR="00DE1630" w:rsidRPr="00DF0908" w14:paraId="00B97DE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1C68AAF" w14:textId="77777777" w:rsidR="00DE1630" w:rsidRPr="00DF0908" w:rsidRDefault="00DE1630" w:rsidP="001A387A">
            <w:pPr>
              <w:spacing w:before="80" w:after="80" w:line="240" w:lineRule="auto"/>
              <w:ind w:left="80" w:right="80"/>
              <w:jc w:val="left"/>
              <w:rPr>
                <w:rFonts w:eastAsia="Arial"/>
                <w:i/>
                <w:iCs/>
                <w:color w:val="111111"/>
                <w:kern w:val="0"/>
                <w:sz w:val="22"/>
                <w:lang w:eastAsia="en-US"/>
              </w:rPr>
            </w:pPr>
            <w:r w:rsidRPr="00DF0908">
              <w:rPr>
                <w:rFonts w:eastAsia="Arial" w:hint="eastAsia"/>
                <w:i/>
                <w:iCs/>
                <w:color w:val="111111"/>
                <w:kern w:val="0"/>
                <w:sz w:val="22"/>
                <w:lang w:eastAsia="en-US"/>
              </w:rPr>
              <w:t>C</w:t>
            </w:r>
            <w:r w:rsidRPr="00DF0908">
              <w:rPr>
                <w:rFonts w:eastAsia="Arial"/>
                <w:i/>
                <w:iCs/>
                <w:color w:val="111111"/>
                <w:kern w:val="0"/>
                <w:sz w:val="22"/>
                <w:lang w:eastAsia="en-US"/>
              </w:rPr>
              <w:t>hild’s characteristics</w:t>
            </w:r>
          </w:p>
        </w:tc>
        <w:tc>
          <w:tcPr>
            <w:tcW w:w="1701" w:type="dxa"/>
            <w:shd w:val="clear" w:color="auto" w:fill="FFFFFF"/>
            <w:tcMar>
              <w:top w:w="0" w:type="dxa"/>
              <w:left w:w="0" w:type="dxa"/>
              <w:bottom w:w="0" w:type="dxa"/>
              <w:right w:w="0" w:type="dxa"/>
            </w:tcMar>
          </w:tcPr>
          <w:p w14:paraId="18C33BB6"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14D66A52"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4EE238C9"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72067B3"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Age</w:t>
            </w:r>
          </w:p>
        </w:tc>
        <w:tc>
          <w:tcPr>
            <w:tcW w:w="1701" w:type="dxa"/>
            <w:shd w:val="clear" w:color="auto" w:fill="FFFFFF"/>
            <w:tcMar>
              <w:top w:w="0" w:type="dxa"/>
              <w:left w:w="0" w:type="dxa"/>
              <w:bottom w:w="0" w:type="dxa"/>
              <w:right w:w="0" w:type="dxa"/>
            </w:tcMar>
          </w:tcPr>
          <w:p w14:paraId="61373B3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(0.00)</w:t>
            </w:r>
          </w:p>
        </w:tc>
        <w:tc>
          <w:tcPr>
            <w:tcW w:w="2108" w:type="dxa"/>
            <w:shd w:val="clear" w:color="auto" w:fill="FFFFFF"/>
            <w:tcMar>
              <w:top w:w="0" w:type="dxa"/>
              <w:left w:w="0" w:type="dxa"/>
              <w:bottom w:w="0" w:type="dxa"/>
              <w:right w:w="0" w:type="dxa"/>
            </w:tcMar>
          </w:tcPr>
          <w:p w14:paraId="1EE83FB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(0.00)</w:t>
            </w:r>
          </w:p>
        </w:tc>
      </w:tr>
      <w:tr w:rsidR="00DE1630" w:rsidRPr="00DF0908" w14:paraId="6F4F028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57A94BEA"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Male vs. female</w:t>
            </w:r>
          </w:p>
        </w:tc>
        <w:tc>
          <w:tcPr>
            <w:tcW w:w="1701" w:type="dxa"/>
            <w:shd w:val="clear" w:color="auto" w:fill="FFFFFF"/>
            <w:tcMar>
              <w:top w:w="0" w:type="dxa"/>
              <w:left w:w="0" w:type="dxa"/>
              <w:bottom w:w="0" w:type="dxa"/>
              <w:right w:w="0" w:type="dxa"/>
            </w:tcMar>
          </w:tcPr>
          <w:p w14:paraId="14D2222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-0.12 * (0.05)</w:t>
            </w:r>
          </w:p>
        </w:tc>
        <w:tc>
          <w:tcPr>
            <w:tcW w:w="2108" w:type="dxa"/>
            <w:shd w:val="clear" w:color="auto" w:fill="FFFFFF"/>
            <w:tcMar>
              <w:top w:w="0" w:type="dxa"/>
              <w:left w:w="0" w:type="dxa"/>
              <w:bottom w:w="0" w:type="dxa"/>
              <w:right w:w="0" w:type="dxa"/>
            </w:tcMar>
          </w:tcPr>
          <w:p w14:paraId="5C7428D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-0.53 *** (0.13)</w:t>
            </w:r>
          </w:p>
        </w:tc>
      </w:tr>
      <w:tr w:rsidR="00DE1630" w:rsidRPr="00DF0908" w14:paraId="0903886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5204FF4"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Only child vs. have siblings</w:t>
            </w:r>
          </w:p>
        </w:tc>
        <w:tc>
          <w:tcPr>
            <w:tcW w:w="1701" w:type="dxa"/>
            <w:shd w:val="clear" w:color="auto" w:fill="FFFFFF"/>
            <w:tcMar>
              <w:top w:w="0" w:type="dxa"/>
              <w:left w:w="0" w:type="dxa"/>
              <w:bottom w:w="0" w:type="dxa"/>
              <w:right w:w="0" w:type="dxa"/>
            </w:tcMar>
          </w:tcPr>
          <w:p w14:paraId="03A820E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(0.12)</w:t>
            </w:r>
          </w:p>
        </w:tc>
        <w:tc>
          <w:tcPr>
            <w:tcW w:w="2108" w:type="dxa"/>
            <w:shd w:val="clear" w:color="auto" w:fill="FFFFFF"/>
            <w:tcMar>
              <w:top w:w="0" w:type="dxa"/>
              <w:left w:w="0" w:type="dxa"/>
              <w:bottom w:w="0" w:type="dxa"/>
              <w:right w:w="0" w:type="dxa"/>
            </w:tcMar>
          </w:tcPr>
          <w:p w14:paraId="6404036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0.02 (0.12)</w:t>
            </w:r>
          </w:p>
        </w:tc>
      </w:tr>
      <w:tr w:rsidR="00DE1630" w:rsidRPr="00DF0908" w14:paraId="11D3605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7955054"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Number of children in child’s family</w:t>
            </w:r>
          </w:p>
        </w:tc>
        <w:tc>
          <w:tcPr>
            <w:tcW w:w="1701" w:type="dxa"/>
            <w:shd w:val="clear" w:color="auto" w:fill="FFFFFF"/>
            <w:tcMar>
              <w:top w:w="0" w:type="dxa"/>
              <w:left w:w="0" w:type="dxa"/>
              <w:bottom w:w="0" w:type="dxa"/>
              <w:right w:w="0" w:type="dxa"/>
            </w:tcMar>
          </w:tcPr>
          <w:p w14:paraId="6637901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0.10 ** (0.04)</w:t>
            </w:r>
          </w:p>
        </w:tc>
        <w:tc>
          <w:tcPr>
            <w:tcW w:w="2108" w:type="dxa"/>
            <w:shd w:val="clear" w:color="auto" w:fill="FFFFFF"/>
            <w:tcMar>
              <w:top w:w="0" w:type="dxa"/>
              <w:left w:w="0" w:type="dxa"/>
              <w:bottom w:w="0" w:type="dxa"/>
              <w:right w:w="0" w:type="dxa"/>
            </w:tcMar>
          </w:tcPr>
          <w:p w14:paraId="7C9F999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0.09 ** (0.03)</w:t>
            </w:r>
          </w:p>
        </w:tc>
      </w:tr>
      <w:tr w:rsidR="00DE1630" w:rsidRPr="00DF0908" w14:paraId="6D27318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524A008"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701" w:type="dxa"/>
            <w:shd w:val="clear" w:color="auto" w:fill="FFFFFF"/>
            <w:tcMar>
              <w:top w:w="0" w:type="dxa"/>
              <w:left w:w="0" w:type="dxa"/>
              <w:bottom w:w="0" w:type="dxa"/>
              <w:right w:w="0" w:type="dxa"/>
            </w:tcMar>
          </w:tcPr>
          <w:p w14:paraId="191C415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 (0.01)</w:t>
            </w:r>
          </w:p>
        </w:tc>
        <w:tc>
          <w:tcPr>
            <w:tcW w:w="2108" w:type="dxa"/>
            <w:shd w:val="clear" w:color="auto" w:fill="FFFFFF"/>
            <w:tcMar>
              <w:top w:w="0" w:type="dxa"/>
              <w:left w:w="0" w:type="dxa"/>
              <w:bottom w:w="0" w:type="dxa"/>
              <w:right w:w="0" w:type="dxa"/>
            </w:tcMar>
          </w:tcPr>
          <w:p w14:paraId="6C03E9A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0.04 *** (0.01)</w:t>
            </w:r>
          </w:p>
        </w:tc>
      </w:tr>
      <w:tr w:rsidR="00DE1630" w:rsidRPr="00DF0908" w14:paraId="341F91A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3A34F07"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CCP Member vs. non-party member</w:t>
            </w:r>
          </w:p>
        </w:tc>
        <w:tc>
          <w:tcPr>
            <w:tcW w:w="1701" w:type="dxa"/>
            <w:shd w:val="clear" w:color="auto" w:fill="FFFFFF"/>
            <w:tcMar>
              <w:top w:w="0" w:type="dxa"/>
              <w:left w:w="0" w:type="dxa"/>
              <w:bottom w:w="0" w:type="dxa"/>
              <w:right w:w="0" w:type="dxa"/>
            </w:tcMar>
          </w:tcPr>
          <w:p w14:paraId="7B1B6A5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-0.06 (0.07)</w:t>
            </w:r>
          </w:p>
        </w:tc>
        <w:tc>
          <w:tcPr>
            <w:tcW w:w="2108" w:type="dxa"/>
            <w:shd w:val="clear" w:color="auto" w:fill="FFFFFF"/>
            <w:tcMar>
              <w:top w:w="0" w:type="dxa"/>
              <w:left w:w="0" w:type="dxa"/>
              <w:bottom w:w="0" w:type="dxa"/>
              <w:right w:w="0" w:type="dxa"/>
            </w:tcMar>
          </w:tcPr>
          <w:p w14:paraId="65CAE77D"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-0.05 (0.07)</w:t>
            </w:r>
          </w:p>
        </w:tc>
      </w:tr>
      <w:tr w:rsidR="00DE1630" w:rsidRPr="00DF0908" w14:paraId="0468F08F"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A22CAEB"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hint="eastAsia"/>
                <w:color w:val="111111"/>
                <w:kern w:val="0"/>
                <w:sz w:val="22"/>
                <w:lang w:eastAsia="en-US"/>
              </w:rPr>
              <w:t xml:space="preserve"> </w:t>
            </w:r>
            <w:r w:rsidRPr="00DF0908">
              <w:rPr>
                <w:rFonts w:eastAsia="Arial"/>
                <w:color w:val="111111"/>
                <w:kern w:val="0"/>
                <w:sz w:val="22"/>
                <w:lang w:eastAsia="en-US"/>
              </w:rPr>
              <w:t xml:space="preserve"> Occupation (base: peasants)</w:t>
            </w:r>
          </w:p>
        </w:tc>
        <w:tc>
          <w:tcPr>
            <w:tcW w:w="1701" w:type="dxa"/>
            <w:shd w:val="clear" w:color="auto" w:fill="FFFFFF"/>
            <w:tcMar>
              <w:top w:w="0" w:type="dxa"/>
              <w:left w:w="0" w:type="dxa"/>
              <w:bottom w:w="0" w:type="dxa"/>
              <w:right w:w="0" w:type="dxa"/>
            </w:tcMar>
          </w:tcPr>
          <w:p w14:paraId="63CF75C1"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28E56BE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3480ADC6"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8E1528C"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Industrial workers</w:t>
            </w:r>
          </w:p>
        </w:tc>
        <w:tc>
          <w:tcPr>
            <w:tcW w:w="1701" w:type="dxa"/>
            <w:shd w:val="clear" w:color="auto" w:fill="FFFFFF"/>
            <w:tcMar>
              <w:top w:w="0" w:type="dxa"/>
              <w:left w:w="0" w:type="dxa"/>
              <w:bottom w:w="0" w:type="dxa"/>
              <w:right w:w="0" w:type="dxa"/>
            </w:tcMar>
          </w:tcPr>
          <w:p w14:paraId="0728B25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0.22 ** (0.08)</w:t>
            </w:r>
          </w:p>
        </w:tc>
        <w:tc>
          <w:tcPr>
            <w:tcW w:w="2108" w:type="dxa"/>
            <w:shd w:val="clear" w:color="auto" w:fill="FFFFFF"/>
            <w:tcMar>
              <w:top w:w="0" w:type="dxa"/>
              <w:left w:w="0" w:type="dxa"/>
              <w:bottom w:w="0" w:type="dxa"/>
              <w:right w:w="0" w:type="dxa"/>
            </w:tcMar>
          </w:tcPr>
          <w:p w14:paraId="3F4E28D1"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0.21 ** (0.08)</w:t>
            </w:r>
          </w:p>
        </w:tc>
      </w:tr>
      <w:tr w:rsidR="00DE1630" w:rsidRPr="00DF0908" w14:paraId="6DF7A031"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7974239"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Employees of services</w:t>
            </w:r>
          </w:p>
        </w:tc>
        <w:tc>
          <w:tcPr>
            <w:tcW w:w="1701" w:type="dxa"/>
            <w:shd w:val="clear" w:color="auto" w:fill="FFFFFF"/>
            <w:tcMar>
              <w:top w:w="0" w:type="dxa"/>
              <w:left w:w="0" w:type="dxa"/>
              <w:bottom w:w="0" w:type="dxa"/>
              <w:right w:w="0" w:type="dxa"/>
            </w:tcMar>
          </w:tcPr>
          <w:p w14:paraId="10D44E84"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0.30 *** (0.08)</w:t>
            </w:r>
          </w:p>
        </w:tc>
        <w:tc>
          <w:tcPr>
            <w:tcW w:w="2108" w:type="dxa"/>
            <w:shd w:val="clear" w:color="auto" w:fill="FFFFFF"/>
            <w:tcMar>
              <w:top w:w="0" w:type="dxa"/>
              <w:left w:w="0" w:type="dxa"/>
              <w:bottom w:w="0" w:type="dxa"/>
              <w:right w:w="0" w:type="dxa"/>
            </w:tcMar>
          </w:tcPr>
          <w:p w14:paraId="3BD4CE3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0.30 *** (0.08)</w:t>
            </w:r>
          </w:p>
        </w:tc>
      </w:tr>
      <w:tr w:rsidR="00DE1630" w:rsidRPr="00DF0908" w14:paraId="055236C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FC968F1"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Clerical personnel</w:t>
            </w:r>
          </w:p>
        </w:tc>
        <w:tc>
          <w:tcPr>
            <w:tcW w:w="1701" w:type="dxa"/>
            <w:shd w:val="clear" w:color="auto" w:fill="FFFFFF"/>
            <w:tcMar>
              <w:top w:w="0" w:type="dxa"/>
              <w:left w:w="0" w:type="dxa"/>
              <w:bottom w:w="0" w:type="dxa"/>
              <w:right w:w="0" w:type="dxa"/>
            </w:tcMar>
          </w:tcPr>
          <w:p w14:paraId="7CCBCA2D"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0.20 (0.11)</w:t>
            </w:r>
          </w:p>
        </w:tc>
        <w:tc>
          <w:tcPr>
            <w:tcW w:w="2108" w:type="dxa"/>
            <w:shd w:val="clear" w:color="auto" w:fill="FFFFFF"/>
            <w:tcMar>
              <w:top w:w="0" w:type="dxa"/>
              <w:left w:w="0" w:type="dxa"/>
              <w:bottom w:w="0" w:type="dxa"/>
              <w:right w:w="0" w:type="dxa"/>
            </w:tcMar>
          </w:tcPr>
          <w:p w14:paraId="31181E61"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0.19 (0.11)</w:t>
            </w:r>
          </w:p>
        </w:tc>
      </w:tr>
      <w:tr w:rsidR="00DE1630" w:rsidRPr="00DF0908" w14:paraId="4F1BBDF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E0CF57E"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Professionals and Technicians</w:t>
            </w:r>
          </w:p>
        </w:tc>
        <w:tc>
          <w:tcPr>
            <w:tcW w:w="1701" w:type="dxa"/>
            <w:shd w:val="clear" w:color="auto" w:fill="FFFFFF"/>
            <w:tcMar>
              <w:top w:w="0" w:type="dxa"/>
              <w:left w:w="0" w:type="dxa"/>
              <w:bottom w:w="0" w:type="dxa"/>
              <w:right w:w="0" w:type="dxa"/>
            </w:tcMar>
          </w:tcPr>
          <w:p w14:paraId="1232C442"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0.28 ** (0.09)</w:t>
            </w:r>
          </w:p>
        </w:tc>
        <w:tc>
          <w:tcPr>
            <w:tcW w:w="2108" w:type="dxa"/>
            <w:shd w:val="clear" w:color="auto" w:fill="FFFFFF"/>
            <w:tcMar>
              <w:top w:w="0" w:type="dxa"/>
              <w:left w:w="0" w:type="dxa"/>
              <w:bottom w:w="0" w:type="dxa"/>
              <w:right w:w="0" w:type="dxa"/>
            </w:tcMar>
          </w:tcPr>
          <w:p w14:paraId="409FD784"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 xml:space="preserve">0.28 ** (0.09) </w:t>
            </w:r>
          </w:p>
        </w:tc>
      </w:tr>
      <w:tr w:rsidR="00DE1630" w:rsidRPr="00DF0908" w14:paraId="4FDF7334"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6548759"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State, social and enterprise managers</w:t>
            </w:r>
          </w:p>
        </w:tc>
        <w:tc>
          <w:tcPr>
            <w:tcW w:w="1701" w:type="dxa"/>
            <w:shd w:val="clear" w:color="auto" w:fill="FFFFFF"/>
            <w:tcMar>
              <w:top w:w="0" w:type="dxa"/>
              <w:left w:w="0" w:type="dxa"/>
              <w:bottom w:w="0" w:type="dxa"/>
              <w:right w:w="0" w:type="dxa"/>
            </w:tcMar>
          </w:tcPr>
          <w:p w14:paraId="23D9458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0.21 (0.11)</w:t>
            </w:r>
          </w:p>
        </w:tc>
        <w:tc>
          <w:tcPr>
            <w:tcW w:w="2108" w:type="dxa"/>
            <w:shd w:val="clear" w:color="auto" w:fill="FFFFFF"/>
            <w:tcMar>
              <w:top w:w="0" w:type="dxa"/>
              <w:left w:w="0" w:type="dxa"/>
              <w:bottom w:w="0" w:type="dxa"/>
              <w:right w:w="0" w:type="dxa"/>
            </w:tcMar>
          </w:tcPr>
          <w:p w14:paraId="614C86E2"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0.18 (0.11)</w:t>
            </w:r>
          </w:p>
        </w:tc>
      </w:tr>
      <w:tr w:rsidR="00DE1630" w:rsidRPr="00DF0908" w14:paraId="1B8F67D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A536955" w14:textId="77777777" w:rsidR="00DE1630" w:rsidRPr="00DF0908" w:rsidRDefault="00DE1630" w:rsidP="001A387A">
            <w:pPr>
              <w:spacing w:before="80" w:after="80" w:line="240" w:lineRule="auto"/>
              <w:ind w:right="80" w:firstLineChars="50" w:firstLine="110"/>
              <w:jc w:val="left"/>
              <w:rPr>
                <w:rFonts w:eastAsia="Arial"/>
                <w:color w:val="111111"/>
                <w:kern w:val="0"/>
                <w:sz w:val="22"/>
                <w:lang w:eastAsia="en-US"/>
              </w:rPr>
            </w:pPr>
            <w:r w:rsidRPr="00DF0908">
              <w:rPr>
                <w:rFonts w:eastAsia="Arial"/>
                <w:color w:val="111111"/>
                <w:kern w:val="0"/>
                <w:sz w:val="22"/>
                <w:lang w:eastAsia="en-US"/>
              </w:rPr>
              <w:t xml:space="preserve">  Household income (logged)</w:t>
            </w:r>
          </w:p>
        </w:tc>
        <w:tc>
          <w:tcPr>
            <w:tcW w:w="1701" w:type="dxa"/>
            <w:shd w:val="clear" w:color="auto" w:fill="FFFFFF"/>
            <w:tcMar>
              <w:top w:w="0" w:type="dxa"/>
              <w:left w:w="0" w:type="dxa"/>
              <w:bottom w:w="0" w:type="dxa"/>
              <w:right w:w="0" w:type="dxa"/>
            </w:tcMar>
          </w:tcPr>
          <w:p w14:paraId="7CFCBABE"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0.21 *** (0.02)</w:t>
            </w:r>
          </w:p>
        </w:tc>
        <w:tc>
          <w:tcPr>
            <w:tcW w:w="2108" w:type="dxa"/>
            <w:shd w:val="clear" w:color="auto" w:fill="FFFFFF"/>
            <w:tcMar>
              <w:top w:w="0" w:type="dxa"/>
              <w:left w:w="0" w:type="dxa"/>
              <w:bottom w:w="0" w:type="dxa"/>
              <w:right w:w="0" w:type="dxa"/>
            </w:tcMar>
          </w:tcPr>
          <w:p w14:paraId="0694F53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0.19 *** (0.02)</w:t>
            </w:r>
          </w:p>
        </w:tc>
      </w:tr>
      <w:tr w:rsidR="00DE1630" w:rsidRPr="00DF0908" w14:paraId="6533D66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78F736D" w14:textId="21AFFB82"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054C1204"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701" w:type="dxa"/>
            <w:shd w:val="clear" w:color="auto" w:fill="FFFFFF"/>
            <w:tcMar>
              <w:top w:w="0" w:type="dxa"/>
              <w:left w:w="0" w:type="dxa"/>
              <w:bottom w:w="0" w:type="dxa"/>
              <w:right w:w="0" w:type="dxa"/>
            </w:tcMar>
          </w:tcPr>
          <w:p w14:paraId="525BC8C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0.16 ** (0.06)</w:t>
            </w:r>
          </w:p>
        </w:tc>
        <w:tc>
          <w:tcPr>
            <w:tcW w:w="2108" w:type="dxa"/>
            <w:shd w:val="clear" w:color="auto" w:fill="FFFFFF"/>
            <w:tcMar>
              <w:top w:w="0" w:type="dxa"/>
              <w:left w:w="0" w:type="dxa"/>
              <w:bottom w:w="0" w:type="dxa"/>
              <w:right w:w="0" w:type="dxa"/>
            </w:tcMar>
          </w:tcPr>
          <w:p w14:paraId="2631F29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0.18 ** (0.06)</w:t>
            </w:r>
          </w:p>
        </w:tc>
      </w:tr>
      <w:tr w:rsidR="00DE1630" w:rsidRPr="00DF0908" w14:paraId="48C0884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0B527EE"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宋体" w:hint="eastAsia"/>
                <w:i/>
                <w:iCs/>
                <w:color w:val="111111"/>
                <w:kern w:val="0"/>
                <w:sz w:val="22"/>
              </w:rPr>
              <w:t>S</w:t>
            </w:r>
            <w:r w:rsidRPr="00DF0908">
              <w:rPr>
                <w:rFonts w:eastAsia="宋体"/>
                <w:i/>
                <w:iCs/>
                <w:color w:val="111111"/>
                <w:kern w:val="0"/>
                <w:sz w:val="22"/>
              </w:rPr>
              <w:t>pouse’s characteristics</w:t>
            </w:r>
          </w:p>
        </w:tc>
        <w:tc>
          <w:tcPr>
            <w:tcW w:w="1701" w:type="dxa"/>
            <w:shd w:val="clear" w:color="auto" w:fill="FFFFFF"/>
            <w:tcMar>
              <w:top w:w="0" w:type="dxa"/>
              <w:left w:w="0" w:type="dxa"/>
              <w:bottom w:w="0" w:type="dxa"/>
              <w:right w:w="0" w:type="dxa"/>
            </w:tcMar>
          </w:tcPr>
          <w:p w14:paraId="10C98844"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1E7D5207"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1FB9A64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D399677"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Years of schooling</w:t>
            </w:r>
          </w:p>
        </w:tc>
        <w:tc>
          <w:tcPr>
            <w:tcW w:w="1701" w:type="dxa"/>
            <w:shd w:val="clear" w:color="auto" w:fill="FFFFFF"/>
            <w:tcMar>
              <w:top w:w="0" w:type="dxa"/>
              <w:left w:w="0" w:type="dxa"/>
              <w:bottom w:w="0" w:type="dxa"/>
              <w:right w:w="0" w:type="dxa"/>
            </w:tcMar>
          </w:tcPr>
          <w:p w14:paraId="454E185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0.03 *** (0.01)</w:t>
            </w:r>
          </w:p>
        </w:tc>
        <w:tc>
          <w:tcPr>
            <w:tcW w:w="2108" w:type="dxa"/>
            <w:shd w:val="clear" w:color="auto" w:fill="FFFFFF"/>
            <w:tcMar>
              <w:top w:w="0" w:type="dxa"/>
              <w:left w:w="0" w:type="dxa"/>
              <w:bottom w:w="0" w:type="dxa"/>
              <w:right w:w="0" w:type="dxa"/>
            </w:tcMar>
          </w:tcPr>
          <w:p w14:paraId="6007A10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0.03 *** (0.01)</w:t>
            </w:r>
          </w:p>
        </w:tc>
      </w:tr>
      <w:tr w:rsidR="00DE1630" w:rsidRPr="00DF0908" w14:paraId="5C4C522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02D64C9" w14:textId="541A731A"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xml:space="preserve">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58804F2E"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701" w:type="dxa"/>
            <w:shd w:val="clear" w:color="auto" w:fill="FFFFFF"/>
            <w:tcMar>
              <w:top w:w="0" w:type="dxa"/>
              <w:left w:w="0" w:type="dxa"/>
              <w:bottom w:w="0" w:type="dxa"/>
              <w:right w:w="0" w:type="dxa"/>
            </w:tcMar>
          </w:tcPr>
          <w:p w14:paraId="4D6A819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(0.06)</w:t>
            </w:r>
          </w:p>
        </w:tc>
        <w:tc>
          <w:tcPr>
            <w:tcW w:w="2108" w:type="dxa"/>
            <w:shd w:val="clear" w:color="auto" w:fill="FFFFFF"/>
            <w:tcMar>
              <w:top w:w="0" w:type="dxa"/>
              <w:left w:w="0" w:type="dxa"/>
              <w:bottom w:w="0" w:type="dxa"/>
              <w:right w:w="0" w:type="dxa"/>
            </w:tcMar>
          </w:tcPr>
          <w:p w14:paraId="09FA243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0.02 (0.06)</w:t>
            </w:r>
          </w:p>
        </w:tc>
      </w:tr>
      <w:tr w:rsidR="00DE1630" w:rsidRPr="00DF0908" w14:paraId="75172FF0"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6F9A6BE" w14:textId="77777777" w:rsidR="00DE1630" w:rsidRPr="00DF0908" w:rsidRDefault="00DE1630" w:rsidP="001A387A">
            <w:pPr>
              <w:spacing w:before="80" w:after="80" w:line="240" w:lineRule="auto"/>
              <w:ind w:left="80" w:right="80"/>
              <w:jc w:val="left"/>
              <w:rPr>
                <w:rFonts w:eastAsia="宋体"/>
                <w:i/>
                <w:iCs/>
                <w:kern w:val="0"/>
                <w:sz w:val="22"/>
              </w:rPr>
            </w:pPr>
            <w:r w:rsidRPr="00DF0908">
              <w:rPr>
                <w:rFonts w:eastAsia="宋体" w:hint="eastAsia"/>
                <w:i/>
                <w:iCs/>
                <w:kern w:val="0"/>
                <w:sz w:val="22"/>
              </w:rPr>
              <w:t>P</w:t>
            </w:r>
            <w:r w:rsidRPr="00DF0908">
              <w:rPr>
                <w:rFonts w:eastAsia="宋体"/>
                <w:i/>
                <w:iCs/>
                <w:kern w:val="0"/>
                <w:sz w:val="22"/>
              </w:rPr>
              <w:t>arental characteristics</w:t>
            </w:r>
          </w:p>
        </w:tc>
        <w:tc>
          <w:tcPr>
            <w:tcW w:w="1701" w:type="dxa"/>
            <w:shd w:val="clear" w:color="auto" w:fill="FFFFFF"/>
            <w:tcMar>
              <w:top w:w="0" w:type="dxa"/>
              <w:left w:w="0" w:type="dxa"/>
              <w:bottom w:w="0" w:type="dxa"/>
              <w:right w:w="0" w:type="dxa"/>
            </w:tcMar>
          </w:tcPr>
          <w:p w14:paraId="627EC6C6" w14:textId="77777777" w:rsidR="00DE1630" w:rsidRPr="00DF0908" w:rsidRDefault="00DE1630" w:rsidP="001A387A">
            <w:pPr>
              <w:spacing w:before="80" w:after="80" w:line="240" w:lineRule="auto"/>
              <w:ind w:left="80" w:right="80"/>
              <w:jc w:val="right"/>
              <w:rPr>
                <w:rFonts w:eastAsia="MS Mincho"/>
                <w:kern w:val="0"/>
                <w:szCs w:val="24"/>
                <w:lang w:eastAsia="en-US"/>
              </w:rPr>
            </w:pPr>
          </w:p>
        </w:tc>
        <w:tc>
          <w:tcPr>
            <w:tcW w:w="2108" w:type="dxa"/>
            <w:shd w:val="clear" w:color="auto" w:fill="FFFFFF"/>
            <w:tcMar>
              <w:top w:w="0" w:type="dxa"/>
              <w:left w:w="0" w:type="dxa"/>
              <w:bottom w:w="0" w:type="dxa"/>
              <w:right w:w="0" w:type="dxa"/>
            </w:tcMar>
          </w:tcPr>
          <w:p w14:paraId="349C8E98" w14:textId="77777777" w:rsidR="00DE1630" w:rsidRPr="00DF0908" w:rsidRDefault="00DE1630" w:rsidP="001A387A">
            <w:pPr>
              <w:spacing w:before="80" w:after="80" w:line="240" w:lineRule="auto"/>
              <w:ind w:left="80" w:right="80"/>
              <w:jc w:val="right"/>
              <w:rPr>
                <w:rFonts w:eastAsia="MS Mincho"/>
                <w:kern w:val="0"/>
                <w:szCs w:val="24"/>
                <w:lang w:eastAsia="en-US"/>
              </w:rPr>
            </w:pPr>
          </w:p>
        </w:tc>
      </w:tr>
      <w:tr w:rsidR="00DE1630" w:rsidRPr="00DF0908" w14:paraId="5965C8C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596F86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701" w:type="dxa"/>
            <w:shd w:val="clear" w:color="auto" w:fill="FFFFFF"/>
            <w:tcMar>
              <w:top w:w="0" w:type="dxa"/>
              <w:left w:w="0" w:type="dxa"/>
              <w:bottom w:w="0" w:type="dxa"/>
              <w:right w:w="0" w:type="dxa"/>
            </w:tcMar>
          </w:tcPr>
          <w:p w14:paraId="5BC48F1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(0.01)</w:t>
            </w:r>
          </w:p>
        </w:tc>
        <w:tc>
          <w:tcPr>
            <w:tcW w:w="2108" w:type="dxa"/>
            <w:shd w:val="clear" w:color="auto" w:fill="FFFFFF"/>
            <w:tcMar>
              <w:top w:w="0" w:type="dxa"/>
              <w:left w:w="0" w:type="dxa"/>
              <w:bottom w:w="0" w:type="dxa"/>
              <w:right w:w="0" w:type="dxa"/>
            </w:tcMar>
          </w:tcPr>
          <w:p w14:paraId="1EB3238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(0.01)</w:t>
            </w:r>
          </w:p>
        </w:tc>
      </w:tr>
      <w:tr w:rsidR="00DE1630" w:rsidRPr="00DF0908" w14:paraId="0DEB8639"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0D46DFC"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宋体"/>
                <w:color w:val="111111"/>
                <w:kern w:val="0"/>
                <w:sz w:val="22"/>
              </w:rPr>
              <w:t>Working unit type (base: agricultural)</w:t>
            </w:r>
          </w:p>
        </w:tc>
        <w:tc>
          <w:tcPr>
            <w:tcW w:w="1701" w:type="dxa"/>
            <w:shd w:val="clear" w:color="auto" w:fill="FFFFFF"/>
            <w:tcMar>
              <w:top w:w="0" w:type="dxa"/>
              <w:left w:w="0" w:type="dxa"/>
              <w:bottom w:w="0" w:type="dxa"/>
              <w:right w:w="0" w:type="dxa"/>
            </w:tcMar>
          </w:tcPr>
          <w:p w14:paraId="608C216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7AEA69D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0FBDECDF"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F88EAD6"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Private sector</w:t>
            </w:r>
          </w:p>
        </w:tc>
        <w:tc>
          <w:tcPr>
            <w:tcW w:w="1701" w:type="dxa"/>
            <w:shd w:val="clear" w:color="auto" w:fill="FFFFFF"/>
            <w:tcMar>
              <w:top w:w="0" w:type="dxa"/>
              <w:left w:w="0" w:type="dxa"/>
              <w:bottom w:w="0" w:type="dxa"/>
              <w:right w:w="0" w:type="dxa"/>
            </w:tcMar>
          </w:tcPr>
          <w:p w14:paraId="62A5DB1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0.10 (0.07)</w:t>
            </w:r>
          </w:p>
        </w:tc>
        <w:tc>
          <w:tcPr>
            <w:tcW w:w="2108" w:type="dxa"/>
            <w:shd w:val="clear" w:color="auto" w:fill="FFFFFF"/>
            <w:tcMar>
              <w:top w:w="0" w:type="dxa"/>
              <w:left w:w="0" w:type="dxa"/>
              <w:bottom w:w="0" w:type="dxa"/>
              <w:right w:w="0" w:type="dxa"/>
            </w:tcMar>
          </w:tcPr>
          <w:p w14:paraId="0FD23EB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(0.07)</w:t>
            </w:r>
          </w:p>
        </w:tc>
      </w:tr>
      <w:tr w:rsidR="00DE1630" w:rsidRPr="00DF0908" w14:paraId="0873E5B9"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434E56E"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State Controlled Firm</w:t>
            </w:r>
          </w:p>
        </w:tc>
        <w:tc>
          <w:tcPr>
            <w:tcW w:w="1701" w:type="dxa"/>
            <w:shd w:val="clear" w:color="auto" w:fill="FFFFFF"/>
            <w:tcMar>
              <w:top w:w="0" w:type="dxa"/>
              <w:left w:w="0" w:type="dxa"/>
              <w:bottom w:w="0" w:type="dxa"/>
              <w:right w:w="0" w:type="dxa"/>
            </w:tcMar>
          </w:tcPr>
          <w:p w14:paraId="7C526C3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0.16 (0.14)</w:t>
            </w:r>
          </w:p>
        </w:tc>
        <w:tc>
          <w:tcPr>
            <w:tcW w:w="2108" w:type="dxa"/>
            <w:shd w:val="clear" w:color="auto" w:fill="FFFFFF"/>
            <w:tcMar>
              <w:top w:w="0" w:type="dxa"/>
              <w:left w:w="0" w:type="dxa"/>
              <w:bottom w:w="0" w:type="dxa"/>
              <w:right w:w="0" w:type="dxa"/>
            </w:tcMar>
          </w:tcPr>
          <w:p w14:paraId="010DC60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(0.14)</w:t>
            </w:r>
          </w:p>
        </w:tc>
      </w:tr>
      <w:tr w:rsidR="00DE1630" w:rsidRPr="00DF0908" w14:paraId="39FE10F4"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140AD7E"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Public institution</w:t>
            </w:r>
          </w:p>
        </w:tc>
        <w:tc>
          <w:tcPr>
            <w:tcW w:w="1701" w:type="dxa"/>
            <w:shd w:val="clear" w:color="auto" w:fill="FFFFFF"/>
            <w:tcMar>
              <w:top w:w="0" w:type="dxa"/>
              <w:left w:w="0" w:type="dxa"/>
              <w:bottom w:w="0" w:type="dxa"/>
              <w:right w:w="0" w:type="dxa"/>
            </w:tcMar>
          </w:tcPr>
          <w:p w14:paraId="094CA47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(0.13)</w:t>
            </w:r>
          </w:p>
        </w:tc>
        <w:tc>
          <w:tcPr>
            <w:tcW w:w="2108" w:type="dxa"/>
            <w:shd w:val="clear" w:color="auto" w:fill="FFFFFF"/>
            <w:tcMar>
              <w:top w:w="0" w:type="dxa"/>
              <w:left w:w="0" w:type="dxa"/>
              <w:bottom w:w="0" w:type="dxa"/>
              <w:right w:w="0" w:type="dxa"/>
            </w:tcMar>
          </w:tcPr>
          <w:p w14:paraId="5C4E116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-0.06 (0.13)</w:t>
            </w:r>
          </w:p>
        </w:tc>
      </w:tr>
      <w:tr w:rsidR="00DE1630" w:rsidRPr="00DF0908" w14:paraId="7275FDB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2DD427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Government</w:t>
            </w:r>
          </w:p>
        </w:tc>
        <w:tc>
          <w:tcPr>
            <w:tcW w:w="1701" w:type="dxa"/>
            <w:shd w:val="clear" w:color="auto" w:fill="FFFFFF"/>
            <w:tcMar>
              <w:top w:w="0" w:type="dxa"/>
              <w:left w:w="0" w:type="dxa"/>
              <w:bottom w:w="0" w:type="dxa"/>
              <w:right w:w="0" w:type="dxa"/>
            </w:tcMar>
          </w:tcPr>
          <w:p w14:paraId="5D4CE48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0.20 (0.12)</w:t>
            </w:r>
          </w:p>
        </w:tc>
        <w:tc>
          <w:tcPr>
            <w:tcW w:w="2108" w:type="dxa"/>
            <w:shd w:val="clear" w:color="auto" w:fill="FFFFFF"/>
            <w:tcMar>
              <w:top w:w="0" w:type="dxa"/>
              <w:left w:w="0" w:type="dxa"/>
              <w:bottom w:w="0" w:type="dxa"/>
              <w:right w:w="0" w:type="dxa"/>
            </w:tcMar>
          </w:tcPr>
          <w:p w14:paraId="69E788B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0.10 (0.12)</w:t>
            </w:r>
          </w:p>
        </w:tc>
      </w:tr>
      <w:tr w:rsidR="00DE1630" w:rsidRPr="00DF0908" w14:paraId="67BC090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3928E9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Collective Controlled Firm</w:t>
            </w:r>
          </w:p>
        </w:tc>
        <w:tc>
          <w:tcPr>
            <w:tcW w:w="1701" w:type="dxa"/>
            <w:shd w:val="clear" w:color="auto" w:fill="FFFFFF"/>
            <w:tcMar>
              <w:top w:w="0" w:type="dxa"/>
              <w:left w:w="0" w:type="dxa"/>
              <w:bottom w:w="0" w:type="dxa"/>
              <w:right w:w="0" w:type="dxa"/>
            </w:tcMar>
          </w:tcPr>
          <w:p w14:paraId="1875640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(0.14)</w:t>
            </w:r>
          </w:p>
        </w:tc>
        <w:tc>
          <w:tcPr>
            <w:tcW w:w="2108" w:type="dxa"/>
            <w:shd w:val="clear" w:color="auto" w:fill="FFFFFF"/>
            <w:tcMar>
              <w:top w:w="0" w:type="dxa"/>
              <w:left w:w="0" w:type="dxa"/>
              <w:bottom w:w="0" w:type="dxa"/>
              <w:right w:w="0" w:type="dxa"/>
            </w:tcMar>
          </w:tcPr>
          <w:p w14:paraId="6A8ABE8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(0.14)</w:t>
            </w:r>
          </w:p>
        </w:tc>
      </w:tr>
      <w:tr w:rsidR="00DE1630" w:rsidRPr="00DF0908" w14:paraId="536EF56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3B4008E"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CCP Member vs. non-party member</w:t>
            </w:r>
          </w:p>
        </w:tc>
        <w:tc>
          <w:tcPr>
            <w:tcW w:w="1701" w:type="dxa"/>
            <w:shd w:val="clear" w:color="auto" w:fill="FFFFFF"/>
            <w:tcMar>
              <w:top w:w="0" w:type="dxa"/>
              <w:left w:w="0" w:type="dxa"/>
              <w:bottom w:w="0" w:type="dxa"/>
              <w:right w:w="0" w:type="dxa"/>
            </w:tcMar>
          </w:tcPr>
          <w:p w14:paraId="1B86105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0.09 (0.10)</w:t>
            </w:r>
          </w:p>
        </w:tc>
        <w:tc>
          <w:tcPr>
            <w:tcW w:w="2108" w:type="dxa"/>
            <w:shd w:val="clear" w:color="auto" w:fill="FFFFFF"/>
            <w:tcMar>
              <w:top w:w="0" w:type="dxa"/>
              <w:left w:w="0" w:type="dxa"/>
              <w:bottom w:w="0" w:type="dxa"/>
              <w:right w:w="0" w:type="dxa"/>
            </w:tcMar>
          </w:tcPr>
          <w:p w14:paraId="012DC1C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0.09 (0.10)</w:t>
            </w:r>
          </w:p>
        </w:tc>
      </w:tr>
      <w:tr w:rsidR="00DE1630" w:rsidRPr="00DF0908" w14:paraId="5A5001F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2C89C7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Gifted home upon marriage vs. no gifted home</w:t>
            </w:r>
          </w:p>
        </w:tc>
        <w:tc>
          <w:tcPr>
            <w:tcW w:w="1701" w:type="dxa"/>
            <w:shd w:val="clear" w:color="auto" w:fill="FFFFFF"/>
            <w:tcMar>
              <w:top w:w="0" w:type="dxa"/>
              <w:left w:w="0" w:type="dxa"/>
              <w:bottom w:w="0" w:type="dxa"/>
              <w:right w:w="0" w:type="dxa"/>
            </w:tcMar>
          </w:tcPr>
          <w:p w14:paraId="4528AF0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0.04 (0.08)</w:t>
            </w:r>
          </w:p>
        </w:tc>
        <w:tc>
          <w:tcPr>
            <w:tcW w:w="2108" w:type="dxa"/>
            <w:shd w:val="clear" w:color="auto" w:fill="FFFFFF"/>
            <w:tcMar>
              <w:top w:w="0" w:type="dxa"/>
              <w:left w:w="0" w:type="dxa"/>
              <w:bottom w:w="0" w:type="dxa"/>
              <w:right w:w="0" w:type="dxa"/>
            </w:tcMar>
          </w:tcPr>
          <w:p w14:paraId="44CF287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(0.08)</w:t>
            </w:r>
          </w:p>
        </w:tc>
      </w:tr>
      <w:tr w:rsidR="00DE1630" w:rsidRPr="00DF0908" w14:paraId="61C509D9"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A677AE7" w14:textId="77777777" w:rsidR="00DE1630" w:rsidRPr="00DF0908" w:rsidRDefault="00DE1630" w:rsidP="001A387A">
            <w:pPr>
              <w:spacing w:before="80" w:after="80" w:line="240" w:lineRule="auto"/>
              <w:ind w:left="80" w:right="80"/>
              <w:jc w:val="left"/>
              <w:rPr>
                <w:rFonts w:eastAsia="宋体"/>
                <w:i/>
                <w:iCs/>
                <w:color w:val="111111"/>
                <w:kern w:val="0"/>
                <w:sz w:val="22"/>
              </w:rPr>
            </w:pPr>
            <w:r w:rsidRPr="00DF0908">
              <w:rPr>
                <w:rFonts w:eastAsia="宋体" w:hint="eastAsia"/>
                <w:i/>
                <w:iCs/>
                <w:color w:val="111111"/>
                <w:kern w:val="0"/>
                <w:sz w:val="22"/>
              </w:rPr>
              <w:t>P</w:t>
            </w:r>
            <w:r w:rsidRPr="00DF0908">
              <w:rPr>
                <w:rFonts w:eastAsia="宋体"/>
                <w:i/>
                <w:iCs/>
                <w:color w:val="111111"/>
                <w:kern w:val="0"/>
                <w:sz w:val="22"/>
              </w:rPr>
              <w:t>arental wealth formulations</w:t>
            </w:r>
          </w:p>
        </w:tc>
        <w:tc>
          <w:tcPr>
            <w:tcW w:w="1701" w:type="dxa"/>
            <w:shd w:val="clear" w:color="auto" w:fill="FFFFFF"/>
            <w:tcMar>
              <w:top w:w="0" w:type="dxa"/>
              <w:left w:w="0" w:type="dxa"/>
              <w:bottom w:w="0" w:type="dxa"/>
              <w:right w:w="0" w:type="dxa"/>
            </w:tcMar>
          </w:tcPr>
          <w:p w14:paraId="7EE2CF86"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5E403F3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498EFF74"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5F17BBD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Parental net worth (logged)</w:t>
            </w:r>
          </w:p>
        </w:tc>
        <w:tc>
          <w:tcPr>
            <w:tcW w:w="1701" w:type="dxa"/>
            <w:shd w:val="clear" w:color="auto" w:fill="FFFFFF"/>
            <w:tcMar>
              <w:top w:w="0" w:type="dxa"/>
              <w:left w:w="0" w:type="dxa"/>
              <w:bottom w:w="0" w:type="dxa"/>
              <w:right w:w="0" w:type="dxa"/>
            </w:tcMar>
          </w:tcPr>
          <w:p w14:paraId="2C8F456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0.04 *** (0.01)</w:t>
            </w:r>
          </w:p>
        </w:tc>
        <w:tc>
          <w:tcPr>
            <w:tcW w:w="2108" w:type="dxa"/>
            <w:shd w:val="clear" w:color="auto" w:fill="FFFFFF"/>
            <w:tcMar>
              <w:top w:w="0" w:type="dxa"/>
              <w:left w:w="0" w:type="dxa"/>
              <w:bottom w:w="0" w:type="dxa"/>
              <w:right w:w="0" w:type="dxa"/>
            </w:tcMar>
          </w:tcPr>
          <w:p w14:paraId="0F65A59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r>
      <w:tr w:rsidR="00DE1630" w:rsidRPr="00DF0908" w14:paraId="0929DCA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DEADE4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lastRenderedPageBreak/>
              <w:t xml:space="preserve">   Does not own housing asset vs. owns housing asset</w:t>
            </w:r>
          </w:p>
        </w:tc>
        <w:tc>
          <w:tcPr>
            <w:tcW w:w="1701" w:type="dxa"/>
            <w:shd w:val="clear" w:color="auto" w:fill="FFFFFF"/>
            <w:tcMar>
              <w:top w:w="0" w:type="dxa"/>
              <w:left w:w="0" w:type="dxa"/>
              <w:bottom w:w="0" w:type="dxa"/>
              <w:right w:w="0" w:type="dxa"/>
            </w:tcMar>
          </w:tcPr>
          <w:p w14:paraId="065F360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0DA835E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1.57 *** (0.18)</w:t>
            </w:r>
          </w:p>
        </w:tc>
      </w:tr>
      <w:tr w:rsidR="00DE1630" w:rsidRPr="00DF0908" w14:paraId="05F6D8B1"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603C44C"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Housing asset (logged)</w:t>
            </w:r>
          </w:p>
        </w:tc>
        <w:tc>
          <w:tcPr>
            <w:tcW w:w="1701" w:type="dxa"/>
            <w:shd w:val="clear" w:color="auto" w:fill="FFFFFF"/>
            <w:tcMar>
              <w:top w:w="0" w:type="dxa"/>
              <w:left w:w="0" w:type="dxa"/>
              <w:bottom w:w="0" w:type="dxa"/>
              <w:right w:w="0" w:type="dxa"/>
            </w:tcMar>
          </w:tcPr>
          <w:p w14:paraId="798E5D3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659AFD5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 (0.02)</w:t>
            </w:r>
          </w:p>
        </w:tc>
      </w:tr>
      <w:tr w:rsidR="00DE1630" w:rsidRPr="00DF0908" w14:paraId="0BC5E2C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9E3B41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Does not own financial asset vs. owns financial asset</w:t>
            </w:r>
          </w:p>
        </w:tc>
        <w:tc>
          <w:tcPr>
            <w:tcW w:w="1701" w:type="dxa"/>
            <w:shd w:val="clear" w:color="auto" w:fill="FFFFFF"/>
            <w:tcMar>
              <w:top w:w="0" w:type="dxa"/>
              <w:left w:w="0" w:type="dxa"/>
              <w:bottom w:w="0" w:type="dxa"/>
              <w:right w:w="0" w:type="dxa"/>
            </w:tcMar>
          </w:tcPr>
          <w:p w14:paraId="5F810CF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74DADFB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0.57 (0.81)</w:t>
            </w:r>
          </w:p>
        </w:tc>
      </w:tr>
      <w:tr w:rsidR="00DE1630" w:rsidRPr="00DF0908" w14:paraId="2A2C6C8D"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19997AD"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Housing asset (logged)</w:t>
            </w:r>
          </w:p>
        </w:tc>
        <w:tc>
          <w:tcPr>
            <w:tcW w:w="1701" w:type="dxa"/>
            <w:shd w:val="clear" w:color="auto" w:fill="FFFFFF"/>
            <w:tcMar>
              <w:top w:w="0" w:type="dxa"/>
              <w:left w:w="0" w:type="dxa"/>
              <w:bottom w:w="0" w:type="dxa"/>
              <w:right w:w="0" w:type="dxa"/>
            </w:tcMar>
          </w:tcPr>
          <w:p w14:paraId="3C5CA83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49ADC35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(0.07)</w:t>
            </w:r>
          </w:p>
        </w:tc>
      </w:tr>
      <w:tr w:rsidR="00DE1630" w:rsidRPr="00DF0908" w14:paraId="68BB1FF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54D25A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Fixed assets and durables (logged)</w:t>
            </w:r>
          </w:p>
        </w:tc>
        <w:tc>
          <w:tcPr>
            <w:tcW w:w="1701" w:type="dxa"/>
            <w:shd w:val="clear" w:color="auto" w:fill="FFFFFF"/>
            <w:tcMar>
              <w:top w:w="0" w:type="dxa"/>
              <w:left w:w="0" w:type="dxa"/>
              <w:bottom w:w="0" w:type="dxa"/>
              <w:right w:w="0" w:type="dxa"/>
            </w:tcMar>
          </w:tcPr>
          <w:p w14:paraId="7BAB507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763BA1C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0.30 (0.63)</w:t>
            </w:r>
          </w:p>
        </w:tc>
      </w:tr>
      <w:tr w:rsidR="00DE1630" w:rsidRPr="00DF0908" w14:paraId="38FC132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DC5651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Does not own land asset vs. owns land asset</w:t>
            </w:r>
          </w:p>
        </w:tc>
        <w:tc>
          <w:tcPr>
            <w:tcW w:w="1701" w:type="dxa"/>
            <w:shd w:val="clear" w:color="auto" w:fill="FFFFFF"/>
            <w:tcMar>
              <w:top w:w="0" w:type="dxa"/>
              <w:left w:w="0" w:type="dxa"/>
              <w:bottom w:w="0" w:type="dxa"/>
              <w:right w:w="0" w:type="dxa"/>
            </w:tcMar>
          </w:tcPr>
          <w:p w14:paraId="48C4564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2F2EFF1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(0.29)</w:t>
            </w:r>
          </w:p>
        </w:tc>
      </w:tr>
      <w:tr w:rsidR="00DE1630" w:rsidRPr="00DF0908" w14:paraId="0F09D9C8"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976BEAB"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Land asset (logged)</w:t>
            </w:r>
          </w:p>
        </w:tc>
        <w:tc>
          <w:tcPr>
            <w:tcW w:w="1701" w:type="dxa"/>
            <w:shd w:val="clear" w:color="auto" w:fill="FFFFFF"/>
            <w:tcMar>
              <w:top w:w="0" w:type="dxa"/>
              <w:left w:w="0" w:type="dxa"/>
              <w:bottom w:w="0" w:type="dxa"/>
              <w:right w:w="0" w:type="dxa"/>
            </w:tcMar>
          </w:tcPr>
          <w:p w14:paraId="1B7D6C4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35AED40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(0.03)</w:t>
            </w:r>
          </w:p>
        </w:tc>
      </w:tr>
      <w:tr w:rsidR="00DE1630" w:rsidRPr="00DF0908" w14:paraId="6388FEA5"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7F48615"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Interaction: male * housing asset (logged)</w:t>
            </w:r>
          </w:p>
        </w:tc>
        <w:tc>
          <w:tcPr>
            <w:tcW w:w="1701" w:type="dxa"/>
            <w:shd w:val="clear" w:color="auto" w:fill="FFFFFF"/>
            <w:tcMar>
              <w:top w:w="0" w:type="dxa"/>
              <w:left w:w="0" w:type="dxa"/>
              <w:bottom w:w="0" w:type="dxa"/>
              <w:right w:w="0" w:type="dxa"/>
            </w:tcMar>
          </w:tcPr>
          <w:p w14:paraId="4AC87E7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08A9575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0.02 * (0.01)</w:t>
            </w:r>
          </w:p>
        </w:tc>
      </w:tr>
      <w:tr w:rsidR="00DE1630" w:rsidRPr="00DF0908" w14:paraId="51E2D81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99DEFD0"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Interaction: male * financial asset (logged)</w:t>
            </w:r>
          </w:p>
        </w:tc>
        <w:tc>
          <w:tcPr>
            <w:tcW w:w="1701" w:type="dxa"/>
            <w:shd w:val="clear" w:color="auto" w:fill="FFFFFF"/>
            <w:tcMar>
              <w:top w:w="0" w:type="dxa"/>
              <w:left w:w="0" w:type="dxa"/>
              <w:bottom w:w="0" w:type="dxa"/>
              <w:right w:w="0" w:type="dxa"/>
            </w:tcMar>
          </w:tcPr>
          <w:p w14:paraId="5B05B94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05A2CEC4"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0.03 ** (0.01)</w:t>
            </w:r>
          </w:p>
        </w:tc>
      </w:tr>
      <w:tr w:rsidR="00DE1630" w:rsidRPr="00DF0908" w14:paraId="4A185A4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689E978" w14:textId="77777777" w:rsidR="00DE1630" w:rsidRPr="00DF0908" w:rsidRDefault="00DE1630" w:rsidP="001A387A">
            <w:pPr>
              <w:spacing w:before="80" w:after="80" w:line="240" w:lineRule="auto"/>
              <w:ind w:left="80" w:right="80"/>
              <w:jc w:val="left"/>
              <w:rPr>
                <w:rFonts w:eastAsia="宋体"/>
                <w:i/>
                <w:iCs/>
                <w:color w:val="111111"/>
                <w:kern w:val="0"/>
                <w:sz w:val="22"/>
              </w:rPr>
            </w:pPr>
            <w:r w:rsidRPr="00DF0908">
              <w:rPr>
                <w:rFonts w:eastAsia="宋体" w:hint="eastAsia"/>
                <w:i/>
                <w:iCs/>
                <w:color w:val="111111"/>
                <w:kern w:val="0"/>
                <w:sz w:val="22"/>
              </w:rPr>
              <w:t>C</w:t>
            </w:r>
            <w:r w:rsidRPr="00DF0908">
              <w:rPr>
                <w:rFonts w:eastAsia="宋体"/>
                <w:i/>
                <w:iCs/>
                <w:color w:val="111111"/>
                <w:kern w:val="0"/>
                <w:sz w:val="22"/>
              </w:rPr>
              <w:t>ontrols</w:t>
            </w:r>
          </w:p>
        </w:tc>
        <w:tc>
          <w:tcPr>
            <w:tcW w:w="1701" w:type="dxa"/>
            <w:shd w:val="clear" w:color="auto" w:fill="FFFFFF"/>
            <w:tcMar>
              <w:top w:w="0" w:type="dxa"/>
              <w:left w:w="0" w:type="dxa"/>
              <w:bottom w:w="0" w:type="dxa"/>
              <w:right w:w="0" w:type="dxa"/>
            </w:tcMar>
          </w:tcPr>
          <w:p w14:paraId="73CE49A7"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4BEC7A3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56FE5FE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34C43A4"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Housing price in child’s city of residence</w:t>
            </w:r>
          </w:p>
        </w:tc>
        <w:tc>
          <w:tcPr>
            <w:tcW w:w="1701" w:type="dxa"/>
            <w:shd w:val="clear" w:color="auto" w:fill="FFFFFF"/>
            <w:tcMar>
              <w:top w:w="0" w:type="dxa"/>
              <w:left w:w="0" w:type="dxa"/>
              <w:bottom w:w="0" w:type="dxa"/>
              <w:right w:w="0" w:type="dxa"/>
            </w:tcMar>
          </w:tcPr>
          <w:p w14:paraId="3FCBA8FE"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0.00 *** (0.00)</w:t>
            </w:r>
          </w:p>
        </w:tc>
        <w:tc>
          <w:tcPr>
            <w:tcW w:w="2108" w:type="dxa"/>
            <w:shd w:val="clear" w:color="auto" w:fill="FFFFFF"/>
            <w:tcMar>
              <w:top w:w="0" w:type="dxa"/>
              <w:left w:w="0" w:type="dxa"/>
              <w:bottom w:w="0" w:type="dxa"/>
              <w:right w:w="0" w:type="dxa"/>
            </w:tcMar>
          </w:tcPr>
          <w:p w14:paraId="031EFDE1"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0.00 *** (0.00)</w:t>
            </w:r>
          </w:p>
        </w:tc>
      </w:tr>
      <w:tr w:rsidR="00DE1630" w:rsidRPr="00DF0908" w14:paraId="0CAD6A9A"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7B1FF7A" w14:textId="77777777" w:rsidR="00DE1630" w:rsidRPr="00DF0908" w:rsidRDefault="00DE1630" w:rsidP="001A387A">
            <w:pPr>
              <w:spacing w:before="80" w:after="80" w:line="240" w:lineRule="auto"/>
              <w:ind w:left="80" w:right="80"/>
              <w:jc w:val="left"/>
              <w:rPr>
                <w:rFonts w:eastAsia="宋体"/>
                <w:color w:val="111111"/>
                <w:kern w:val="0"/>
                <w:sz w:val="22"/>
              </w:rPr>
            </w:pPr>
            <w:r w:rsidRPr="00DF0908">
              <w:rPr>
                <w:rFonts w:eastAsia="宋体" w:hint="eastAsia"/>
                <w:color w:val="111111"/>
                <w:kern w:val="0"/>
                <w:sz w:val="22"/>
              </w:rPr>
              <w:t xml:space="preserve"> </w:t>
            </w:r>
            <w:r w:rsidRPr="00DF0908">
              <w:rPr>
                <w:rFonts w:eastAsia="宋体"/>
                <w:color w:val="111111"/>
                <w:kern w:val="0"/>
                <w:sz w:val="22"/>
              </w:rPr>
              <w:t xml:space="preserve">  Child’s residential area (base: main city zone)</w:t>
            </w:r>
          </w:p>
        </w:tc>
        <w:tc>
          <w:tcPr>
            <w:tcW w:w="1701" w:type="dxa"/>
            <w:shd w:val="clear" w:color="auto" w:fill="FFFFFF"/>
            <w:tcMar>
              <w:top w:w="0" w:type="dxa"/>
              <w:left w:w="0" w:type="dxa"/>
              <w:bottom w:w="0" w:type="dxa"/>
              <w:right w:w="0" w:type="dxa"/>
            </w:tcMar>
          </w:tcPr>
          <w:p w14:paraId="02A2E502"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3E38309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1230A904"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3DF5A94"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 Urban-rural fringe</w:t>
            </w:r>
          </w:p>
        </w:tc>
        <w:tc>
          <w:tcPr>
            <w:tcW w:w="1701" w:type="dxa"/>
            <w:shd w:val="clear" w:color="auto" w:fill="FFFFFF"/>
            <w:tcMar>
              <w:top w:w="0" w:type="dxa"/>
              <w:left w:w="0" w:type="dxa"/>
              <w:bottom w:w="0" w:type="dxa"/>
              <w:right w:w="0" w:type="dxa"/>
            </w:tcMar>
          </w:tcPr>
          <w:p w14:paraId="5AA2C84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-0.20 ** (0.06)</w:t>
            </w:r>
          </w:p>
        </w:tc>
        <w:tc>
          <w:tcPr>
            <w:tcW w:w="2108" w:type="dxa"/>
            <w:shd w:val="clear" w:color="auto" w:fill="FFFFFF"/>
            <w:tcMar>
              <w:top w:w="0" w:type="dxa"/>
              <w:left w:w="0" w:type="dxa"/>
              <w:bottom w:w="0" w:type="dxa"/>
              <w:right w:w="0" w:type="dxa"/>
            </w:tcMar>
          </w:tcPr>
          <w:p w14:paraId="31EAA7B5"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-0.22 *** (0.06)</w:t>
            </w:r>
          </w:p>
        </w:tc>
      </w:tr>
      <w:tr w:rsidR="00DE1630" w:rsidRPr="00DF0908" w14:paraId="32557990"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FD0C542"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 Town centers</w:t>
            </w:r>
          </w:p>
        </w:tc>
        <w:tc>
          <w:tcPr>
            <w:tcW w:w="1701" w:type="dxa"/>
            <w:shd w:val="clear" w:color="auto" w:fill="FFFFFF"/>
            <w:tcMar>
              <w:top w:w="0" w:type="dxa"/>
              <w:left w:w="0" w:type="dxa"/>
              <w:bottom w:w="0" w:type="dxa"/>
              <w:right w:w="0" w:type="dxa"/>
            </w:tcMar>
          </w:tcPr>
          <w:p w14:paraId="372C67C4"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-0.15 * (0.06)</w:t>
            </w:r>
          </w:p>
        </w:tc>
        <w:tc>
          <w:tcPr>
            <w:tcW w:w="2108" w:type="dxa"/>
            <w:shd w:val="clear" w:color="auto" w:fill="FFFFFF"/>
            <w:tcMar>
              <w:top w:w="0" w:type="dxa"/>
              <w:left w:w="0" w:type="dxa"/>
              <w:bottom w:w="0" w:type="dxa"/>
              <w:right w:w="0" w:type="dxa"/>
            </w:tcMar>
          </w:tcPr>
          <w:p w14:paraId="3D95AE8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-0.16 ** (0.06)</w:t>
            </w:r>
          </w:p>
        </w:tc>
      </w:tr>
      <w:tr w:rsidR="00DE1630" w:rsidRPr="00DF0908" w14:paraId="27C37E2B" w14:textId="77777777" w:rsidTr="001A387A">
        <w:trPr>
          <w:cantSplit/>
          <w:trHeight w:hRule="exact" w:val="562"/>
          <w:jc w:val="center"/>
        </w:trPr>
        <w:tc>
          <w:tcPr>
            <w:tcW w:w="5264" w:type="dxa"/>
            <w:shd w:val="clear" w:color="auto" w:fill="FFFFFF"/>
            <w:tcMar>
              <w:top w:w="0" w:type="dxa"/>
              <w:left w:w="0" w:type="dxa"/>
              <w:bottom w:w="0" w:type="dxa"/>
              <w:right w:w="0" w:type="dxa"/>
            </w:tcMar>
          </w:tcPr>
          <w:p w14:paraId="14256135"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 Zhen Xiang area (rural township)</w:t>
            </w:r>
          </w:p>
        </w:tc>
        <w:tc>
          <w:tcPr>
            <w:tcW w:w="1701" w:type="dxa"/>
            <w:tcBorders>
              <w:bottom w:val="single" w:sz="3" w:space="0" w:color="000000"/>
            </w:tcBorders>
            <w:shd w:val="clear" w:color="auto" w:fill="FFFFFF"/>
            <w:tcMar>
              <w:top w:w="0" w:type="dxa"/>
              <w:left w:w="0" w:type="dxa"/>
              <w:bottom w:w="0" w:type="dxa"/>
              <w:right w:w="0" w:type="dxa"/>
            </w:tcMar>
          </w:tcPr>
          <w:p w14:paraId="790EE43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-0.39 *** (0.09)</w:t>
            </w:r>
          </w:p>
        </w:tc>
        <w:tc>
          <w:tcPr>
            <w:tcW w:w="2108" w:type="dxa"/>
            <w:tcBorders>
              <w:bottom w:val="single" w:sz="3" w:space="0" w:color="000000"/>
            </w:tcBorders>
            <w:shd w:val="clear" w:color="auto" w:fill="FFFFFF"/>
            <w:tcMar>
              <w:top w:w="0" w:type="dxa"/>
              <w:left w:w="0" w:type="dxa"/>
              <w:bottom w:w="0" w:type="dxa"/>
              <w:right w:w="0" w:type="dxa"/>
            </w:tcMar>
          </w:tcPr>
          <w:p w14:paraId="4B557056"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-0.38 *** (0.09)</w:t>
            </w:r>
          </w:p>
        </w:tc>
      </w:tr>
      <w:tr w:rsidR="00DE1630" w:rsidRPr="00DF0908" w14:paraId="44239FF9"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1CBF2D1"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N</w:t>
            </w:r>
          </w:p>
        </w:tc>
        <w:tc>
          <w:tcPr>
            <w:tcW w:w="1701" w:type="dxa"/>
            <w:shd w:val="clear" w:color="auto" w:fill="FFFFFF"/>
            <w:tcMar>
              <w:top w:w="0" w:type="dxa"/>
              <w:left w:w="0" w:type="dxa"/>
              <w:bottom w:w="0" w:type="dxa"/>
              <w:right w:w="0" w:type="dxa"/>
            </w:tcMar>
          </w:tcPr>
          <w:p w14:paraId="582F026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2625    </w:t>
            </w:r>
          </w:p>
        </w:tc>
        <w:tc>
          <w:tcPr>
            <w:tcW w:w="2108" w:type="dxa"/>
            <w:shd w:val="clear" w:color="auto" w:fill="FFFFFF"/>
            <w:tcMar>
              <w:top w:w="0" w:type="dxa"/>
              <w:left w:w="0" w:type="dxa"/>
              <w:bottom w:w="0" w:type="dxa"/>
              <w:right w:w="0" w:type="dxa"/>
            </w:tcMar>
          </w:tcPr>
          <w:p w14:paraId="1E7D333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2625    </w:t>
            </w:r>
          </w:p>
        </w:tc>
      </w:tr>
      <w:tr w:rsidR="00DE1630" w:rsidRPr="00DF0908" w14:paraId="7E05C088" w14:textId="77777777" w:rsidTr="001A387A">
        <w:trPr>
          <w:cantSplit/>
          <w:trHeight w:hRule="exact" w:val="505"/>
          <w:jc w:val="center"/>
        </w:trPr>
        <w:tc>
          <w:tcPr>
            <w:tcW w:w="5264" w:type="dxa"/>
            <w:tcBorders>
              <w:bottom w:val="single" w:sz="6" w:space="0" w:color="000000"/>
            </w:tcBorders>
            <w:shd w:val="clear" w:color="auto" w:fill="FFFFFF"/>
            <w:tcMar>
              <w:top w:w="0" w:type="dxa"/>
              <w:left w:w="0" w:type="dxa"/>
              <w:bottom w:w="0" w:type="dxa"/>
              <w:right w:w="0" w:type="dxa"/>
            </w:tcMar>
          </w:tcPr>
          <w:p w14:paraId="25BCF41E"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R2</w:t>
            </w:r>
          </w:p>
        </w:tc>
        <w:tc>
          <w:tcPr>
            <w:tcW w:w="1701" w:type="dxa"/>
            <w:tcBorders>
              <w:bottom w:val="single" w:sz="6" w:space="0" w:color="000000"/>
            </w:tcBorders>
            <w:shd w:val="clear" w:color="auto" w:fill="FFFFFF"/>
            <w:tcMar>
              <w:top w:w="0" w:type="dxa"/>
              <w:left w:w="0" w:type="dxa"/>
              <w:bottom w:w="0" w:type="dxa"/>
              <w:right w:w="0" w:type="dxa"/>
            </w:tcMar>
          </w:tcPr>
          <w:p w14:paraId="5CEDE28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0.24 </w:t>
            </w:r>
          </w:p>
        </w:tc>
        <w:tc>
          <w:tcPr>
            <w:tcW w:w="2108" w:type="dxa"/>
            <w:tcBorders>
              <w:bottom w:val="single" w:sz="6" w:space="0" w:color="000000"/>
            </w:tcBorders>
            <w:shd w:val="clear" w:color="auto" w:fill="FFFFFF"/>
            <w:tcMar>
              <w:top w:w="0" w:type="dxa"/>
              <w:left w:w="0" w:type="dxa"/>
              <w:bottom w:w="0" w:type="dxa"/>
              <w:right w:w="0" w:type="dxa"/>
            </w:tcMar>
          </w:tcPr>
          <w:p w14:paraId="2D179D9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0.27 </w:t>
            </w:r>
          </w:p>
        </w:tc>
      </w:tr>
    </w:tbl>
    <w:p w14:paraId="3DB82C53" w14:textId="77777777" w:rsidR="00DE1630" w:rsidRPr="00DF0908" w:rsidRDefault="00DE1630" w:rsidP="00DE1630">
      <w:pPr>
        <w:spacing w:before="80" w:after="80" w:line="240" w:lineRule="auto"/>
        <w:ind w:left="80" w:right="80"/>
        <w:jc w:val="left"/>
        <w:rPr>
          <w:rFonts w:eastAsia="MS Mincho"/>
          <w:kern w:val="0"/>
          <w:szCs w:val="24"/>
          <w:lang w:eastAsia="en-US"/>
        </w:rPr>
      </w:pPr>
      <w:r w:rsidRPr="00DF0908">
        <w:rPr>
          <w:rFonts w:eastAsia="MS Mincho"/>
          <w:kern w:val="0"/>
          <w:szCs w:val="24"/>
          <w:lang w:eastAsia="en-US"/>
        </w:rPr>
        <w:t xml:space="preserve"> </w:t>
      </w:r>
      <w:r w:rsidRPr="00DF0908">
        <w:rPr>
          <w:rFonts w:eastAsia="Arial"/>
          <w:color w:val="111111"/>
          <w:kern w:val="0"/>
          <w:sz w:val="22"/>
          <w:lang w:eastAsia="en-US"/>
        </w:rPr>
        <w:t xml:space="preserve"> *** p &lt; 0.001</w:t>
      </w:r>
      <w:proofErr w:type="gramStart"/>
      <w:r w:rsidRPr="00DF0908">
        <w:rPr>
          <w:rFonts w:eastAsia="Arial"/>
          <w:color w:val="111111"/>
          <w:kern w:val="0"/>
          <w:sz w:val="22"/>
          <w:lang w:eastAsia="en-US"/>
        </w:rPr>
        <w:t>;  *</w:t>
      </w:r>
      <w:proofErr w:type="gramEnd"/>
      <w:r w:rsidRPr="00DF0908">
        <w:rPr>
          <w:rFonts w:eastAsia="Arial"/>
          <w:color w:val="111111"/>
          <w:kern w:val="0"/>
          <w:sz w:val="22"/>
          <w:lang w:eastAsia="en-US"/>
        </w:rPr>
        <w:t>* p &lt; 0.01;  * p &lt; 0.05.</w:t>
      </w:r>
    </w:p>
    <w:p w14:paraId="5D893D00" w14:textId="77777777" w:rsidR="00DE1630" w:rsidRDefault="00DE1630" w:rsidP="00DE1630">
      <w:pPr>
        <w:spacing w:line="240" w:lineRule="auto"/>
        <w:jc w:val="left"/>
        <w:rPr>
          <w:rFonts w:eastAsia="MS Mincho"/>
          <w:kern w:val="0"/>
          <w:szCs w:val="24"/>
          <w:lang w:eastAsia="en-US"/>
        </w:rPr>
      </w:pPr>
    </w:p>
    <w:p w14:paraId="74F60276" w14:textId="77777777" w:rsidR="00DE1630" w:rsidRPr="00DF0908" w:rsidRDefault="00DE1630" w:rsidP="00DE1630">
      <w:pPr>
        <w:spacing w:line="240" w:lineRule="auto"/>
        <w:jc w:val="left"/>
        <w:rPr>
          <w:rFonts w:eastAsia="MS Mincho"/>
          <w:kern w:val="0"/>
          <w:szCs w:val="24"/>
          <w:lang w:eastAsia="en-US"/>
        </w:rPr>
      </w:pPr>
    </w:p>
    <w:p w14:paraId="1CC9646D" w14:textId="77777777" w:rsidR="00DE1630" w:rsidRDefault="00DE1630" w:rsidP="00DE1630">
      <w:pPr>
        <w:spacing w:line="240" w:lineRule="auto"/>
        <w:jc w:val="left"/>
        <w:rPr>
          <w:rFonts w:eastAsia="宋体"/>
          <w:kern w:val="0"/>
          <w:szCs w:val="24"/>
        </w:rPr>
        <w:sectPr w:rsidR="00DE1630" w:rsidSect="007D5EC0">
          <w:pgSz w:w="11906" w:h="16838"/>
          <w:pgMar w:top="1440" w:right="1083" w:bottom="1440" w:left="1083" w:header="851" w:footer="992" w:gutter="0"/>
          <w:cols w:space="425"/>
          <w:docGrid w:type="lines" w:linePitch="326"/>
        </w:sectPr>
      </w:pPr>
    </w:p>
    <w:p w14:paraId="751E714D" w14:textId="77777777" w:rsidR="00DE1630" w:rsidRPr="00DF0908" w:rsidRDefault="00DE1630" w:rsidP="00DE1630">
      <w:pPr>
        <w:spacing w:line="240" w:lineRule="auto"/>
        <w:jc w:val="left"/>
        <w:rPr>
          <w:rFonts w:eastAsia="宋体"/>
          <w:kern w:val="0"/>
          <w:szCs w:val="24"/>
        </w:rPr>
      </w:pPr>
      <w:r w:rsidRPr="00DF0908">
        <w:rPr>
          <w:rFonts w:eastAsia="宋体" w:hint="eastAsia"/>
          <w:kern w:val="0"/>
          <w:szCs w:val="24"/>
        </w:rPr>
        <w:lastRenderedPageBreak/>
        <w:t>T</w:t>
      </w:r>
      <w:r w:rsidRPr="00DF0908">
        <w:rPr>
          <w:rFonts w:eastAsia="宋体"/>
          <w:kern w:val="0"/>
          <w:szCs w:val="24"/>
        </w:rPr>
        <w:t>able 5. Determinants of home asset value for children with urban parents in China. Source: CHARLS 2013-2015.</w:t>
      </w:r>
    </w:p>
    <w:p w14:paraId="2BED90A8" w14:textId="77777777" w:rsidR="00DE1630" w:rsidRPr="00DF0908" w:rsidRDefault="00DE1630" w:rsidP="00DE1630">
      <w:pPr>
        <w:spacing w:line="240" w:lineRule="auto"/>
        <w:jc w:val="left"/>
        <w:rPr>
          <w:rFonts w:eastAsia="宋体"/>
          <w:kern w:val="0"/>
          <w:szCs w:val="24"/>
        </w:rPr>
      </w:pPr>
    </w:p>
    <w:tbl>
      <w:tblPr>
        <w:tblW w:w="9073" w:type="dxa"/>
        <w:jc w:val="center"/>
        <w:tblLayout w:type="fixed"/>
        <w:tblLook w:val="04A0" w:firstRow="1" w:lastRow="0" w:firstColumn="1" w:lastColumn="0" w:noHBand="0" w:noVBand="1"/>
      </w:tblPr>
      <w:tblGrid>
        <w:gridCol w:w="5264"/>
        <w:gridCol w:w="1701"/>
        <w:gridCol w:w="2108"/>
      </w:tblGrid>
      <w:tr w:rsidR="00DE1630" w:rsidRPr="00DF0908" w14:paraId="671415D6" w14:textId="77777777" w:rsidTr="001A387A">
        <w:trPr>
          <w:cantSplit/>
          <w:trHeight w:hRule="exact" w:val="597"/>
          <w:jc w:val="center"/>
        </w:trPr>
        <w:tc>
          <w:tcPr>
            <w:tcW w:w="5264" w:type="dxa"/>
            <w:tcBorders>
              <w:top w:val="single" w:sz="4" w:space="0" w:color="auto"/>
            </w:tcBorders>
            <w:shd w:val="clear" w:color="auto" w:fill="FFFFFF"/>
            <w:tcMar>
              <w:top w:w="0" w:type="dxa"/>
              <w:left w:w="0" w:type="dxa"/>
              <w:bottom w:w="0" w:type="dxa"/>
              <w:right w:w="0" w:type="dxa"/>
            </w:tcMar>
          </w:tcPr>
          <w:p w14:paraId="53D35645" w14:textId="77777777" w:rsidR="00DE1630" w:rsidRPr="00DF0908" w:rsidRDefault="00DE1630" w:rsidP="001A387A">
            <w:pPr>
              <w:spacing w:before="80" w:after="80" w:line="240" w:lineRule="auto"/>
              <w:ind w:left="80" w:right="80"/>
              <w:jc w:val="center"/>
              <w:rPr>
                <w:rFonts w:eastAsia="MS Mincho"/>
                <w:kern w:val="0"/>
                <w:szCs w:val="24"/>
                <w:lang w:eastAsia="en-US"/>
              </w:rPr>
            </w:pPr>
          </w:p>
        </w:tc>
        <w:tc>
          <w:tcPr>
            <w:tcW w:w="3809" w:type="dxa"/>
            <w:gridSpan w:val="2"/>
            <w:tcBorders>
              <w:top w:val="single" w:sz="6" w:space="0" w:color="000000"/>
              <w:bottom w:val="single" w:sz="3" w:space="0" w:color="000000"/>
            </w:tcBorders>
            <w:shd w:val="clear" w:color="auto" w:fill="FFFFFF"/>
            <w:tcMar>
              <w:top w:w="0" w:type="dxa"/>
              <w:left w:w="0" w:type="dxa"/>
              <w:bottom w:w="0" w:type="dxa"/>
              <w:right w:w="0" w:type="dxa"/>
            </w:tcMar>
          </w:tcPr>
          <w:p w14:paraId="6DA17BB7" w14:textId="48E7B38E"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 xml:space="preserve">Urban </w:t>
            </w:r>
            <w:r w:rsidR="00756EDD" w:rsidRPr="00756EDD">
              <w:rPr>
                <w:rFonts w:eastAsia="Arial"/>
                <w:i/>
                <w:color w:val="111111"/>
                <w:kern w:val="0"/>
                <w:sz w:val="22"/>
                <w:lang w:eastAsia="en-US"/>
              </w:rPr>
              <w:t>hukou</w:t>
            </w:r>
            <w:r w:rsidRPr="00DF0908">
              <w:rPr>
                <w:rFonts w:eastAsia="宋体" w:hint="eastAsia"/>
                <w:color w:val="111111"/>
                <w:kern w:val="0"/>
                <w:sz w:val="22"/>
              </w:rPr>
              <w:t xml:space="preserve"> </w:t>
            </w:r>
            <w:r w:rsidRPr="00DF0908">
              <w:rPr>
                <w:rFonts w:eastAsia="宋体"/>
                <w:color w:val="111111"/>
                <w:kern w:val="0"/>
                <w:sz w:val="22"/>
              </w:rPr>
              <w:t>parents</w:t>
            </w:r>
          </w:p>
        </w:tc>
      </w:tr>
      <w:tr w:rsidR="00DE1630" w:rsidRPr="00DF0908" w14:paraId="3146AEB2" w14:textId="77777777" w:rsidTr="001A387A">
        <w:trPr>
          <w:cantSplit/>
          <w:trHeight w:hRule="exact" w:val="942"/>
          <w:jc w:val="center"/>
        </w:trPr>
        <w:tc>
          <w:tcPr>
            <w:tcW w:w="5264" w:type="dxa"/>
            <w:shd w:val="clear" w:color="auto" w:fill="FFFFFF"/>
            <w:tcMar>
              <w:top w:w="0" w:type="dxa"/>
              <w:left w:w="0" w:type="dxa"/>
              <w:bottom w:w="0" w:type="dxa"/>
              <w:right w:w="0" w:type="dxa"/>
            </w:tcMar>
          </w:tcPr>
          <w:p w14:paraId="0896A46A" w14:textId="77777777" w:rsidR="00DE1630" w:rsidRPr="00DF0908" w:rsidRDefault="00DE1630" w:rsidP="001A387A">
            <w:pPr>
              <w:spacing w:before="80" w:after="80" w:line="240" w:lineRule="auto"/>
              <w:ind w:left="80" w:right="80"/>
              <w:jc w:val="center"/>
              <w:rPr>
                <w:rFonts w:eastAsia="MS Mincho"/>
                <w:kern w:val="0"/>
                <w:szCs w:val="24"/>
                <w:lang w:eastAsia="en-US"/>
              </w:rPr>
            </w:pPr>
          </w:p>
        </w:tc>
        <w:tc>
          <w:tcPr>
            <w:tcW w:w="1701" w:type="dxa"/>
            <w:tcBorders>
              <w:top w:val="single" w:sz="6" w:space="0" w:color="000000"/>
              <w:bottom w:val="single" w:sz="3" w:space="0" w:color="000000"/>
            </w:tcBorders>
            <w:shd w:val="clear" w:color="auto" w:fill="FFFFFF"/>
            <w:tcMar>
              <w:top w:w="0" w:type="dxa"/>
              <w:left w:w="0" w:type="dxa"/>
              <w:bottom w:w="0" w:type="dxa"/>
              <w:right w:w="0" w:type="dxa"/>
            </w:tcMar>
          </w:tcPr>
          <w:p w14:paraId="162E18AE" w14:textId="77777777"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Parental wealth</w:t>
            </w:r>
          </w:p>
          <w:p w14:paraId="01757819" w14:textId="77777777" w:rsidR="00DE1630" w:rsidRPr="00DF0908" w:rsidRDefault="00DE1630" w:rsidP="001A387A">
            <w:pPr>
              <w:spacing w:before="80" w:after="80" w:line="240" w:lineRule="auto"/>
              <w:ind w:left="80" w:right="80"/>
              <w:jc w:val="center"/>
              <w:rPr>
                <w:rFonts w:eastAsia="宋体"/>
                <w:kern w:val="0"/>
                <w:szCs w:val="24"/>
              </w:rPr>
            </w:pPr>
            <w:r w:rsidRPr="00DF0908">
              <w:rPr>
                <w:rFonts w:eastAsia="宋体"/>
                <w:color w:val="111111"/>
                <w:kern w:val="0"/>
                <w:sz w:val="22"/>
              </w:rPr>
              <w:t>As net worth</w:t>
            </w:r>
          </w:p>
        </w:tc>
        <w:tc>
          <w:tcPr>
            <w:tcW w:w="2108" w:type="dxa"/>
            <w:tcBorders>
              <w:top w:val="single" w:sz="6" w:space="0" w:color="000000"/>
              <w:bottom w:val="single" w:sz="3" w:space="0" w:color="000000"/>
            </w:tcBorders>
            <w:shd w:val="clear" w:color="auto" w:fill="FFFFFF"/>
            <w:tcMar>
              <w:top w:w="0" w:type="dxa"/>
              <w:left w:w="0" w:type="dxa"/>
              <w:bottom w:w="0" w:type="dxa"/>
              <w:right w:w="0" w:type="dxa"/>
            </w:tcMar>
          </w:tcPr>
          <w:p w14:paraId="128D02FE" w14:textId="77777777" w:rsidR="00DE1630" w:rsidRPr="00DF0908" w:rsidRDefault="00DE1630" w:rsidP="001A387A">
            <w:pPr>
              <w:spacing w:before="80" w:after="80" w:line="240" w:lineRule="auto"/>
              <w:ind w:left="80" w:right="80"/>
              <w:jc w:val="center"/>
              <w:rPr>
                <w:rFonts w:eastAsia="Arial"/>
                <w:color w:val="111111"/>
                <w:kern w:val="0"/>
                <w:sz w:val="22"/>
                <w:lang w:eastAsia="en-US"/>
              </w:rPr>
            </w:pPr>
            <w:r w:rsidRPr="00DF0908">
              <w:rPr>
                <w:rFonts w:eastAsia="Arial"/>
                <w:color w:val="111111"/>
                <w:kern w:val="0"/>
                <w:sz w:val="22"/>
                <w:lang w:eastAsia="en-US"/>
              </w:rPr>
              <w:t>Parental wealth</w:t>
            </w:r>
          </w:p>
          <w:p w14:paraId="46B88EAF" w14:textId="77777777" w:rsidR="00DE1630" w:rsidRPr="00DF0908" w:rsidRDefault="00DE1630" w:rsidP="001A387A">
            <w:pPr>
              <w:spacing w:before="80" w:after="80" w:line="240" w:lineRule="auto"/>
              <w:ind w:left="80" w:right="80"/>
              <w:jc w:val="center"/>
              <w:rPr>
                <w:rFonts w:eastAsia="宋体"/>
                <w:kern w:val="0"/>
                <w:szCs w:val="24"/>
              </w:rPr>
            </w:pPr>
            <w:r w:rsidRPr="00DF0908">
              <w:rPr>
                <w:rFonts w:eastAsia="宋体"/>
                <w:color w:val="111111"/>
                <w:kern w:val="0"/>
                <w:sz w:val="22"/>
              </w:rPr>
              <w:t>With details</w:t>
            </w:r>
          </w:p>
        </w:tc>
      </w:tr>
      <w:tr w:rsidR="00DE1630" w:rsidRPr="00DF0908" w14:paraId="2D164B86"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FA8C005"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(Intercept)</w:t>
            </w:r>
          </w:p>
        </w:tc>
        <w:tc>
          <w:tcPr>
            <w:tcW w:w="1701" w:type="dxa"/>
            <w:shd w:val="clear" w:color="auto" w:fill="FFFFFF"/>
            <w:tcMar>
              <w:top w:w="0" w:type="dxa"/>
              <w:left w:w="0" w:type="dxa"/>
              <w:bottom w:w="0" w:type="dxa"/>
              <w:right w:w="0" w:type="dxa"/>
            </w:tcMar>
          </w:tcPr>
          <w:p w14:paraId="07DB8C7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8.10 *** (0.44)</w:t>
            </w:r>
          </w:p>
        </w:tc>
        <w:tc>
          <w:tcPr>
            <w:tcW w:w="2108" w:type="dxa"/>
            <w:shd w:val="clear" w:color="auto" w:fill="FFFFFF"/>
            <w:tcMar>
              <w:top w:w="0" w:type="dxa"/>
              <w:left w:w="0" w:type="dxa"/>
              <w:bottom w:w="0" w:type="dxa"/>
              <w:right w:w="0" w:type="dxa"/>
            </w:tcMar>
          </w:tcPr>
          <w:p w14:paraId="0CA83C1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6.35 *** (1.44)</w:t>
            </w:r>
          </w:p>
        </w:tc>
      </w:tr>
      <w:tr w:rsidR="00DE1630" w:rsidRPr="00DF0908" w14:paraId="5EBA754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B5C0F3F" w14:textId="77777777" w:rsidR="00DE1630" w:rsidRPr="00DF0908" w:rsidRDefault="00DE1630" w:rsidP="001A387A">
            <w:pPr>
              <w:spacing w:before="80" w:after="80" w:line="240" w:lineRule="auto"/>
              <w:ind w:left="80" w:right="80"/>
              <w:jc w:val="left"/>
              <w:rPr>
                <w:rFonts w:eastAsia="Arial"/>
                <w:i/>
                <w:iCs/>
                <w:color w:val="111111"/>
                <w:kern w:val="0"/>
                <w:sz w:val="22"/>
                <w:lang w:eastAsia="en-US"/>
              </w:rPr>
            </w:pPr>
            <w:r w:rsidRPr="00DF0908">
              <w:rPr>
                <w:rFonts w:eastAsia="Arial" w:hint="eastAsia"/>
                <w:i/>
                <w:iCs/>
                <w:color w:val="111111"/>
                <w:kern w:val="0"/>
                <w:sz w:val="22"/>
                <w:lang w:eastAsia="en-US"/>
              </w:rPr>
              <w:t>C</w:t>
            </w:r>
            <w:r w:rsidRPr="00DF0908">
              <w:rPr>
                <w:rFonts w:eastAsia="Arial"/>
                <w:i/>
                <w:iCs/>
                <w:color w:val="111111"/>
                <w:kern w:val="0"/>
                <w:sz w:val="22"/>
                <w:lang w:eastAsia="en-US"/>
              </w:rPr>
              <w:t>hild’s characteristics</w:t>
            </w:r>
          </w:p>
        </w:tc>
        <w:tc>
          <w:tcPr>
            <w:tcW w:w="1701" w:type="dxa"/>
            <w:shd w:val="clear" w:color="auto" w:fill="FFFFFF"/>
            <w:tcMar>
              <w:top w:w="0" w:type="dxa"/>
              <w:left w:w="0" w:type="dxa"/>
              <w:bottom w:w="0" w:type="dxa"/>
              <w:right w:w="0" w:type="dxa"/>
            </w:tcMar>
          </w:tcPr>
          <w:p w14:paraId="25C1CD3D"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16EB5F79"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154F0F6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2321A35"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Age</w:t>
            </w:r>
          </w:p>
        </w:tc>
        <w:tc>
          <w:tcPr>
            <w:tcW w:w="1701" w:type="dxa"/>
            <w:shd w:val="clear" w:color="auto" w:fill="FFFFFF"/>
            <w:tcMar>
              <w:top w:w="0" w:type="dxa"/>
              <w:left w:w="0" w:type="dxa"/>
              <w:bottom w:w="0" w:type="dxa"/>
              <w:right w:w="0" w:type="dxa"/>
            </w:tcMar>
          </w:tcPr>
          <w:p w14:paraId="47242EE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(0.01)</w:t>
            </w:r>
          </w:p>
        </w:tc>
        <w:tc>
          <w:tcPr>
            <w:tcW w:w="2108" w:type="dxa"/>
            <w:shd w:val="clear" w:color="auto" w:fill="FFFFFF"/>
            <w:tcMar>
              <w:top w:w="0" w:type="dxa"/>
              <w:left w:w="0" w:type="dxa"/>
              <w:bottom w:w="0" w:type="dxa"/>
              <w:right w:w="0" w:type="dxa"/>
            </w:tcMar>
          </w:tcPr>
          <w:p w14:paraId="52294BD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(0.01)</w:t>
            </w:r>
          </w:p>
        </w:tc>
      </w:tr>
      <w:tr w:rsidR="00DE1630" w:rsidRPr="00DF0908" w14:paraId="0F26A266"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50DF6C0"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Male vs. female</w:t>
            </w:r>
          </w:p>
        </w:tc>
        <w:tc>
          <w:tcPr>
            <w:tcW w:w="1701" w:type="dxa"/>
            <w:shd w:val="clear" w:color="auto" w:fill="FFFFFF"/>
            <w:tcMar>
              <w:top w:w="0" w:type="dxa"/>
              <w:left w:w="0" w:type="dxa"/>
              <w:bottom w:w="0" w:type="dxa"/>
              <w:right w:w="0" w:type="dxa"/>
            </w:tcMar>
          </w:tcPr>
          <w:p w14:paraId="53BFD68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(0.06)</w:t>
            </w:r>
          </w:p>
        </w:tc>
        <w:tc>
          <w:tcPr>
            <w:tcW w:w="2108" w:type="dxa"/>
            <w:shd w:val="clear" w:color="auto" w:fill="FFFFFF"/>
            <w:tcMar>
              <w:top w:w="0" w:type="dxa"/>
              <w:left w:w="0" w:type="dxa"/>
              <w:bottom w:w="0" w:type="dxa"/>
              <w:right w:w="0" w:type="dxa"/>
            </w:tcMar>
          </w:tcPr>
          <w:p w14:paraId="0196BEE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-0.07 (0.18)</w:t>
            </w:r>
          </w:p>
        </w:tc>
      </w:tr>
      <w:tr w:rsidR="00DE1630" w:rsidRPr="00DF0908" w14:paraId="0D0C79C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5830EDE8"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Only child vs. have siblings</w:t>
            </w:r>
          </w:p>
        </w:tc>
        <w:tc>
          <w:tcPr>
            <w:tcW w:w="1701" w:type="dxa"/>
            <w:shd w:val="clear" w:color="auto" w:fill="FFFFFF"/>
            <w:tcMar>
              <w:top w:w="0" w:type="dxa"/>
              <w:left w:w="0" w:type="dxa"/>
              <w:bottom w:w="0" w:type="dxa"/>
              <w:right w:w="0" w:type="dxa"/>
            </w:tcMar>
          </w:tcPr>
          <w:p w14:paraId="6823D43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(0.09)</w:t>
            </w:r>
          </w:p>
        </w:tc>
        <w:tc>
          <w:tcPr>
            <w:tcW w:w="2108" w:type="dxa"/>
            <w:shd w:val="clear" w:color="auto" w:fill="FFFFFF"/>
            <w:tcMar>
              <w:top w:w="0" w:type="dxa"/>
              <w:left w:w="0" w:type="dxa"/>
              <w:bottom w:w="0" w:type="dxa"/>
              <w:right w:w="0" w:type="dxa"/>
            </w:tcMar>
          </w:tcPr>
          <w:p w14:paraId="4191AFA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0.14 (0.09)</w:t>
            </w:r>
          </w:p>
        </w:tc>
      </w:tr>
      <w:tr w:rsidR="00DE1630" w:rsidRPr="00DF0908" w14:paraId="57FE94D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2A9890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Number of children in child’s family</w:t>
            </w:r>
          </w:p>
        </w:tc>
        <w:tc>
          <w:tcPr>
            <w:tcW w:w="1701" w:type="dxa"/>
            <w:shd w:val="clear" w:color="auto" w:fill="FFFFFF"/>
            <w:tcMar>
              <w:top w:w="0" w:type="dxa"/>
              <w:left w:w="0" w:type="dxa"/>
              <w:bottom w:w="0" w:type="dxa"/>
              <w:right w:w="0" w:type="dxa"/>
            </w:tcMar>
          </w:tcPr>
          <w:p w14:paraId="2CFAF6C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0.09 (0.05)</w:t>
            </w:r>
          </w:p>
        </w:tc>
        <w:tc>
          <w:tcPr>
            <w:tcW w:w="2108" w:type="dxa"/>
            <w:shd w:val="clear" w:color="auto" w:fill="FFFFFF"/>
            <w:tcMar>
              <w:top w:w="0" w:type="dxa"/>
              <w:left w:w="0" w:type="dxa"/>
              <w:bottom w:w="0" w:type="dxa"/>
              <w:right w:w="0" w:type="dxa"/>
            </w:tcMar>
          </w:tcPr>
          <w:p w14:paraId="32D95E2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0.11 * (0.05)</w:t>
            </w:r>
          </w:p>
        </w:tc>
      </w:tr>
      <w:tr w:rsidR="00DE1630" w:rsidRPr="00DF0908" w14:paraId="09028034"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5CA0507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701" w:type="dxa"/>
            <w:shd w:val="clear" w:color="auto" w:fill="FFFFFF"/>
            <w:tcMar>
              <w:top w:w="0" w:type="dxa"/>
              <w:left w:w="0" w:type="dxa"/>
              <w:bottom w:w="0" w:type="dxa"/>
              <w:right w:w="0" w:type="dxa"/>
            </w:tcMar>
          </w:tcPr>
          <w:p w14:paraId="0D3CFCE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 (0.01)</w:t>
            </w:r>
          </w:p>
        </w:tc>
        <w:tc>
          <w:tcPr>
            <w:tcW w:w="2108" w:type="dxa"/>
            <w:shd w:val="clear" w:color="auto" w:fill="FFFFFF"/>
            <w:tcMar>
              <w:top w:w="0" w:type="dxa"/>
              <w:left w:w="0" w:type="dxa"/>
              <w:bottom w:w="0" w:type="dxa"/>
              <w:right w:w="0" w:type="dxa"/>
            </w:tcMar>
          </w:tcPr>
          <w:p w14:paraId="77BF829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0.05 *** (0.01)</w:t>
            </w:r>
          </w:p>
        </w:tc>
      </w:tr>
      <w:tr w:rsidR="00DE1630" w:rsidRPr="00DF0908" w14:paraId="1F65B06A"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FFD0329"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CCP Member vs. non-party member</w:t>
            </w:r>
          </w:p>
        </w:tc>
        <w:tc>
          <w:tcPr>
            <w:tcW w:w="1701" w:type="dxa"/>
            <w:shd w:val="clear" w:color="auto" w:fill="FFFFFF"/>
            <w:tcMar>
              <w:top w:w="0" w:type="dxa"/>
              <w:left w:w="0" w:type="dxa"/>
              <w:bottom w:w="0" w:type="dxa"/>
              <w:right w:w="0" w:type="dxa"/>
            </w:tcMar>
          </w:tcPr>
          <w:p w14:paraId="686F258B"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-0.05 (0.08)</w:t>
            </w:r>
          </w:p>
        </w:tc>
        <w:tc>
          <w:tcPr>
            <w:tcW w:w="2108" w:type="dxa"/>
            <w:shd w:val="clear" w:color="auto" w:fill="FFFFFF"/>
            <w:tcMar>
              <w:top w:w="0" w:type="dxa"/>
              <w:left w:w="0" w:type="dxa"/>
              <w:bottom w:w="0" w:type="dxa"/>
              <w:right w:w="0" w:type="dxa"/>
            </w:tcMar>
          </w:tcPr>
          <w:p w14:paraId="0B0023A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-0.05 (0.07)</w:t>
            </w:r>
          </w:p>
        </w:tc>
      </w:tr>
      <w:tr w:rsidR="00DE1630" w:rsidRPr="00DF0908" w14:paraId="2D1B483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B2DA30F"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hint="eastAsia"/>
                <w:color w:val="111111"/>
                <w:kern w:val="0"/>
                <w:sz w:val="22"/>
                <w:lang w:eastAsia="en-US"/>
              </w:rPr>
              <w:t xml:space="preserve"> </w:t>
            </w:r>
            <w:r w:rsidRPr="00DF0908">
              <w:rPr>
                <w:rFonts w:eastAsia="Arial"/>
                <w:color w:val="111111"/>
                <w:kern w:val="0"/>
                <w:sz w:val="22"/>
                <w:lang w:eastAsia="en-US"/>
              </w:rPr>
              <w:t xml:space="preserve"> Occupation (base: peasants)</w:t>
            </w:r>
          </w:p>
        </w:tc>
        <w:tc>
          <w:tcPr>
            <w:tcW w:w="1701" w:type="dxa"/>
            <w:shd w:val="clear" w:color="auto" w:fill="FFFFFF"/>
            <w:tcMar>
              <w:top w:w="0" w:type="dxa"/>
              <w:left w:w="0" w:type="dxa"/>
              <w:bottom w:w="0" w:type="dxa"/>
              <w:right w:w="0" w:type="dxa"/>
            </w:tcMar>
          </w:tcPr>
          <w:p w14:paraId="40D5340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4E3A494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3EC7053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AAD809B"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Industrial workers</w:t>
            </w:r>
          </w:p>
        </w:tc>
        <w:tc>
          <w:tcPr>
            <w:tcW w:w="1701" w:type="dxa"/>
            <w:shd w:val="clear" w:color="auto" w:fill="FFFFFF"/>
            <w:tcMar>
              <w:top w:w="0" w:type="dxa"/>
              <w:left w:w="0" w:type="dxa"/>
              <w:bottom w:w="0" w:type="dxa"/>
              <w:right w:w="0" w:type="dxa"/>
            </w:tcMar>
          </w:tcPr>
          <w:p w14:paraId="3D2B7700"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0.32 (0.18)</w:t>
            </w:r>
          </w:p>
        </w:tc>
        <w:tc>
          <w:tcPr>
            <w:tcW w:w="2108" w:type="dxa"/>
            <w:shd w:val="clear" w:color="auto" w:fill="FFFFFF"/>
            <w:tcMar>
              <w:top w:w="0" w:type="dxa"/>
              <w:left w:w="0" w:type="dxa"/>
              <w:bottom w:w="0" w:type="dxa"/>
              <w:right w:w="0" w:type="dxa"/>
            </w:tcMar>
          </w:tcPr>
          <w:p w14:paraId="478119C9"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0.33 (0.18)</w:t>
            </w:r>
          </w:p>
        </w:tc>
      </w:tr>
      <w:tr w:rsidR="00DE1630" w:rsidRPr="00DF0908" w14:paraId="46AF239D"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420F177"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Employees of services</w:t>
            </w:r>
          </w:p>
        </w:tc>
        <w:tc>
          <w:tcPr>
            <w:tcW w:w="1701" w:type="dxa"/>
            <w:shd w:val="clear" w:color="auto" w:fill="FFFFFF"/>
            <w:tcMar>
              <w:top w:w="0" w:type="dxa"/>
              <w:left w:w="0" w:type="dxa"/>
              <w:bottom w:w="0" w:type="dxa"/>
              <w:right w:w="0" w:type="dxa"/>
            </w:tcMar>
          </w:tcPr>
          <w:p w14:paraId="2EDC492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0.67 *** (0.17)</w:t>
            </w:r>
          </w:p>
        </w:tc>
        <w:tc>
          <w:tcPr>
            <w:tcW w:w="2108" w:type="dxa"/>
            <w:shd w:val="clear" w:color="auto" w:fill="FFFFFF"/>
            <w:tcMar>
              <w:top w:w="0" w:type="dxa"/>
              <w:left w:w="0" w:type="dxa"/>
              <w:bottom w:w="0" w:type="dxa"/>
              <w:right w:w="0" w:type="dxa"/>
            </w:tcMar>
          </w:tcPr>
          <w:p w14:paraId="53F059B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0.68 *** (0.17)</w:t>
            </w:r>
          </w:p>
        </w:tc>
      </w:tr>
      <w:tr w:rsidR="00DE1630" w:rsidRPr="00DF0908" w14:paraId="717966D8"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47F61F38"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Clerical personnel</w:t>
            </w:r>
          </w:p>
        </w:tc>
        <w:tc>
          <w:tcPr>
            <w:tcW w:w="1701" w:type="dxa"/>
            <w:shd w:val="clear" w:color="auto" w:fill="FFFFFF"/>
            <w:tcMar>
              <w:top w:w="0" w:type="dxa"/>
              <w:left w:w="0" w:type="dxa"/>
              <w:bottom w:w="0" w:type="dxa"/>
              <w:right w:w="0" w:type="dxa"/>
            </w:tcMar>
          </w:tcPr>
          <w:p w14:paraId="4818715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0.62 ** (0.19)</w:t>
            </w:r>
          </w:p>
        </w:tc>
        <w:tc>
          <w:tcPr>
            <w:tcW w:w="2108" w:type="dxa"/>
            <w:shd w:val="clear" w:color="auto" w:fill="FFFFFF"/>
            <w:tcMar>
              <w:top w:w="0" w:type="dxa"/>
              <w:left w:w="0" w:type="dxa"/>
              <w:bottom w:w="0" w:type="dxa"/>
              <w:right w:w="0" w:type="dxa"/>
            </w:tcMar>
          </w:tcPr>
          <w:p w14:paraId="6CC2350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0.60 ** (0.19)</w:t>
            </w:r>
          </w:p>
        </w:tc>
      </w:tr>
      <w:tr w:rsidR="00DE1630" w:rsidRPr="00DF0908" w14:paraId="335D7F8B"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596B5EE2"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Professionals and Technicians</w:t>
            </w:r>
          </w:p>
        </w:tc>
        <w:tc>
          <w:tcPr>
            <w:tcW w:w="1701" w:type="dxa"/>
            <w:shd w:val="clear" w:color="auto" w:fill="FFFFFF"/>
            <w:tcMar>
              <w:top w:w="0" w:type="dxa"/>
              <w:left w:w="0" w:type="dxa"/>
              <w:bottom w:w="0" w:type="dxa"/>
              <w:right w:w="0" w:type="dxa"/>
            </w:tcMar>
          </w:tcPr>
          <w:p w14:paraId="0723EC0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0.58 ** (0.18)</w:t>
            </w:r>
          </w:p>
        </w:tc>
        <w:tc>
          <w:tcPr>
            <w:tcW w:w="2108" w:type="dxa"/>
            <w:shd w:val="clear" w:color="auto" w:fill="FFFFFF"/>
            <w:tcMar>
              <w:top w:w="0" w:type="dxa"/>
              <w:left w:w="0" w:type="dxa"/>
              <w:bottom w:w="0" w:type="dxa"/>
              <w:right w:w="0" w:type="dxa"/>
            </w:tcMar>
          </w:tcPr>
          <w:p w14:paraId="08229FE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0.57 ** (0.18)</w:t>
            </w:r>
          </w:p>
        </w:tc>
      </w:tr>
      <w:tr w:rsidR="00DE1630" w:rsidRPr="00DF0908" w14:paraId="4019A1D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4F2BF6E"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State, social and enterprise managers</w:t>
            </w:r>
          </w:p>
        </w:tc>
        <w:tc>
          <w:tcPr>
            <w:tcW w:w="1701" w:type="dxa"/>
            <w:shd w:val="clear" w:color="auto" w:fill="FFFFFF"/>
            <w:tcMar>
              <w:top w:w="0" w:type="dxa"/>
              <w:left w:w="0" w:type="dxa"/>
              <w:bottom w:w="0" w:type="dxa"/>
              <w:right w:w="0" w:type="dxa"/>
            </w:tcMar>
          </w:tcPr>
          <w:p w14:paraId="0FA6A0D4"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0.60 ** (0.19)</w:t>
            </w:r>
          </w:p>
        </w:tc>
        <w:tc>
          <w:tcPr>
            <w:tcW w:w="2108" w:type="dxa"/>
            <w:shd w:val="clear" w:color="auto" w:fill="FFFFFF"/>
            <w:tcMar>
              <w:top w:w="0" w:type="dxa"/>
              <w:left w:w="0" w:type="dxa"/>
              <w:bottom w:w="0" w:type="dxa"/>
              <w:right w:w="0" w:type="dxa"/>
            </w:tcMar>
          </w:tcPr>
          <w:p w14:paraId="06748B8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0.58 ** (0.19)</w:t>
            </w:r>
          </w:p>
        </w:tc>
      </w:tr>
      <w:tr w:rsidR="00DE1630" w:rsidRPr="00DF0908" w14:paraId="2DD272FD"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261BEB8" w14:textId="77777777" w:rsidR="00DE1630" w:rsidRPr="00DF0908" w:rsidRDefault="00DE1630" w:rsidP="001A387A">
            <w:pPr>
              <w:spacing w:before="80" w:after="80" w:line="240" w:lineRule="auto"/>
              <w:ind w:right="80" w:firstLineChars="50" w:firstLine="110"/>
              <w:jc w:val="left"/>
              <w:rPr>
                <w:rFonts w:eastAsia="Arial"/>
                <w:color w:val="111111"/>
                <w:kern w:val="0"/>
                <w:sz w:val="22"/>
                <w:lang w:eastAsia="en-US"/>
              </w:rPr>
            </w:pPr>
            <w:r w:rsidRPr="00DF0908">
              <w:rPr>
                <w:rFonts w:eastAsia="Arial"/>
                <w:color w:val="111111"/>
                <w:kern w:val="0"/>
                <w:sz w:val="22"/>
                <w:lang w:eastAsia="en-US"/>
              </w:rPr>
              <w:t xml:space="preserve">  Household income (logged)</w:t>
            </w:r>
          </w:p>
        </w:tc>
        <w:tc>
          <w:tcPr>
            <w:tcW w:w="1701" w:type="dxa"/>
            <w:shd w:val="clear" w:color="auto" w:fill="FFFFFF"/>
            <w:tcMar>
              <w:top w:w="0" w:type="dxa"/>
              <w:left w:w="0" w:type="dxa"/>
              <w:bottom w:w="0" w:type="dxa"/>
              <w:right w:w="0" w:type="dxa"/>
            </w:tcMar>
          </w:tcPr>
          <w:p w14:paraId="6ADE72FB"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0.20 *** (0.03)</w:t>
            </w:r>
          </w:p>
        </w:tc>
        <w:tc>
          <w:tcPr>
            <w:tcW w:w="2108" w:type="dxa"/>
            <w:shd w:val="clear" w:color="auto" w:fill="FFFFFF"/>
            <w:tcMar>
              <w:top w:w="0" w:type="dxa"/>
              <w:left w:w="0" w:type="dxa"/>
              <w:bottom w:w="0" w:type="dxa"/>
              <w:right w:w="0" w:type="dxa"/>
            </w:tcMar>
          </w:tcPr>
          <w:p w14:paraId="72EDF4B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0.20 *** (0.03)</w:t>
            </w:r>
          </w:p>
        </w:tc>
      </w:tr>
      <w:tr w:rsidR="00DE1630" w:rsidRPr="00DF0908" w14:paraId="424F5B4A"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D9231A4" w14:textId="5D9CD6C2"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6C8769B2"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701" w:type="dxa"/>
            <w:shd w:val="clear" w:color="auto" w:fill="FFFFFF"/>
            <w:tcMar>
              <w:top w:w="0" w:type="dxa"/>
              <w:left w:w="0" w:type="dxa"/>
              <w:bottom w:w="0" w:type="dxa"/>
              <w:right w:w="0" w:type="dxa"/>
            </w:tcMar>
          </w:tcPr>
          <w:p w14:paraId="21EEBB1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-0.12 (0.09)</w:t>
            </w:r>
          </w:p>
        </w:tc>
        <w:tc>
          <w:tcPr>
            <w:tcW w:w="2108" w:type="dxa"/>
            <w:shd w:val="clear" w:color="auto" w:fill="FFFFFF"/>
            <w:tcMar>
              <w:top w:w="0" w:type="dxa"/>
              <w:left w:w="0" w:type="dxa"/>
              <w:bottom w:w="0" w:type="dxa"/>
              <w:right w:w="0" w:type="dxa"/>
            </w:tcMar>
          </w:tcPr>
          <w:p w14:paraId="5E8C2AB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-0.11 (0.09)</w:t>
            </w:r>
          </w:p>
        </w:tc>
      </w:tr>
      <w:tr w:rsidR="00DE1630" w:rsidRPr="00DF0908" w14:paraId="16C1FAE1"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96DF12F"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宋体" w:hint="eastAsia"/>
                <w:i/>
                <w:iCs/>
                <w:color w:val="111111"/>
                <w:kern w:val="0"/>
                <w:sz w:val="22"/>
              </w:rPr>
              <w:t>S</w:t>
            </w:r>
            <w:r w:rsidRPr="00DF0908">
              <w:rPr>
                <w:rFonts w:eastAsia="宋体"/>
                <w:i/>
                <w:iCs/>
                <w:color w:val="111111"/>
                <w:kern w:val="0"/>
                <w:sz w:val="22"/>
              </w:rPr>
              <w:t>pouse’s characteristics</w:t>
            </w:r>
          </w:p>
        </w:tc>
        <w:tc>
          <w:tcPr>
            <w:tcW w:w="1701" w:type="dxa"/>
            <w:shd w:val="clear" w:color="auto" w:fill="FFFFFF"/>
            <w:tcMar>
              <w:top w:w="0" w:type="dxa"/>
              <w:left w:w="0" w:type="dxa"/>
              <w:bottom w:w="0" w:type="dxa"/>
              <w:right w:w="0" w:type="dxa"/>
            </w:tcMar>
          </w:tcPr>
          <w:p w14:paraId="09CA86F9"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39A8AB57"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5D7F339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AC24E26"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Years of schooling</w:t>
            </w:r>
          </w:p>
        </w:tc>
        <w:tc>
          <w:tcPr>
            <w:tcW w:w="1701" w:type="dxa"/>
            <w:shd w:val="clear" w:color="auto" w:fill="FFFFFF"/>
            <w:tcMar>
              <w:top w:w="0" w:type="dxa"/>
              <w:left w:w="0" w:type="dxa"/>
              <w:bottom w:w="0" w:type="dxa"/>
              <w:right w:w="0" w:type="dxa"/>
            </w:tcMar>
          </w:tcPr>
          <w:p w14:paraId="7B3CDB6C"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0.04 ** (0.01)</w:t>
            </w:r>
          </w:p>
        </w:tc>
        <w:tc>
          <w:tcPr>
            <w:tcW w:w="2108" w:type="dxa"/>
            <w:shd w:val="clear" w:color="auto" w:fill="FFFFFF"/>
            <w:tcMar>
              <w:top w:w="0" w:type="dxa"/>
              <w:left w:w="0" w:type="dxa"/>
              <w:bottom w:w="0" w:type="dxa"/>
              <w:right w:w="0" w:type="dxa"/>
            </w:tcMar>
          </w:tcPr>
          <w:p w14:paraId="68BAB35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0.03 ** (0.01)</w:t>
            </w:r>
          </w:p>
        </w:tc>
      </w:tr>
      <w:tr w:rsidR="00DE1630" w:rsidRPr="00DF0908" w14:paraId="5FA84E3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3EA6ADC" w14:textId="153DFFC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Arial"/>
                <w:color w:val="111111"/>
                <w:kern w:val="0"/>
                <w:sz w:val="22"/>
                <w:lang w:eastAsia="en-US"/>
              </w:rPr>
              <w:t xml:space="preserve">Urban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 vs. rural </w:t>
            </w:r>
            <w:r w:rsidR="00756EDD" w:rsidRPr="00756EDD">
              <w:rPr>
                <w:rFonts w:eastAsia="Arial"/>
                <w:i/>
                <w:color w:val="111111"/>
                <w:kern w:val="0"/>
                <w:sz w:val="22"/>
                <w:lang w:eastAsia="en-US"/>
              </w:rPr>
              <w:t>hukou</w:t>
            </w:r>
            <w:r w:rsidRPr="00DF0908">
              <w:rPr>
                <w:rFonts w:eastAsia="Arial"/>
                <w:color w:val="111111"/>
                <w:kern w:val="0"/>
                <w:sz w:val="22"/>
                <w:lang w:eastAsia="en-US"/>
              </w:rPr>
              <w:t xml:space="preserve"> holder</w:t>
            </w:r>
          </w:p>
          <w:p w14:paraId="03127FAC" w14:textId="77777777" w:rsidR="00DE1630" w:rsidRPr="00DF0908" w:rsidRDefault="00DE1630" w:rsidP="001A387A">
            <w:pPr>
              <w:spacing w:before="80" w:after="80" w:line="240" w:lineRule="auto"/>
              <w:ind w:left="80" w:right="80"/>
              <w:jc w:val="left"/>
              <w:rPr>
                <w:rFonts w:eastAsia="MS Mincho"/>
                <w:kern w:val="0"/>
                <w:szCs w:val="24"/>
                <w:lang w:eastAsia="en-US"/>
              </w:rPr>
            </w:pPr>
          </w:p>
        </w:tc>
        <w:tc>
          <w:tcPr>
            <w:tcW w:w="1701" w:type="dxa"/>
            <w:shd w:val="clear" w:color="auto" w:fill="FFFFFF"/>
            <w:tcMar>
              <w:top w:w="0" w:type="dxa"/>
              <w:left w:w="0" w:type="dxa"/>
              <w:bottom w:w="0" w:type="dxa"/>
              <w:right w:w="0" w:type="dxa"/>
            </w:tcMar>
          </w:tcPr>
          <w:p w14:paraId="77B8A5C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0.09 (0.07)</w:t>
            </w:r>
          </w:p>
        </w:tc>
        <w:tc>
          <w:tcPr>
            <w:tcW w:w="2108" w:type="dxa"/>
            <w:shd w:val="clear" w:color="auto" w:fill="FFFFFF"/>
            <w:tcMar>
              <w:top w:w="0" w:type="dxa"/>
              <w:left w:w="0" w:type="dxa"/>
              <w:bottom w:w="0" w:type="dxa"/>
              <w:right w:w="0" w:type="dxa"/>
            </w:tcMar>
          </w:tcPr>
          <w:p w14:paraId="01BD8BC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0.06 (0.07)</w:t>
            </w:r>
          </w:p>
        </w:tc>
      </w:tr>
      <w:tr w:rsidR="00DE1630" w:rsidRPr="00DF0908" w14:paraId="63B4E894"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56CCCC80" w14:textId="77777777" w:rsidR="00DE1630" w:rsidRPr="00DF0908" w:rsidRDefault="00DE1630" w:rsidP="001A387A">
            <w:pPr>
              <w:spacing w:before="80" w:after="80" w:line="240" w:lineRule="auto"/>
              <w:ind w:left="80" w:right="80"/>
              <w:jc w:val="left"/>
              <w:rPr>
                <w:rFonts w:eastAsia="宋体"/>
                <w:i/>
                <w:iCs/>
                <w:kern w:val="0"/>
                <w:sz w:val="22"/>
              </w:rPr>
            </w:pPr>
            <w:r w:rsidRPr="00DF0908">
              <w:rPr>
                <w:rFonts w:eastAsia="宋体" w:hint="eastAsia"/>
                <w:i/>
                <w:iCs/>
                <w:kern w:val="0"/>
                <w:sz w:val="22"/>
              </w:rPr>
              <w:t>P</w:t>
            </w:r>
            <w:r w:rsidRPr="00DF0908">
              <w:rPr>
                <w:rFonts w:eastAsia="宋体"/>
                <w:i/>
                <w:iCs/>
                <w:kern w:val="0"/>
                <w:sz w:val="22"/>
              </w:rPr>
              <w:t>arental characteristics</w:t>
            </w:r>
          </w:p>
        </w:tc>
        <w:tc>
          <w:tcPr>
            <w:tcW w:w="1701" w:type="dxa"/>
            <w:shd w:val="clear" w:color="auto" w:fill="FFFFFF"/>
            <w:tcMar>
              <w:top w:w="0" w:type="dxa"/>
              <w:left w:w="0" w:type="dxa"/>
              <w:bottom w:w="0" w:type="dxa"/>
              <w:right w:w="0" w:type="dxa"/>
            </w:tcMar>
          </w:tcPr>
          <w:p w14:paraId="09CE3068" w14:textId="77777777" w:rsidR="00DE1630" w:rsidRPr="00DF0908" w:rsidRDefault="00DE1630" w:rsidP="001A387A">
            <w:pPr>
              <w:spacing w:before="80" w:after="80" w:line="240" w:lineRule="auto"/>
              <w:ind w:left="80" w:right="80"/>
              <w:jc w:val="right"/>
              <w:rPr>
                <w:rFonts w:eastAsia="MS Mincho"/>
                <w:kern w:val="0"/>
                <w:szCs w:val="24"/>
                <w:lang w:eastAsia="en-US"/>
              </w:rPr>
            </w:pPr>
          </w:p>
        </w:tc>
        <w:tc>
          <w:tcPr>
            <w:tcW w:w="2108" w:type="dxa"/>
            <w:shd w:val="clear" w:color="auto" w:fill="FFFFFF"/>
            <w:tcMar>
              <w:top w:w="0" w:type="dxa"/>
              <w:left w:w="0" w:type="dxa"/>
              <w:bottom w:w="0" w:type="dxa"/>
              <w:right w:w="0" w:type="dxa"/>
            </w:tcMar>
          </w:tcPr>
          <w:p w14:paraId="4623BA75" w14:textId="77777777" w:rsidR="00DE1630" w:rsidRPr="00DF0908" w:rsidRDefault="00DE1630" w:rsidP="001A387A">
            <w:pPr>
              <w:spacing w:before="80" w:after="80" w:line="240" w:lineRule="auto"/>
              <w:ind w:left="80" w:right="80"/>
              <w:jc w:val="right"/>
              <w:rPr>
                <w:rFonts w:eastAsia="MS Mincho"/>
                <w:kern w:val="0"/>
                <w:szCs w:val="24"/>
                <w:lang w:eastAsia="en-US"/>
              </w:rPr>
            </w:pPr>
          </w:p>
        </w:tc>
      </w:tr>
      <w:tr w:rsidR="00DE1630" w:rsidRPr="00DF0908" w14:paraId="3BBB1D9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E4B59F2"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Years of schooling</w:t>
            </w:r>
          </w:p>
        </w:tc>
        <w:tc>
          <w:tcPr>
            <w:tcW w:w="1701" w:type="dxa"/>
            <w:shd w:val="clear" w:color="auto" w:fill="FFFFFF"/>
            <w:tcMar>
              <w:top w:w="0" w:type="dxa"/>
              <w:left w:w="0" w:type="dxa"/>
              <w:bottom w:w="0" w:type="dxa"/>
              <w:right w:w="0" w:type="dxa"/>
            </w:tcMar>
          </w:tcPr>
          <w:p w14:paraId="1BC66D2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(0.01)</w:t>
            </w:r>
          </w:p>
        </w:tc>
        <w:tc>
          <w:tcPr>
            <w:tcW w:w="2108" w:type="dxa"/>
            <w:shd w:val="clear" w:color="auto" w:fill="FFFFFF"/>
            <w:tcMar>
              <w:top w:w="0" w:type="dxa"/>
              <w:left w:w="0" w:type="dxa"/>
              <w:bottom w:w="0" w:type="dxa"/>
              <w:right w:w="0" w:type="dxa"/>
            </w:tcMar>
          </w:tcPr>
          <w:p w14:paraId="2655917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(0.01)</w:t>
            </w:r>
          </w:p>
        </w:tc>
      </w:tr>
      <w:tr w:rsidR="00DE1630" w:rsidRPr="00DF0908" w14:paraId="7AA1C181"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46BC22A" w14:textId="77777777" w:rsidR="00DE1630" w:rsidRPr="00DF0908" w:rsidRDefault="00DE1630" w:rsidP="001A387A">
            <w:pPr>
              <w:spacing w:before="80" w:after="80" w:line="240" w:lineRule="auto"/>
              <w:ind w:right="80" w:firstLineChars="100" w:firstLine="220"/>
              <w:jc w:val="left"/>
              <w:rPr>
                <w:rFonts w:eastAsia="Arial"/>
                <w:color w:val="111111"/>
                <w:kern w:val="0"/>
                <w:sz w:val="22"/>
                <w:lang w:eastAsia="en-US"/>
              </w:rPr>
            </w:pPr>
            <w:r w:rsidRPr="00DF0908">
              <w:rPr>
                <w:rFonts w:eastAsia="宋体"/>
                <w:color w:val="111111"/>
                <w:kern w:val="0"/>
                <w:sz w:val="22"/>
              </w:rPr>
              <w:t>Working unit type (base: agricultural)</w:t>
            </w:r>
          </w:p>
        </w:tc>
        <w:tc>
          <w:tcPr>
            <w:tcW w:w="1701" w:type="dxa"/>
            <w:shd w:val="clear" w:color="auto" w:fill="FFFFFF"/>
            <w:tcMar>
              <w:top w:w="0" w:type="dxa"/>
              <w:left w:w="0" w:type="dxa"/>
              <w:bottom w:w="0" w:type="dxa"/>
              <w:right w:w="0" w:type="dxa"/>
            </w:tcMar>
          </w:tcPr>
          <w:p w14:paraId="05048C9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1A9253B3"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2BC8E56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A897D02"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Private sector</w:t>
            </w:r>
          </w:p>
        </w:tc>
        <w:tc>
          <w:tcPr>
            <w:tcW w:w="1701" w:type="dxa"/>
            <w:shd w:val="clear" w:color="auto" w:fill="FFFFFF"/>
            <w:tcMar>
              <w:top w:w="0" w:type="dxa"/>
              <w:left w:w="0" w:type="dxa"/>
              <w:bottom w:w="0" w:type="dxa"/>
              <w:right w:w="0" w:type="dxa"/>
            </w:tcMar>
          </w:tcPr>
          <w:p w14:paraId="778D750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0.50 *** (0.11)</w:t>
            </w:r>
          </w:p>
        </w:tc>
        <w:tc>
          <w:tcPr>
            <w:tcW w:w="2108" w:type="dxa"/>
            <w:shd w:val="clear" w:color="auto" w:fill="FFFFFF"/>
            <w:tcMar>
              <w:top w:w="0" w:type="dxa"/>
              <w:left w:w="0" w:type="dxa"/>
              <w:bottom w:w="0" w:type="dxa"/>
              <w:right w:w="0" w:type="dxa"/>
            </w:tcMar>
          </w:tcPr>
          <w:p w14:paraId="08CFED2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0.39 *** (0.12)</w:t>
            </w:r>
          </w:p>
        </w:tc>
      </w:tr>
      <w:tr w:rsidR="00DE1630" w:rsidRPr="00DF0908" w14:paraId="4CEF26BA"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551669A7"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State Controlled Firm</w:t>
            </w:r>
          </w:p>
        </w:tc>
        <w:tc>
          <w:tcPr>
            <w:tcW w:w="1701" w:type="dxa"/>
            <w:shd w:val="clear" w:color="auto" w:fill="FFFFFF"/>
            <w:tcMar>
              <w:top w:w="0" w:type="dxa"/>
              <w:left w:w="0" w:type="dxa"/>
              <w:bottom w:w="0" w:type="dxa"/>
              <w:right w:w="0" w:type="dxa"/>
            </w:tcMar>
          </w:tcPr>
          <w:p w14:paraId="57E00A7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0.27 * (0.11)</w:t>
            </w:r>
          </w:p>
        </w:tc>
        <w:tc>
          <w:tcPr>
            <w:tcW w:w="2108" w:type="dxa"/>
            <w:shd w:val="clear" w:color="auto" w:fill="FFFFFF"/>
            <w:tcMar>
              <w:top w:w="0" w:type="dxa"/>
              <w:left w:w="0" w:type="dxa"/>
              <w:bottom w:w="0" w:type="dxa"/>
              <w:right w:w="0" w:type="dxa"/>
            </w:tcMar>
          </w:tcPr>
          <w:p w14:paraId="48FDD55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0.18 (0.11)</w:t>
            </w:r>
          </w:p>
        </w:tc>
      </w:tr>
      <w:tr w:rsidR="00DE1630" w:rsidRPr="00DF0908" w14:paraId="7510BC22"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DAD9486"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Public institution</w:t>
            </w:r>
          </w:p>
        </w:tc>
        <w:tc>
          <w:tcPr>
            <w:tcW w:w="1701" w:type="dxa"/>
            <w:shd w:val="clear" w:color="auto" w:fill="FFFFFF"/>
            <w:tcMar>
              <w:top w:w="0" w:type="dxa"/>
              <w:left w:w="0" w:type="dxa"/>
              <w:bottom w:w="0" w:type="dxa"/>
              <w:right w:w="0" w:type="dxa"/>
            </w:tcMar>
          </w:tcPr>
          <w:p w14:paraId="5727A22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0.42 *** (0.11)</w:t>
            </w:r>
          </w:p>
        </w:tc>
        <w:tc>
          <w:tcPr>
            <w:tcW w:w="2108" w:type="dxa"/>
            <w:shd w:val="clear" w:color="auto" w:fill="FFFFFF"/>
            <w:tcMar>
              <w:top w:w="0" w:type="dxa"/>
              <w:left w:w="0" w:type="dxa"/>
              <w:bottom w:w="0" w:type="dxa"/>
              <w:right w:w="0" w:type="dxa"/>
            </w:tcMar>
          </w:tcPr>
          <w:p w14:paraId="2685C62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0.32 ** (0.11)</w:t>
            </w:r>
          </w:p>
        </w:tc>
      </w:tr>
      <w:tr w:rsidR="00DE1630" w:rsidRPr="00DF0908" w14:paraId="37B9B958"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E0E53F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Government</w:t>
            </w:r>
          </w:p>
        </w:tc>
        <w:tc>
          <w:tcPr>
            <w:tcW w:w="1701" w:type="dxa"/>
            <w:shd w:val="clear" w:color="auto" w:fill="FFFFFF"/>
            <w:tcMar>
              <w:top w:w="0" w:type="dxa"/>
              <w:left w:w="0" w:type="dxa"/>
              <w:bottom w:w="0" w:type="dxa"/>
              <w:right w:w="0" w:type="dxa"/>
            </w:tcMar>
          </w:tcPr>
          <w:p w14:paraId="26B929F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0.39 ** (0.12)</w:t>
            </w:r>
          </w:p>
        </w:tc>
        <w:tc>
          <w:tcPr>
            <w:tcW w:w="2108" w:type="dxa"/>
            <w:shd w:val="clear" w:color="auto" w:fill="FFFFFF"/>
            <w:tcMar>
              <w:top w:w="0" w:type="dxa"/>
              <w:left w:w="0" w:type="dxa"/>
              <w:bottom w:w="0" w:type="dxa"/>
              <w:right w:w="0" w:type="dxa"/>
            </w:tcMar>
          </w:tcPr>
          <w:p w14:paraId="288CAC4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0.32 ** (0.12)</w:t>
            </w:r>
          </w:p>
        </w:tc>
      </w:tr>
      <w:tr w:rsidR="00DE1630" w:rsidRPr="00DF0908" w14:paraId="70CA573A"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B083C7C"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 Collective Controlled Firm</w:t>
            </w:r>
          </w:p>
        </w:tc>
        <w:tc>
          <w:tcPr>
            <w:tcW w:w="1701" w:type="dxa"/>
            <w:shd w:val="clear" w:color="auto" w:fill="FFFFFF"/>
            <w:tcMar>
              <w:top w:w="0" w:type="dxa"/>
              <w:left w:w="0" w:type="dxa"/>
              <w:bottom w:w="0" w:type="dxa"/>
              <w:right w:w="0" w:type="dxa"/>
            </w:tcMar>
          </w:tcPr>
          <w:p w14:paraId="360540E2"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0.31 * (0.14)</w:t>
            </w:r>
          </w:p>
        </w:tc>
        <w:tc>
          <w:tcPr>
            <w:tcW w:w="2108" w:type="dxa"/>
            <w:shd w:val="clear" w:color="auto" w:fill="FFFFFF"/>
            <w:tcMar>
              <w:top w:w="0" w:type="dxa"/>
              <w:left w:w="0" w:type="dxa"/>
              <w:bottom w:w="0" w:type="dxa"/>
              <w:right w:w="0" w:type="dxa"/>
            </w:tcMar>
          </w:tcPr>
          <w:p w14:paraId="0296DDD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0.20 (0.14)</w:t>
            </w:r>
          </w:p>
        </w:tc>
      </w:tr>
      <w:tr w:rsidR="00DE1630" w:rsidRPr="00DF0908" w14:paraId="2B70841D"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D813427"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CCP Member vs. non-party member</w:t>
            </w:r>
          </w:p>
        </w:tc>
        <w:tc>
          <w:tcPr>
            <w:tcW w:w="1701" w:type="dxa"/>
            <w:shd w:val="clear" w:color="auto" w:fill="FFFFFF"/>
            <w:tcMar>
              <w:top w:w="0" w:type="dxa"/>
              <w:left w:w="0" w:type="dxa"/>
              <w:bottom w:w="0" w:type="dxa"/>
              <w:right w:w="0" w:type="dxa"/>
            </w:tcMar>
          </w:tcPr>
          <w:p w14:paraId="00BA6BC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-0.03 (0.08)</w:t>
            </w:r>
          </w:p>
        </w:tc>
        <w:tc>
          <w:tcPr>
            <w:tcW w:w="2108" w:type="dxa"/>
            <w:shd w:val="clear" w:color="auto" w:fill="FFFFFF"/>
            <w:tcMar>
              <w:top w:w="0" w:type="dxa"/>
              <w:left w:w="0" w:type="dxa"/>
              <w:bottom w:w="0" w:type="dxa"/>
              <w:right w:w="0" w:type="dxa"/>
            </w:tcMar>
          </w:tcPr>
          <w:p w14:paraId="0AC46557"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-0.03 (0.08)</w:t>
            </w:r>
          </w:p>
        </w:tc>
      </w:tr>
      <w:tr w:rsidR="00DE1630" w:rsidRPr="00DF0908" w14:paraId="6F820E7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68912C9"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Gifted home upon marriage vs. no gifted home</w:t>
            </w:r>
          </w:p>
        </w:tc>
        <w:tc>
          <w:tcPr>
            <w:tcW w:w="1701" w:type="dxa"/>
            <w:shd w:val="clear" w:color="auto" w:fill="FFFFFF"/>
            <w:tcMar>
              <w:top w:w="0" w:type="dxa"/>
              <w:left w:w="0" w:type="dxa"/>
              <w:bottom w:w="0" w:type="dxa"/>
              <w:right w:w="0" w:type="dxa"/>
            </w:tcMar>
          </w:tcPr>
          <w:p w14:paraId="23A2545E"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-0.10 (0.09)</w:t>
            </w:r>
          </w:p>
        </w:tc>
        <w:tc>
          <w:tcPr>
            <w:tcW w:w="2108" w:type="dxa"/>
            <w:shd w:val="clear" w:color="auto" w:fill="FFFFFF"/>
            <w:tcMar>
              <w:top w:w="0" w:type="dxa"/>
              <w:left w:w="0" w:type="dxa"/>
              <w:bottom w:w="0" w:type="dxa"/>
              <w:right w:w="0" w:type="dxa"/>
            </w:tcMar>
          </w:tcPr>
          <w:p w14:paraId="258B63D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-0.09 (0.09)</w:t>
            </w:r>
          </w:p>
        </w:tc>
      </w:tr>
      <w:tr w:rsidR="00DE1630" w:rsidRPr="00DF0908" w14:paraId="60AAE4C7"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B714414" w14:textId="77777777" w:rsidR="00DE1630" w:rsidRPr="00DF0908" w:rsidRDefault="00DE1630" w:rsidP="001A387A">
            <w:pPr>
              <w:spacing w:before="80" w:after="80" w:line="240" w:lineRule="auto"/>
              <w:ind w:left="80" w:right="80"/>
              <w:jc w:val="left"/>
              <w:rPr>
                <w:rFonts w:eastAsia="宋体"/>
                <w:i/>
                <w:iCs/>
                <w:color w:val="111111"/>
                <w:kern w:val="0"/>
                <w:sz w:val="22"/>
              </w:rPr>
            </w:pPr>
            <w:r w:rsidRPr="00DF0908">
              <w:rPr>
                <w:rFonts w:eastAsia="宋体" w:hint="eastAsia"/>
                <w:i/>
                <w:iCs/>
                <w:color w:val="111111"/>
                <w:kern w:val="0"/>
                <w:sz w:val="22"/>
              </w:rPr>
              <w:t>P</w:t>
            </w:r>
            <w:r w:rsidRPr="00DF0908">
              <w:rPr>
                <w:rFonts w:eastAsia="宋体"/>
                <w:i/>
                <w:iCs/>
                <w:color w:val="111111"/>
                <w:kern w:val="0"/>
                <w:sz w:val="22"/>
              </w:rPr>
              <w:t>arental wealth formulations</w:t>
            </w:r>
          </w:p>
        </w:tc>
        <w:tc>
          <w:tcPr>
            <w:tcW w:w="1701" w:type="dxa"/>
            <w:shd w:val="clear" w:color="auto" w:fill="FFFFFF"/>
            <w:tcMar>
              <w:top w:w="0" w:type="dxa"/>
              <w:left w:w="0" w:type="dxa"/>
              <w:bottom w:w="0" w:type="dxa"/>
              <w:right w:w="0" w:type="dxa"/>
            </w:tcMar>
          </w:tcPr>
          <w:p w14:paraId="734DA3E1"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0494EF3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3BBE091D"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7179C88"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Parental net worth (logged)</w:t>
            </w:r>
          </w:p>
        </w:tc>
        <w:tc>
          <w:tcPr>
            <w:tcW w:w="1701" w:type="dxa"/>
            <w:shd w:val="clear" w:color="auto" w:fill="FFFFFF"/>
            <w:tcMar>
              <w:top w:w="0" w:type="dxa"/>
              <w:left w:w="0" w:type="dxa"/>
              <w:bottom w:w="0" w:type="dxa"/>
              <w:right w:w="0" w:type="dxa"/>
            </w:tcMar>
          </w:tcPr>
          <w:p w14:paraId="7FDCD90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0.06 *** (0.01)</w:t>
            </w:r>
          </w:p>
        </w:tc>
        <w:tc>
          <w:tcPr>
            <w:tcW w:w="2108" w:type="dxa"/>
            <w:shd w:val="clear" w:color="auto" w:fill="FFFFFF"/>
            <w:tcMar>
              <w:top w:w="0" w:type="dxa"/>
              <w:left w:w="0" w:type="dxa"/>
              <w:bottom w:w="0" w:type="dxa"/>
              <w:right w:w="0" w:type="dxa"/>
            </w:tcMar>
          </w:tcPr>
          <w:p w14:paraId="567E0621"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r>
      <w:tr w:rsidR="00DE1630" w:rsidRPr="00DF0908" w14:paraId="229D300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470714F"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lastRenderedPageBreak/>
              <w:t xml:space="preserve">   Does not own housing asset vs. owns housing asset</w:t>
            </w:r>
          </w:p>
        </w:tc>
        <w:tc>
          <w:tcPr>
            <w:tcW w:w="1701" w:type="dxa"/>
            <w:shd w:val="clear" w:color="auto" w:fill="FFFFFF"/>
            <w:tcMar>
              <w:top w:w="0" w:type="dxa"/>
              <w:left w:w="0" w:type="dxa"/>
              <w:bottom w:w="0" w:type="dxa"/>
              <w:right w:w="0" w:type="dxa"/>
            </w:tcMar>
          </w:tcPr>
          <w:p w14:paraId="68B79A05"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669CA61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2.17 *** (0.32)</w:t>
            </w:r>
          </w:p>
        </w:tc>
      </w:tr>
      <w:tr w:rsidR="00DE1630" w:rsidRPr="00DF0908" w14:paraId="3C0AF88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3493F30"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Housing asset (logged)</w:t>
            </w:r>
          </w:p>
        </w:tc>
        <w:tc>
          <w:tcPr>
            <w:tcW w:w="1701" w:type="dxa"/>
            <w:shd w:val="clear" w:color="auto" w:fill="FFFFFF"/>
            <w:tcMar>
              <w:top w:w="0" w:type="dxa"/>
              <w:left w:w="0" w:type="dxa"/>
              <w:bottom w:w="0" w:type="dxa"/>
              <w:right w:w="0" w:type="dxa"/>
            </w:tcMar>
          </w:tcPr>
          <w:p w14:paraId="2C09CD7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0F1BE41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0.18 *** (0.03)</w:t>
            </w:r>
          </w:p>
        </w:tc>
      </w:tr>
      <w:tr w:rsidR="00DE1630" w:rsidRPr="00DF0908" w14:paraId="46A97FCF"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0BEC9A7A"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Does not own financial asset vs. owns financial asset</w:t>
            </w:r>
          </w:p>
        </w:tc>
        <w:tc>
          <w:tcPr>
            <w:tcW w:w="1701" w:type="dxa"/>
            <w:shd w:val="clear" w:color="auto" w:fill="FFFFFF"/>
            <w:tcMar>
              <w:top w:w="0" w:type="dxa"/>
              <w:left w:w="0" w:type="dxa"/>
              <w:bottom w:w="0" w:type="dxa"/>
              <w:right w:w="0" w:type="dxa"/>
            </w:tcMar>
          </w:tcPr>
          <w:p w14:paraId="0EEEE87B"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7E5965F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-0.38 (1.19)</w:t>
            </w:r>
          </w:p>
        </w:tc>
      </w:tr>
      <w:tr w:rsidR="00DE1630" w:rsidRPr="00DF0908" w14:paraId="41371659"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F990256"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Housing asset (logged)</w:t>
            </w:r>
          </w:p>
        </w:tc>
        <w:tc>
          <w:tcPr>
            <w:tcW w:w="1701" w:type="dxa"/>
            <w:shd w:val="clear" w:color="auto" w:fill="FFFFFF"/>
            <w:tcMar>
              <w:top w:w="0" w:type="dxa"/>
              <w:left w:w="0" w:type="dxa"/>
              <w:bottom w:w="0" w:type="dxa"/>
              <w:right w:w="0" w:type="dxa"/>
            </w:tcMar>
          </w:tcPr>
          <w:p w14:paraId="5BFB8AC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5C08307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0.07 (0.09)</w:t>
            </w:r>
          </w:p>
        </w:tc>
      </w:tr>
      <w:tr w:rsidR="00DE1630" w:rsidRPr="00DF0908" w14:paraId="1529A7B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961301E"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Fixed assets and durables (logged)</w:t>
            </w:r>
          </w:p>
        </w:tc>
        <w:tc>
          <w:tcPr>
            <w:tcW w:w="1701" w:type="dxa"/>
            <w:shd w:val="clear" w:color="auto" w:fill="FFFFFF"/>
            <w:tcMar>
              <w:top w:w="0" w:type="dxa"/>
              <w:left w:w="0" w:type="dxa"/>
              <w:bottom w:w="0" w:type="dxa"/>
              <w:right w:w="0" w:type="dxa"/>
            </w:tcMar>
          </w:tcPr>
          <w:p w14:paraId="207FDC4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64330A93"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-0.37 (0.88)</w:t>
            </w:r>
          </w:p>
        </w:tc>
      </w:tr>
      <w:tr w:rsidR="00DE1630" w:rsidRPr="00DF0908" w14:paraId="0DC01B06"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A149436"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Does not own land asset vs. owns land asset</w:t>
            </w:r>
          </w:p>
        </w:tc>
        <w:tc>
          <w:tcPr>
            <w:tcW w:w="1701" w:type="dxa"/>
            <w:shd w:val="clear" w:color="auto" w:fill="FFFFFF"/>
            <w:tcMar>
              <w:top w:w="0" w:type="dxa"/>
              <w:left w:w="0" w:type="dxa"/>
              <w:bottom w:w="0" w:type="dxa"/>
              <w:right w:w="0" w:type="dxa"/>
            </w:tcMar>
          </w:tcPr>
          <w:p w14:paraId="0286CF4F"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08CBCE90"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0.65 (0.62)</w:t>
            </w:r>
          </w:p>
        </w:tc>
      </w:tr>
      <w:tr w:rsidR="00DE1630" w:rsidRPr="00DF0908" w14:paraId="710D3774"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1DD95BD6"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Land asset (logged)</w:t>
            </w:r>
          </w:p>
        </w:tc>
        <w:tc>
          <w:tcPr>
            <w:tcW w:w="1701" w:type="dxa"/>
            <w:shd w:val="clear" w:color="auto" w:fill="FFFFFF"/>
            <w:tcMar>
              <w:top w:w="0" w:type="dxa"/>
              <w:left w:w="0" w:type="dxa"/>
              <w:bottom w:w="0" w:type="dxa"/>
              <w:right w:w="0" w:type="dxa"/>
            </w:tcMar>
          </w:tcPr>
          <w:p w14:paraId="36A4E0D8"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6E529439"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0.07 (0.07)</w:t>
            </w:r>
          </w:p>
        </w:tc>
      </w:tr>
      <w:tr w:rsidR="00DE1630" w:rsidRPr="00DF0908" w14:paraId="4AC931B8"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3155AF3" w14:textId="77777777" w:rsidR="00DE1630" w:rsidRPr="00DF0908" w:rsidRDefault="00DE1630" w:rsidP="001A387A">
            <w:pPr>
              <w:spacing w:before="80" w:after="80" w:line="240" w:lineRule="auto"/>
              <w:ind w:right="80" w:firstLineChars="100" w:firstLine="220"/>
              <w:jc w:val="left"/>
              <w:rPr>
                <w:rFonts w:eastAsia="MS Mincho"/>
                <w:kern w:val="0"/>
                <w:szCs w:val="24"/>
                <w:lang w:eastAsia="en-US"/>
              </w:rPr>
            </w:pPr>
            <w:r w:rsidRPr="00DF0908">
              <w:rPr>
                <w:rFonts w:eastAsia="Arial"/>
                <w:color w:val="111111"/>
                <w:kern w:val="0"/>
                <w:sz w:val="22"/>
                <w:lang w:eastAsia="en-US"/>
              </w:rPr>
              <w:t>Interaction: male * housing asset (logged)</w:t>
            </w:r>
          </w:p>
        </w:tc>
        <w:tc>
          <w:tcPr>
            <w:tcW w:w="1701" w:type="dxa"/>
            <w:shd w:val="clear" w:color="auto" w:fill="FFFFFF"/>
            <w:tcMar>
              <w:top w:w="0" w:type="dxa"/>
              <w:left w:w="0" w:type="dxa"/>
              <w:bottom w:w="0" w:type="dxa"/>
              <w:right w:w="0" w:type="dxa"/>
            </w:tcMar>
          </w:tcPr>
          <w:p w14:paraId="054ECEDC"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3B62725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0.01 (0.01)</w:t>
            </w:r>
          </w:p>
        </w:tc>
      </w:tr>
      <w:tr w:rsidR="00DE1630" w:rsidRPr="00DF0908" w14:paraId="2F9E203E"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23854FF0"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 xml:space="preserve">   Interaction: male * financial asset (logged)</w:t>
            </w:r>
          </w:p>
        </w:tc>
        <w:tc>
          <w:tcPr>
            <w:tcW w:w="1701" w:type="dxa"/>
            <w:shd w:val="clear" w:color="auto" w:fill="FFFFFF"/>
            <w:tcMar>
              <w:top w:w="0" w:type="dxa"/>
              <w:left w:w="0" w:type="dxa"/>
              <w:bottom w:w="0" w:type="dxa"/>
              <w:right w:w="0" w:type="dxa"/>
            </w:tcMar>
          </w:tcPr>
          <w:p w14:paraId="4C5879D6"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7946E3CD"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-0.00 (0.02)</w:t>
            </w:r>
          </w:p>
        </w:tc>
      </w:tr>
      <w:tr w:rsidR="00DE1630" w:rsidRPr="00DF0908" w14:paraId="57A6D820"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047AC3C" w14:textId="77777777" w:rsidR="00DE1630" w:rsidRPr="00DF0908" w:rsidRDefault="00DE1630" w:rsidP="001A387A">
            <w:pPr>
              <w:spacing w:before="80" w:after="80" w:line="240" w:lineRule="auto"/>
              <w:ind w:left="80" w:right="80"/>
              <w:jc w:val="left"/>
              <w:rPr>
                <w:rFonts w:eastAsia="宋体"/>
                <w:i/>
                <w:iCs/>
                <w:color w:val="111111"/>
                <w:kern w:val="0"/>
                <w:sz w:val="22"/>
              </w:rPr>
            </w:pPr>
            <w:bookmarkStart w:id="1" w:name="_Hlk28972144"/>
            <w:r w:rsidRPr="00DF0908">
              <w:rPr>
                <w:rFonts w:eastAsia="宋体" w:hint="eastAsia"/>
                <w:i/>
                <w:iCs/>
                <w:color w:val="111111"/>
                <w:kern w:val="0"/>
                <w:sz w:val="22"/>
              </w:rPr>
              <w:t>C</w:t>
            </w:r>
            <w:r w:rsidRPr="00DF0908">
              <w:rPr>
                <w:rFonts w:eastAsia="宋体"/>
                <w:i/>
                <w:iCs/>
                <w:color w:val="111111"/>
                <w:kern w:val="0"/>
                <w:sz w:val="22"/>
              </w:rPr>
              <w:t>ontrols</w:t>
            </w:r>
          </w:p>
        </w:tc>
        <w:tc>
          <w:tcPr>
            <w:tcW w:w="1701" w:type="dxa"/>
            <w:shd w:val="clear" w:color="auto" w:fill="FFFFFF"/>
            <w:tcMar>
              <w:top w:w="0" w:type="dxa"/>
              <w:left w:w="0" w:type="dxa"/>
              <w:bottom w:w="0" w:type="dxa"/>
              <w:right w:w="0" w:type="dxa"/>
            </w:tcMar>
          </w:tcPr>
          <w:p w14:paraId="38A75F1A"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07F8321B"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0F347ACC"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6BE24CF"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Housing price in child’s city of residence</w:t>
            </w:r>
          </w:p>
        </w:tc>
        <w:tc>
          <w:tcPr>
            <w:tcW w:w="1701" w:type="dxa"/>
            <w:shd w:val="clear" w:color="auto" w:fill="FFFFFF"/>
            <w:tcMar>
              <w:top w:w="0" w:type="dxa"/>
              <w:left w:w="0" w:type="dxa"/>
              <w:bottom w:w="0" w:type="dxa"/>
              <w:right w:w="0" w:type="dxa"/>
            </w:tcMar>
          </w:tcPr>
          <w:p w14:paraId="3796E33B"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0.00 *** (0.00)</w:t>
            </w:r>
          </w:p>
        </w:tc>
        <w:tc>
          <w:tcPr>
            <w:tcW w:w="2108" w:type="dxa"/>
            <w:shd w:val="clear" w:color="auto" w:fill="FFFFFF"/>
            <w:tcMar>
              <w:top w:w="0" w:type="dxa"/>
              <w:left w:w="0" w:type="dxa"/>
              <w:bottom w:w="0" w:type="dxa"/>
              <w:right w:w="0" w:type="dxa"/>
            </w:tcMar>
          </w:tcPr>
          <w:p w14:paraId="32981398"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0.00 *** (0.00)</w:t>
            </w:r>
          </w:p>
        </w:tc>
      </w:tr>
      <w:tr w:rsidR="00DE1630" w:rsidRPr="00DF0908" w14:paraId="092083A3"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6B57B002" w14:textId="77777777" w:rsidR="00DE1630" w:rsidRPr="00DF0908" w:rsidRDefault="00DE1630" w:rsidP="001A387A">
            <w:pPr>
              <w:spacing w:before="80" w:after="80" w:line="240" w:lineRule="auto"/>
              <w:ind w:left="80" w:right="80"/>
              <w:jc w:val="left"/>
              <w:rPr>
                <w:rFonts w:eastAsia="宋体"/>
                <w:color w:val="111111"/>
                <w:kern w:val="0"/>
                <w:sz w:val="22"/>
              </w:rPr>
            </w:pPr>
            <w:r w:rsidRPr="00DF0908">
              <w:rPr>
                <w:rFonts w:eastAsia="宋体" w:hint="eastAsia"/>
                <w:color w:val="111111"/>
                <w:kern w:val="0"/>
                <w:sz w:val="22"/>
              </w:rPr>
              <w:t xml:space="preserve"> </w:t>
            </w:r>
            <w:r w:rsidRPr="00DF0908">
              <w:rPr>
                <w:rFonts w:eastAsia="宋体"/>
                <w:color w:val="111111"/>
                <w:kern w:val="0"/>
                <w:sz w:val="22"/>
              </w:rPr>
              <w:t xml:space="preserve">  Child’s residential area (base: main city zone)</w:t>
            </w:r>
          </w:p>
        </w:tc>
        <w:tc>
          <w:tcPr>
            <w:tcW w:w="1701" w:type="dxa"/>
            <w:shd w:val="clear" w:color="auto" w:fill="FFFFFF"/>
            <w:tcMar>
              <w:top w:w="0" w:type="dxa"/>
              <w:left w:w="0" w:type="dxa"/>
              <w:bottom w:w="0" w:type="dxa"/>
              <w:right w:w="0" w:type="dxa"/>
            </w:tcMar>
          </w:tcPr>
          <w:p w14:paraId="1E083D02"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c>
          <w:tcPr>
            <w:tcW w:w="2108" w:type="dxa"/>
            <w:shd w:val="clear" w:color="auto" w:fill="FFFFFF"/>
            <w:tcMar>
              <w:top w:w="0" w:type="dxa"/>
              <w:left w:w="0" w:type="dxa"/>
              <w:bottom w:w="0" w:type="dxa"/>
              <w:right w:w="0" w:type="dxa"/>
            </w:tcMar>
          </w:tcPr>
          <w:p w14:paraId="3D192801"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p>
        </w:tc>
      </w:tr>
      <w:tr w:rsidR="00DE1630" w:rsidRPr="00DF0908" w14:paraId="16DD1BA5"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F66AC74"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 Urban-rural fringe</w:t>
            </w:r>
          </w:p>
        </w:tc>
        <w:tc>
          <w:tcPr>
            <w:tcW w:w="1701" w:type="dxa"/>
            <w:shd w:val="clear" w:color="auto" w:fill="FFFFFF"/>
            <w:tcMar>
              <w:top w:w="0" w:type="dxa"/>
              <w:left w:w="0" w:type="dxa"/>
              <w:bottom w:w="0" w:type="dxa"/>
              <w:right w:w="0" w:type="dxa"/>
            </w:tcMar>
          </w:tcPr>
          <w:p w14:paraId="60F2A65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-0.20 ** (0.06)</w:t>
            </w:r>
          </w:p>
        </w:tc>
        <w:tc>
          <w:tcPr>
            <w:tcW w:w="2108" w:type="dxa"/>
            <w:shd w:val="clear" w:color="auto" w:fill="FFFFFF"/>
            <w:tcMar>
              <w:top w:w="0" w:type="dxa"/>
              <w:left w:w="0" w:type="dxa"/>
              <w:bottom w:w="0" w:type="dxa"/>
              <w:right w:w="0" w:type="dxa"/>
            </w:tcMar>
          </w:tcPr>
          <w:p w14:paraId="57E5683F"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-0.22 *** (0.06)</w:t>
            </w:r>
          </w:p>
        </w:tc>
      </w:tr>
      <w:tr w:rsidR="00DE1630" w:rsidRPr="00DF0908" w14:paraId="765D8B75"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3B7A4BDA"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 Town centers</w:t>
            </w:r>
          </w:p>
        </w:tc>
        <w:tc>
          <w:tcPr>
            <w:tcW w:w="1701" w:type="dxa"/>
            <w:shd w:val="clear" w:color="auto" w:fill="FFFFFF"/>
            <w:tcMar>
              <w:top w:w="0" w:type="dxa"/>
              <w:left w:w="0" w:type="dxa"/>
              <w:bottom w:w="0" w:type="dxa"/>
              <w:right w:w="0" w:type="dxa"/>
            </w:tcMar>
          </w:tcPr>
          <w:p w14:paraId="5DBCCBE6"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-0.15 * (0.06)</w:t>
            </w:r>
          </w:p>
        </w:tc>
        <w:tc>
          <w:tcPr>
            <w:tcW w:w="2108" w:type="dxa"/>
            <w:shd w:val="clear" w:color="auto" w:fill="FFFFFF"/>
            <w:tcMar>
              <w:top w:w="0" w:type="dxa"/>
              <w:left w:w="0" w:type="dxa"/>
              <w:bottom w:w="0" w:type="dxa"/>
              <w:right w:w="0" w:type="dxa"/>
            </w:tcMar>
          </w:tcPr>
          <w:p w14:paraId="2EE7315D"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-0.16 ** (0.06)</w:t>
            </w:r>
          </w:p>
        </w:tc>
      </w:tr>
      <w:tr w:rsidR="00DE1630" w:rsidRPr="00DF0908" w14:paraId="2102971B" w14:textId="77777777" w:rsidTr="001A387A">
        <w:trPr>
          <w:cantSplit/>
          <w:trHeight w:hRule="exact" w:val="562"/>
          <w:jc w:val="center"/>
        </w:trPr>
        <w:tc>
          <w:tcPr>
            <w:tcW w:w="5264" w:type="dxa"/>
            <w:shd w:val="clear" w:color="auto" w:fill="FFFFFF"/>
            <w:tcMar>
              <w:top w:w="0" w:type="dxa"/>
              <w:left w:w="0" w:type="dxa"/>
              <w:bottom w:w="0" w:type="dxa"/>
              <w:right w:w="0" w:type="dxa"/>
            </w:tcMar>
          </w:tcPr>
          <w:p w14:paraId="7DBBFD10" w14:textId="77777777" w:rsidR="00DE1630" w:rsidRPr="00DF0908" w:rsidRDefault="00DE1630" w:rsidP="001A387A">
            <w:pPr>
              <w:spacing w:before="80" w:after="80" w:line="240" w:lineRule="auto"/>
              <w:ind w:left="80" w:right="80"/>
              <w:jc w:val="left"/>
              <w:rPr>
                <w:rFonts w:eastAsia="Arial"/>
                <w:color w:val="111111"/>
                <w:kern w:val="0"/>
                <w:sz w:val="22"/>
                <w:lang w:eastAsia="en-US"/>
              </w:rPr>
            </w:pPr>
            <w:r w:rsidRPr="00DF0908">
              <w:rPr>
                <w:rFonts w:eastAsia="Arial"/>
                <w:color w:val="111111"/>
                <w:kern w:val="0"/>
                <w:sz w:val="22"/>
                <w:lang w:eastAsia="en-US"/>
              </w:rPr>
              <w:t xml:space="preserve">   - Zhen Xiang area (rural township)</w:t>
            </w:r>
          </w:p>
        </w:tc>
        <w:tc>
          <w:tcPr>
            <w:tcW w:w="1701" w:type="dxa"/>
            <w:tcBorders>
              <w:bottom w:val="single" w:sz="3" w:space="0" w:color="000000"/>
            </w:tcBorders>
            <w:shd w:val="clear" w:color="auto" w:fill="FFFFFF"/>
            <w:tcMar>
              <w:top w:w="0" w:type="dxa"/>
              <w:left w:w="0" w:type="dxa"/>
              <w:bottom w:w="0" w:type="dxa"/>
              <w:right w:w="0" w:type="dxa"/>
            </w:tcMar>
          </w:tcPr>
          <w:p w14:paraId="2FE84EDE"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-0.39 *** (0.09)</w:t>
            </w:r>
          </w:p>
        </w:tc>
        <w:tc>
          <w:tcPr>
            <w:tcW w:w="2108" w:type="dxa"/>
            <w:tcBorders>
              <w:bottom w:val="single" w:sz="3" w:space="0" w:color="000000"/>
            </w:tcBorders>
            <w:shd w:val="clear" w:color="auto" w:fill="FFFFFF"/>
            <w:tcMar>
              <w:top w:w="0" w:type="dxa"/>
              <w:left w:w="0" w:type="dxa"/>
              <w:bottom w:w="0" w:type="dxa"/>
              <w:right w:w="0" w:type="dxa"/>
            </w:tcMar>
          </w:tcPr>
          <w:p w14:paraId="7E265E74" w14:textId="77777777" w:rsidR="00DE1630" w:rsidRPr="00DF0908" w:rsidRDefault="00DE1630" w:rsidP="001A387A">
            <w:pPr>
              <w:spacing w:before="80" w:after="80" w:line="240" w:lineRule="auto"/>
              <w:ind w:left="80" w:right="80"/>
              <w:jc w:val="right"/>
              <w:rPr>
                <w:rFonts w:eastAsia="Arial"/>
                <w:color w:val="111111"/>
                <w:kern w:val="0"/>
                <w:sz w:val="22"/>
                <w:lang w:eastAsia="en-US"/>
              </w:rPr>
            </w:pPr>
            <w:r w:rsidRPr="00DF0908">
              <w:rPr>
                <w:rFonts w:eastAsia="Arial"/>
                <w:color w:val="111111"/>
                <w:kern w:val="0"/>
                <w:sz w:val="22"/>
                <w:lang w:eastAsia="en-US"/>
              </w:rPr>
              <w:t>-0.38 *** (0.09)</w:t>
            </w:r>
          </w:p>
        </w:tc>
      </w:tr>
      <w:bookmarkEnd w:id="1"/>
      <w:tr w:rsidR="00DE1630" w:rsidRPr="00DF0908" w14:paraId="290C820D" w14:textId="77777777" w:rsidTr="001A387A">
        <w:trPr>
          <w:cantSplit/>
          <w:trHeight w:hRule="exact" w:val="360"/>
          <w:jc w:val="center"/>
        </w:trPr>
        <w:tc>
          <w:tcPr>
            <w:tcW w:w="5264" w:type="dxa"/>
            <w:shd w:val="clear" w:color="auto" w:fill="FFFFFF"/>
            <w:tcMar>
              <w:top w:w="0" w:type="dxa"/>
              <w:left w:w="0" w:type="dxa"/>
              <w:bottom w:w="0" w:type="dxa"/>
              <w:right w:w="0" w:type="dxa"/>
            </w:tcMar>
          </w:tcPr>
          <w:p w14:paraId="7B6BB029"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N</w:t>
            </w:r>
          </w:p>
        </w:tc>
        <w:tc>
          <w:tcPr>
            <w:tcW w:w="1701" w:type="dxa"/>
            <w:shd w:val="clear" w:color="auto" w:fill="FFFFFF"/>
            <w:tcMar>
              <w:top w:w="0" w:type="dxa"/>
              <w:left w:w="0" w:type="dxa"/>
              <w:bottom w:w="0" w:type="dxa"/>
              <w:right w:w="0" w:type="dxa"/>
            </w:tcMar>
          </w:tcPr>
          <w:p w14:paraId="6D520E6D" w14:textId="77777777" w:rsidR="00DE1630" w:rsidRPr="00DF0908" w:rsidRDefault="00DE1630" w:rsidP="001A387A">
            <w:pPr>
              <w:spacing w:before="80" w:after="80" w:line="240" w:lineRule="auto"/>
              <w:ind w:left="80" w:right="80"/>
              <w:jc w:val="right"/>
              <w:rPr>
                <w:rFonts w:eastAsia="MS Mincho"/>
                <w:kern w:val="0"/>
                <w:szCs w:val="24"/>
                <w:lang w:eastAsia="en-US"/>
              </w:rPr>
            </w:pPr>
            <w:r>
              <w:rPr>
                <w:rFonts w:eastAsia="Arial"/>
                <w:color w:val="111111"/>
                <w:kern w:val="0"/>
                <w:sz w:val="22"/>
                <w:lang w:eastAsia="en-US"/>
              </w:rPr>
              <w:t>900</w:t>
            </w:r>
            <w:r w:rsidRPr="00DF0908">
              <w:rPr>
                <w:rFonts w:eastAsia="Arial"/>
                <w:color w:val="111111"/>
                <w:kern w:val="0"/>
                <w:sz w:val="22"/>
                <w:lang w:eastAsia="en-US"/>
              </w:rPr>
              <w:t xml:space="preserve">    </w:t>
            </w:r>
          </w:p>
        </w:tc>
        <w:tc>
          <w:tcPr>
            <w:tcW w:w="2108" w:type="dxa"/>
            <w:shd w:val="clear" w:color="auto" w:fill="FFFFFF"/>
            <w:tcMar>
              <w:top w:w="0" w:type="dxa"/>
              <w:left w:w="0" w:type="dxa"/>
              <w:bottom w:w="0" w:type="dxa"/>
              <w:right w:w="0" w:type="dxa"/>
            </w:tcMar>
          </w:tcPr>
          <w:p w14:paraId="00005D6B" w14:textId="77777777" w:rsidR="00DE1630" w:rsidRPr="00DF0908" w:rsidRDefault="00DE1630" w:rsidP="001A387A">
            <w:pPr>
              <w:spacing w:before="80" w:after="80" w:line="240" w:lineRule="auto"/>
              <w:ind w:left="80" w:right="80"/>
              <w:jc w:val="right"/>
              <w:rPr>
                <w:rFonts w:eastAsia="MS Mincho"/>
                <w:kern w:val="0"/>
                <w:szCs w:val="24"/>
                <w:lang w:eastAsia="en-US"/>
              </w:rPr>
            </w:pPr>
            <w:r>
              <w:rPr>
                <w:rFonts w:eastAsia="Arial"/>
                <w:color w:val="111111"/>
                <w:kern w:val="0"/>
                <w:sz w:val="22"/>
                <w:lang w:eastAsia="en-US"/>
              </w:rPr>
              <w:t>900</w:t>
            </w:r>
            <w:r w:rsidRPr="00DF0908">
              <w:rPr>
                <w:rFonts w:eastAsia="Arial"/>
                <w:color w:val="111111"/>
                <w:kern w:val="0"/>
                <w:sz w:val="22"/>
                <w:lang w:eastAsia="en-US"/>
              </w:rPr>
              <w:t xml:space="preserve">    </w:t>
            </w:r>
          </w:p>
        </w:tc>
      </w:tr>
      <w:tr w:rsidR="00DE1630" w:rsidRPr="00DF0908" w14:paraId="7BCB1300" w14:textId="77777777" w:rsidTr="001A387A">
        <w:trPr>
          <w:cantSplit/>
          <w:trHeight w:hRule="exact" w:val="505"/>
          <w:jc w:val="center"/>
        </w:trPr>
        <w:tc>
          <w:tcPr>
            <w:tcW w:w="5264" w:type="dxa"/>
            <w:tcBorders>
              <w:bottom w:val="single" w:sz="6" w:space="0" w:color="000000"/>
            </w:tcBorders>
            <w:shd w:val="clear" w:color="auto" w:fill="FFFFFF"/>
            <w:tcMar>
              <w:top w:w="0" w:type="dxa"/>
              <w:left w:w="0" w:type="dxa"/>
              <w:bottom w:w="0" w:type="dxa"/>
              <w:right w:w="0" w:type="dxa"/>
            </w:tcMar>
          </w:tcPr>
          <w:p w14:paraId="5FE5FEB2" w14:textId="77777777" w:rsidR="00DE1630" w:rsidRPr="00DF0908" w:rsidRDefault="00DE1630" w:rsidP="001A387A">
            <w:pPr>
              <w:spacing w:before="80" w:after="80" w:line="240" w:lineRule="auto"/>
              <w:ind w:left="80" w:right="80"/>
              <w:jc w:val="left"/>
              <w:rPr>
                <w:rFonts w:eastAsia="MS Mincho"/>
                <w:kern w:val="0"/>
                <w:szCs w:val="24"/>
                <w:lang w:eastAsia="en-US"/>
              </w:rPr>
            </w:pPr>
            <w:r w:rsidRPr="00DF0908">
              <w:rPr>
                <w:rFonts w:eastAsia="Arial"/>
                <w:color w:val="111111"/>
                <w:kern w:val="0"/>
                <w:sz w:val="22"/>
                <w:lang w:eastAsia="en-US"/>
              </w:rPr>
              <w:t>R2</w:t>
            </w:r>
          </w:p>
        </w:tc>
        <w:tc>
          <w:tcPr>
            <w:tcW w:w="1701" w:type="dxa"/>
            <w:tcBorders>
              <w:bottom w:val="single" w:sz="6" w:space="0" w:color="000000"/>
            </w:tcBorders>
            <w:shd w:val="clear" w:color="auto" w:fill="FFFFFF"/>
            <w:tcMar>
              <w:top w:w="0" w:type="dxa"/>
              <w:left w:w="0" w:type="dxa"/>
              <w:bottom w:w="0" w:type="dxa"/>
              <w:right w:w="0" w:type="dxa"/>
            </w:tcMar>
          </w:tcPr>
          <w:p w14:paraId="1568CF5A"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w:t>
            </w:r>
            <w:r>
              <w:rPr>
                <w:rFonts w:eastAsia="Arial"/>
                <w:color w:val="111111"/>
                <w:kern w:val="0"/>
                <w:sz w:val="22"/>
                <w:lang w:eastAsia="en-US"/>
              </w:rPr>
              <w:t>40</w:t>
            </w:r>
            <w:r w:rsidRPr="00DF0908">
              <w:rPr>
                <w:rFonts w:eastAsia="Arial"/>
                <w:color w:val="111111"/>
                <w:kern w:val="0"/>
                <w:sz w:val="22"/>
                <w:lang w:eastAsia="en-US"/>
              </w:rPr>
              <w:t xml:space="preserve"> </w:t>
            </w:r>
          </w:p>
        </w:tc>
        <w:tc>
          <w:tcPr>
            <w:tcW w:w="2108" w:type="dxa"/>
            <w:tcBorders>
              <w:bottom w:val="single" w:sz="6" w:space="0" w:color="000000"/>
            </w:tcBorders>
            <w:shd w:val="clear" w:color="auto" w:fill="FFFFFF"/>
            <w:tcMar>
              <w:top w:w="0" w:type="dxa"/>
              <w:left w:w="0" w:type="dxa"/>
              <w:bottom w:w="0" w:type="dxa"/>
              <w:right w:w="0" w:type="dxa"/>
            </w:tcMar>
          </w:tcPr>
          <w:p w14:paraId="70E77D9E" w14:textId="77777777" w:rsidR="00DE1630" w:rsidRPr="00DF0908" w:rsidRDefault="00DE1630" w:rsidP="001A387A">
            <w:pPr>
              <w:spacing w:before="80" w:after="80" w:line="240" w:lineRule="auto"/>
              <w:ind w:left="80" w:right="80"/>
              <w:jc w:val="right"/>
              <w:rPr>
                <w:rFonts w:eastAsia="MS Mincho"/>
                <w:kern w:val="0"/>
                <w:szCs w:val="24"/>
                <w:lang w:eastAsia="en-US"/>
              </w:rPr>
            </w:pPr>
            <w:r w:rsidRPr="00DF0908">
              <w:rPr>
                <w:rFonts w:eastAsia="Arial"/>
                <w:color w:val="111111"/>
                <w:kern w:val="0"/>
                <w:sz w:val="22"/>
                <w:lang w:eastAsia="en-US"/>
              </w:rPr>
              <w:t>0.</w:t>
            </w:r>
            <w:r>
              <w:rPr>
                <w:rFonts w:eastAsia="Arial"/>
                <w:color w:val="111111"/>
                <w:kern w:val="0"/>
                <w:sz w:val="22"/>
                <w:lang w:eastAsia="en-US"/>
              </w:rPr>
              <w:t>43</w:t>
            </w:r>
            <w:r w:rsidRPr="00DF0908">
              <w:rPr>
                <w:rFonts w:eastAsia="Arial"/>
                <w:color w:val="111111"/>
                <w:kern w:val="0"/>
                <w:sz w:val="22"/>
                <w:lang w:eastAsia="en-US"/>
              </w:rPr>
              <w:t xml:space="preserve"> </w:t>
            </w:r>
          </w:p>
        </w:tc>
      </w:tr>
    </w:tbl>
    <w:p w14:paraId="38A4E9E7" w14:textId="77777777" w:rsidR="00DE1630" w:rsidRPr="00DF0908" w:rsidRDefault="00DE1630" w:rsidP="00DE1630">
      <w:pPr>
        <w:spacing w:before="80" w:after="80" w:line="240" w:lineRule="auto"/>
        <w:ind w:left="80" w:right="80"/>
        <w:jc w:val="left"/>
        <w:rPr>
          <w:rFonts w:eastAsia="MS Mincho"/>
          <w:kern w:val="0"/>
          <w:szCs w:val="24"/>
          <w:lang w:eastAsia="en-US"/>
        </w:rPr>
      </w:pPr>
      <w:r w:rsidRPr="00DF0908">
        <w:rPr>
          <w:rFonts w:eastAsia="MS Mincho"/>
          <w:kern w:val="0"/>
          <w:szCs w:val="24"/>
          <w:lang w:eastAsia="en-US"/>
        </w:rPr>
        <w:t xml:space="preserve"> </w:t>
      </w:r>
      <w:r w:rsidRPr="00DF0908">
        <w:rPr>
          <w:rFonts w:eastAsia="Arial"/>
          <w:color w:val="111111"/>
          <w:kern w:val="0"/>
          <w:sz w:val="22"/>
          <w:lang w:eastAsia="en-US"/>
        </w:rPr>
        <w:t xml:space="preserve"> *** p &lt; 0.001</w:t>
      </w:r>
      <w:proofErr w:type="gramStart"/>
      <w:r w:rsidRPr="00DF0908">
        <w:rPr>
          <w:rFonts w:eastAsia="Arial"/>
          <w:color w:val="111111"/>
          <w:kern w:val="0"/>
          <w:sz w:val="22"/>
          <w:lang w:eastAsia="en-US"/>
        </w:rPr>
        <w:t>;  *</w:t>
      </w:r>
      <w:proofErr w:type="gramEnd"/>
      <w:r w:rsidRPr="00DF0908">
        <w:rPr>
          <w:rFonts w:eastAsia="Arial"/>
          <w:color w:val="111111"/>
          <w:kern w:val="0"/>
          <w:sz w:val="22"/>
          <w:lang w:eastAsia="en-US"/>
        </w:rPr>
        <w:t>* p &lt; 0.01;  * p &lt; 0.05.</w:t>
      </w:r>
    </w:p>
    <w:p w14:paraId="29AE02FC" w14:textId="77777777" w:rsidR="00DE1630" w:rsidRPr="00DF0908" w:rsidRDefault="00DE1630" w:rsidP="00DE1630">
      <w:pPr>
        <w:spacing w:line="240" w:lineRule="auto"/>
        <w:jc w:val="left"/>
        <w:rPr>
          <w:rFonts w:eastAsia="MS Mincho"/>
          <w:kern w:val="0"/>
          <w:szCs w:val="24"/>
          <w:lang w:eastAsia="en-US"/>
        </w:rPr>
      </w:pPr>
    </w:p>
    <w:p w14:paraId="35E1884C" w14:textId="388EBF60" w:rsidR="000066D8" w:rsidRPr="00DE1630" w:rsidRDefault="000066D8" w:rsidP="00DE1630">
      <w:pPr>
        <w:spacing w:before="163" w:after="163"/>
        <w:jc w:val="center"/>
      </w:pPr>
    </w:p>
    <w:sectPr w:rsidR="000066D8" w:rsidRPr="00DE1630" w:rsidSect="007D5EC0">
      <w:pgSz w:w="11906" w:h="16838"/>
      <w:pgMar w:top="1440" w:right="1083" w:bottom="1440" w:left="1083"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E4BD7" w14:textId="77777777" w:rsidR="00E36543" w:rsidRDefault="00E36543" w:rsidP="007B286E">
      <w:pPr>
        <w:spacing w:line="240" w:lineRule="auto"/>
      </w:pPr>
      <w:r>
        <w:separator/>
      </w:r>
    </w:p>
  </w:endnote>
  <w:endnote w:type="continuationSeparator" w:id="0">
    <w:p w14:paraId="0384EEA5" w14:textId="77777777" w:rsidR="00E36543" w:rsidRDefault="00E36543" w:rsidP="007B2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4892B" w14:textId="77777777" w:rsidR="00E36543" w:rsidRDefault="00E36543" w:rsidP="007B286E">
      <w:pPr>
        <w:spacing w:line="240" w:lineRule="auto"/>
      </w:pPr>
      <w:r>
        <w:separator/>
      </w:r>
    </w:p>
  </w:footnote>
  <w:footnote w:type="continuationSeparator" w:id="0">
    <w:p w14:paraId="4A1AEF01" w14:textId="77777777" w:rsidR="00E36543" w:rsidRDefault="00E36543" w:rsidP="007B28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6E23"/>
    <w:multiLevelType w:val="hybridMultilevel"/>
    <w:tmpl w:val="B4F24AD8"/>
    <w:lvl w:ilvl="0" w:tplc="738E8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404DE"/>
    <w:multiLevelType w:val="hybridMultilevel"/>
    <w:tmpl w:val="F2904120"/>
    <w:lvl w:ilvl="0" w:tplc="8AE263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6CA0101"/>
    <w:multiLevelType w:val="hybridMultilevel"/>
    <w:tmpl w:val="B32C3644"/>
    <w:lvl w:ilvl="0" w:tplc="B4E8CC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78E5A4C"/>
    <w:multiLevelType w:val="hybridMultilevel"/>
    <w:tmpl w:val="1D966506"/>
    <w:lvl w:ilvl="0" w:tplc="862EF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36EDB"/>
    <w:multiLevelType w:val="hybridMultilevel"/>
    <w:tmpl w:val="BA70ED58"/>
    <w:lvl w:ilvl="0" w:tplc="D17E6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E56F31"/>
    <w:multiLevelType w:val="hybridMultilevel"/>
    <w:tmpl w:val="032627DA"/>
    <w:lvl w:ilvl="0" w:tplc="DB90C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89A7A99"/>
    <w:multiLevelType w:val="hybridMultilevel"/>
    <w:tmpl w:val="71BEFEF8"/>
    <w:lvl w:ilvl="0" w:tplc="9E14C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5403AB"/>
    <w:multiLevelType w:val="hybridMultilevel"/>
    <w:tmpl w:val="B4F24AD8"/>
    <w:lvl w:ilvl="0" w:tplc="738E8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5"/>
  </w:num>
  <w:num w:numId="3">
    <w:abstractNumId w:val="3"/>
  </w:num>
  <w:num w:numId="4">
    <w:abstractNumId w:val="4"/>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tjAzNjEysDQytDBW0lEKTi0uzszPAykwtKgFAKi7gNotAAAA"/>
  </w:docVars>
  <w:rsids>
    <w:rsidRoot w:val="00C669B6"/>
    <w:rsid w:val="000066D8"/>
    <w:rsid w:val="00007994"/>
    <w:rsid w:val="00013163"/>
    <w:rsid w:val="00014340"/>
    <w:rsid w:val="00016A42"/>
    <w:rsid w:val="00037502"/>
    <w:rsid w:val="0004177B"/>
    <w:rsid w:val="00042549"/>
    <w:rsid w:val="000461C1"/>
    <w:rsid w:val="00046CA4"/>
    <w:rsid w:val="00050A51"/>
    <w:rsid w:val="00052A6A"/>
    <w:rsid w:val="000602AC"/>
    <w:rsid w:val="00060B23"/>
    <w:rsid w:val="00076CC9"/>
    <w:rsid w:val="00080200"/>
    <w:rsid w:val="0008282E"/>
    <w:rsid w:val="00090D6F"/>
    <w:rsid w:val="0009394D"/>
    <w:rsid w:val="00093F66"/>
    <w:rsid w:val="0009525C"/>
    <w:rsid w:val="000C080F"/>
    <w:rsid w:val="000C2188"/>
    <w:rsid w:val="000C64C3"/>
    <w:rsid w:val="000C74A0"/>
    <w:rsid w:val="000F0BFC"/>
    <w:rsid w:val="000F3332"/>
    <w:rsid w:val="000F33BA"/>
    <w:rsid w:val="000F3C9F"/>
    <w:rsid w:val="000F5B71"/>
    <w:rsid w:val="00100089"/>
    <w:rsid w:val="00103590"/>
    <w:rsid w:val="00106EC3"/>
    <w:rsid w:val="00111803"/>
    <w:rsid w:val="00114176"/>
    <w:rsid w:val="00122EC1"/>
    <w:rsid w:val="001276CB"/>
    <w:rsid w:val="001421C2"/>
    <w:rsid w:val="00142E2E"/>
    <w:rsid w:val="00144882"/>
    <w:rsid w:val="0015220F"/>
    <w:rsid w:val="001526CE"/>
    <w:rsid w:val="0015695E"/>
    <w:rsid w:val="001627DD"/>
    <w:rsid w:val="00165EE2"/>
    <w:rsid w:val="00180328"/>
    <w:rsid w:val="00180987"/>
    <w:rsid w:val="001854FA"/>
    <w:rsid w:val="001877BF"/>
    <w:rsid w:val="0019255D"/>
    <w:rsid w:val="0019262B"/>
    <w:rsid w:val="001958A5"/>
    <w:rsid w:val="001A387A"/>
    <w:rsid w:val="001B0932"/>
    <w:rsid w:val="001B3012"/>
    <w:rsid w:val="001D4757"/>
    <w:rsid w:val="001D7B27"/>
    <w:rsid w:val="001E434C"/>
    <w:rsid w:val="001E5DA8"/>
    <w:rsid w:val="001E60D6"/>
    <w:rsid w:val="00202DF7"/>
    <w:rsid w:val="0020443D"/>
    <w:rsid w:val="00207C43"/>
    <w:rsid w:val="0021018F"/>
    <w:rsid w:val="00220175"/>
    <w:rsid w:val="0022759A"/>
    <w:rsid w:val="00236158"/>
    <w:rsid w:val="00240EFB"/>
    <w:rsid w:val="00250116"/>
    <w:rsid w:val="00253514"/>
    <w:rsid w:val="00254527"/>
    <w:rsid w:val="002629FE"/>
    <w:rsid w:val="002667B7"/>
    <w:rsid w:val="002672D1"/>
    <w:rsid w:val="0027466A"/>
    <w:rsid w:val="00280AFB"/>
    <w:rsid w:val="00283E88"/>
    <w:rsid w:val="002854BA"/>
    <w:rsid w:val="0028569B"/>
    <w:rsid w:val="002870C9"/>
    <w:rsid w:val="0029107A"/>
    <w:rsid w:val="002B7E13"/>
    <w:rsid w:val="002C12FE"/>
    <w:rsid w:val="002D277A"/>
    <w:rsid w:val="002D6481"/>
    <w:rsid w:val="002F0614"/>
    <w:rsid w:val="002F2B8C"/>
    <w:rsid w:val="003130EF"/>
    <w:rsid w:val="00320B48"/>
    <w:rsid w:val="00332D11"/>
    <w:rsid w:val="003412A2"/>
    <w:rsid w:val="00352DCC"/>
    <w:rsid w:val="00373877"/>
    <w:rsid w:val="00374418"/>
    <w:rsid w:val="00374B31"/>
    <w:rsid w:val="00375253"/>
    <w:rsid w:val="00376F36"/>
    <w:rsid w:val="00391EB5"/>
    <w:rsid w:val="003A59E0"/>
    <w:rsid w:val="003A73A2"/>
    <w:rsid w:val="003C0325"/>
    <w:rsid w:val="003D4BB6"/>
    <w:rsid w:val="003E6633"/>
    <w:rsid w:val="003F53B6"/>
    <w:rsid w:val="00403636"/>
    <w:rsid w:val="00410D8F"/>
    <w:rsid w:val="00416D79"/>
    <w:rsid w:val="00417C0A"/>
    <w:rsid w:val="00426956"/>
    <w:rsid w:val="004307DA"/>
    <w:rsid w:val="004315A4"/>
    <w:rsid w:val="004428B1"/>
    <w:rsid w:val="004445D1"/>
    <w:rsid w:val="00447809"/>
    <w:rsid w:val="00457088"/>
    <w:rsid w:val="004667DB"/>
    <w:rsid w:val="0047607B"/>
    <w:rsid w:val="004803ED"/>
    <w:rsid w:val="004925FF"/>
    <w:rsid w:val="00493806"/>
    <w:rsid w:val="00494A06"/>
    <w:rsid w:val="00497B4A"/>
    <w:rsid w:val="004A552B"/>
    <w:rsid w:val="004B6BD9"/>
    <w:rsid w:val="004C00FB"/>
    <w:rsid w:val="004E032B"/>
    <w:rsid w:val="004E03B5"/>
    <w:rsid w:val="004F6726"/>
    <w:rsid w:val="004F75E9"/>
    <w:rsid w:val="0050124D"/>
    <w:rsid w:val="0050601F"/>
    <w:rsid w:val="00515848"/>
    <w:rsid w:val="005201BF"/>
    <w:rsid w:val="00525240"/>
    <w:rsid w:val="00527AEF"/>
    <w:rsid w:val="00532B0E"/>
    <w:rsid w:val="00541F91"/>
    <w:rsid w:val="00551B2D"/>
    <w:rsid w:val="00557DD1"/>
    <w:rsid w:val="005604D3"/>
    <w:rsid w:val="00560764"/>
    <w:rsid w:val="00574BB6"/>
    <w:rsid w:val="00575CB7"/>
    <w:rsid w:val="00577DC2"/>
    <w:rsid w:val="005816C9"/>
    <w:rsid w:val="00592612"/>
    <w:rsid w:val="005A4534"/>
    <w:rsid w:val="005B4D89"/>
    <w:rsid w:val="005C1F17"/>
    <w:rsid w:val="005C3466"/>
    <w:rsid w:val="005C662C"/>
    <w:rsid w:val="005D0551"/>
    <w:rsid w:val="005D0A3C"/>
    <w:rsid w:val="005D7EF9"/>
    <w:rsid w:val="005F7684"/>
    <w:rsid w:val="00613161"/>
    <w:rsid w:val="00614F24"/>
    <w:rsid w:val="00617B8A"/>
    <w:rsid w:val="00622AF5"/>
    <w:rsid w:val="00622CE3"/>
    <w:rsid w:val="006308EE"/>
    <w:rsid w:val="00633D0B"/>
    <w:rsid w:val="00671D4C"/>
    <w:rsid w:val="00671E01"/>
    <w:rsid w:val="00676862"/>
    <w:rsid w:val="00677044"/>
    <w:rsid w:val="006800A5"/>
    <w:rsid w:val="00685201"/>
    <w:rsid w:val="00686194"/>
    <w:rsid w:val="0069358A"/>
    <w:rsid w:val="006A01CA"/>
    <w:rsid w:val="006B482B"/>
    <w:rsid w:val="006B6303"/>
    <w:rsid w:val="006C58B0"/>
    <w:rsid w:val="006D1761"/>
    <w:rsid w:val="006D2C6B"/>
    <w:rsid w:val="006D6BBD"/>
    <w:rsid w:val="006F34AF"/>
    <w:rsid w:val="006F41B1"/>
    <w:rsid w:val="00710259"/>
    <w:rsid w:val="00712E28"/>
    <w:rsid w:val="007273CE"/>
    <w:rsid w:val="007460D8"/>
    <w:rsid w:val="00752597"/>
    <w:rsid w:val="00756EDD"/>
    <w:rsid w:val="0076221B"/>
    <w:rsid w:val="00764126"/>
    <w:rsid w:val="00765B0A"/>
    <w:rsid w:val="00775911"/>
    <w:rsid w:val="00775DAE"/>
    <w:rsid w:val="007774A5"/>
    <w:rsid w:val="0078181B"/>
    <w:rsid w:val="00791CE5"/>
    <w:rsid w:val="0079224A"/>
    <w:rsid w:val="00794E62"/>
    <w:rsid w:val="007A1FF8"/>
    <w:rsid w:val="007A304F"/>
    <w:rsid w:val="007A3872"/>
    <w:rsid w:val="007B0F07"/>
    <w:rsid w:val="007B286E"/>
    <w:rsid w:val="007C492D"/>
    <w:rsid w:val="007D3124"/>
    <w:rsid w:val="007D5EC0"/>
    <w:rsid w:val="007E3EA8"/>
    <w:rsid w:val="007E516C"/>
    <w:rsid w:val="00810985"/>
    <w:rsid w:val="0081591A"/>
    <w:rsid w:val="00816EB6"/>
    <w:rsid w:val="00817083"/>
    <w:rsid w:val="00823894"/>
    <w:rsid w:val="00824C0E"/>
    <w:rsid w:val="00824CA9"/>
    <w:rsid w:val="00825D98"/>
    <w:rsid w:val="0082750D"/>
    <w:rsid w:val="00827DFA"/>
    <w:rsid w:val="00845A7B"/>
    <w:rsid w:val="008675EF"/>
    <w:rsid w:val="008727C9"/>
    <w:rsid w:val="00886E51"/>
    <w:rsid w:val="008A1FF5"/>
    <w:rsid w:val="008A2FD2"/>
    <w:rsid w:val="008B4EB7"/>
    <w:rsid w:val="008C70C0"/>
    <w:rsid w:val="008C7C7E"/>
    <w:rsid w:val="008E02C7"/>
    <w:rsid w:val="008F3C7C"/>
    <w:rsid w:val="008F7305"/>
    <w:rsid w:val="00912F30"/>
    <w:rsid w:val="009212D0"/>
    <w:rsid w:val="009459B8"/>
    <w:rsid w:val="00947733"/>
    <w:rsid w:val="00952A5C"/>
    <w:rsid w:val="0095483F"/>
    <w:rsid w:val="00957692"/>
    <w:rsid w:val="00957EBB"/>
    <w:rsid w:val="00974735"/>
    <w:rsid w:val="00974908"/>
    <w:rsid w:val="00982E30"/>
    <w:rsid w:val="009906DF"/>
    <w:rsid w:val="00994C01"/>
    <w:rsid w:val="009A6AF0"/>
    <w:rsid w:val="009B32CB"/>
    <w:rsid w:val="009B429D"/>
    <w:rsid w:val="009B48AB"/>
    <w:rsid w:val="009B64CC"/>
    <w:rsid w:val="009D272B"/>
    <w:rsid w:val="009D55E1"/>
    <w:rsid w:val="009E0798"/>
    <w:rsid w:val="009E1F2E"/>
    <w:rsid w:val="009E297D"/>
    <w:rsid w:val="009F20FB"/>
    <w:rsid w:val="00A04044"/>
    <w:rsid w:val="00A04113"/>
    <w:rsid w:val="00A06035"/>
    <w:rsid w:val="00A0621B"/>
    <w:rsid w:val="00A06CDE"/>
    <w:rsid w:val="00A30DF2"/>
    <w:rsid w:val="00A36552"/>
    <w:rsid w:val="00A405BE"/>
    <w:rsid w:val="00A4251E"/>
    <w:rsid w:val="00A54C1D"/>
    <w:rsid w:val="00A72BCD"/>
    <w:rsid w:val="00A742D3"/>
    <w:rsid w:val="00A775EA"/>
    <w:rsid w:val="00A81425"/>
    <w:rsid w:val="00A853BF"/>
    <w:rsid w:val="00AA03DB"/>
    <w:rsid w:val="00AA3820"/>
    <w:rsid w:val="00AB13C3"/>
    <w:rsid w:val="00AB56A9"/>
    <w:rsid w:val="00AC100D"/>
    <w:rsid w:val="00AC370C"/>
    <w:rsid w:val="00AC6A16"/>
    <w:rsid w:val="00AC7305"/>
    <w:rsid w:val="00AF36A7"/>
    <w:rsid w:val="00AF4C8D"/>
    <w:rsid w:val="00AF5CD9"/>
    <w:rsid w:val="00B159C9"/>
    <w:rsid w:val="00B15B83"/>
    <w:rsid w:val="00B17CB5"/>
    <w:rsid w:val="00B21C88"/>
    <w:rsid w:val="00B26031"/>
    <w:rsid w:val="00B45B0B"/>
    <w:rsid w:val="00B45B35"/>
    <w:rsid w:val="00B552B2"/>
    <w:rsid w:val="00B60C06"/>
    <w:rsid w:val="00B63908"/>
    <w:rsid w:val="00B660A3"/>
    <w:rsid w:val="00B82F27"/>
    <w:rsid w:val="00BA1D31"/>
    <w:rsid w:val="00BA5B75"/>
    <w:rsid w:val="00BB5B61"/>
    <w:rsid w:val="00BC2390"/>
    <w:rsid w:val="00BC305C"/>
    <w:rsid w:val="00BC6F3D"/>
    <w:rsid w:val="00BD27C5"/>
    <w:rsid w:val="00BE4232"/>
    <w:rsid w:val="00BE588F"/>
    <w:rsid w:val="00BF04CD"/>
    <w:rsid w:val="00C046AC"/>
    <w:rsid w:val="00C13BF3"/>
    <w:rsid w:val="00C17081"/>
    <w:rsid w:val="00C1755F"/>
    <w:rsid w:val="00C24234"/>
    <w:rsid w:val="00C32781"/>
    <w:rsid w:val="00C343E7"/>
    <w:rsid w:val="00C37D5D"/>
    <w:rsid w:val="00C46E94"/>
    <w:rsid w:val="00C576A9"/>
    <w:rsid w:val="00C6113E"/>
    <w:rsid w:val="00C62588"/>
    <w:rsid w:val="00C669B6"/>
    <w:rsid w:val="00C70D0C"/>
    <w:rsid w:val="00C71A6A"/>
    <w:rsid w:val="00C71C75"/>
    <w:rsid w:val="00C740E8"/>
    <w:rsid w:val="00C77595"/>
    <w:rsid w:val="00C77EAF"/>
    <w:rsid w:val="00C82C47"/>
    <w:rsid w:val="00C83A77"/>
    <w:rsid w:val="00C85058"/>
    <w:rsid w:val="00C9281B"/>
    <w:rsid w:val="00C96AAE"/>
    <w:rsid w:val="00CA2754"/>
    <w:rsid w:val="00CB72A5"/>
    <w:rsid w:val="00CD3AE3"/>
    <w:rsid w:val="00CE2CF0"/>
    <w:rsid w:val="00CE6BC2"/>
    <w:rsid w:val="00D02DA4"/>
    <w:rsid w:val="00D10D9B"/>
    <w:rsid w:val="00D1610F"/>
    <w:rsid w:val="00D1692B"/>
    <w:rsid w:val="00D16EF5"/>
    <w:rsid w:val="00D229F1"/>
    <w:rsid w:val="00D23AF2"/>
    <w:rsid w:val="00D30EFE"/>
    <w:rsid w:val="00D3169D"/>
    <w:rsid w:val="00D36FF8"/>
    <w:rsid w:val="00D379B4"/>
    <w:rsid w:val="00D4260B"/>
    <w:rsid w:val="00D43B27"/>
    <w:rsid w:val="00D61601"/>
    <w:rsid w:val="00D77E69"/>
    <w:rsid w:val="00D86CB0"/>
    <w:rsid w:val="00D90045"/>
    <w:rsid w:val="00D9453A"/>
    <w:rsid w:val="00DB7A78"/>
    <w:rsid w:val="00DE1630"/>
    <w:rsid w:val="00DF5066"/>
    <w:rsid w:val="00E06B9A"/>
    <w:rsid w:val="00E25A9A"/>
    <w:rsid w:val="00E33BC3"/>
    <w:rsid w:val="00E36543"/>
    <w:rsid w:val="00E40B2E"/>
    <w:rsid w:val="00E46FED"/>
    <w:rsid w:val="00E47C44"/>
    <w:rsid w:val="00E72A1E"/>
    <w:rsid w:val="00E73834"/>
    <w:rsid w:val="00E83D3C"/>
    <w:rsid w:val="00E91A4E"/>
    <w:rsid w:val="00EA19A3"/>
    <w:rsid w:val="00EE0D52"/>
    <w:rsid w:val="00EE43AA"/>
    <w:rsid w:val="00EE6150"/>
    <w:rsid w:val="00EF3600"/>
    <w:rsid w:val="00F01054"/>
    <w:rsid w:val="00F01066"/>
    <w:rsid w:val="00F016B4"/>
    <w:rsid w:val="00F07B49"/>
    <w:rsid w:val="00F24A56"/>
    <w:rsid w:val="00F417D7"/>
    <w:rsid w:val="00F4259F"/>
    <w:rsid w:val="00F52882"/>
    <w:rsid w:val="00F70A9E"/>
    <w:rsid w:val="00F70E47"/>
    <w:rsid w:val="00F9323B"/>
    <w:rsid w:val="00F96319"/>
    <w:rsid w:val="00FA295E"/>
    <w:rsid w:val="00FC01E5"/>
    <w:rsid w:val="00FC3A31"/>
    <w:rsid w:val="00FD0ABB"/>
    <w:rsid w:val="00FD5B8F"/>
    <w:rsid w:val="00FE107F"/>
    <w:rsid w:val="00FF6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E05C0"/>
  <w15:chartTrackingRefBased/>
  <w15:docId w15:val="{18CC483F-A1CA-4C85-854B-FAC67401E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仿宋" w:hAnsi="Times New Roman" w:cs="Times New Roman"/>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3F"/>
    <w:pPr>
      <w:ind w:firstLineChars="200" w:firstLine="420"/>
    </w:pPr>
  </w:style>
  <w:style w:type="paragraph" w:styleId="Header">
    <w:name w:val="header"/>
    <w:basedOn w:val="Normal"/>
    <w:link w:val="HeaderChar"/>
    <w:uiPriority w:val="99"/>
    <w:unhideWhenUsed/>
    <w:rsid w:val="007B286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B286E"/>
    <w:rPr>
      <w:sz w:val="18"/>
      <w:szCs w:val="18"/>
    </w:rPr>
  </w:style>
  <w:style w:type="paragraph" w:styleId="Footer">
    <w:name w:val="footer"/>
    <w:basedOn w:val="Normal"/>
    <w:link w:val="FooterChar"/>
    <w:uiPriority w:val="99"/>
    <w:unhideWhenUsed/>
    <w:rsid w:val="007B286E"/>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7B286E"/>
    <w:rPr>
      <w:sz w:val="18"/>
      <w:szCs w:val="18"/>
    </w:rPr>
  </w:style>
  <w:style w:type="paragraph" w:styleId="Bibliography">
    <w:name w:val="Bibliography"/>
    <w:basedOn w:val="Normal"/>
    <w:next w:val="Normal"/>
    <w:uiPriority w:val="37"/>
    <w:unhideWhenUsed/>
    <w:rsid w:val="00810985"/>
  </w:style>
  <w:style w:type="paragraph" w:styleId="NormalWeb">
    <w:name w:val="Normal (Web)"/>
    <w:basedOn w:val="Normal"/>
    <w:uiPriority w:val="99"/>
    <w:semiHidden/>
    <w:unhideWhenUsed/>
    <w:rsid w:val="00A30DF2"/>
    <w:pPr>
      <w:spacing w:before="100" w:beforeAutospacing="1" w:after="100" w:afterAutospacing="1" w:line="240" w:lineRule="auto"/>
      <w:jc w:val="left"/>
    </w:pPr>
    <w:rPr>
      <w:rFonts w:ascii="宋体" w:eastAsia="宋体" w:hAnsi="宋体" w:cs="宋体"/>
      <w:kern w:val="0"/>
      <w:szCs w:val="24"/>
    </w:rPr>
  </w:style>
  <w:style w:type="character" w:styleId="LineNumber">
    <w:name w:val="line number"/>
    <w:basedOn w:val="DefaultParagraphFont"/>
    <w:uiPriority w:val="99"/>
    <w:semiHidden/>
    <w:unhideWhenUsed/>
    <w:rsid w:val="00756EDD"/>
  </w:style>
  <w:style w:type="character" w:styleId="CommentReference">
    <w:name w:val="annotation reference"/>
    <w:basedOn w:val="DefaultParagraphFont"/>
    <w:uiPriority w:val="99"/>
    <w:semiHidden/>
    <w:unhideWhenUsed/>
    <w:rsid w:val="0050601F"/>
    <w:rPr>
      <w:sz w:val="21"/>
      <w:szCs w:val="21"/>
    </w:rPr>
  </w:style>
  <w:style w:type="paragraph" w:styleId="CommentText">
    <w:name w:val="annotation text"/>
    <w:basedOn w:val="Normal"/>
    <w:link w:val="CommentTextChar"/>
    <w:uiPriority w:val="99"/>
    <w:semiHidden/>
    <w:unhideWhenUsed/>
    <w:rsid w:val="0050601F"/>
    <w:pPr>
      <w:jc w:val="left"/>
    </w:pPr>
  </w:style>
  <w:style w:type="character" w:customStyle="1" w:styleId="CommentTextChar">
    <w:name w:val="Comment Text Char"/>
    <w:basedOn w:val="DefaultParagraphFont"/>
    <w:link w:val="CommentText"/>
    <w:uiPriority w:val="99"/>
    <w:semiHidden/>
    <w:rsid w:val="0050601F"/>
  </w:style>
  <w:style w:type="paragraph" w:styleId="CommentSubject">
    <w:name w:val="annotation subject"/>
    <w:basedOn w:val="CommentText"/>
    <w:next w:val="CommentText"/>
    <w:link w:val="CommentSubjectChar"/>
    <w:uiPriority w:val="99"/>
    <w:semiHidden/>
    <w:unhideWhenUsed/>
    <w:rsid w:val="0050601F"/>
    <w:rPr>
      <w:b/>
      <w:bCs/>
    </w:rPr>
  </w:style>
  <w:style w:type="character" w:customStyle="1" w:styleId="CommentSubjectChar">
    <w:name w:val="Comment Subject Char"/>
    <w:basedOn w:val="CommentTextChar"/>
    <w:link w:val="CommentSubject"/>
    <w:uiPriority w:val="99"/>
    <w:semiHidden/>
    <w:rsid w:val="0050601F"/>
    <w:rPr>
      <w:b/>
      <w:bCs/>
    </w:rPr>
  </w:style>
  <w:style w:type="paragraph" w:styleId="BalloonText">
    <w:name w:val="Balloon Text"/>
    <w:basedOn w:val="Normal"/>
    <w:link w:val="BalloonTextChar"/>
    <w:uiPriority w:val="99"/>
    <w:semiHidden/>
    <w:unhideWhenUsed/>
    <w:rsid w:val="0050601F"/>
    <w:pPr>
      <w:spacing w:line="240" w:lineRule="auto"/>
    </w:pPr>
    <w:rPr>
      <w:sz w:val="18"/>
      <w:szCs w:val="18"/>
    </w:rPr>
  </w:style>
  <w:style w:type="character" w:customStyle="1" w:styleId="BalloonTextChar">
    <w:name w:val="Balloon Text Char"/>
    <w:basedOn w:val="DefaultParagraphFont"/>
    <w:link w:val="BalloonText"/>
    <w:uiPriority w:val="99"/>
    <w:semiHidden/>
    <w:rsid w:val="005060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09587">
      <w:bodyDiv w:val="1"/>
      <w:marLeft w:val="0"/>
      <w:marRight w:val="0"/>
      <w:marTop w:val="0"/>
      <w:marBottom w:val="0"/>
      <w:divBdr>
        <w:top w:val="none" w:sz="0" w:space="0" w:color="auto"/>
        <w:left w:val="none" w:sz="0" w:space="0" w:color="auto"/>
        <w:bottom w:val="none" w:sz="0" w:space="0" w:color="auto"/>
        <w:right w:val="none" w:sz="0" w:space="0" w:color="auto"/>
      </w:divBdr>
    </w:div>
    <w:div w:id="1181116588">
      <w:bodyDiv w:val="1"/>
      <w:marLeft w:val="0"/>
      <w:marRight w:val="0"/>
      <w:marTop w:val="0"/>
      <w:marBottom w:val="0"/>
      <w:divBdr>
        <w:top w:val="none" w:sz="0" w:space="0" w:color="auto"/>
        <w:left w:val="none" w:sz="0" w:space="0" w:color="auto"/>
        <w:bottom w:val="none" w:sz="0" w:space="0" w:color="auto"/>
        <w:right w:val="none" w:sz="0" w:space="0" w:color="auto"/>
      </w:divBdr>
    </w:div>
    <w:div w:id="1382825848">
      <w:bodyDiv w:val="1"/>
      <w:marLeft w:val="0"/>
      <w:marRight w:val="0"/>
      <w:marTop w:val="0"/>
      <w:marBottom w:val="0"/>
      <w:divBdr>
        <w:top w:val="none" w:sz="0" w:space="0" w:color="auto"/>
        <w:left w:val="none" w:sz="0" w:space="0" w:color="auto"/>
        <w:bottom w:val="none" w:sz="0" w:space="0" w:color="auto"/>
        <w:right w:val="none" w:sz="0" w:space="0" w:color="auto"/>
      </w:divBdr>
    </w:div>
    <w:div w:id="141670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07C15E-09ED-4C49-9816-A7D6A957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30</Pages>
  <Words>11606</Words>
  <Characters>66157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Langyi Tian</dc:creator>
  <cp:keywords/>
  <dc:description/>
  <cp:lastModifiedBy>Langyi Tian</cp:lastModifiedBy>
  <cp:revision>30</cp:revision>
  <cp:lastPrinted>2020-02-19T13:17:00Z</cp:lastPrinted>
  <dcterms:created xsi:type="dcterms:W3CDTF">2020-01-04T02:53:00Z</dcterms:created>
  <dcterms:modified xsi:type="dcterms:W3CDTF">2020-02-19T13:18:00Z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id="23NOIU8d"/&gt;&lt;style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