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</w:tblGrid>
      <w:tr>
        <w:trPr>
          <w:cantSplit/>
          <w:trHeight w:val="360" w:hRule="exact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Model 2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11.79 *** (0.50)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12.32 *** (0.93)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tier_childtier2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-0.29 (0.27)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-0.52 (0.39)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tier_childtier3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-0.06 (0.22)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-1.20 *** (0.36)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tier_childtier4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-1.03 *** (0.21)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-1.14 *** (0.33)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urban_child2 Combination Zone Between Urban And Rural Areas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-0.74 *** (0.15)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-0.40 (0.28)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urban_child3 The Town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-0.54 *** (0.15)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-0.79 ** (0.27)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urban_child4 ZhenXiang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-0.80 *** (0.21)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-1.69 *** (0.49)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age_child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-0.14 ***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-0.11 *** (0.02)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gender_childMale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0.89 *** (0.11)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 (0.17)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onlychildonly 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0.61 * (0.28)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1.10 *** (0.27)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hukou_child2 Non-Agricultural Hukou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2.90 *** (0.12)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1.55 *** (0.26)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education_years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0.21 *** 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0.21 *** (0.03)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job2 Private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0.45 ** (0.16)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-0.07 (0.34)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job3 State Controlled Firm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 (0.36)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0.66 * (0.32)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job4 Public institution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0.63 (0.33)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 (0.34)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job5 Government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 (0.31)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0.88 * (0.37)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job6 Collective Controlled Firm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0.65 (0.34)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 (0.42)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partyParty member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1.14 *** (0.26)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1.31 *** (0.26)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net_worth_real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 *** (0.02)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 * (0.03)</w:t>
            </w:r>
          </w:p>
        </w:tc>
      </w:tr>
      <w:tr>
        <w:trPr>
          <w:cantSplit/>
          <w:trHeight w:val="360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1240    </w:t>
            </w:r>
          </w:p>
        </w:tc>
      </w:tr>
      <w:tr>
        <w:trPr>
          <w:cantSplit/>
          <w:trHeight w:val="360" w:hRule="exact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R2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 </w:t>
            </w:r>
          </w:p>
        </w:tc>
      </w:tr>
      <w:tr>
        <w:trPr>
          <w:cantSplit/>
          <w:trHeight w:val="360" w:hRule="exact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2020-01-03T05:49:23Z</dcterms:modified>
  <cp:category/>
</cp:coreProperties>
</file>