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6"/>
          <w:szCs w:val="26"/>
        </w:rPr>
      </w:pPr>
      <w:r w:rsidDel="00000000" w:rsidR="00000000" w:rsidRPr="00000000">
        <w:rPr>
          <w:b w:val="1"/>
          <w:bCs w:val="1"/>
          <w:sz w:val="26"/>
          <w:szCs w:val="26"/>
          <w:rtl w:val="0"/>
        </w:rPr>
        <w:t xml:space="preserve">INTERNATIONAL SCHOOL, VIETNAM NATIONAL UNIVERSITY, HANOI</w:t>
      </w:r>
    </w:p>
    <w:p w:rsidR="00000000" w:rsidDel="00000000" w:rsidP="00000000" w:rsidRDefault="00000000" w:rsidRPr="00000000" w14:paraId="00000002">
      <w:pPr>
        <w:jc w:val="center"/>
        <w:rPr>
          <w:b w:val="1"/>
          <w:bCs w:val="1"/>
          <w:sz w:val="26"/>
          <w:szCs w:val="26"/>
        </w:rPr>
      </w:pPr>
      <w:r w:rsidDel="00000000" w:rsidR="00000000" w:rsidRPr="00000000">
        <w:rPr>
          <w:b w:val="1"/>
          <w:bCs w:val="1"/>
          <w:sz w:val="26"/>
          <w:szCs w:val="26"/>
          <w:rtl w:val="0"/>
        </w:rPr>
        <w:t xml:space="preserve">FACULTY OF APPLIED SCIENCES</w:t>
      </w:r>
    </w:p>
    <w:p w:rsidR="00000000" w:rsidDel="00000000" w:rsidP="00000000" w:rsidRDefault="00000000" w:rsidRPr="00000000" w14:paraId="00000003">
      <w:pPr>
        <w:jc w:val="center"/>
        <w:rPr>
          <w:b w:val="1"/>
          <w:bCs w:val="1"/>
          <w:sz w:val="26"/>
          <w:szCs w:val="26"/>
        </w:rPr>
      </w:pPr>
      <w:r w:rsidDel="00000000" w:rsidR="00000000" w:rsidRPr="00000000">
        <w:rPr>
          <w:b w:val="1"/>
          <w:bCs w:val="1"/>
          <w:sz w:val="26"/>
          <w:szCs w:val="26"/>
          <w:rtl w:val="0"/>
        </w:rPr>
        <w:t xml:space="preserve"> ------🕮------</w:t>
      </w:r>
    </w:p>
    <w:p w:rsidR="00000000" w:rsidDel="00000000" w:rsidP="00000000" w:rsidRDefault="00000000" w:rsidRPr="00000000" w14:paraId="00000004">
      <w:pPr>
        <w:jc w:val="center"/>
        <w:rPr>
          <w:b w:val="1"/>
          <w:bCs w:val="1"/>
          <w:sz w:val="26"/>
          <w:szCs w:val="26"/>
        </w:rPr>
      </w:pPr>
      <w:r w:rsidDel="00000000" w:rsidR="00000000" w:rsidRPr="00000000">
        <w:rPr>
          <w:rtl w:val="0"/>
        </w:rPr>
      </w:r>
    </w:p>
    <w:p w:rsidR="00000000" w:rsidDel="00000000" w:rsidP="00000000" w:rsidRDefault="00000000" w:rsidRPr="00000000" w14:paraId="00000005">
      <w:pPr>
        <w:jc w:val="center"/>
        <w:rPr>
          <w:b w:val="1"/>
          <w:bCs w:val="1"/>
          <w:sz w:val="26"/>
          <w:szCs w:val="26"/>
        </w:rPr>
      </w:pPr>
      <w:r w:rsidDel="00000000" w:rsidR="00000000" w:rsidRPr="00000000">
        <w:rPr>
          <w:b w:val="1"/>
          <w:bCs w:val="1"/>
          <w:sz w:val="26"/>
          <w:szCs w:val="26"/>
        </w:rPr>
        <w:drawing>
          <wp:inline distB="0" distT="0" distL="0" distR="0">
            <wp:extent cx="1737845" cy="1829311"/>
            <wp:effectExtent b="0" l="0" r="0" t="0"/>
            <wp:docPr descr="C:\Users\Admin\Downloads\VNU IS logo (2).png" id="14" name="image1.png"/>
            <a:graphic>
              <a:graphicData uri="http://schemas.openxmlformats.org/drawingml/2006/picture">
                <pic:pic>
                  <pic:nvPicPr>
                    <pic:cNvPr descr="C:\Users\Admin\Downloads\VNU IS logo (2).png" id="0" name="image1.png"/>
                    <pic:cNvPicPr preferRelativeResize="0"/>
                  </pic:nvPicPr>
                  <pic:blipFill>
                    <a:blip r:embed="rId7"/>
                    <a:srcRect b="0" l="0" r="0" t="0"/>
                    <a:stretch>
                      <a:fillRect/>
                    </a:stretch>
                  </pic:blipFill>
                  <pic:spPr>
                    <a:xfrm>
                      <a:off x="0" y="0"/>
                      <a:ext cx="1737845" cy="1829311"/>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jc w:val="center"/>
        <w:rPr>
          <w:b w:val="1"/>
          <w:bCs w:val="1"/>
          <w:sz w:val="26"/>
          <w:szCs w:val="26"/>
        </w:rPr>
      </w:pPr>
      <w:r w:rsidDel="00000000" w:rsidR="00000000" w:rsidRPr="00000000">
        <w:rPr>
          <w:rtl w:val="0"/>
        </w:rPr>
      </w:r>
    </w:p>
    <w:p w:rsidR="00000000" w:rsidDel="00000000" w:rsidP="00000000" w:rsidRDefault="00000000" w:rsidRPr="00000000" w14:paraId="00000007">
      <w:pPr>
        <w:jc w:val="center"/>
        <w:rPr>
          <w:b w:val="1"/>
          <w:bCs w:val="1"/>
          <w:sz w:val="26"/>
          <w:szCs w:val="26"/>
        </w:rPr>
      </w:pPr>
      <w:r w:rsidDel="00000000" w:rsidR="00000000" w:rsidRPr="00000000">
        <w:rPr>
          <w:rtl w:val="0"/>
        </w:rPr>
      </w:r>
    </w:p>
    <w:p w:rsidR="00000000" w:rsidDel="00000000" w:rsidP="00000000" w:rsidRDefault="00000000" w:rsidRPr="00000000" w14:paraId="00000008">
      <w:pPr>
        <w:jc w:val="center"/>
        <w:rPr>
          <w:b w:val="1"/>
          <w:bCs w:val="1"/>
          <w:sz w:val="26"/>
          <w:szCs w:val="26"/>
        </w:rPr>
      </w:pPr>
      <w:r w:rsidDel="00000000" w:rsidR="00000000" w:rsidRPr="00000000">
        <w:rPr>
          <w:b w:val="1"/>
          <w:bCs w:val="1"/>
          <w:sz w:val="26"/>
          <w:szCs w:val="26"/>
          <w:rtl w:val="0"/>
        </w:rPr>
        <w:t xml:space="preserve">Final Project</w:t>
      </w:r>
    </w:p>
    <w:p w:rsidR="00000000" w:rsidDel="00000000" w:rsidP="00000000" w:rsidRDefault="00000000" w:rsidRPr="00000000" w14:paraId="00000009">
      <w:pPr>
        <w:jc w:val="center"/>
        <w:rPr>
          <w:b w:val="1"/>
          <w:bCs w:val="1"/>
          <w:sz w:val="32"/>
          <w:szCs w:val="32"/>
        </w:rPr>
      </w:pPr>
      <w:r w:rsidDel="00000000" w:rsidR="00000000" w:rsidRPr="00000000">
        <w:rPr>
          <w:b w:val="1"/>
          <w:bCs w:val="1"/>
          <w:sz w:val="26"/>
          <w:szCs w:val="26"/>
          <w:rtl w:val="0"/>
        </w:rPr>
        <w:t xml:space="preserve">SUBJECT : </w:t>
      </w:r>
      <w:r w:rsidDel="00000000" w:rsidR="00000000" w:rsidRPr="00000000">
        <w:rPr>
          <w:b w:val="1"/>
          <w:bCs w:val="1"/>
          <w:sz w:val="32"/>
          <w:szCs w:val="32"/>
          <w:rtl w:val="0"/>
        </w:rPr>
        <w:t xml:space="preserve">Engineering &amp; Computer Graphics</w:t>
      </w:r>
    </w:p>
    <w:p w:rsidR="00000000" w:rsidDel="00000000" w:rsidP="00000000" w:rsidRDefault="00000000" w:rsidRPr="00000000" w14:paraId="0000000A">
      <w:pPr>
        <w:shd w:fill="ffffff" w:val="clear"/>
        <w:spacing w:after="0" w:lineRule="auto"/>
        <w:jc w:val="center"/>
        <w:rPr>
          <w:b w:val="1"/>
          <w:bCs w:val="1"/>
          <w:sz w:val="40"/>
          <w:szCs w:val="40"/>
        </w:rPr>
      </w:pPr>
      <w:r w:rsidDel="00000000" w:rsidR="00000000" w:rsidRPr="00000000">
        <w:rPr>
          <w:b w:val="1"/>
          <w:bCs w:val="1"/>
          <w:sz w:val="32"/>
          <w:szCs w:val="32"/>
          <w:rtl w:val="0"/>
        </w:rPr>
        <w:t xml:space="preserve">INS3118</w:t>
      </w:r>
      <w:r w:rsidDel="00000000" w:rsidR="00000000" w:rsidRPr="00000000">
        <w:rPr>
          <w:rtl w:val="0"/>
        </w:rPr>
      </w:r>
    </w:p>
    <w:p w:rsidR="00000000" w:rsidDel="00000000" w:rsidP="00000000" w:rsidRDefault="00000000" w:rsidRPr="00000000" w14:paraId="0000000B">
      <w:pPr>
        <w:jc w:val="center"/>
        <w:rPr>
          <w:b w:val="1"/>
          <w:bCs w:val="1"/>
          <w:color w:val="000000"/>
          <w:sz w:val="26"/>
          <w:szCs w:val="26"/>
        </w:rPr>
      </w:pPr>
      <w:r w:rsidDel="00000000" w:rsidR="00000000" w:rsidRPr="00000000">
        <w:rPr>
          <w:rtl w:val="0"/>
        </w:rPr>
      </w:r>
    </w:p>
    <w:tbl>
      <w:tblPr>
        <w:tblStyle w:val="Table1"/>
        <w:tblW w:w="107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785"/>
        <w:gridCol w:w="5985"/>
        <w:tblGridChange w:id="0">
          <w:tblGrid>
            <w:gridCol w:w="4785"/>
            <w:gridCol w:w="5985"/>
          </w:tblGrid>
        </w:tblGridChange>
      </w:tblGrid>
      <w:tr>
        <w:trPr>
          <w:cantSplit w:val="0"/>
          <w:tblHeader w:val="0"/>
        </w:trPr>
        <w:tc>
          <w:tcPr/>
          <w:p w:rsidR="00000000" w:rsidDel="00000000" w:rsidP="00000000" w:rsidRDefault="00000000" w:rsidRPr="00000000" w14:paraId="0000000C">
            <w:pPr>
              <w:tabs>
                <w:tab w:val="center" w:leader="none" w:pos="2286"/>
                <w:tab w:val="right" w:leader="none" w:pos="4572"/>
              </w:tabs>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Instructor</w:t>
              <w:tab/>
              <w:t xml:space="preserve">:</w:t>
            </w:r>
          </w:p>
        </w:tc>
        <w:tc>
          <w:tcPr/>
          <w:p w:rsidR="00000000" w:rsidDel="00000000" w:rsidP="00000000" w:rsidRDefault="00000000" w:rsidRPr="00000000" w14:paraId="0000000D">
            <w:pPr>
              <w:spacing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PhD. Giáp Văn Tiến</w:t>
            </w:r>
          </w:p>
        </w:tc>
      </w:tr>
      <w:tr>
        <w:trPr>
          <w:cantSplit w:val="0"/>
          <w:tblHeader w:val="0"/>
        </w:trPr>
        <w:tc>
          <w:tcPr/>
          <w:p w:rsidR="00000000" w:rsidDel="00000000" w:rsidP="00000000" w:rsidRDefault="00000000" w:rsidRPr="00000000" w14:paraId="0000000E">
            <w:pPr>
              <w:tabs>
                <w:tab w:val="center" w:leader="none" w:pos="2286"/>
                <w:tab w:val="right" w:leader="none" w:pos="4572"/>
              </w:tabs>
              <w:spacing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Group                       :                     </w:t>
            </w:r>
          </w:p>
        </w:tc>
        <w:tc>
          <w:tcPr/>
          <w:p w:rsidR="00000000" w:rsidDel="00000000" w:rsidP="00000000" w:rsidRDefault="00000000" w:rsidRPr="00000000" w14:paraId="0000000F">
            <w:pPr>
              <w:spacing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9</w:t>
            </w:r>
          </w:p>
        </w:tc>
      </w:tr>
      <w:tr>
        <w:trPr>
          <w:cantSplit w:val="0"/>
          <w:tblHeader w:val="0"/>
        </w:trPr>
        <w:tc>
          <w:tcPr/>
          <w:p w:rsidR="00000000" w:rsidDel="00000000" w:rsidP="00000000" w:rsidRDefault="00000000" w:rsidRPr="00000000" w14:paraId="00000010">
            <w:pPr>
              <w:tabs>
                <w:tab w:val="center" w:leader="none" w:pos="2286"/>
                <w:tab w:val="right" w:leader="none" w:pos="4572"/>
              </w:tabs>
              <w:spacing w:line="360" w:lineRule="auto"/>
              <w:jc w:val="center"/>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Students</w:t>
              <w:tab/>
              <w:t xml:space="preserve">:</w:t>
            </w:r>
          </w:p>
        </w:tc>
        <w:tc>
          <w:tcPr/>
          <w:p w:rsidR="00000000" w:rsidDel="00000000" w:rsidP="00000000" w:rsidRDefault="00000000" w:rsidRPr="00000000" w14:paraId="00000011">
            <w:pPr>
              <w:spacing w:line="360" w:lineRule="auto"/>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sz w:val="26"/>
                <w:szCs w:val="26"/>
                <w:rtl w:val="0"/>
              </w:rPr>
              <w:t xml:space="preserve">LÊ TUẤN ANH      </w:t>
            </w:r>
            <w:r w:rsidDel="00000000" w:rsidR="00000000" w:rsidRPr="00000000">
              <w:rPr>
                <w:rFonts w:ascii="Times New Roman" w:cs="Times New Roman" w:eastAsia="Times New Roman" w:hAnsi="Times New Roman"/>
                <w:b w:val="1"/>
                <w:bCs w:val="1"/>
                <w:color w:val="000000"/>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 – </w:t>
            </w:r>
            <w:r w:rsidDel="00000000" w:rsidR="00000000" w:rsidRPr="00000000">
              <w:rPr>
                <w:rFonts w:ascii="Times New Roman" w:cs="Times New Roman" w:eastAsia="Times New Roman" w:hAnsi="Times New Roman"/>
                <w:b w:val="1"/>
                <w:bCs w:val="1"/>
                <w:color w:val="000000"/>
                <w:sz w:val="26"/>
                <w:szCs w:val="26"/>
                <w:rtl w:val="0"/>
              </w:rPr>
              <w:t xml:space="preserve">2107</w:t>
            </w:r>
            <w:r w:rsidDel="00000000" w:rsidR="00000000" w:rsidRPr="00000000">
              <w:rPr>
                <w:rFonts w:ascii="Times New Roman" w:cs="Times New Roman" w:eastAsia="Times New Roman" w:hAnsi="Times New Roman"/>
                <w:b w:val="1"/>
                <w:bCs w:val="1"/>
                <w:sz w:val="26"/>
                <w:szCs w:val="26"/>
                <w:rtl w:val="0"/>
              </w:rPr>
              <w:t xml:space="preserve">0229</w:t>
            </w:r>
            <w:r w:rsidDel="00000000" w:rsidR="00000000" w:rsidRPr="00000000">
              <w:rPr>
                <w:rtl w:val="0"/>
              </w:rPr>
            </w:r>
          </w:p>
        </w:tc>
      </w:tr>
      <w:tr>
        <w:trPr>
          <w:cantSplit w:val="0"/>
          <w:tblHeader w:val="0"/>
        </w:trPr>
        <w:tc>
          <w:tcPr/>
          <w:p w:rsidR="00000000" w:rsidDel="00000000" w:rsidP="00000000" w:rsidRDefault="00000000" w:rsidRPr="00000000" w14:paraId="00000012">
            <w:pPr>
              <w:spacing w:line="360" w:lineRule="auto"/>
              <w:jc w:val="center"/>
              <w:rPr>
                <w:rFonts w:ascii="Times New Roman" w:cs="Times New Roman" w:eastAsia="Times New Roman" w:hAnsi="Times New Roman"/>
                <w:b w:val="1"/>
                <w:bCs w:val="1"/>
                <w:color w:val="000000"/>
                <w:sz w:val="26"/>
                <w:szCs w:val="26"/>
              </w:rPr>
            </w:pPr>
            <w:r w:rsidDel="00000000" w:rsidR="00000000" w:rsidRPr="00000000">
              <w:rPr>
                <w:rtl w:val="0"/>
              </w:rPr>
            </w:r>
          </w:p>
        </w:tc>
        <w:tc>
          <w:tcPr/>
          <w:p w:rsidR="00000000" w:rsidDel="00000000" w:rsidP="00000000" w:rsidRDefault="00000000" w:rsidRPr="00000000" w14:paraId="00000013">
            <w:pPr>
              <w:spacing w:line="360" w:lineRule="auto"/>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sz w:val="26"/>
                <w:szCs w:val="26"/>
                <w:rtl w:val="0"/>
              </w:rPr>
              <w:t xml:space="preserve">         – </w:t>
            </w:r>
            <w:r w:rsidDel="00000000" w:rsidR="00000000" w:rsidRPr="00000000">
              <w:rPr>
                <w:rtl w:val="0"/>
              </w:rPr>
            </w:r>
          </w:p>
          <w:p w:rsidR="00000000" w:rsidDel="00000000" w:rsidP="00000000" w:rsidRDefault="00000000" w:rsidRPr="00000000" w14:paraId="00000014">
            <w:pPr>
              <w:spacing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5">
            <w:pPr>
              <w:spacing w:line="360" w:lineRule="auto"/>
              <w:rPr>
                <w:rFonts w:ascii="Times New Roman" w:cs="Times New Roman" w:eastAsia="Times New Roman" w:hAnsi="Times New Roman"/>
                <w:b w:val="1"/>
                <w:bCs w:val="1"/>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16">
            <w:pPr>
              <w:spacing w:line="360" w:lineRule="auto"/>
              <w:jc w:val="center"/>
              <w:rPr>
                <w:rFonts w:ascii="Times New Roman" w:cs="Times New Roman" w:eastAsia="Times New Roman" w:hAnsi="Times New Roman"/>
                <w:b w:val="1"/>
                <w:bCs w:val="1"/>
                <w:color w:val="000000"/>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17">
            <w:pPr>
              <w:spacing w:line="360" w:lineRule="auto"/>
              <w:jc w:val="center"/>
              <w:rPr>
                <w:rFonts w:ascii="Times New Roman" w:cs="Times New Roman" w:eastAsia="Times New Roman" w:hAnsi="Times New Roman"/>
                <w:b w:val="1"/>
                <w:bCs w:val="1"/>
                <w:color w:val="000000"/>
                <w:sz w:val="26"/>
                <w:szCs w:val="26"/>
              </w:rPr>
            </w:pPr>
            <w:r w:rsidDel="00000000" w:rsidR="00000000" w:rsidRPr="00000000">
              <w:rPr>
                <w:rtl w:val="0"/>
              </w:rPr>
            </w:r>
          </w:p>
        </w:tc>
      </w:tr>
    </w:tbl>
    <w:p w:rsidR="00000000" w:rsidDel="00000000" w:rsidP="00000000" w:rsidRDefault="00000000" w:rsidRPr="00000000" w14:paraId="00000018">
      <w:pPr>
        <w:rPr>
          <w:b w:val="1"/>
          <w:bCs w:val="1"/>
          <w:sz w:val="26"/>
          <w:szCs w:val="26"/>
        </w:rPr>
      </w:pPr>
      <w:r w:rsidDel="00000000" w:rsidR="00000000" w:rsidRPr="00000000">
        <w:rPr>
          <w:rtl w:val="0"/>
        </w:rPr>
      </w:r>
    </w:p>
    <w:p w:rsidR="00000000" w:rsidDel="00000000" w:rsidP="00000000" w:rsidRDefault="00000000" w:rsidRPr="00000000" w14:paraId="00000019">
      <w:pPr>
        <w:jc w:val="center"/>
        <w:rPr>
          <w:b w:val="1"/>
          <w:bCs w:val="1"/>
          <w:sz w:val="26"/>
          <w:szCs w:val="26"/>
        </w:rPr>
      </w:pPr>
      <w:r w:rsidDel="00000000" w:rsidR="00000000" w:rsidRPr="00000000">
        <w:rPr>
          <w:b w:val="1"/>
          <w:bCs w:val="1"/>
          <w:sz w:val="26"/>
          <w:szCs w:val="26"/>
          <w:rtl w:val="0"/>
        </w:rPr>
        <w:t xml:space="preserve">Ha Noi, May 13 , 2026</w:t>
      </w:r>
    </w:p>
    <w:p w:rsidR="00000000" w:rsidDel="00000000" w:rsidP="00000000" w:rsidRDefault="00000000" w:rsidRPr="00000000" w14:paraId="0000001A">
      <w:pPr>
        <w:jc w:val="both"/>
        <w:rPr/>
      </w:pPr>
      <w:r w:rsidDel="00000000" w:rsidR="00000000" w:rsidRPr="00000000">
        <w:rPr>
          <w:rtl w:val="0"/>
        </w:rPr>
      </w:r>
    </w:p>
    <w:p w:rsidR="00000000" w:rsidDel="00000000" w:rsidP="00000000" w:rsidRDefault="00000000" w:rsidRPr="00000000" w14:paraId="0000001B">
      <w:pPr>
        <w:ind w:left="0" w:firstLine="0"/>
        <w:rPr>
          <w:sz w:val="26"/>
          <w:szCs w:val="26"/>
        </w:rPr>
      </w:pPr>
      <w:r w:rsidDel="00000000" w:rsidR="00000000" w:rsidRPr="00000000">
        <w:rPr>
          <w:rtl w:val="0"/>
        </w:rPr>
      </w:r>
    </w:p>
    <w:p w:rsidR="00000000" w:rsidDel="00000000" w:rsidP="00000000" w:rsidRDefault="00000000" w:rsidRPr="00000000" w14:paraId="0000001C">
      <w:pPr>
        <w:ind w:left="0" w:firstLine="0"/>
        <w:jc w:val="center"/>
        <w:rPr>
          <w:b w:val="1"/>
          <w:bCs w:val="1"/>
          <w:sz w:val="32"/>
          <w:szCs w:val="32"/>
        </w:rPr>
      </w:pPr>
      <w:r w:rsidDel="00000000" w:rsidR="00000000" w:rsidRPr="00000000">
        <w:rPr>
          <w:b w:val="1"/>
          <w:bCs w:val="1"/>
          <w:sz w:val="32"/>
          <w:szCs w:val="32"/>
          <w:rtl w:val="0"/>
        </w:rPr>
        <w:t xml:space="preserve">PROJECT STATEMENT</w:t>
      </w:r>
    </w:p>
    <w:p w:rsidR="00000000" w:rsidDel="00000000" w:rsidP="00000000" w:rsidRDefault="00000000" w:rsidRPr="00000000" w14:paraId="0000001D">
      <w:pPr>
        <w:ind w:left="0" w:firstLine="0"/>
        <w:jc w:val="center"/>
        <w:rPr>
          <w:b w:val="1"/>
          <w:bCs w:val="1"/>
          <w:sz w:val="32"/>
          <w:szCs w:val="32"/>
        </w:rPr>
      </w:pPr>
      <w:r>
        <w:rPr>
          <w:rFonts w:ascii="Times New Roman" w:hAnsi="Times New Roman"/>
          <w:b/>
          <w:i w:val="0"/>
          <w:sz w:val="24"/>
        </w:rPr>
        <w:t>Project Title: The Art Gallery - Interactive 3D Exhibition Space</w:t>
      </w:r>
    </w:p>
    <w:p w:rsidR="00000000" w:rsidDel="00000000" w:rsidP="00000000" w:rsidRDefault="00000000" w:rsidRPr="00000000" w14:paraId="0000001E">
      <w:pPr>
        <w:ind w:left="0" w:firstLine="0"/>
        <w:jc w:val="center"/>
        <w:rPr>
          <w:b w:val="1"/>
          <w:bCs w:val="1"/>
          <w:sz w:val="32"/>
          <w:szCs w:val="32"/>
        </w:rPr>
      </w:pPr>
      <w:r>
        <w:rPr>
          <w:rFonts w:ascii="Times New Roman" w:hAnsi="Times New Roman"/>
          <w:b/>
          <w:i w:val="0"/>
          <w:sz w:val="24"/>
        </w:rPr>
        <w:t>Theme: Room Layout Variation 3 (L-shaped room)</w:t>
      </w:r>
    </w:p>
    <w:p w:rsidR="00000000" w:rsidDel="00000000" w:rsidP="00000000" w:rsidRDefault="00000000" w:rsidRPr="00000000" w14:paraId="0000001F">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20">
      <w:pPr>
        <w:ind w:left="0" w:firstLine="0"/>
        <w:jc w:val="center"/>
        <w:rPr>
          <w:b w:val="1"/>
          <w:bCs w:val="1"/>
          <w:sz w:val="32"/>
          <w:szCs w:val="32"/>
        </w:rPr>
      </w:pPr>
      <w:r>
        <w:rPr>
          <w:rFonts w:ascii="Times New Roman" w:hAnsi="Times New Roman"/>
          <w:b w:val="0"/>
          <w:i w:val="0"/>
          <w:sz w:val="24"/>
        </w:rPr>
        <w:t>This project develops an interactive 3D art gallery simulation using the Rust programming language and the Bevy Engine (v0.13). The application features an L-shaped exhibition room (9.5m x 6.5m, ceiling height 3.2m) loaded from an STL model, with three artworks displayed on three different walls.</w:t>
      </w:r>
    </w:p>
    <w:p w:rsidR="00000000" w:rsidDel="00000000" w:rsidP="00000000" w:rsidRDefault="00000000" w:rsidRPr="00000000" w14:paraId="00000021">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22">
      <w:pPr>
        <w:ind w:left="0" w:firstLine="0"/>
        <w:jc w:val="center"/>
        <w:rPr>
          <w:b w:val="1"/>
          <w:bCs w:val="1"/>
          <w:sz w:val="32"/>
          <w:szCs w:val="32"/>
        </w:rPr>
      </w:pPr>
      <w:r>
        <w:rPr>
          <w:rFonts w:ascii="Times New Roman" w:hAnsi="Times New Roman"/>
          <w:b w:val="0"/>
          <w:i w:val="0"/>
          <w:sz w:val="24"/>
        </w:rPr>
        <w:t>The user navigates the gallery as a first-person observer (represented by a sphere) using WASD keyboard controls and mouse look. A dual-camera system allows toggling between First-Person View (FPV) and a ceiling-mounted CCTV camera. The lighting system includes four ceiling-mounted point lights with 3D lamp models, a central spotlight with adjustable intensity, soft shadows, and 4x MSAA anti-aliasing.</w:t>
      </w:r>
    </w:p>
    <w:p w:rsidR="00000000" w:rsidDel="00000000" w:rsidP="00000000" w:rsidRDefault="00000000" w:rsidRPr="00000000" w14:paraId="00000023">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24">
      <w:pPr>
        <w:ind w:left="0" w:firstLine="0"/>
        <w:jc w:val="center"/>
        <w:rPr>
          <w:b w:val="1"/>
          <w:bCs w:val="1"/>
          <w:sz w:val="32"/>
          <w:szCs w:val="32"/>
        </w:rPr>
      </w:pPr>
      <w:r>
        <w:rPr>
          <w:rFonts w:ascii="Times New Roman" w:hAnsi="Times New Roman"/>
          <w:b w:val="0"/>
          <w:i w:val="0"/>
          <w:sz w:val="24"/>
        </w:rPr>
        <w:t>Key technologies: Rust, Bevy Engine 0.13, Rapier3D (physics/collision), bevy-stl and bevy-obj (3D model loading), WGPU (GPU abstraction layer), PBR (Physically Based Rendering) pipeline.</w:t>
      </w:r>
    </w:p>
    <w:p w:rsidR="00000000" w:rsidDel="00000000" w:rsidP="00000000" w:rsidRDefault="00000000" w:rsidRPr="00000000" w14:paraId="00000025">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26">
      <w:pPr>
        <w:ind w:left="0" w:firstLine="0"/>
        <w:jc w:val="center"/>
        <w:rPr>
          <w:b w:val="1"/>
          <w:bCs w:val="1"/>
          <w:sz w:val="32"/>
          <w:szCs w:val="32"/>
        </w:rPr>
      </w:pPr>
      <w:r>
        <w:rPr>
          <w:rFonts w:ascii="Times New Roman" w:hAnsi="Times New Roman"/>
          <w:b w:val="0"/>
          <w:i w:val="0"/>
          <w:sz w:val="24"/>
        </w:rPr>
        <w:t>Implemented features: L-shaped room from STL, 3 paintings with procedural frames, furniture (Desk_PC) with collision, point lights with distance-based shadow optimization, spotlight with keyboard controls (L/P/[/]), FPV-CCTV toggle (C key), WASD movement with mouse look, fall-reset safety system, reduced shadow map resolution for performance.</w:t>
      </w:r>
    </w:p>
    <w:p w:rsidR="00000000" w:rsidDel="00000000" w:rsidP="00000000" w:rsidRDefault="00000000" w:rsidRPr="00000000" w14:paraId="00000027">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28">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29">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2A">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2B">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2C">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2D">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2E">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2F">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30">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31">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32">
      <w:pPr>
        <w:ind w:left="0" w:firstLine="0"/>
        <w:jc w:val="left"/>
        <w:rPr>
          <w:b w:val="1"/>
          <w:bCs w:val="1"/>
          <w:sz w:val="32"/>
          <w:szCs w:val="32"/>
        </w:rPr>
      </w:pPr>
      <w:r w:rsidDel="00000000" w:rsidR="00000000" w:rsidRPr="00000000">
        <w:rPr>
          <w:rtl w:val="0"/>
        </w:rPr>
      </w:r>
    </w:p>
    <w:p w:rsidR="00000000" w:rsidDel="00000000" w:rsidP="00000000" w:rsidRDefault="00000000" w:rsidRPr="00000000" w14:paraId="00000033">
      <w:pPr>
        <w:ind w:left="0" w:firstLine="0"/>
        <w:jc w:val="center"/>
        <w:rPr>
          <w:b w:val="1"/>
          <w:bCs w:val="1"/>
          <w:sz w:val="32"/>
          <w:szCs w:val="32"/>
        </w:rPr>
      </w:pPr>
      <w:r w:rsidDel="00000000" w:rsidR="00000000" w:rsidRPr="00000000">
        <w:rPr>
          <w:b w:val="1"/>
          <w:bCs w:val="1"/>
          <w:sz w:val="32"/>
          <w:szCs w:val="32"/>
          <w:rtl w:val="0"/>
        </w:rPr>
        <w:t xml:space="preserve">MEMBER CONTRIBUTION TABLE</w:t>
      </w:r>
    </w:p>
    <w:p w:rsidR="00000000" w:rsidDel="00000000" w:rsidP="00000000" w:rsidRDefault="00000000" w:rsidRPr="00000000" w14:paraId="00000034">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35">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36">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37">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38">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39">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3A">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3B">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3C">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3D">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3E">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3F">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40">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41">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42">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43">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44">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45">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46">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47">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48">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49">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4A">
      <w:pPr>
        <w:ind w:left="0" w:firstLine="0"/>
        <w:jc w:val="center"/>
        <w:rPr>
          <w:b w:val="1"/>
          <w:bCs w:val="1"/>
          <w:sz w:val="32"/>
          <w:szCs w:val="32"/>
        </w:rPr>
      </w:pPr>
      <w:r w:rsidDel="00000000" w:rsidR="00000000" w:rsidRPr="00000000">
        <w:rPr>
          <w:b w:val="1"/>
          <w:bCs w:val="1"/>
          <w:sz w:val="32"/>
          <w:szCs w:val="32"/>
          <w:rtl w:val="0"/>
        </w:rPr>
        <w:t xml:space="preserve">CONTENT</w:t>
      </w:r>
    </w:p>
    <w:p w:rsidR="00000000" w:rsidDel="00000000" w:rsidP="00000000" w:rsidRDefault="00000000" w:rsidRPr="00000000" w14:paraId="0000004B">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4C">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4D">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4E">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4F">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0">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1">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2">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3">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4">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5">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6">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7">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8">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9">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A">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B">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C">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D">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E">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5F">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60">
      <w:pPr>
        <w:ind w:left="0" w:firstLine="0"/>
        <w:jc w:val="left"/>
        <w:rPr>
          <w:b w:val="1"/>
          <w:bCs w:val="1"/>
          <w:sz w:val="32"/>
          <w:szCs w:val="32"/>
        </w:rPr>
      </w:pPr>
      <w:r w:rsidDel="00000000" w:rsidR="00000000" w:rsidRPr="00000000">
        <w:rPr>
          <w:rtl w:val="0"/>
        </w:rPr>
      </w:r>
    </w:p>
    <w:p w:rsidR="00000000" w:rsidDel="00000000" w:rsidP="00000000" w:rsidRDefault="00000000" w:rsidRPr="00000000" w14:paraId="00000061">
      <w:pPr>
        <w:ind w:left="0" w:firstLine="0"/>
        <w:jc w:val="center"/>
        <w:rPr>
          <w:b w:val="1"/>
          <w:bCs w:val="1"/>
          <w:sz w:val="32"/>
          <w:szCs w:val="32"/>
        </w:rPr>
      </w:pPr>
      <w:r w:rsidDel="00000000" w:rsidR="00000000" w:rsidRPr="00000000">
        <w:rPr>
          <w:b w:val="1"/>
          <w:bCs w:val="1"/>
          <w:sz w:val="32"/>
          <w:szCs w:val="32"/>
          <w:rtl w:val="0"/>
        </w:rPr>
        <w:t xml:space="preserve">LIST OF FIGURES</w:t>
      </w:r>
    </w:p>
    <w:p w:rsidR="00000000" w:rsidDel="00000000" w:rsidP="00000000" w:rsidRDefault="00000000" w:rsidRPr="00000000" w14:paraId="00000062">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63">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64">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65">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66">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67">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68">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69">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6A">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6B">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6C">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6D">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6E">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6F">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70">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71">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72">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73">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74">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75">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76">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77">
      <w:pPr>
        <w:ind w:left="0" w:firstLine="0"/>
        <w:jc w:val="left"/>
        <w:rPr>
          <w:b w:val="1"/>
          <w:bCs w:val="1"/>
          <w:sz w:val="32"/>
          <w:szCs w:val="32"/>
        </w:rPr>
      </w:pPr>
      <w:r w:rsidDel="00000000" w:rsidR="00000000" w:rsidRPr="00000000">
        <w:rPr>
          <w:rtl w:val="0"/>
        </w:rPr>
      </w:r>
    </w:p>
    <w:p w:rsidR="00000000" w:rsidDel="00000000" w:rsidP="00000000" w:rsidRDefault="00000000" w:rsidRPr="00000000" w14:paraId="00000078">
      <w:pPr>
        <w:ind w:left="0" w:firstLine="0"/>
        <w:jc w:val="center"/>
        <w:rPr>
          <w:b w:val="1"/>
          <w:bCs w:val="1"/>
          <w:sz w:val="32"/>
          <w:szCs w:val="32"/>
        </w:rPr>
      </w:pPr>
      <w:r w:rsidDel="00000000" w:rsidR="00000000" w:rsidRPr="00000000">
        <w:rPr>
          <w:b w:val="1"/>
          <w:bCs w:val="1"/>
          <w:sz w:val="32"/>
          <w:szCs w:val="32"/>
          <w:rtl w:val="0"/>
        </w:rPr>
        <w:t xml:space="preserve">LIST OF TABLES</w:t>
      </w:r>
    </w:p>
    <w:p w:rsidR="00000000" w:rsidDel="00000000" w:rsidP="00000000" w:rsidRDefault="00000000" w:rsidRPr="00000000" w14:paraId="00000079">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7A">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7B">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7C">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7D">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7E">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7F">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0">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1">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2">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3">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4">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5">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6">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7">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8">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9">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A">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B">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C">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D">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E">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8F">
      <w:pPr>
        <w:ind w:left="0" w:firstLine="0"/>
        <w:jc w:val="center"/>
        <w:rPr>
          <w:b w:val="1"/>
          <w:bCs w:val="1"/>
          <w:sz w:val="32"/>
          <w:szCs w:val="32"/>
        </w:rPr>
      </w:pPr>
      <w:r w:rsidDel="00000000" w:rsidR="00000000" w:rsidRPr="00000000">
        <w:rPr>
          <w:b w:val="1"/>
          <w:bCs w:val="1"/>
          <w:sz w:val="32"/>
          <w:szCs w:val="32"/>
          <w:rtl w:val="0"/>
        </w:rPr>
        <w:t xml:space="preserve">NOMENCLATURES</w:t>
      </w:r>
    </w:p>
    <w:p w:rsidR="00000000" w:rsidDel="00000000" w:rsidP="00000000" w:rsidRDefault="00000000" w:rsidRPr="00000000" w14:paraId="00000090">
      <w:pPr>
        <w:ind w:left="0" w:firstLine="0"/>
        <w:jc w:val="center"/>
        <w:rPr>
          <w:b w:val="1"/>
          <w:bCs w:val="1"/>
          <w:sz w:val="32"/>
          <w:szCs w:val="32"/>
        </w:rPr>
      </w:pPr>
      <w:r>
        <w:rPr>
          <w:rFonts w:ascii="Times New Roman" w:hAnsi="Times New Roman"/>
          <w:b/>
          <w:i w:val="0"/>
          <w:sz w:val="24"/>
        </w:rPr>
        <w:t>ECS - Entity-Component-System</w:t>
      </w:r>
    </w:p>
    <w:p w:rsidR="00000000" w:rsidDel="00000000" w:rsidP="00000000" w:rsidRDefault="00000000" w:rsidRPr="00000000" w14:paraId="00000091">
      <w:pPr>
        <w:ind w:left="0" w:firstLine="0"/>
        <w:jc w:val="center"/>
        <w:rPr>
          <w:b w:val="1"/>
          <w:bCs w:val="1"/>
          <w:sz w:val="32"/>
          <w:szCs w:val="32"/>
        </w:rPr>
      </w:pPr>
      <w:r>
        <w:rPr>
          <w:rFonts w:ascii="Times New Roman" w:hAnsi="Times New Roman"/>
          <w:b w:val="0"/>
          <w:i w:val="0"/>
          <w:sz w:val="24"/>
        </w:rPr>
        <w:t>PBR - Physically Based Rendering</w:t>
      </w:r>
    </w:p>
    <w:p w:rsidR="00000000" w:rsidDel="00000000" w:rsidP="00000000" w:rsidRDefault="00000000" w:rsidRPr="00000000" w14:paraId="00000092">
      <w:pPr>
        <w:ind w:left="0" w:firstLine="0"/>
        <w:jc w:val="center"/>
        <w:rPr>
          <w:b w:val="1"/>
          <w:bCs w:val="1"/>
          <w:sz w:val="32"/>
          <w:szCs w:val="32"/>
        </w:rPr>
      </w:pPr>
      <w:r>
        <w:rPr>
          <w:rFonts w:ascii="Times New Roman" w:hAnsi="Times New Roman"/>
          <w:b w:val="0"/>
          <w:i w:val="0"/>
          <w:sz w:val="24"/>
        </w:rPr>
        <w:t>BRDF - Bidirectional Reflectance Distribution Function</w:t>
      </w:r>
    </w:p>
    <w:p w:rsidR="00000000" w:rsidDel="00000000" w:rsidP="00000000" w:rsidRDefault="00000000" w:rsidRPr="00000000" w14:paraId="00000093">
      <w:pPr>
        <w:ind w:left="0" w:firstLine="0"/>
        <w:jc w:val="center"/>
        <w:rPr>
          <w:b w:val="1"/>
          <w:bCs w:val="1"/>
          <w:sz w:val="32"/>
          <w:szCs w:val="32"/>
        </w:rPr>
      </w:pPr>
      <w:r>
        <w:rPr>
          <w:rFonts w:ascii="Times New Roman" w:hAnsi="Times New Roman"/>
          <w:b w:val="0"/>
          <w:i w:val="0"/>
          <w:sz w:val="24"/>
        </w:rPr>
        <w:t>FPV - First-Person View</w:t>
      </w:r>
    </w:p>
    <w:p w:rsidR="00000000" w:rsidDel="00000000" w:rsidP="00000000" w:rsidRDefault="00000000" w:rsidRPr="00000000" w14:paraId="00000094">
      <w:pPr>
        <w:ind w:left="0" w:firstLine="0"/>
        <w:jc w:val="center"/>
        <w:rPr>
          <w:b w:val="1"/>
          <w:bCs w:val="1"/>
          <w:sz w:val="32"/>
          <w:szCs w:val="32"/>
        </w:rPr>
      </w:pPr>
      <w:r>
        <w:rPr>
          <w:rFonts w:ascii="Times New Roman" w:hAnsi="Times New Roman"/>
          <w:b w:val="0"/>
          <w:i w:val="0"/>
          <w:sz w:val="24"/>
        </w:rPr>
        <w:t>CCTV - Closed-Circuit Television (Security Camera)</w:t>
      </w:r>
    </w:p>
    <w:p w:rsidR="00000000" w:rsidDel="00000000" w:rsidP="00000000" w:rsidRDefault="00000000" w:rsidRPr="00000000" w14:paraId="00000095">
      <w:pPr>
        <w:ind w:left="0" w:firstLine="0"/>
        <w:jc w:val="center"/>
        <w:rPr>
          <w:b w:val="1"/>
          <w:bCs w:val="1"/>
          <w:sz w:val="32"/>
          <w:szCs w:val="32"/>
        </w:rPr>
      </w:pPr>
      <w:r>
        <w:rPr>
          <w:rFonts w:ascii="Times New Roman" w:hAnsi="Times New Roman"/>
          <w:b w:val="0"/>
          <w:i w:val="0"/>
          <w:sz w:val="24"/>
        </w:rPr>
        <w:t>MSAA - Multisample Anti-Aliasing</w:t>
      </w:r>
    </w:p>
    <w:p w:rsidR="00000000" w:rsidDel="00000000" w:rsidP="00000000" w:rsidRDefault="00000000" w:rsidRPr="00000000" w14:paraId="00000096">
      <w:pPr>
        <w:ind w:left="0" w:firstLine="0"/>
        <w:jc w:val="center"/>
        <w:rPr>
          <w:b w:val="1"/>
          <w:bCs w:val="1"/>
          <w:sz w:val="32"/>
          <w:szCs w:val="32"/>
        </w:rPr>
      </w:pPr>
      <w:r>
        <w:rPr>
          <w:rFonts w:ascii="Times New Roman" w:hAnsi="Times New Roman"/>
          <w:b w:val="0"/>
          <w:i w:val="0"/>
          <w:sz w:val="24"/>
        </w:rPr>
        <w:t>PCF - Percentage-Closer Filtering</w:t>
      </w:r>
    </w:p>
    <w:p w:rsidR="00000000" w:rsidDel="00000000" w:rsidP="00000000" w:rsidRDefault="00000000" w:rsidRPr="00000000" w14:paraId="00000097">
      <w:pPr>
        <w:ind w:left="0" w:firstLine="0"/>
        <w:jc w:val="center"/>
        <w:rPr>
          <w:b w:val="1"/>
          <w:bCs w:val="1"/>
          <w:sz w:val="32"/>
          <w:szCs w:val="32"/>
        </w:rPr>
      </w:pPr>
      <w:r>
        <w:rPr>
          <w:rFonts w:ascii="Times New Roman" w:hAnsi="Times New Roman"/>
          <w:b w:val="0"/>
          <w:i w:val="0"/>
          <w:sz w:val="24"/>
        </w:rPr>
        <w:t>STL - Stereolithography (3D file format)</w:t>
      </w:r>
    </w:p>
    <w:p w:rsidR="00000000" w:rsidDel="00000000" w:rsidP="00000000" w:rsidRDefault="00000000" w:rsidRPr="00000000" w14:paraId="00000098">
      <w:pPr>
        <w:ind w:left="0" w:firstLine="0"/>
        <w:jc w:val="center"/>
        <w:rPr>
          <w:b w:val="1"/>
          <w:bCs w:val="1"/>
          <w:sz w:val="32"/>
          <w:szCs w:val="32"/>
        </w:rPr>
      </w:pPr>
      <w:r>
        <w:rPr>
          <w:rFonts w:ascii="Times New Roman" w:hAnsi="Times New Roman"/>
          <w:b w:val="0"/>
          <w:i w:val="0"/>
          <w:sz w:val="24"/>
        </w:rPr>
        <w:t>OBJ - Wavefront Object (3D file format)</w:t>
      </w:r>
    </w:p>
    <w:p w:rsidR="00000000" w:rsidDel="00000000" w:rsidP="00000000" w:rsidRDefault="00000000" w:rsidRPr="00000000" w14:paraId="00000099">
      <w:pPr>
        <w:ind w:left="0" w:firstLine="0"/>
        <w:jc w:val="center"/>
        <w:rPr>
          <w:b w:val="1"/>
          <w:bCs w:val="1"/>
          <w:sz w:val="32"/>
          <w:szCs w:val="32"/>
        </w:rPr>
      </w:pPr>
      <w:r>
        <w:rPr>
          <w:rFonts w:ascii="Times New Roman" w:hAnsi="Times New Roman"/>
          <w:b w:val="0"/>
          <w:i w:val="0"/>
          <w:sz w:val="24"/>
        </w:rPr>
        <w:t>UV - Texture coordinates (U=horizontal, V=vertical)</w:t>
      </w:r>
    </w:p>
    <w:p w:rsidR="00000000" w:rsidDel="00000000" w:rsidP="00000000" w:rsidRDefault="00000000" w:rsidRPr="00000000" w14:paraId="0000009A">
      <w:pPr>
        <w:ind w:left="0" w:firstLine="0"/>
        <w:jc w:val="center"/>
        <w:rPr>
          <w:b w:val="1"/>
          <w:bCs w:val="1"/>
          <w:sz w:val="32"/>
          <w:szCs w:val="32"/>
        </w:rPr>
      </w:pPr>
      <w:r>
        <w:rPr>
          <w:rFonts w:ascii="Times New Roman" w:hAnsi="Times New Roman"/>
          <w:b w:val="0"/>
          <w:i w:val="0"/>
          <w:sz w:val="24"/>
        </w:rPr>
        <w:t>NDC - Normalized Device Coordinates</w:t>
      </w:r>
    </w:p>
    <w:p w:rsidR="00000000" w:rsidDel="00000000" w:rsidP="00000000" w:rsidRDefault="00000000" w:rsidRPr="00000000" w14:paraId="0000009B">
      <w:pPr>
        <w:ind w:left="0" w:firstLine="0"/>
        <w:jc w:val="center"/>
        <w:rPr>
          <w:b w:val="1"/>
          <w:bCs w:val="1"/>
          <w:sz w:val="32"/>
          <w:szCs w:val="32"/>
        </w:rPr>
      </w:pPr>
      <w:r>
        <w:rPr>
          <w:rFonts w:ascii="Times New Roman" w:hAnsi="Times New Roman"/>
          <w:b w:val="0"/>
          <w:i w:val="0"/>
          <w:sz w:val="24"/>
        </w:rPr>
        <w:t>WGPU - WebGPU abstraction layer for cross-platform GPU access</w:t>
      </w:r>
    </w:p>
    <w:p w:rsidR="00000000" w:rsidDel="00000000" w:rsidP="00000000" w:rsidRDefault="00000000" w:rsidRPr="00000000" w14:paraId="0000009C">
      <w:pPr>
        <w:ind w:left="0" w:firstLine="0"/>
        <w:jc w:val="center"/>
        <w:rPr>
          <w:b w:val="1"/>
          <w:bCs w:val="1"/>
          <w:sz w:val="32"/>
          <w:szCs w:val="32"/>
        </w:rPr>
      </w:pPr>
      <w:r>
        <w:rPr>
          <w:rFonts w:ascii="Times New Roman" w:hAnsi="Times New Roman"/>
          <w:b w:val="0"/>
          <w:i w:val="0"/>
          <w:sz w:val="24"/>
        </w:rPr>
        <w:t>CCD - Continuous Collision Detection</w:t>
      </w:r>
    </w:p>
    <w:p w:rsidR="00000000" w:rsidDel="00000000" w:rsidP="00000000" w:rsidRDefault="00000000" w:rsidRPr="00000000" w14:paraId="0000009D">
      <w:pPr>
        <w:ind w:left="0" w:firstLine="0"/>
        <w:jc w:val="center"/>
        <w:rPr>
          <w:b w:val="1"/>
          <w:bCs w:val="1"/>
          <w:sz w:val="32"/>
          <w:szCs w:val="32"/>
        </w:rPr>
      </w:pPr>
      <w:r>
        <w:rPr>
          <w:rFonts w:ascii="Times New Roman" w:hAnsi="Times New Roman"/>
          <w:b w:val="0"/>
          <w:i w:val="0"/>
          <w:sz w:val="24"/>
        </w:rPr>
        <w:t>AABB - Axis-Aligned Bounding Box</w:t>
      </w:r>
    </w:p>
    <w:p w:rsidR="00000000" w:rsidDel="00000000" w:rsidP="00000000" w:rsidRDefault="00000000" w:rsidRPr="00000000" w14:paraId="0000009E">
      <w:pPr>
        <w:ind w:left="0" w:firstLine="0"/>
        <w:jc w:val="center"/>
        <w:rPr>
          <w:b w:val="1"/>
          <w:bCs w:val="1"/>
          <w:sz w:val="32"/>
          <w:szCs w:val="32"/>
        </w:rPr>
      </w:pPr>
      <w:r>
        <w:rPr>
          <w:rFonts w:ascii="Times New Roman" w:hAnsi="Times New Roman"/>
          <w:b w:val="0"/>
          <w:i w:val="0"/>
          <w:sz w:val="24"/>
        </w:rPr>
        <w:t>GGX - Ground Glass Unknown (microfacet distribution function)</w:t>
      </w:r>
    </w:p>
    <w:p w:rsidR="00000000" w:rsidDel="00000000" w:rsidP="00000000" w:rsidRDefault="00000000" w:rsidRPr="00000000" w14:paraId="0000009F">
      <w:pPr>
        <w:ind w:left="0" w:firstLine="0"/>
        <w:jc w:val="center"/>
        <w:rPr>
          <w:b w:val="1"/>
          <w:bCs w:val="1"/>
          <w:sz w:val="32"/>
          <w:szCs w:val="32"/>
        </w:rPr>
      </w:pPr>
      <w:r>
        <w:rPr>
          <w:rFonts w:ascii="Times New Roman" w:hAnsi="Times New Roman"/>
          <w:b w:val="0"/>
          <w:i w:val="0"/>
          <w:sz w:val="24"/>
        </w:rPr>
        <w:t>IOR - Index of Refraction</w:t>
      </w:r>
    </w:p>
    <w:p w:rsidR="00000000" w:rsidDel="00000000" w:rsidP="00000000" w:rsidRDefault="00000000" w:rsidRPr="00000000" w14:paraId="000000A0">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A1">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A2">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A3">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A4">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A5">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A6">
      <w:pPr>
        <w:ind w:left="0" w:firstLine="0"/>
        <w:jc w:val="center"/>
        <w:rPr>
          <w:b w:val="1"/>
          <w:bCs w:val="1"/>
          <w:sz w:val="32"/>
          <w:szCs w:val="32"/>
        </w:rPr>
      </w:pPr>
      <w:r w:rsidDel="00000000" w:rsidR="00000000" w:rsidRPr="00000000">
        <w:rPr>
          <w:b w:val="1"/>
          <w:bCs w:val="1"/>
          <w:sz w:val="32"/>
          <w:szCs w:val="32"/>
          <w:rtl w:val="0"/>
        </w:rPr>
        <w:t xml:space="preserve">GLOSSARY</w:t>
      </w:r>
    </w:p>
    <w:p w:rsidR="00000000" w:rsidDel="00000000" w:rsidP="00000000" w:rsidRDefault="00000000" w:rsidRPr="00000000" w14:paraId="000000A7">
      <w:pPr>
        <w:ind w:left="0" w:firstLine="0"/>
        <w:jc w:val="center"/>
        <w:rPr>
          <w:b w:val="1"/>
          <w:bCs w:val="1"/>
          <w:sz w:val="32"/>
          <w:szCs w:val="32"/>
        </w:rPr>
      </w:pPr>
      <w:r>
        <w:rPr>
          <w:rFonts w:ascii="Times New Roman" w:hAnsi="Times New Roman"/>
          <w:b w:val="0"/>
          <w:i w:val="0"/>
          <w:sz w:val="24"/>
        </w:rPr>
        <w:t>Affine Transformation: A geometric transformation that preserves lines and parallelism, including translation, rotation, and scaling. Represented as a 4x4 matrix in homogeneous coordinates.</w:t>
      </w:r>
    </w:p>
    <w:p w:rsidR="00000000" w:rsidDel="00000000" w:rsidP="00000000" w:rsidRDefault="00000000" w:rsidRPr="00000000" w14:paraId="000000A8">
      <w:pPr>
        <w:ind w:left="0" w:firstLine="0"/>
        <w:jc w:val="center"/>
        <w:rPr>
          <w:b w:val="1"/>
          <w:bCs w:val="1"/>
          <w:sz w:val="32"/>
          <w:szCs w:val="32"/>
        </w:rPr>
      </w:pPr>
      <w:r>
        <w:rPr>
          <w:rFonts w:ascii="Times New Roman" w:hAnsi="Times New Roman"/>
          <w:b w:val="0"/>
          <w:i w:val="0"/>
          <w:sz w:val="24"/>
        </w:rPr>
        <w:t>Attenuation: The reduction in light intensity as distance from the source increases, typically following the inverse-square law.</w:t>
      </w:r>
    </w:p>
    <w:p w:rsidR="00000000" w:rsidDel="00000000" w:rsidP="00000000" w:rsidRDefault="00000000" w:rsidRPr="00000000" w14:paraId="000000A9">
      <w:pPr>
        <w:ind w:left="0" w:firstLine="0"/>
        <w:jc w:val="center"/>
        <w:rPr>
          <w:b w:val="1"/>
          <w:bCs w:val="1"/>
          <w:sz w:val="32"/>
          <w:szCs w:val="32"/>
        </w:rPr>
      </w:pPr>
      <w:r>
        <w:rPr>
          <w:rFonts w:ascii="Times New Roman" w:hAnsi="Times New Roman"/>
          <w:b w:val="0"/>
          <w:i w:val="0"/>
          <w:sz w:val="24"/>
        </w:rPr>
        <w:t>Collider: A physics shape used for collision detection. Types include TriMesh (triangulated mesh, precise but expensive) and Cuboid (axis-aligned box, fast approximation).</w:t>
      </w:r>
    </w:p>
    <w:p w:rsidR="00000000" w:rsidDel="00000000" w:rsidP="00000000" w:rsidRDefault="00000000" w:rsidRPr="00000000" w14:paraId="000000AA">
      <w:pPr>
        <w:ind w:left="0" w:firstLine="0"/>
        <w:jc w:val="center"/>
        <w:rPr>
          <w:b w:val="1"/>
          <w:bCs w:val="1"/>
          <w:sz w:val="32"/>
          <w:szCs w:val="32"/>
        </w:rPr>
      </w:pPr>
      <w:r>
        <w:rPr>
          <w:rFonts w:ascii="Times New Roman" w:hAnsi="Times New Roman"/>
          <w:b w:val="0"/>
          <w:i w:val="0"/>
          <w:sz w:val="24"/>
        </w:rPr>
        <w:t>Component: In ECS architecture, a data-only struct attached to an Entity. Examples: Transform, PointLight, Player.</w:t>
      </w:r>
    </w:p>
    <w:p w:rsidR="00000000" w:rsidDel="00000000" w:rsidP="00000000" w:rsidRDefault="00000000" w:rsidRPr="00000000" w14:paraId="000000AB">
      <w:pPr>
        <w:ind w:left="0" w:firstLine="0"/>
        <w:jc w:val="center"/>
        <w:rPr>
          <w:b w:val="1"/>
          <w:bCs w:val="1"/>
          <w:sz w:val="32"/>
          <w:szCs w:val="32"/>
        </w:rPr>
      </w:pPr>
      <w:r>
        <w:rPr>
          <w:rFonts w:ascii="Times New Roman" w:hAnsi="Times New Roman"/>
          <w:b w:val="0"/>
          <w:i w:val="0"/>
          <w:sz w:val="24"/>
        </w:rPr>
        <w:t>Entity: A unique identifier in the ECS world that groups Components together.</w:t>
      </w:r>
    </w:p>
    <w:p w:rsidR="00000000" w:rsidDel="00000000" w:rsidP="00000000" w:rsidRDefault="00000000" w:rsidRPr="00000000" w14:paraId="000000AC">
      <w:pPr>
        <w:ind w:left="0" w:firstLine="0"/>
        <w:jc w:val="center"/>
        <w:rPr>
          <w:b w:val="1"/>
          <w:bCs w:val="1"/>
          <w:sz w:val="32"/>
          <w:szCs w:val="32"/>
        </w:rPr>
      </w:pPr>
      <w:r>
        <w:rPr>
          <w:rFonts w:ascii="Times New Roman" w:hAnsi="Times New Roman"/>
          <w:b w:val="0"/>
          <w:i w:val="0"/>
          <w:sz w:val="24"/>
        </w:rPr>
        <w:t>Fragment Shader: A GPU program that computes the final color of each pixel (fragment) during rasterization.</w:t>
      </w:r>
    </w:p>
    <w:p w:rsidR="00000000" w:rsidDel="00000000" w:rsidP="00000000" w:rsidRDefault="00000000" w:rsidRPr="00000000" w14:paraId="000000AD">
      <w:pPr>
        <w:ind w:left="0" w:firstLine="0"/>
        <w:jc w:val="center"/>
        <w:rPr>
          <w:b w:val="1"/>
          <w:bCs w:val="1"/>
          <w:sz w:val="32"/>
          <w:szCs w:val="32"/>
        </w:rPr>
      </w:pPr>
      <w:r>
        <w:rPr>
          <w:rFonts w:ascii="Times New Roman" w:hAnsi="Times New Roman"/>
          <w:b w:val="0"/>
          <w:i w:val="0"/>
          <w:sz w:val="24"/>
        </w:rPr>
        <w:t>Gimbal Lock: A loss of one degree of rotational freedom when two axes align in an Euler angle representation.</w:t>
      </w:r>
    </w:p>
    <w:p w:rsidR="00000000" w:rsidDel="00000000" w:rsidP="00000000" w:rsidRDefault="00000000" w:rsidRPr="00000000" w14:paraId="000000AE">
      <w:pPr>
        <w:ind w:left="0" w:firstLine="0"/>
        <w:jc w:val="center"/>
        <w:rPr>
          <w:b w:val="1"/>
          <w:bCs w:val="1"/>
          <w:sz w:val="32"/>
          <w:szCs w:val="32"/>
        </w:rPr>
      </w:pPr>
      <w:r>
        <w:rPr>
          <w:rFonts w:ascii="Times New Roman" w:hAnsi="Times New Roman"/>
          <w:b w:val="0"/>
          <w:i w:val="0"/>
          <w:sz w:val="24"/>
        </w:rPr>
        <w:t>Quaternion: A four-dimensional number system (w, x, y, z) used to represent 3D rotations without gimbal lock.</w:t>
      </w:r>
    </w:p>
    <w:p w:rsidR="00000000" w:rsidDel="00000000" w:rsidP="00000000" w:rsidRDefault="00000000" w:rsidRPr="00000000" w14:paraId="000000AF">
      <w:pPr>
        <w:ind w:left="0" w:firstLine="0"/>
        <w:jc w:val="center"/>
        <w:rPr>
          <w:b w:val="1"/>
          <w:bCs w:val="1"/>
          <w:sz w:val="32"/>
          <w:szCs w:val="32"/>
        </w:rPr>
      </w:pPr>
      <w:r>
        <w:rPr>
          <w:rFonts w:ascii="Times New Roman" w:hAnsi="Times New Roman"/>
          <w:b w:val="0"/>
          <w:i w:val="0"/>
          <w:sz w:val="24"/>
        </w:rPr>
        <w:t>Shadow Map: A depth texture rendered from the light's perspective, used to determine which fragments are in shadow.</w:t>
      </w:r>
    </w:p>
    <w:p w:rsidR="00000000" w:rsidDel="00000000" w:rsidP="00000000" w:rsidRDefault="00000000" w:rsidRPr="00000000" w14:paraId="000000B0">
      <w:pPr>
        <w:ind w:left="0" w:firstLine="0"/>
        <w:jc w:val="center"/>
        <w:rPr>
          <w:b w:val="1"/>
          <w:bCs w:val="1"/>
          <w:sz w:val="32"/>
          <w:szCs w:val="32"/>
        </w:rPr>
      </w:pPr>
      <w:r>
        <w:rPr>
          <w:rFonts w:ascii="Times New Roman" w:hAnsi="Times New Roman"/>
          <w:b w:val="0"/>
          <w:i w:val="0"/>
          <w:sz w:val="24"/>
        </w:rPr>
        <w:t>System: In ECS architecture, a function that operates on entities matching a specific Component query each frame.</w:t>
      </w:r>
    </w:p>
    <w:p w:rsidR="00000000" w:rsidDel="00000000" w:rsidP="00000000" w:rsidRDefault="00000000" w:rsidRPr="00000000" w14:paraId="000000B1">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B2">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B3">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B4">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B5">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B6">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B7">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B8">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B9">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BA">
      <w:pPr>
        <w:ind w:left="0" w:firstLine="0"/>
        <w:jc w:val="left"/>
        <w:rPr>
          <w:b w:val="1"/>
          <w:bCs w:val="1"/>
          <w:sz w:val="32"/>
          <w:szCs w:val="32"/>
        </w:rPr>
      </w:pPr>
      <w:r w:rsidDel="00000000" w:rsidR="00000000" w:rsidRPr="00000000">
        <w:rPr>
          <w:rtl w:val="0"/>
        </w:rPr>
      </w:r>
    </w:p>
    <w:p w:rsidR="00000000" w:rsidDel="00000000" w:rsidP="00000000" w:rsidRDefault="00000000" w:rsidRPr="00000000" w14:paraId="000000BB">
      <w:pPr>
        <w:ind w:left="0" w:firstLine="0"/>
        <w:jc w:val="center"/>
        <w:rPr>
          <w:b w:val="1"/>
          <w:bCs w:val="1"/>
          <w:sz w:val="32"/>
          <w:szCs w:val="32"/>
        </w:rPr>
      </w:pPr>
      <w:r w:rsidDel="00000000" w:rsidR="00000000" w:rsidRPr="00000000">
        <w:rPr>
          <w:b w:val="1"/>
          <w:bCs w:val="1"/>
          <w:sz w:val="32"/>
          <w:szCs w:val="32"/>
          <w:rtl w:val="0"/>
        </w:rPr>
        <w:t xml:space="preserve">CHAPTER 1: INTRODUCTION</w:t>
      </w:r>
    </w:p>
    <w:p w:rsidR="00000000" w:rsidDel="00000000" w:rsidP="00000000" w:rsidRDefault="00000000" w:rsidRPr="00000000" w14:paraId="000000BC">
      <w:pPr>
        <w:ind w:left="0" w:firstLine="0"/>
        <w:jc w:val="center"/>
        <w:rPr>
          <w:b w:val="1"/>
          <w:bCs w:val="1"/>
          <w:sz w:val="32"/>
          <w:szCs w:val="32"/>
        </w:rPr>
      </w:pPr>
      <w:r>
        <w:rPr>
          <w:rFonts w:ascii="Times New Roman" w:hAnsi="Times New Roman"/>
          <w:b/>
          <w:sz w:val="26"/>
        </w:rPr>
        <w:t>1.1 Introduction to Project</w:t>
      </w:r>
    </w:p>
    <w:p w:rsidR="00000000" w:rsidDel="00000000" w:rsidP="00000000" w:rsidRDefault="00000000" w:rsidRPr="00000000" w14:paraId="000000BD">
      <w:pPr>
        <w:ind w:left="0" w:firstLine="0"/>
        <w:jc w:val="center"/>
        <w:rPr>
          <w:b w:val="1"/>
          <w:bCs w:val="1"/>
          <w:sz w:val="32"/>
          <w:szCs w:val="32"/>
        </w:rPr>
      </w:pPr>
      <w:r>
        <w:rPr>
          <w:rFonts w:ascii="Times New Roman" w:hAnsi="Times New Roman"/>
          <w:b w:val="0"/>
          <w:i w:val="0"/>
          <w:sz w:val="24"/>
        </w:rPr>
        <w:t>The Art Gallery is an interactive 3D computer graphics application that simulates a virtual art exhibition space. The project creates an L-shaped gallery environment where users navigate as a first-person observer, represented by a sphere (the "head"), exploring artworks displayed on walls while experiencing realistic lighting, shadows, and material interactions.</w:t>
      </w:r>
    </w:p>
    <w:p w:rsidR="00000000" w:rsidDel="00000000" w:rsidP="00000000" w:rsidRDefault="00000000" w:rsidRPr="00000000" w14:paraId="000000BE">
      <w:pPr>
        <w:ind w:left="0" w:firstLine="0"/>
        <w:jc w:val="center"/>
        <w:rPr>
          <w:b w:val="1"/>
          <w:bCs w:val="1"/>
          <w:sz w:val="32"/>
          <w:szCs w:val="32"/>
        </w:rPr>
      </w:pPr>
      <w:r>
        <w:rPr>
          <w:rFonts w:ascii="Times New Roman" w:hAnsi="Times New Roman"/>
          <w:b w:val="0"/>
          <w:i w:val="0"/>
          <w:sz w:val="24"/>
        </w:rPr>
        <w:t>The application is developed using the Rust programming language with the Bevy Engine (version 0.13), which employs a modern Entity-Component-System (ECS) architecture. Physics-based collision detection is handled by the Rapier3D library, and 3D models are loaded from standard STL and OBJ file formats.</w:t>
      </w:r>
    </w:p>
    <w:p w:rsidR="00000000" w:rsidDel="00000000" w:rsidP="00000000" w:rsidRDefault="00000000" w:rsidRPr="00000000" w14:paraId="000000BF">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C0">
      <w:pPr>
        <w:ind w:left="0" w:firstLine="0"/>
        <w:jc w:val="center"/>
        <w:rPr>
          <w:b w:val="1"/>
          <w:bCs w:val="1"/>
          <w:sz w:val="32"/>
          <w:szCs w:val="32"/>
        </w:rPr>
      </w:pPr>
      <w:r>
        <w:rPr>
          <w:rFonts w:ascii="Times New Roman" w:hAnsi="Times New Roman"/>
          <w:b/>
          <w:sz w:val="26"/>
        </w:rPr>
        <w:t>1.2 Motivation</w:t>
      </w:r>
    </w:p>
    <w:p w:rsidR="00000000" w:rsidDel="00000000" w:rsidP="00000000" w:rsidRDefault="00000000" w:rsidRPr="00000000" w14:paraId="000000C1">
      <w:pPr>
        <w:ind w:left="0" w:firstLine="0"/>
        <w:jc w:val="center"/>
        <w:rPr>
          <w:b w:val="1"/>
          <w:bCs w:val="1"/>
          <w:sz w:val="32"/>
          <w:szCs w:val="32"/>
        </w:rPr>
      </w:pPr>
      <w:r>
        <w:rPr>
          <w:rFonts w:ascii="Times New Roman" w:hAnsi="Times New Roman"/>
          <w:b w:val="0"/>
          <w:i w:val="0"/>
          <w:sz w:val="24"/>
        </w:rPr>
        <w:t>Traditional computer graphics courses often rely on legacy OpenGL with C/C++. This project explores a modern alternative: the Bevy Engine, which provides a Physically Based Rendering (PBR) pipeline out of the box, declarative ECS patterns, and GPU-accelerated rendering via the WGPU abstraction layer. The motivation is to demonstrate that fundamental graphics concepts (transformations, shading models, shadow mapping) remain consistent regardless of the rendering framework chosen.</w:t>
      </w:r>
    </w:p>
    <w:p w:rsidR="00000000" w:rsidDel="00000000" w:rsidP="00000000" w:rsidRDefault="00000000" w:rsidRPr="00000000" w14:paraId="000000C2">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C3">
      <w:pPr>
        <w:ind w:left="0" w:firstLine="0"/>
        <w:jc w:val="center"/>
        <w:rPr>
          <w:b w:val="1"/>
          <w:bCs w:val="1"/>
          <w:sz w:val="32"/>
          <w:szCs w:val="32"/>
        </w:rPr>
      </w:pPr>
      <w:r>
        <w:rPr>
          <w:rFonts w:ascii="Times New Roman" w:hAnsi="Times New Roman"/>
          <w:b/>
          <w:sz w:val="26"/>
        </w:rPr>
        <w:t>1.3 Aims and Objectives</w:t>
      </w:r>
    </w:p>
    <w:p w:rsidR="00000000" w:rsidDel="00000000" w:rsidP="00000000" w:rsidRDefault="00000000" w:rsidRPr="00000000" w14:paraId="000000C4">
      <w:pPr>
        <w:ind w:left="0" w:firstLine="0"/>
        <w:jc w:val="center"/>
        <w:rPr>
          <w:b w:val="1"/>
          <w:bCs w:val="1"/>
          <w:sz w:val="32"/>
          <w:szCs w:val="32"/>
        </w:rPr>
      </w:pPr>
      <w:r>
        <w:rPr>
          <w:rFonts w:ascii="Times New Roman" w:hAnsi="Times New Roman"/>
          <w:b/>
          <w:i w:val="0"/>
          <w:sz w:val="24"/>
        </w:rPr>
        <w:t>The primary objectives of this project are:</w:t>
      </w:r>
    </w:p>
    <w:p w:rsidR="00000000" w:rsidDel="00000000" w:rsidP="00000000" w:rsidRDefault="00000000" w:rsidRPr="00000000" w14:paraId="000000C5">
      <w:pPr>
        <w:ind w:left="0" w:firstLine="0"/>
        <w:jc w:val="center"/>
        <w:rPr>
          <w:b w:val="1"/>
          <w:bCs w:val="1"/>
          <w:sz w:val="32"/>
          <w:szCs w:val="32"/>
        </w:rPr>
      </w:pPr>
      <w:r>
        <w:rPr>
          <w:rFonts w:ascii="Times New Roman" w:hAnsi="Times New Roman"/>
          <w:b w:val="0"/>
          <w:i w:val="0"/>
          <w:sz w:val="24"/>
        </w:rPr>
        <w:t>(1) Construct an L-shaped 3D room from an STL mesh with accurate collision boundaries.</w:t>
      </w:r>
    </w:p>
    <w:p w:rsidR="00000000" w:rsidDel="00000000" w:rsidP="00000000" w:rsidRDefault="00000000" w:rsidRPr="00000000" w14:paraId="000000C6">
      <w:pPr>
        <w:ind w:left="0" w:firstLine="0"/>
        <w:jc w:val="center"/>
        <w:rPr>
          <w:b w:val="1"/>
          <w:bCs w:val="1"/>
          <w:sz w:val="32"/>
          <w:szCs w:val="32"/>
        </w:rPr>
      </w:pPr>
      <w:r>
        <w:rPr>
          <w:rFonts w:ascii="Times New Roman" w:hAnsi="Times New Roman"/>
          <w:b w:val="0"/>
          <w:i w:val="0"/>
          <w:sz w:val="24"/>
        </w:rPr>
        <w:t>(2) Implement texture mapping to display three distinct artworks on three separate walls.</w:t>
      </w:r>
    </w:p>
    <w:p w:rsidR="00000000" w:rsidDel="00000000" w:rsidP="00000000" w:rsidRDefault="00000000" w:rsidRPr="00000000" w14:paraId="000000C7">
      <w:pPr>
        <w:ind w:left="0" w:firstLine="0"/>
        <w:jc w:val="center"/>
        <w:rPr>
          <w:b w:val="1"/>
          <w:bCs w:val="1"/>
          <w:sz w:val="32"/>
          <w:szCs w:val="32"/>
        </w:rPr>
      </w:pPr>
      <w:r>
        <w:rPr>
          <w:rFonts w:ascii="Times New Roman" w:hAnsi="Times New Roman"/>
          <w:b w:val="0"/>
          <w:i w:val="0"/>
          <w:sz w:val="24"/>
        </w:rPr>
        <w:t>(3) Build a first-person navigation system using keyboard (WASD) and mouse input.</w:t>
      </w:r>
    </w:p>
    <w:p w:rsidR="00000000" w:rsidDel="00000000" w:rsidP="00000000" w:rsidRDefault="00000000" w:rsidRPr="00000000" w14:paraId="000000C8">
      <w:pPr>
        <w:ind w:left="0" w:firstLine="0"/>
        <w:jc w:val="center"/>
        <w:rPr>
          <w:b w:val="1"/>
          <w:bCs w:val="1"/>
          <w:sz w:val="32"/>
          <w:szCs w:val="32"/>
        </w:rPr>
      </w:pPr>
      <w:r>
        <w:rPr>
          <w:rFonts w:ascii="Times New Roman" w:hAnsi="Times New Roman"/>
          <w:b w:val="0"/>
          <w:i w:val="0"/>
          <w:sz w:val="24"/>
        </w:rPr>
        <w:t>(4) Create a dual-camera toggle system between First-Person View (FPV) and CCTV.</w:t>
      </w:r>
    </w:p>
    <w:p w:rsidR="00000000" w:rsidDel="00000000" w:rsidP="00000000" w:rsidRDefault="00000000" w:rsidRPr="00000000" w14:paraId="000000C9">
      <w:pPr>
        <w:ind w:left="0" w:firstLine="0"/>
        <w:jc w:val="center"/>
        <w:rPr>
          <w:b w:val="1"/>
          <w:bCs w:val="1"/>
          <w:sz w:val="32"/>
          <w:szCs w:val="32"/>
        </w:rPr>
      </w:pPr>
      <w:r>
        <w:rPr>
          <w:rFonts w:ascii="Times New Roman" w:hAnsi="Times New Roman"/>
          <w:b w:val="0"/>
          <w:i w:val="0"/>
          <w:sz w:val="24"/>
        </w:rPr>
        <w:t>(5) Implement a comprehensive lighting system with Point Lights, Spotlight, and soft shadows.</w:t>
      </w:r>
    </w:p>
    <w:p w:rsidR="00000000" w:rsidDel="00000000" w:rsidP="00000000" w:rsidRDefault="00000000" w:rsidRPr="00000000" w14:paraId="000000CA">
      <w:pPr>
        <w:ind w:left="0" w:firstLine="0"/>
        <w:jc w:val="center"/>
        <w:rPr>
          <w:b w:val="1"/>
          <w:bCs w:val="1"/>
          <w:sz w:val="32"/>
          <w:szCs w:val="32"/>
        </w:rPr>
      </w:pPr>
      <w:r>
        <w:rPr>
          <w:rFonts w:ascii="Times New Roman" w:hAnsi="Times New Roman"/>
          <w:b w:val="0"/>
          <w:i w:val="0"/>
          <w:sz w:val="24"/>
        </w:rPr>
        <w:t>(6) Apply anti-aliasing (4x MSAA) and shadow mapping for visual realism.</w:t>
      </w:r>
    </w:p>
    <w:p w:rsidR="00000000" w:rsidDel="00000000" w:rsidP="00000000" w:rsidRDefault="00000000" w:rsidRPr="00000000" w14:paraId="000000CB">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CC">
      <w:pPr>
        <w:ind w:left="0" w:firstLine="0"/>
        <w:jc w:val="center"/>
        <w:rPr>
          <w:b w:val="1"/>
          <w:bCs w:val="1"/>
          <w:sz w:val="32"/>
          <w:szCs w:val="32"/>
        </w:rPr>
      </w:pPr>
      <w:r>
        <w:rPr>
          <w:rFonts w:ascii="Times New Roman" w:hAnsi="Times New Roman"/>
          <w:b/>
          <w:sz w:val="26"/>
        </w:rPr>
        <w:t>1.4 Methodology</w:t>
      </w:r>
    </w:p>
    <w:p w:rsidR="00000000" w:rsidDel="00000000" w:rsidP="00000000" w:rsidRDefault="00000000" w:rsidRPr="00000000" w14:paraId="000000CD">
      <w:pPr>
        <w:ind w:left="0" w:firstLine="0"/>
        <w:jc w:val="center"/>
        <w:rPr>
          <w:b w:val="1"/>
          <w:bCs w:val="1"/>
          <w:sz w:val="32"/>
          <w:szCs w:val="32"/>
        </w:rPr>
      </w:pPr>
      <w:r>
        <w:rPr>
          <w:rFonts w:ascii="Times New Roman" w:hAnsi="Times New Roman"/>
          <w:b w:val="0"/>
          <w:i w:val="0"/>
          <w:sz w:val="24"/>
        </w:rPr>
        <w:t>The development follows a modular approach based on the ECS architecture. Each concern (geometry, physics, lighting, camera, input) is implemented as an independent Bevy System that operates on shared Components. The rendering pipeline uses Bevy's built-in PBR shaders, which implement the Cook-Torrance microfacet BRDF model for physically accurate material rendering.</w:t>
      </w:r>
    </w:p>
    <w:p w:rsidR="00000000" w:rsidDel="00000000" w:rsidP="00000000" w:rsidRDefault="00000000" w:rsidRPr="00000000" w14:paraId="000000CE">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CF">
      <w:pPr>
        <w:ind w:left="0" w:firstLine="0"/>
        <w:jc w:val="center"/>
        <w:rPr>
          <w:b w:val="1"/>
          <w:bCs w:val="1"/>
          <w:sz w:val="32"/>
          <w:szCs w:val="32"/>
        </w:rPr>
      </w:pPr>
      <w:r>
        <w:rPr>
          <w:rFonts w:ascii="Times New Roman" w:hAnsi="Times New Roman"/>
          <w:b/>
          <w:sz w:val="26"/>
        </w:rPr>
        <w:t>1.5 Report Outline</w:t>
      </w:r>
    </w:p>
    <w:p w:rsidR="00000000" w:rsidDel="00000000" w:rsidP="00000000" w:rsidRDefault="00000000" w:rsidRPr="00000000" w14:paraId="000000D0">
      <w:pPr>
        <w:ind w:left="0" w:firstLine="0"/>
        <w:jc w:val="center"/>
        <w:rPr>
          <w:b w:val="1"/>
          <w:bCs w:val="1"/>
          <w:sz w:val="32"/>
          <w:szCs w:val="32"/>
        </w:rPr>
      </w:pPr>
      <w:r>
        <w:rPr>
          <w:rFonts w:ascii="Times New Roman" w:hAnsi="Times New Roman"/>
          <w:b w:val="0"/>
          <w:i w:val="0"/>
          <w:sz w:val="24"/>
        </w:rPr>
        <w:t>Chapter 2 covers Geometry and Environment, including 3D modeling, asset loading, and texture mapping. Chapter 3 discusses Navigation and Viewports, analyzing coordinate spaces, the head-ball controller, and dual-camera logic. Chapter 4 (labeled Chapter 5 per syllabus) presents the Illumination, Shading, and Shadow systems, detailing the mathematical models behind point lights, spotlights, attenuation, and post-processing effects.</w:t>
      </w:r>
    </w:p>
    <w:p w:rsidR="00000000" w:rsidDel="00000000" w:rsidP="00000000" w:rsidRDefault="00000000" w:rsidRPr="00000000" w14:paraId="000000D1">
      <w:pPr>
        <w:ind w:left="0" w:firstLine="0"/>
        <w:jc w:val="center"/>
        <w:rPr>
          <w:b w:val="1"/>
          <w:bCs w:val="1"/>
          <w:sz w:val="32"/>
          <w:szCs w:val="32"/>
        </w:rPr>
      </w:pPr>
      <w:r w:rsidDel="00000000" w:rsidR="00000000" w:rsidRPr="00000000">
        <w:rPr>
          <w:rtl w:val="0"/>
        </w:rPr>
      </w:r>
    </w:p>
    <w:p w:rsidR="00000000" w:rsidDel="00000000" w:rsidP="00000000" w:rsidRDefault="00000000" w:rsidRPr="00000000" w14:paraId="000000D2">
      <w:pPr>
        <w:ind w:left="0" w:firstLine="0"/>
        <w:jc w:val="center"/>
        <w:rPr>
          <w:b w:val="1"/>
          <w:bCs w:val="1"/>
          <w:sz w:val="32"/>
          <w:szCs w:val="32"/>
        </w:rPr>
      </w:pPr>
      <w:r w:rsidDel="00000000" w:rsidR="00000000" w:rsidRPr="00000000">
        <w:rPr>
          <w:b w:val="1"/>
          <w:bCs w:val="1"/>
          <w:sz w:val="32"/>
          <w:szCs w:val="32"/>
          <w:rtl w:val="0"/>
        </w:rPr>
        <w:t xml:space="preserve">CHAPTER 2: GEOMETRY &amp; ENVIRONMENT</w:t>
      </w:r>
    </w:p>
    <w:p w:rsidR="00000000" w:rsidDel="00000000" w:rsidP="00000000" w:rsidRDefault="00000000" w:rsidRPr="00000000" w14:paraId="000000D3">
      <w:pPr>
        <w:ind w:left="0" w:firstLine="0"/>
        <w:jc w:val="center"/>
        <w:rPr>
          <w:b w:val="1"/>
          <w:bCs w:val="1"/>
          <w:sz w:val="32"/>
          <w:szCs w:val="32"/>
        </w:rPr>
      </w:pPr>
      <w:r>
        <w:rPr>
          <w:rFonts w:ascii="Times New Roman" w:hAnsi="Times New Roman"/>
          <w:b/>
          <w:sz w:val="26"/>
        </w:rPr>
        <w:t>2.1 3D Modeling and Asset Loading</w:t>
      </w:r>
    </w:p>
    <w:p w:rsidR="00000000" w:rsidDel="00000000" w:rsidP="00000000" w:rsidRDefault="00000000" w:rsidRPr="00000000" w14:paraId="000000D4">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D5">
      <w:pPr>
        <w:ind w:left="0" w:firstLine="0"/>
        <w:jc w:val="center"/>
        <w:rPr>
          <w:b w:val="1"/>
          <w:bCs w:val="1"/>
          <w:sz w:val="32"/>
          <w:szCs w:val="32"/>
        </w:rPr>
      </w:pPr>
      <w:r>
        <w:rPr>
          <w:rFonts w:ascii="Times New Roman" w:hAnsi="Times New Roman"/>
          <w:b/>
          <w:sz w:val="24"/>
        </w:rPr>
        <w:t>2.1.1 Mesh Data Structure Theory</w:t>
      </w:r>
    </w:p>
    <w:p w:rsidR="00000000" w:rsidDel="00000000" w:rsidP="00000000" w:rsidRDefault="00000000" w:rsidRPr="00000000" w14:paraId="000000D6">
      <w:pPr>
        <w:ind w:left="0" w:firstLine="0"/>
        <w:jc w:val="center"/>
        <w:rPr>
          <w:b w:val="1"/>
          <w:bCs w:val="1"/>
          <w:sz w:val="32"/>
          <w:szCs w:val="32"/>
        </w:rPr>
      </w:pPr>
      <w:r>
        <w:rPr>
          <w:rFonts w:ascii="Times New Roman" w:hAnsi="Times New Roman"/>
          <w:b w:val="0"/>
          <w:i w:val="0"/>
          <w:sz w:val="24"/>
        </w:rPr>
        <w:t>In computer graphics, a 3D object is represented as a polygon mesh: a collection of vertices (V), edges (E), and faces (F) satisfying Euler's formula V - E + F = 2 for closed manifolds. Each vertex stores a position vector P = (x, y, z), a normal vector N = (nx, ny, nz) perpendicular to the surface for lighting calculations, and optionally UV texture coordinates (u, v).</w:t>
      </w:r>
    </w:p>
    <w:p w:rsidR="00000000" w:rsidDel="00000000" w:rsidP="00000000" w:rsidRDefault="00000000" w:rsidRPr="00000000" w14:paraId="000000D7">
      <w:pPr>
        <w:ind w:left="0" w:firstLine="0"/>
        <w:jc w:val="center"/>
        <w:rPr>
          <w:b w:val="1"/>
          <w:bCs w:val="1"/>
          <w:sz w:val="32"/>
          <w:szCs w:val="32"/>
        </w:rPr>
      </w:pPr>
      <w:r>
        <w:rPr>
          <w:rFonts w:ascii="Times New Roman" w:hAnsi="Times New Roman"/>
          <w:b w:val="0"/>
          <w:i w:val="0"/>
          <w:sz w:val="24"/>
        </w:rPr>
        <w:t>The STL (Stereolithography) format stores geometry as an unstructured list of triangular facets. Each triangle is defined by three vertices and one face normal. The OBJ format additionally supports vertex normals, texture coordinates, and material references.</w:t>
      </w:r>
    </w:p>
    <w:p w:rsidR="00000000" w:rsidDel="00000000" w:rsidP="00000000" w:rsidRDefault="00000000" w:rsidRPr="00000000" w14:paraId="000000D8">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D9">
      <w:pPr>
        <w:ind w:left="0" w:firstLine="0"/>
        <w:jc w:val="center"/>
        <w:rPr>
          <w:b w:val="1"/>
          <w:bCs w:val="1"/>
          <w:sz w:val="32"/>
          <w:szCs w:val="32"/>
        </w:rPr>
      </w:pPr>
      <w:r>
        <w:rPr>
          <w:rFonts w:ascii="Times New Roman" w:hAnsi="Times New Roman"/>
          <w:b/>
          <w:sz w:val="24"/>
        </w:rPr>
        <w:t>2.1.2 Asset Loading via Bevy Asset Server</w:t>
      </w:r>
    </w:p>
    <w:p w:rsidR="00000000" w:rsidDel="00000000" w:rsidP="00000000" w:rsidRDefault="00000000" w:rsidRPr="00000000" w14:paraId="000000DA">
      <w:pPr>
        <w:ind w:left="0" w:firstLine="0"/>
        <w:jc w:val="center"/>
        <w:rPr>
          <w:b w:val="1"/>
          <w:bCs w:val="1"/>
          <w:sz w:val="32"/>
          <w:szCs w:val="32"/>
        </w:rPr>
      </w:pPr>
      <w:r>
        <w:rPr>
          <w:rFonts w:ascii="Times New Roman" w:hAnsi="Times New Roman"/>
          <w:b w:val="0"/>
          <w:i w:val="0"/>
          <w:sz w:val="24"/>
        </w:rPr>
        <w:t>Bevy's AssetServer performs asynchronous loading of mesh data from disk to GPU memory. When a mesh handle is requested, the engine schedules an I/O task that parses the file, constructs vertex buffers, and uploads them to the GPU. The StlPlugin and ObjPlugin extend the default loader to support these formats.</w:t>
      </w:r>
    </w:p>
    <w:p w:rsidR="00000000" w:rsidDel="00000000" w:rsidP="00000000" w:rsidRDefault="00000000" w:rsidRPr="00000000" w14:paraId="000000DB">
      <w:pPr>
        <w:ind w:left="0" w:firstLine="0"/>
        <w:jc w:val="center"/>
        <w:rPr>
          <w:b w:val="1"/>
          <w:bCs w:val="1"/>
          <w:sz w:val="32"/>
          <w:szCs w:val="32"/>
        </w:rPr>
      </w:pPr>
      <w:r>
        <w:rPr>
          <w:rFonts w:ascii="Times New Roman" w:hAnsi="Times New Roman"/>
          <w:b w:val="0"/>
          <w:i/>
          <w:sz w:val="24"/>
        </w:rPr>
        <w:t>Code: Loading the L-shaped room from STL:</w:t>
      </w:r>
    </w:p>
    <w:p w:rsidR="00000000" w:rsidDel="00000000" w:rsidP="00000000" w:rsidRDefault="00000000" w:rsidRPr="00000000" w14:paraId="000000DC">
      <w:pPr>
        <w:ind w:left="720" w:firstLine="0"/>
        <w:jc w:val="center"/>
        <w:rPr>
          <w:b w:val="1"/>
          <w:bCs w:val="1"/>
          <w:sz w:val="32"/>
          <w:szCs w:val="32"/>
        </w:rPr>
      </w:pPr>
      <w:r>
        <w:rPr>
          <w:rFonts w:ascii="Consolas" w:hAnsi="Consolas"/>
          <w:color w:val="1E1E1E"/>
          <w:sz w:val="18"/>
        </w:rPr>
        <w:t>commands.spawn(PbrBundle {</w:t>
      </w:r>
    </w:p>
    <w:p w:rsidR="00000000" w:rsidDel="00000000" w:rsidP="00000000" w:rsidRDefault="00000000" w:rsidRPr="00000000" w14:paraId="000000DD">
      <w:pPr>
        <w:ind w:left="720" w:firstLine="0"/>
        <w:jc w:val="center"/>
        <w:rPr>
          <w:b w:val="1"/>
          <w:bCs w:val="1"/>
          <w:sz w:val="32"/>
          <w:szCs w:val="32"/>
        </w:rPr>
      </w:pPr>
      <w:r>
        <w:rPr>
          <w:rFonts w:ascii="Consolas" w:hAnsi="Consolas"/>
          <w:color w:val="1E1E1E"/>
          <w:sz w:val="18"/>
        </w:rPr>
        <w:t xml:space="preserve">    mesh: asset_server.load("Models/art_gallery.stl"),</w:t>
      </w:r>
    </w:p>
    <w:p w:rsidR="00000000" w:rsidDel="00000000" w:rsidP="00000000" w:rsidRDefault="00000000" w:rsidRPr="00000000" w14:paraId="000000DE">
      <w:pPr>
        <w:ind w:left="720" w:firstLine="0"/>
        <w:jc w:val="center"/>
        <w:rPr>
          <w:b w:val="1"/>
          <w:bCs w:val="1"/>
          <w:sz w:val="32"/>
          <w:szCs w:val="32"/>
        </w:rPr>
      </w:pPr>
      <w:r>
        <w:rPr>
          <w:rFonts w:ascii="Consolas" w:hAnsi="Consolas"/>
          <w:color w:val="1E1E1E"/>
          <w:sz w:val="18"/>
        </w:rPr>
        <w:t xml:space="preserve">    transform: Transform::from_xyz(0.0, 0.0, -6.5)</w:t>
      </w:r>
    </w:p>
    <w:p w:rsidR="00000000" w:rsidDel="00000000" w:rsidP="00000000" w:rsidRDefault="00000000" w:rsidRPr="00000000" w14:paraId="000000DF">
      <w:pPr>
        <w:ind w:left="720" w:firstLine="0"/>
        <w:jc w:val="center"/>
        <w:rPr>
          <w:b w:val="1"/>
          <w:bCs w:val="1"/>
          <w:sz w:val="32"/>
          <w:szCs w:val="32"/>
        </w:rPr>
      </w:pPr>
      <w:r>
        <w:rPr>
          <w:rFonts w:ascii="Consolas" w:hAnsi="Consolas"/>
          <w:color w:val="1E1E1E"/>
          <w:sz w:val="18"/>
        </w:rPr>
        <w:t xml:space="preserve">        .with_rotation(Quat::from_rotation_y(-PI/2) * Quat::from_rotation_x(-PI/2)),</w:t>
      </w:r>
    </w:p>
    <w:p w:rsidR="00000000" w:rsidDel="00000000" w:rsidP="00000000" w:rsidRDefault="00000000" w:rsidRPr="00000000" w14:paraId="000000E0">
      <w:pPr>
        <w:ind w:left="720" w:firstLine="0"/>
        <w:jc w:val="center"/>
        <w:rPr>
          <w:b w:val="1"/>
          <w:bCs w:val="1"/>
          <w:sz w:val="32"/>
          <w:szCs w:val="32"/>
        </w:rPr>
      </w:pPr>
      <w:r>
        <w:rPr>
          <w:rFonts w:ascii="Consolas" w:hAnsi="Consolas"/>
          <w:color w:val="1E1E1E"/>
          <w:sz w:val="18"/>
        </w:rPr>
        <w:t xml:space="preserve">    ..default()</w:t>
      </w:r>
    </w:p>
    <w:p w:rsidR="00000000" w:rsidDel="00000000" w:rsidP="00000000" w:rsidRDefault="00000000" w:rsidRPr="00000000" w14:paraId="000000E1">
      <w:pPr>
        <w:ind w:left="720" w:firstLine="0"/>
        <w:jc w:val="center"/>
        <w:rPr>
          <w:b w:val="1"/>
          <w:bCs w:val="1"/>
          <w:sz w:val="32"/>
          <w:szCs w:val="32"/>
        </w:rPr>
      </w:pPr>
      <w:r>
        <w:rPr>
          <w:rFonts w:ascii="Consolas" w:hAnsi="Consolas"/>
          <w:color w:val="1E1E1E"/>
          <w:sz w:val="18"/>
        </w:rPr>
        <w:t>});</w:t>
      </w:r>
    </w:p>
    <w:p w:rsidR="00000000" w:rsidDel="00000000" w:rsidP="00000000" w:rsidRDefault="00000000" w:rsidRPr="00000000" w14:paraId="000000E2">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E3">
      <w:pPr>
        <w:ind w:left="0" w:firstLine="0"/>
        <w:jc w:val="center"/>
        <w:rPr>
          <w:b w:val="1"/>
          <w:bCs w:val="1"/>
          <w:sz w:val="32"/>
          <w:szCs w:val="32"/>
        </w:rPr>
      </w:pPr>
      <w:r>
        <w:rPr>
          <w:rFonts w:ascii="Times New Roman" w:hAnsi="Times New Roman"/>
          <w:b/>
          <w:sz w:val="24"/>
        </w:rPr>
        <w:t>2.1.3 Affine Transformations</w:t>
      </w:r>
    </w:p>
    <w:p w:rsidR="00000000" w:rsidDel="00000000" w:rsidP="00000000" w:rsidRDefault="00000000" w:rsidRPr="00000000" w14:paraId="000000E4">
      <w:pPr>
        <w:ind w:left="0" w:firstLine="0"/>
        <w:jc w:val="center"/>
        <w:rPr>
          <w:b w:val="1"/>
          <w:bCs w:val="1"/>
          <w:sz w:val="32"/>
          <w:szCs w:val="32"/>
        </w:rPr>
      </w:pPr>
      <w:r>
        <w:rPr>
          <w:rFonts w:ascii="Times New Roman" w:hAnsi="Times New Roman"/>
          <w:b w:val="0"/>
          <w:i w:val="0"/>
          <w:sz w:val="24"/>
        </w:rPr>
        <w:t>To position the STL model correctly in world space, we apply affine transformations. The composite transformation matrix M = T * R * S transforms each vertex from model space to world space, where T is translation, R is rotation, and S is scaling.</w:t>
      </w:r>
    </w:p>
    <w:p w:rsidR="00000000" w:rsidDel="00000000" w:rsidP="00000000" w:rsidRDefault="00000000" w:rsidRPr="00000000" w14:paraId="000000E5">
      <w:pPr>
        <w:ind w:left="0" w:firstLine="0"/>
        <w:jc w:val="center"/>
        <w:rPr>
          <w:b w:val="1"/>
          <w:bCs w:val="1"/>
          <w:sz w:val="32"/>
          <w:szCs w:val="32"/>
        </w:rPr>
      </w:pPr>
      <w:r>
        <w:rPr>
          <w:rFonts w:ascii="Times New Roman" w:hAnsi="Times New Roman"/>
          <w:b w:val="0"/>
          <w:i w:val="0"/>
          <w:sz w:val="24"/>
        </w:rPr>
        <w:t>The STL file uses a Z-up coordinate system (CAD convention), while Bevy uses Y-up (right-handed). The rotation Quat::from_rotation_x(-PI/2) converts Z-up to Y-up by rotating -90 degrees around the X-axis.</w:t>
      </w:r>
    </w:p>
    <w:p w:rsidR="00000000" w:rsidDel="00000000" w:rsidP="00000000" w:rsidRDefault="00000000" w:rsidRPr="00000000" w14:paraId="000000E6">
      <w:pPr>
        <w:ind w:left="0" w:firstLine="0"/>
        <w:jc w:val="center"/>
        <w:rPr>
          <w:b w:val="1"/>
          <w:bCs w:val="1"/>
          <w:sz w:val="32"/>
          <w:szCs w:val="32"/>
        </w:rPr>
      </w:pPr>
      <w:r>
        <w:rPr>
          <w:rFonts w:ascii="Times New Roman" w:hAnsi="Times New Roman"/>
          <w:b w:val="0"/>
          <w:i w:val="0"/>
          <w:sz w:val="24"/>
        </w:rPr>
        <w:t>[Insert Figure 2.1: L-shaped room coordinate system and vertex mapping]</w:t>
      </w:r>
    </w:p>
    <w:p w:rsidR="00000000" w:rsidDel="00000000" w:rsidP="00000000" w:rsidRDefault="00000000" w:rsidRPr="00000000" w14:paraId="000000E7">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E8">
      <w:pPr>
        <w:ind w:left="0" w:firstLine="0"/>
        <w:jc w:val="center"/>
        <w:rPr>
          <w:b w:val="1"/>
          <w:bCs w:val="1"/>
          <w:sz w:val="32"/>
          <w:szCs w:val="32"/>
        </w:rPr>
      </w:pPr>
      <w:r>
        <w:rPr>
          <w:rFonts w:ascii="Times New Roman" w:hAnsi="Times New Roman"/>
          <w:b/>
          <w:sz w:val="26"/>
        </w:rPr>
        <w:t>2.2 Texture Mapping</w:t>
      </w:r>
    </w:p>
    <w:p w:rsidR="00000000" w:rsidDel="00000000" w:rsidP="00000000" w:rsidRDefault="00000000" w:rsidRPr="00000000" w14:paraId="000000E9">
      <w:pPr>
        <w:ind w:left="0" w:firstLine="0"/>
        <w:jc w:val="center"/>
        <w:rPr>
          <w:b w:val="1"/>
          <w:bCs w:val="1"/>
          <w:sz w:val="32"/>
          <w:szCs w:val="32"/>
        </w:rPr>
      </w:pPr>
      <w:r w:rsidDel="00000000" w:rsidR="00000000" w:rsidRPr="00000000">
        <w:rPr>
          <w:b w:val="1"/>
          <w:bCs w:val="1"/>
          <w:sz w:val="32"/>
          <w:szCs w:val="32"/>
          <w:rtl w:val="0"/>
        </w:rPr>
        <w:t xml:space="preserve">CHAPTER 3. NAVIGATION &amp; VIEWPORTS</w:t>
      </w:r>
    </w:p>
    <w:p w:rsidR="00000000" w:rsidDel="00000000" w:rsidP="00000000" w:rsidRDefault="00000000" w:rsidRPr="00000000" w14:paraId="000000EA">
      <w:pPr>
        <w:ind w:left="0" w:firstLine="0"/>
        <w:jc w:val="center"/>
        <w:rPr>
          <w:b w:val="1"/>
          <w:bCs w:val="1"/>
          <w:sz w:val="32"/>
          <w:szCs w:val="32"/>
        </w:rPr>
      </w:pPr>
      <w:r>
        <w:rPr>
          <w:rFonts w:ascii="Times New Roman" w:hAnsi="Times New Roman"/>
          <w:b/>
          <w:sz w:val="26"/>
        </w:rPr>
        <w:t>3.1 Coordinate Spaces</w:t>
      </w:r>
    </w:p>
    <w:p w:rsidR="00000000" w:rsidDel="00000000" w:rsidP="00000000" w:rsidRDefault="00000000" w:rsidRPr="00000000" w14:paraId="000000EB">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EC">
      <w:pPr>
        <w:ind w:left="0" w:firstLine="0"/>
        <w:jc w:val="center"/>
        <w:rPr>
          <w:b w:val="1"/>
          <w:bCs w:val="1"/>
          <w:sz w:val="32"/>
          <w:szCs w:val="32"/>
        </w:rPr>
      </w:pPr>
      <w:r>
        <w:rPr>
          <w:rFonts w:ascii="Times New Roman" w:hAnsi="Times New Roman"/>
          <w:b/>
          <w:sz w:val="24"/>
        </w:rPr>
        <w:t>3.1.1 The Rendering Pipeline Coordinate Spaces</w:t>
      </w:r>
    </w:p>
    <w:p w:rsidR="00000000" w:rsidDel="00000000" w:rsidP="00000000" w:rsidRDefault="00000000" w:rsidRPr="00000000" w14:paraId="000000ED">
      <w:pPr>
        <w:ind w:left="0" w:firstLine="0"/>
        <w:jc w:val="center"/>
        <w:rPr>
          <w:b w:val="1"/>
          <w:bCs w:val="1"/>
          <w:sz w:val="32"/>
          <w:szCs w:val="32"/>
        </w:rPr>
      </w:pPr>
      <w:r>
        <w:rPr>
          <w:rFonts w:ascii="Times New Roman" w:hAnsi="Times New Roman"/>
          <w:b/>
          <w:i w:val="0"/>
          <w:sz w:val="24"/>
        </w:rPr>
        <w:t>The graphics pipeline transforms vertices through a sequence of coordinate spaces:</w:t>
      </w:r>
    </w:p>
    <w:p w:rsidR="00000000" w:rsidDel="00000000" w:rsidP="00000000" w:rsidRDefault="00000000" w:rsidRPr="00000000" w14:paraId="000000EE">
      <w:pPr>
        <w:ind w:left="0" w:firstLine="0"/>
        <w:jc w:val="center"/>
        <w:rPr>
          <w:b w:val="1"/>
          <w:bCs w:val="1"/>
          <w:sz w:val="32"/>
          <w:szCs w:val="32"/>
        </w:rPr>
      </w:pPr>
      <w:r>
        <w:rPr>
          <w:rFonts w:ascii="Times New Roman" w:hAnsi="Times New Roman"/>
          <w:b w:val="0"/>
          <w:i w:val="0"/>
          <w:sz w:val="24"/>
        </w:rPr>
        <w:t>Model Space: Local coordinates as authored in the 3D modeling tool. The STL room vertices exist in this space.</w:t>
      </w:r>
    </w:p>
    <w:p w:rsidR="00000000" w:rsidDel="00000000" w:rsidP="00000000" w:rsidRDefault="00000000" w:rsidRPr="00000000" w14:paraId="000000EF">
      <w:pPr>
        <w:ind w:left="0" w:firstLine="0"/>
        <w:jc w:val="center"/>
        <w:rPr>
          <w:b w:val="1"/>
          <w:bCs w:val="1"/>
          <w:sz w:val="32"/>
          <w:szCs w:val="32"/>
        </w:rPr>
      </w:pPr>
      <w:r>
        <w:rPr>
          <w:rFonts w:ascii="Times New Roman" w:hAnsi="Times New Roman"/>
          <w:b w:val="0"/>
          <w:i w:val="0"/>
          <w:sz w:val="24"/>
        </w:rPr>
        <w:t>World Space: A shared global coordinate system. The Transform component positions entities here. Bevy uses a right-handed, Y-up system where +X is right, +Y is up, and -Z is forward.</w:t>
      </w:r>
    </w:p>
    <w:p w:rsidR="00000000" w:rsidDel="00000000" w:rsidP="00000000" w:rsidRDefault="00000000" w:rsidRPr="00000000" w14:paraId="000000F0">
      <w:pPr>
        <w:ind w:left="0" w:firstLine="0"/>
        <w:jc w:val="center"/>
        <w:rPr>
          <w:b w:val="1"/>
          <w:bCs w:val="1"/>
          <w:sz w:val="32"/>
          <w:szCs w:val="32"/>
        </w:rPr>
      </w:pPr>
      <w:r>
        <w:rPr>
          <w:rFonts w:ascii="Times New Roman" w:hAnsi="Times New Roman"/>
          <w:b w:val="0"/>
          <w:i w:val="0"/>
          <w:sz w:val="24"/>
        </w:rPr>
        <w:t>View Space (Camera Space): Coordinates relative to the camera. The view matrix V = inverse(camera_world_transform) translates the world so the camera sits at the origin looking down -Z.</w:t>
      </w:r>
    </w:p>
    <w:p w:rsidR="00000000" w:rsidDel="00000000" w:rsidP="00000000" w:rsidRDefault="00000000" w:rsidRPr="00000000" w14:paraId="000000F1">
      <w:pPr>
        <w:ind w:left="0" w:firstLine="0"/>
        <w:jc w:val="center"/>
        <w:rPr>
          <w:b w:val="1"/>
          <w:bCs w:val="1"/>
          <w:sz w:val="32"/>
          <w:szCs w:val="32"/>
        </w:rPr>
      </w:pPr>
      <w:r>
        <w:rPr>
          <w:rFonts w:ascii="Times New Roman" w:hAnsi="Times New Roman"/>
          <w:b w:val="0"/>
          <w:i w:val="0"/>
          <w:sz w:val="24"/>
        </w:rPr>
        <w:t>Clip Space: After applying the perspective projection matrix P, coordinates are in homogeneous clip space. The GPU performs perspective division (x/w, y/w, z/w) to obtain Normalized Device Coordinates (NDC).</w:t>
      </w:r>
    </w:p>
    <w:p w:rsidR="00000000" w:rsidDel="00000000" w:rsidP="00000000" w:rsidRDefault="00000000" w:rsidRPr="00000000" w14:paraId="000000F2">
      <w:pPr>
        <w:ind w:left="0" w:firstLine="0"/>
        <w:jc w:val="center"/>
        <w:rPr>
          <w:b w:val="1"/>
          <w:bCs w:val="1"/>
          <w:sz w:val="32"/>
          <w:szCs w:val="32"/>
        </w:rPr>
      </w:pPr>
      <w:r>
        <w:rPr>
          <w:rFonts w:ascii="Times New Roman" w:hAnsi="Times New Roman"/>
          <w:b w:val="0"/>
          <w:i w:val="0"/>
          <w:sz w:val="24"/>
        </w:rPr>
        <w:t>The complete vertex transformation is: V_clip = P * V * M * V_local</w:t>
      </w:r>
    </w:p>
    <w:p w:rsidR="00000000" w:rsidDel="00000000" w:rsidP="00000000" w:rsidRDefault="00000000" w:rsidRPr="00000000" w14:paraId="000000F3">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F4">
      <w:pPr>
        <w:ind w:left="0" w:firstLine="0"/>
        <w:jc w:val="center"/>
        <w:rPr>
          <w:b w:val="1"/>
          <w:bCs w:val="1"/>
          <w:sz w:val="32"/>
          <w:szCs w:val="32"/>
        </w:rPr>
      </w:pPr>
      <w:r>
        <w:rPr>
          <w:rFonts w:ascii="Times New Roman" w:hAnsi="Times New Roman"/>
          <w:b/>
          <w:sz w:val="24"/>
        </w:rPr>
        <w:t>3.1.2 Bevy Coordinate System</w:t>
      </w:r>
    </w:p>
    <w:p w:rsidR="00000000" w:rsidDel="00000000" w:rsidP="00000000" w:rsidRDefault="00000000" w:rsidRPr="00000000" w14:paraId="000000F5">
      <w:pPr>
        <w:ind w:left="0" w:firstLine="0"/>
        <w:jc w:val="center"/>
        <w:rPr>
          <w:b w:val="1"/>
          <w:bCs w:val="1"/>
          <w:sz w:val="32"/>
          <w:szCs w:val="32"/>
        </w:rPr>
      </w:pPr>
      <w:r>
        <w:rPr>
          <w:rFonts w:ascii="Times New Roman" w:hAnsi="Times New Roman"/>
          <w:b w:val="0"/>
          <w:i w:val="0"/>
          <w:sz w:val="24"/>
        </w:rPr>
        <w:t>Bevy adopts a right-handed coordinate system with Y-up. This differs from CAD tools (typically Z-up) and requires a -90 degree rotation around X when importing STL models. The room dimensions in world space are: Main hallway 9.5m x 3.0m (X: 0 to 9.5, Z: -3 to 0), Branch 3.5m x 3.5m (X: 0 to 3.5, Z: -6.5 to -3), Ceiling height 3.2m.</w:t>
      </w:r>
    </w:p>
    <w:p w:rsidR="00000000" w:rsidDel="00000000" w:rsidP="00000000" w:rsidRDefault="00000000" w:rsidRPr="00000000" w14:paraId="000000F6">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F7">
      <w:pPr>
        <w:ind w:left="0" w:firstLine="0"/>
        <w:jc w:val="center"/>
        <w:rPr>
          <w:b w:val="1"/>
          <w:bCs w:val="1"/>
          <w:sz w:val="32"/>
          <w:szCs w:val="32"/>
        </w:rPr>
      </w:pPr>
      <w:r>
        <w:rPr>
          <w:rFonts w:ascii="Times New Roman" w:hAnsi="Times New Roman"/>
          <w:b/>
          <w:sz w:val="26"/>
        </w:rPr>
        <w:t>3.2 The Head Ball Controller</w:t>
      </w:r>
    </w:p>
    <w:p w:rsidR="00000000" w:rsidDel="00000000" w:rsidP="00000000" w:rsidRDefault="00000000" w:rsidRPr="00000000" w14:paraId="000000F8">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F9">
      <w:pPr>
        <w:ind w:left="0" w:firstLine="0"/>
        <w:jc w:val="center"/>
        <w:rPr>
          <w:b w:val="1"/>
          <w:bCs w:val="1"/>
          <w:sz w:val="32"/>
          <w:szCs w:val="32"/>
        </w:rPr>
      </w:pPr>
      <w:r>
        <w:rPr>
          <w:rFonts w:ascii="Times New Roman" w:hAnsi="Times New Roman"/>
          <w:b/>
          <w:sz w:val="24"/>
        </w:rPr>
        <w:t>3.2.1 Euler Angles and Quaternion Rotation</w:t>
      </w:r>
    </w:p>
    <w:p w:rsidR="00000000" w:rsidDel="00000000" w:rsidP="00000000" w:rsidRDefault="00000000" w:rsidRPr="00000000" w14:paraId="000000FA">
      <w:pPr>
        <w:ind w:left="0" w:firstLine="0"/>
        <w:jc w:val="center"/>
        <w:rPr>
          <w:b w:val="1"/>
          <w:bCs w:val="1"/>
          <w:sz w:val="32"/>
          <w:szCs w:val="32"/>
        </w:rPr>
      </w:pPr>
      <w:r>
        <w:rPr>
          <w:rFonts w:ascii="Times New Roman" w:hAnsi="Times New Roman"/>
          <w:b w:val="0"/>
          <w:i w:val="0"/>
          <w:sz w:val="24"/>
        </w:rPr>
        <w:t>The player's orientation is controlled by mouse input that modifies Yaw (rotation around Y-axis) and Pitch (rotation around X-axis). Direct use of Euler angles can cause Gimbal Lock, a singularity where two rotation axes align and a degree of freedom is lost.</w:t>
      </w:r>
    </w:p>
    <w:p w:rsidR="00000000" w:rsidDel="00000000" w:rsidP="00000000" w:rsidRDefault="00000000" w:rsidRPr="00000000" w14:paraId="000000FB">
      <w:pPr>
        <w:ind w:left="0" w:firstLine="0"/>
        <w:jc w:val="center"/>
        <w:rPr>
          <w:b w:val="1"/>
          <w:bCs w:val="1"/>
          <w:sz w:val="32"/>
          <w:szCs w:val="32"/>
        </w:rPr>
      </w:pPr>
      <w:r>
        <w:rPr>
          <w:rFonts w:ascii="Times New Roman" w:hAnsi="Times New Roman"/>
          <w:b w:val="0"/>
          <w:i w:val="0"/>
          <w:sz w:val="24"/>
        </w:rPr>
        <w:t>Bevy uses Quaternions q = (w, x, y, z) internally to represent rotations. A quaternion encodes a rotation of angle theta around axis a as: q = cos(theta/2) + sin(theta/2) * (ax*i + ay*j + az*k). Quaternion multiplication composes rotations without singularities.</w:t>
      </w:r>
    </w:p>
    <w:p w:rsidR="00000000" w:rsidDel="00000000" w:rsidP="00000000" w:rsidRDefault="00000000" w:rsidRPr="00000000" w14:paraId="000000FC">
      <w:pPr>
        <w:ind w:left="0" w:firstLine="0"/>
        <w:jc w:val="center"/>
        <w:rPr>
          <w:b w:val="1"/>
          <w:bCs w:val="1"/>
          <w:sz w:val="32"/>
          <w:szCs w:val="32"/>
        </w:rPr>
      </w:pPr>
      <w:r>
        <w:rPr>
          <w:rFonts w:ascii="Times New Roman" w:hAnsi="Times New Roman"/>
          <w:b w:val="0"/>
          <w:i w:val="0"/>
          <w:sz w:val="24"/>
        </w:rPr>
      </w:r>
    </w:p>
    <w:p w:rsidR="00000000" w:rsidDel="00000000" w:rsidP="00000000" w:rsidRDefault="00000000" w:rsidRPr="00000000" w14:paraId="000000FD">
      <w:pPr>
        <w:ind w:left="0" w:firstLine="0"/>
        <w:jc w:val="center"/>
        <w:rPr>
          <w:b w:val="1"/>
          <w:bCs w:val="1"/>
          <w:sz w:val="32"/>
          <w:szCs w:val="32"/>
        </w:rPr>
      </w:pPr>
      <w:r>
        <w:rPr>
          <w:rFonts w:ascii="Times New Roman" w:hAnsi="Times New Roman"/>
          <w:b/>
          <w:sz w:val="24"/>
        </w:rPr>
        <w:t>3.2.2 Movement Vector Calculation</w:t>
      </w:r>
    </w:p>
    <w:p w:rsidR="00000000" w:rsidDel="00000000" w:rsidP="00000000" w:rsidRDefault="00000000" w:rsidRPr="00000000" w14:paraId="000000FE">
      <w:pPr>
        <w:ind w:left="0" w:firstLine="0"/>
        <w:jc w:val="center"/>
        <w:rPr>
          <w:b w:val="1"/>
          <w:bCs w:val="1"/>
          <w:sz w:val="32"/>
          <w:szCs w:val="32"/>
        </w:rPr>
      </w:pPr>
      <w:r>
        <w:rPr>
          <w:rFonts w:ascii="Times New Roman" w:hAnsi="Times New Roman"/>
          <w:b w:val="0"/>
          <w:i w:val="0"/>
          <w:sz w:val="24"/>
        </w:rPr>
        <w:t>Player movement is relative to the facing direction. The input direction vector d = (dx, 0, dz) from WASD keys is rotated by the player's current quaternion: d_world = q * d * q_inverse. This ensures 'W' always moves forward regardless of where the player is looking.</w:t>
      </w:r>
    </w:p>
    <w:p w:rsidR="00000000" w:rsidDel="00000000" w:rsidP="00000000" w:rsidRDefault="00000000" w:rsidRPr="00000000" w14:paraId="000000FF">
      <w:pPr>
        <w:ind w:left="0" w:firstLine="0"/>
        <w:jc w:val="center"/>
        <w:rPr>
          <w:b w:val="1"/>
          <w:bCs w:val="1"/>
          <w:sz w:val="32"/>
          <w:szCs w:val="32"/>
        </w:rPr>
      </w:pPr>
      <w:r>
        <w:rPr>
          <w:rFonts w:ascii="Times New Roman" w:hAnsi="Times New Roman"/>
          <w:b w:val="0"/>
          <w:i/>
          <w:sz w:val="24"/>
        </w:rPr>
        <w:t>Code: Direction-relative movement:</w:t>
      </w:r>
    </w:p>
    <w:p w:rsidR="00000000" w:rsidDel="00000000" w:rsidP="00000000" w:rsidRDefault="00000000" w:rsidRPr="00000000" w14:paraId="00000100">
      <w:pPr>
        <w:ind w:left="0" w:firstLine="0"/>
        <w:jc w:val="center"/>
        <w:rPr>
          <w:b w:val="1"/>
          <w:bCs w:val="1"/>
          <w:sz w:val="32"/>
          <w:szCs w:val="32"/>
        </w:rPr>
      </w:pPr>
      <w:r w:rsidDel="00000000" w:rsidR="00000000" w:rsidRPr="00000000">
        <w:rPr>
          <w:b w:val="1"/>
          <w:bCs w:val="1"/>
          <w:sz w:val="32"/>
          <w:szCs w:val="32"/>
          <w:rtl w:val="0"/>
        </w:rPr>
        <w:t xml:space="preserve">CHAPTER 5. ILLUMINATION &amp; SHADING &amp; SHADOW</w:t>
      </w:r>
      <w:r w:rsidDel="00000000" w:rsidR="00000000" w:rsidRPr="00000000">
        <w:rPr>
          <w:rtl w:val="0"/>
        </w:rPr>
      </w:r>
    </w:p>
    <w:sectPr>
      <w:headerReference r:id="rId8" w:type="default"/>
      <w:headerReference r:id="rId9" w:type="first"/>
      <w:footerReference r:id="rId10" w:type="default"/>
      <w:footerReference r:id="rId11" w:type="first"/>
      <w:pgSz w:h="15840" w:w="12240" w:orient="portrait"/>
      <w:pgMar w:bottom="1134" w:top="1134" w:left="1134" w:right="1134"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1">
    <w:pPr>
      <w:tabs>
        <w:tab w:val="center" w:leader="none" w:pos="4680"/>
        <w:tab w:val="right" w:leader="none" w:pos="9360"/>
      </w:tabs>
      <w:ind w:left="360" w:firstLine="360"/>
      <w:rPr>
        <w:sz w:val="32"/>
        <w:szCs w:val="32"/>
      </w:rPr>
    </w:pPr>
    <w:r w:rsidDel="00000000" w:rsidR="00000000" w:rsidRPr="00000000">
      <w:rPr>
        <w:rtl w:val="0"/>
      </w:rPr>
    </w:r>
  </w:p>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line="276" w:lineRule="auto"/>
      <w:ind w:left="720" w:hanging="360"/>
    </w:pPr>
    <w:rPr>
      <w:b w:val="1"/>
      <w:bCs w:val="1"/>
      <w:color w:val="231f20"/>
      <w:sz w:val="32"/>
      <w:szCs w:val="32"/>
    </w:rPr>
  </w:style>
  <w:style w:type="paragraph" w:styleId="Heading2">
    <w:name w:val="heading 2"/>
    <w:basedOn w:val="Normal"/>
    <w:next w:val="Normal"/>
    <w:pPr>
      <w:keepNext w:val="1"/>
      <w:keepLines w:val="1"/>
      <w:spacing w:after="0" w:before="480" w:line="276" w:lineRule="auto"/>
    </w:pPr>
    <w:rPr>
      <w:b w:val="1"/>
      <w:bCs w:val="1"/>
      <w:sz w:val="72"/>
      <w:szCs w:val="72"/>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table" w:styleId="Table1">
    <w:basedOn w:val="TableNormal"/>
    <w:pPr>
      <w:spacing w:after="0" w:line="240" w:lineRule="auto"/>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SfO/baExvl2bQoCStALtRd1IQg==">CgMxLjA4AHIhMUNEejJuS25ZdzUwWTVOTjRMNVhkWHlZT2tld3ZULWdY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