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Linh Tang</w:t>
      </w:r>
    </w:p>
    <w:p w:rsidR="00000000" w:rsidDel="00000000" w:rsidP="00000000" w:rsidRDefault="00000000" w:rsidRPr="00000000" w14:paraId="00000002">
      <w:pPr>
        <w:rPr/>
      </w:pPr>
      <w:r w:rsidDel="00000000" w:rsidR="00000000" w:rsidRPr="00000000">
        <w:rPr>
          <w:rtl w:val="0"/>
        </w:rPr>
        <w:t xml:space="preserve">CS 32</w:t>
      </w:r>
    </w:p>
    <w:p w:rsidR="00000000" w:rsidDel="00000000" w:rsidP="00000000" w:rsidRDefault="00000000" w:rsidRPr="00000000" w14:paraId="00000003">
      <w:pPr>
        <w:rPr/>
      </w:pPr>
      <w:r w:rsidDel="00000000" w:rsidR="00000000" w:rsidRPr="00000000">
        <w:rPr>
          <w:rtl w:val="0"/>
        </w:rPr>
        <w:t xml:space="preserve">Date: 02/02/2021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ab/>
        <w:tab/>
        <w:tab/>
        <w:t xml:space="preserve">Homework 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Given the algorithm, main function, and maze shown at the end of problem 1, the first 12 (r,c) coordinates popped off the stack by the algorithm 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2294790" cy="270457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4790" cy="270457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Given the same main function and maze as are shown at the end of problem 1, the first 12 (r,c) coordinates popped from the queue in your queue-based algorithm 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1128029" cy="293109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28029" cy="293109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algorithm of the queue is based on first in first out principle. Therefore, all the coordinates are collected and evaluated based on the order they are added to the queue.</w:t>
      </w:r>
    </w:p>
    <w:p w:rsidR="00000000" w:rsidDel="00000000" w:rsidP="00000000" w:rsidRDefault="00000000" w:rsidRPr="00000000" w14:paraId="0000000F">
      <w:pPr>
        <w:rPr/>
      </w:pPr>
      <w:r w:rsidDel="00000000" w:rsidR="00000000" w:rsidRPr="00000000">
        <w:rPr>
          <w:rtl w:val="0"/>
        </w:rPr>
        <w:t xml:space="preserve">Besides, the stack operates differently; it works based on last in first out principle. It does the Depth first search rather than searching level by level. It follows until the end of a branch and then searches backward.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