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181F7" w14:textId="7D2F81F5" w:rsidR="00EB6F19" w:rsidRPr="004138EF" w:rsidRDefault="00EA3699" w:rsidP="00EA3699">
      <w:pPr>
        <w:spacing w:after="0"/>
        <w:rPr>
          <w:rFonts w:ascii="Times New Roman" w:hAnsi="Times New Roman" w:cs="Times New Roman"/>
          <w:b/>
          <w:sz w:val="24"/>
          <w:szCs w:val="24"/>
        </w:rPr>
      </w:pPr>
      <w:r w:rsidRPr="004138EF">
        <w:rPr>
          <w:rFonts w:ascii="Times New Roman" w:hAnsi="Times New Roman" w:cs="Times New Roman"/>
          <w:b/>
          <w:sz w:val="24"/>
          <w:szCs w:val="24"/>
        </w:rPr>
        <w:t>Emergent coordination in a complex avian incubation system</w:t>
      </w:r>
    </w:p>
    <w:p w14:paraId="63C39780" w14:textId="06A8E082" w:rsidR="00EA3699" w:rsidRPr="004138EF" w:rsidRDefault="00EA3699" w:rsidP="00EA3699">
      <w:pPr>
        <w:spacing w:after="0"/>
        <w:rPr>
          <w:rFonts w:ascii="Times New Roman" w:hAnsi="Times New Roman" w:cs="Times New Roman"/>
          <w:b/>
          <w:sz w:val="24"/>
          <w:szCs w:val="24"/>
        </w:rPr>
      </w:pPr>
      <w:r w:rsidRPr="004138EF">
        <w:rPr>
          <w:rFonts w:ascii="Times New Roman" w:hAnsi="Times New Roman" w:cs="Times New Roman"/>
          <w:b/>
          <w:sz w:val="24"/>
          <w:szCs w:val="24"/>
        </w:rPr>
        <w:t>Liam U. Taylor</w:t>
      </w:r>
    </w:p>
    <w:p w14:paraId="3F8F47CA" w14:textId="76C1DEAE" w:rsidR="00EA3699" w:rsidRPr="004138EF" w:rsidRDefault="00EA3699" w:rsidP="00EA3699">
      <w:pPr>
        <w:spacing w:after="0"/>
        <w:rPr>
          <w:rFonts w:ascii="Times New Roman" w:hAnsi="Times New Roman" w:cs="Times New Roman"/>
          <w:b/>
          <w:sz w:val="24"/>
          <w:szCs w:val="24"/>
        </w:rPr>
      </w:pPr>
    </w:p>
    <w:p w14:paraId="62D8E85B" w14:textId="77777777" w:rsidR="00EA3699" w:rsidRPr="004138EF" w:rsidRDefault="00EA3699" w:rsidP="00EA3699">
      <w:pPr>
        <w:spacing w:after="0"/>
        <w:rPr>
          <w:rFonts w:ascii="Times New Roman" w:hAnsi="Times New Roman" w:cs="Times New Roman"/>
          <w:b/>
          <w:sz w:val="24"/>
          <w:szCs w:val="24"/>
        </w:rPr>
      </w:pPr>
      <w:r w:rsidRPr="004138EF">
        <w:rPr>
          <w:rFonts w:ascii="Times New Roman" w:hAnsi="Times New Roman" w:cs="Times New Roman"/>
          <w:b/>
          <w:sz w:val="24"/>
          <w:szCs w:val="24"/>
        </w:rPr>
        <w:t>ABSTRACT</w:t>
      </w:r>
    </w:p>
    <w:p w14:paraId="0688B24D" w14:textId="3656D469" w:rsidR="00EA3699" w:rsidRPr="004138EF" w:rsidRDefault="00EA3699" w:rsidP="00EA3699">
      <w:pPr>
        <w:spacing w:after="0"/>
        <w:rPr>
          <w:rFonts w:ascii="Times New Roman" w:hAnsi="Times New Roman" w:cs="Times New Roman"/>
          <w:b/>
          <w:sz w:val="24"/>
          <w:szCs w:val="24"/>
        </w:rPr>
      </w:pPr>
      <w:r w:rsidRPr="004138EF">
        <w:rPr>
          <w:rFonts w:ascii="Times New Roman" w:hAnsi="Times New Roman" w:cs="Times New Roman"/>
          <w:b/>
          <w:sz w:val="24"/>
          <w:szCs w:val="24"/>
        </w:rPr>
        <w:br/>
        <w:t>INTRODUCTION</w:t>
      </w:r>
    </w:p>
    <w:p w14:paraId="3C1F8275" w14:textId="77777777" w:rsidR="00EA3699" w:rsidRPr="004138EF" w:rsidRDefault="00EA3699" w:rsidP="00EA3699">
      <w:pPr>
        <w:spacing w:after="0"/>
        <w:rPr>
          <w:rFonts w:ascii="Times New Roman" w:hAnsi="Times New Roman" w:cs="Times New Roman"/>
          <w:b/>
          <w:sz w:val="24"/>
          <w:szCs w:val="24"/>
        </w:rPr>
      </w:pPr>
    </w:p>
    <w:p w14:paraId="5206DE0C" w14:textId="71B38451" w:rsidR="00EA3699" w:rsidRPr="004138EF" w:rsidRDefault="00EA3699" w:rsidP="00EA3699">
      <w:pPr>
        <w:spacing w:after="0"/>
        <w:rPr>
          <w:rFonts w:ascii="Times New Roman" w:hAnsi="Times New Roman" w:cs="Times New Roman"/>
          <w:b/>
          <w:sz w:val="24"/>
          <w:szCs w:val="24"/>
        </w:rPr>
      </w:pPr>
      <w:r w:rsidRPr="004138EF">
        <w:rPr>
          <w:rFonts w:ascii="Times New Roman" w:hAnsi="Times New Roman" w:cs="Times New Roman"/>
          <w:b/>
          <w:sz w:val="24"/>
          <w:szCs w:val="24"/>
        </w:rPr>
        <w:t>METHODS</w:t>
      </w:r>
      <w:bookmarkStart w:id="0" w:name="_GoBack"/>
      <w:bookmarkEnd w:id="0"/>
    </w:p>
    <w:p w14:paraId="0EE81934" w14:textId="77777777" w:rsidR="00A24B15" w:rsidRPr="004138EF" w:rsidRDefault="00A24B15" w:rsidP="00EA3699">
      <w:pPr>
        <w:spacing w:after="0"/>
        <w:rPr>
          <w:rFonts w:ascii="Times New Roman" w:hAnsi="Times New Roman" w:cs="Times New Roman"/>
          <w:b/>
          <w:sz w:val="24"/>
          <w:szCs w:val="24"/>
        </w:rPr>
      </w:pPr>
    </w:p>
    <w:p w14:paraId="4815A8FD" w14:textId="56857557" w:rsidR="000B6E4C" w:rsidRDefault="000B6E4C" w:rsidP="00EA3699">
      <w:pPr>
        <w:spacing w:after="0"/>
        <w:rPr>
          <w:rFonts w:ascii="Times New Roman" w:hAnsi="Times New Roman" w:cs="Times New Roman"/>
          <w:sz w:val="24"/>
          <w:szCs w:val="24"/>
        </w:rPr>
      </w:pPr>
    </w:p>
    <w:p w14:paraId="0EABA0B5" w14:textId="77777777" w:rsidR="004909D5" w:rsidRPr="004138EF" w:rsidRDefault="004909D5" w:rsidP="004909D5">
      <w:pPr>
        <w:spacing w:after="0"/>
        <w:rPr>
          <w:rFonts w:ascii="Times New Roman" w:hAnsi="Times New Roman" w:cs="Times New Roman"/>
          <w:b/>
          <w:sz w:val="24"/>
          <w:szCs w:val="24"/>
        </w:rPr>
      </w:pPr>
      <w:r w:rsidRPr="004138EF">
        <w:rPr>
          <w:rFonts w:ascii="Times New Roman" w:hAnsi="Times New Roman" w:cs="Times New Roman"/>
          <w:b/>
          <w:sz w:val="24"/>
          <w:szCs w:val="24"/>
        </w:rPr>
        <w:t>Model Descriptions</w:t>
      </w:r>
    </w:p>
    <w:p w14:paraId="58F373BB" w14:textId="77777777" w:rsidR="004909D5" w:rsidRPr="004138EF" w:rsidRDefault="004909D5" w:rsidP="00EA3699">
      <w:pPr>
        <w:spacing w:after="0"/>
        <w:rPr>
          <w:rFonts w:ascii="Times New Roman" w:hAnsi="Times New Roman" w:cs="Times New Roman"/>
          <w:sz w:val="24"/>
          <w:szCs w:val="24"/>
        </w:rPr>
      </w:pPr>
    </w:p>
    <w:p w14:paraId="6C25F2A8" w14:textId="7FFDAD51" w:rsidR="00EA3699" w:rsidRPr="004138EF" w:rsidRDefault="00EA3699" w:rsidP="00EA3699">
      <w:pPr>
        <w:spacing w:after="0"/>
        <w:rPr>
          <w:rFonts w:ascii="Times New Roman" w:hAnsi="Times New Roman" w:cs="Times New Roman"/>
          <w:i/>
          <w:sz w:val="24"/>
          <w:szCs w:val="24"/>
        </w:rPr>
      </w:pPr>
      <w:r w:rsidRPr="004138EF">
        <w:rPr>
          <w:rFonts w:ascii="Times New Roman" w:hAnsi="Times New Roman" w:cs="Times New Roman"/>
          <w:i/>
          <w:sz w:val="24"/>
          <w:szCs w:val="24"/>
        </w:rPr>
        <w:t>Basic Behavior: NULL model</w:t>
      </w:r>
    </w:p>
    <w:p w14:paraId="6261C920" w14:textId="77777777" w:rsidR="000B6E4C" w:rsidRPr="004138EF" w:rsidRDefault="00A24B15" w:rsidP="00EA3699">
      <w:pPr>
        <w:spacing w:after="0"/>
        <w:rPr>
          <w:rFonts w:ascii="Times New Roman" w:hAnsi="Times New Roman" w:cs="Times New Roman"/>
          <w:sz w:val="24"/>
          <w:szCs w:val="24"/>
        </w:rPr>
      </w:pPr>
      <w:r w:rsidRPr="004138EF">
        <w:rPr>
          <w:rFonts w:ascii="Times New Roman" w:hAnsi="Times New Roman" w:cs="Times New Roman"/>
          <w:sz w:val="24"/>
          <w:szCs w:val="24"/>
        </w:rPr>
        <w:t>The NULL model describes the basic energetic of a breeding pair of adult Leach’s Storm-petrels a</w:t>
      </w:r>
      <w:r w:rsidR="006D1597" w:rsidRPr="004138EF">
        <w:rPr>
          <w:rFonts w:ascii="Times New Roman" w:hAnsi="Times New Roman" w:cs="Times New Roman"/>
          <w:sz w:val="24"/>
          <w:szCs w:val="24"/>
        </w:rPr>
        <w:t>nd their s</w:t>
      </w:r>
      <w:r w:rsidRPr="004138EF">
        <w:rPr>
          <w:rFonts w:ascii="Times New Roman" w:hAnsi="Times New Roman" w:cs="Times New Roman"/>
          <w:sz w:val="24"/>
          <w:szCs w:val="24"/>
        </w:rPr>
        <w:t>ingle egg</w:t>
      </w:r>
      <w:r w:rsidR="006D1597" w:rsidRPr="004138EF">
        <w:rPr>
          <w:rFonts w:ascii="Times New Roman" w:hAnsi="Times New Roman" w:cs="Times New Roman"/>
          <w:sz w:val="24"/>
          <w:szCs w:val="24"/>
        </w:rPr>
        <w:t xml:space="preserve"> over an incubation season</w:t>
      </w:r>
      <w:r w:rsidRPr="004138EF">
        <w:rPr>
          <w:rFonts w:ascii="Times New Roman" w:hAnsi="Times New Roman" w:cs="Times New Roman"/>
          <w:sz w:val="24"/>
          <w:szCs w:val="24"/>
        </w:rPr>
        <w:t>.</w:t>
      </w:r>
      <w:r w:rsidR="006D1597" w:rsidRPr="004138EF">
        <w:rPr>
          <w:rFonts w:ascii="Times New Roman" w:hAnsi="Times New Roman" w:cs="Times New Roman"/>
          <w:sz w:val="24"/>
          <w:szCs w:val="24"/>
        </w:rPr>
        <w:t xml:space="preserve"> </w:t>
      </w:r>
      <w:r w:rsidR="000B6E4C" w:rsidRPr="004138EF">
        <w:rPr>
          <w:rFonts w:ascii="Times New Roman" w:hAnsi="Times New Roman" w:cs="Times New Roman"/>
          <w:sz w:val="24"/>
          <w:szCs w:val="24"/>
        </w:rPr>
        <w:t>See Table 2 for all parameter values and sources.</w:t>
      </w:r>
    </w:p>
    <w:p w14:paraId="7725BDE8" w14:textId="77777777" w:rsidR="000B6E4C" w:rsidRPr="004138EF" w:rsidRDefault="000B6E4C" w:rsidP="00EA3699">
      <w:pPr>
        <w:spacing w:after="0"/>
        <w:rPr>
          <w:rFonts w:ascii="Times New Roman" w:hAnsi="Times New Roman" w:cs="Times New Roman"/>
          <w:sz w:val="24"/>
          <w:szCs w:val="24"/>
        </w:rPr>
      </w:pPr>
    </w:p>
    <w:p w14:paraId="281F9376" w14:textId="48F198E2" w:rsidR="006D1597" w:rsidRPr="004138EF" w:rsidRDefault="006D1597" w:rsidP="00EA3699">
      <w:pPr>
        <w:spacing w:after="0"/>
        <w:rPr>
          <w:rFonts w:ascii="Times New Roman" w:hAnsi="Times New Roman" w:cs="Times New Roman"/>
          <w:sz w:val="24"/>
          <w:szCs w:val="24"/>
        </w:rPr>
      </w:pPr>
      <w:r w:rsidRPr="004138EF">
        <w:rPr>
          <w:rFonts w:ascii="Times New Roman" w:hAnsi="Times New Roman" w:cs="Times New Roman"/>
          <w:sz w:val="24"/>
          <w:szCs w:val="24"/>
        </w:rPr>
        <w:t>Each parent begins the incubation with a</w:t>
      </w:r>
      <w:r w:rsidR="00230FEC" w:rsidRPr="004138EF">
        <w:rPr>
          <w:rFonts w:ascii="Times New Roman" w:hAnsi="Times New Roman" w:cs="Times New Roman"/>
          <w:sz w:val="24"/>
          <w:szCs w:val="24"/>
        </w:rPr>
        <w:t>n identical, deterministic initial energy value</w:t>
      </w:r>
      <w:r w:rsidR="000B6E4C" w:rsidRPr="004138EF">
        <w:rPr>
          <w:rFonts w:ascii="Times New Roman" w:hAnsi="Times New Roman" w:cs="Times New Roman"/>
          <w:sz w:val="24"/>
          <w:szCs w:val="24"/>
        </w:rPr>
        <w:t xml:space="preserve">. </w:t>
      </w:r>
      <w:r w:rsidRPr="004138EF">
        <w:rPr>
          <w:rFonts w:ascii="Times New Roman" w:hAnsi="Times New Roman" w:cs="Times New Roman"/>
          <w:sz w:val="24"/>
          <w:szCs w:val="24"/>
        </w:rPr>
        <w:t>For each discrete time</w:t>
      </w:r>
      <w:r w:rsidR="005E6D3C" w:rsidRPr="004138EF">
        <w:rPr>
          <w:rFonts w:ascii="Times New Roman" w:hAnsi="Times New Roman" w:cs="Times New Roman"/>
          <w:sz w:val="24"/>
          <w:szCs w:val="24"/>
        </w:rPr>
        <w:t>step</w:t>
      </w:r>
      <w:r w:rsidRPr="004138EF">
        <w:rPr>
          <w:rFonts w:ascii="Times New Roman" w:hAnsi="Times New Roman" w:cs="Times New Roman"/>
          <w:sz w:val="24"/>
          <w:szCs w:val="24"/>
        </w:rPr>
        <w:t xml:space="preserve"> (</w:t>
      </w:r>
      <w:r w:rsidR="00DE78BF" w:rsidRPr="004138EF">
        <w:rPr>
          <w:rFonts w:ascii="Times New Roman" w:hAnsi="Times New Roman" w:cs="Times New Roman"/>
          <w:sz w:val="24"/>
          <w:szCs w:val="24"/>
        </w:rPr>
        <w:t xml:space="preserve">representing </w:t>
      </w:r>
      <w:r w:rsidRPr="004138EF">
        <w:rPr>
          <w:rFonts w:ascii="Times New Roman" w:hAnsi="Times New Roman" w:cs="Times New Roman"/>
          <w:sz w:val="24"/>
          <w:szCs w:val="24"/>
        </w:rPr>
        <w:t xml:space="preserve">a </w:t>
      </w:r>
      <w:r w:rsidR="00DE78BF" w:rsidRPr="004138EF">
        <w:rPr>
          <w:rFonts w:ascii="Times New Roman" w:hAnsi="Times New Roman" w:cs="Times New Roman"/>
          <w:sz w:val="24"/>
          <w:szCs w:val="24"/>
        </w:rPr>
        <w:t>24-hour period</w:t>
      </w:r>
      <w:r w:rsidRPr="004138EF">
        <w:rPr>
          <w:rFonts w:ascii="Times New Roman" w:hAnsi="Times New Roman" w:cs="Times New Roman"/>
          <w:sz w:val="24"/>
          <w:szCs w:val="24"/>
        </w:rPr>
        <w:t>), a</w:t>
      </w:r>
      <w:r w:rsidR="00190512" w:rsidRPr="004138EF">
        <w:rPr>
          <w:rFonts w:ascii="Times New Roman" w:hAnsi="Times New Roman" w:cs="Times New Roman"/>
          <w:sz w:val="24"/>
          <w:szCs w:val="24"/>
        </w:rPr>
        <w:t xml:space="preserve">dult parents can be in one of two states: </w:t>
      </w:r>
      <w:r w:rsidR="00190512" w:rsidRPr="004138EF">
        <w:rPr>
          <w:rFonts w:ascii="Times New Roman" w:hAnsi="Times New Roman" w:cs="Times New Roman"/>
          <w:i/>
          <w:sz w:val="24"/>
          <w:szCs w:val="24"/>
        </w:rPr>
        <w:t>incubating</w:t>
      </w:r>
      <w:r w:rsidR="00190512" w:rsidRPr="004138EF">
        <w:rPr>
          <w:rFonts w:ascii="Times New Roman" w:hAnsi="Times New Roman" w:cs="Times New Roman"/>
          <w:sz w:val="24"/>
          <w:szCs w:val="24"/>
        </w:rPr>
        <w:t xml:space="preserve"> or </w:t>
      </w:r>
      <w:r w:rsidR="00190512" w:rsidRPr="004138EF">
        <w:rPr>
          <w:rFonts w:ascii="Times New Roman" w:hAnsi="Times New Roman" w:cs="Times New Roman"/>
          <w:i/>
          <w:sz w:val="24"/>
          <w:szCs w:val="24"/>
        </w:rPr>
        <w:t>foraging</w:t>
      </w:r>
      <w:r w:rsidR="00190512" w:rsidRPr="004138EF">
        <w:rPr>
          <w:rFonts w:ascii="Times New Roman" w:hAnsi="Times New Roman" w:cs="Times New Roman"/>
          <w:sz w:val="24"/>
          <w:szCs w:val="24"/>
        </w:rPr>
        <w:t xml:space="preserve">. </w:t>
      </w:r>
      <w:r w:rsidRPr="004138EF">
        <w:rPr>
          <w:rFonts w:ascii="Times New Roman" w:hAnsi="Times New Roman" w:cs="Times New Roman"/>
          <w:sz w:val="24"/>
          <w:szCs w:val="24"/>
        </w:rPr>
        <w:t xml:space="preserve">The only sex-specific difference in this model is that the female begins the season with the initial energy value in the </w:t>
      </w:r>
      <w:r w:rsidRPr="004138EF">
        <w:rPr>
          <w:rFonts w:ascii="Times New Roman" w:hAnsi="Times New Roman" w:cs="Times New Roman"/>
          <w:i/>
          <w:sz w:val="24"/>
          <w:szCs w:val="24"/>
        </w:rPr>
        <w:t xml:space="preserve">incubating </w:t>
      </w:r>
      <w:r w:rsidRPr="004138EF">
        <w:rPr>
          <w:rFonts w:ascii="Times New Roman" w:hAnsi="Times New Roman" w:cs="Times New Roman"/>
          <w:sz w:val="24"/>
          <w:szCs w:val="24"/>
        </w:rPr>
        <w:t xml:space="preserve">state, while the male begins the season with the initial energy value in the </w:t>
      </w:r>
      <w:r w:rsidRPr="004138EF">
        <w:rPr>
          <w:rFonts w:ascii="Times New Roman" w:hAnsi="Times New Roman" w:cs="Times New Roman"/>
          <w:i/>
          <w:sz w:val="24"/>
          <w:szCs w:val="24"/>
        </w:rPr>
        <w:t xml:space="preserve">foraging </w:t>
      </w:r>
      <w:r w:rsidRPr="004138EF">
        <w:rPr>
          <w:rFonts w:ascii="Times New Roman" w:hAnsi="Times New Roman" w:cs="Times New Roman"/>
          <w:sz w:val="24"/>
          <w:szCs w:val="24"/>
        </w:rPr>
        <w:t xml:space="preserve">state. </w:t>
      </w:r>
    </w:p>
    <w:p w14:paraId="434C03E3" w14:textId="77777777" w:rsidR="00230FEC" w:rsidRPr="004138EF" w:rsidRDefault="00230FEC" w:rsidP="00EA3699">
      <w:pPr>
        <w:spacing w:after="0"/>
        <w:rPr>
          <w:rFonts w:ascii="Times New Roman" w:hAnsi="Times New Roman" w:cs="Times New Roman"/>
          <w:sz w:val="24"/>
          <w:szCs w:val="24"/>
        </w:rPr>
      </w:pPr>
    </w:p>
    <w:p w14:paraId="21F68BB5" w14:textId="522EBEED" w:rsidR="000B6E4C" w:rsidRPr="004138EF" w:rsidRDefault="004138EF" w:rsidP="00EA3699">
      <w:pPr>
        <w:spacing w:after="0"/>
        <w:rPr>
          <w:rFonts w:ascii="Times New Roman" w:hAnsi="Times New Roman" w:cs="Times New Roman"/>
          <w:sz w:val="24"/>
          <w:szCs w:val="24"/>
        </w:rPr>
      </w:pPr>
      <w:r>
        <w:rPr>
          <w:rFonts w:ascii="Times New Roman" w:hAnsi="Times New Roman" w:cs="Times New Roman"/>
          <w:sz w:val="24"/>
          <w:szCs w:val="24"/>
        </w:rPr>
        <w:t>In the</w:t>
      </w:r>
      <w:r w:rsidR="00230FEC" w:rsidRPr="004138EF">
        <w:rPr>
          <w:rFonts w:ascii="Times New Roman" w:hAnsi="Times New Roman" w:cs="Times New Roman"/>
          <w:sz w:val="24"/>
          <w:szCs w:val="24"/>
        </w:rPr>
        <w:t xml:space="preserve"> </w:t>
      </w:r>
      <w:r w:rsidR="00190512" w:rsidRPr="004138EF">
        <w:rPr>
          <w:rFonts w:ascii="Times New Roman" w:hAnsi="Times New Roman" w:cs="Times New Roman"/>
          <w:i/>
          <w:sz w:val="24"/>
          <w:szCs w:val="24"/>
        </w:rPr>
        <w:t>incubating</w:t>
      </w:r>
      <w:r w:rsidR="00190512" w:rsidRPr="004138EF">
        <w:rPr>
          <w:rFonts w:ascii="Times New Roman" w:hAnsi="Times New Roman" w:cs="Times New Roman"/>
          <w:sz w:val="24"/>
          <w:szCs w:val="24"/>
        </w:rPr>
        <w:t xml:space="preserve"> state</w:t>
      </w:r>
      <w:r w:rsidR="006D1597" w:rsidRPr="004138EF">
        <w:rPr>
          <w:rFonts w:ascii="Times New Roman" w:hAnsi="Times New Roman" w:cs="Times New Roman"/>
          <w:sz w:val="24"/>
          <w:szCs w:val="24"/>
        </w:rPr>
        <w:t xml:space="preserve">, the parent loses a deterministic amount of energy </w:t>
      </w:r>
      <w:r w:rsidR="00230FEC" w:rsidRPr="004138EF">
        <w:rPr>
          <w:rFonts w:ascii="Times New Roman" w:hAnsi="Times New Roman" w:cs="Times New Roman"/>
          <w:sz w:val="24"/>
          <w:szCs w:val="24"/>
        </w:rPr>
        <w:t xml:space="preserve">to incubation metabolism. </w:t>
      </w:r>
      <w:r w:rsidR="008431B0" w:rsidRPr="004138EF">
        <w:rPr>
          <w:rFonts w:ascii="Times New Roman" w:hAnsi="Times New Roman" w:cs="Times New Roman"/>
          <w:sz w:val="24"/>
          <w:szCs w:val="24"/>
        </w:rPr>
        <w:t xml:space="preserve">After suffering the metabolic cost, the parent will </w:t>
      </w:r>
      <w:r w:rsidR="00EA1C80" w:rsidRPr="004138EF">
        <w:rPr>
          <w:rFonts w:ascii="Times New Roman" w:hAnsi="Times New Roman" w:cs="Times New Roman"/>
          <w:sz w:val="24"/>
          <w:szCs w:val="24"/>
        </w:rPr>
        <w:t xml:space="preserve">deterministically </w:t>
      </w:r>
      <w:r w:rsidR="008431B0" w:rsidRPr="004138EF">
        <w:rPr>
          <w:rFonts w:ascii="Times New Roman" w:hAnsi="Times New Roman" w:cs="Times New Roman"/>
          <w:sz w:val="24"/>
          <w:szCs w:val="24"/>
        </w:rPr>
        <w:t xml:space="preserve">switch to the </w:t>
      </w:r>
      <w:r w:rsidR="008431B0" w:rsidRPr="004138EF">
        <w:rPr>
          <w:rFonts w:ascii="Times New Roman" w:hAnsi="Times New Roman" w:cs="Times New Roman"/>
          <w:i/>
          <w:sz w:val="24"/>
          <w:szCs w:val="24"/>
        </w:rPr>
        <w:t xml:space="preserve">foraging </w:t>
      </w:r>
      <w:r w:rsidR="008431B0" w:rsidRPr="004138EF">
        <w:rPr>
          <w:rFonts w:ascii="Times New Roman" w:hAnsi="Times New Roman" w:cs="Times New Roman"/>
          <w:sz w:val="24"/>
          <w:szCs w:val="24"/>
        </w:rPr>
        <w:t xml:space="preserve">state if its energy </w:t>
      </w:r>
      <w:r w:rsidR="0076315C" w:rsidRPr="004138EF">
        <w:rPr>
          <w:rFonts w:ascii="Times New Roman" w:hAnsi="Times New Roman" w:cs="Times New Roman"/>
          <w:sz w:val="24"/>
          <w:szCs w:val="24"/>
        </w:rPr>
        <w:t>level</w:t>
      </w:r>
      <w:r w:rsidR="008431B0" w:rsidRPr="004138EF">
        <w:rPr>
          <w:rFonts w:ascii="Times New Roman" w:hAnsi="Times New Roman" w:cs="Times New Roman"/>
          <w:sz w:val="24"/>
          <w:szCs w:val="24"/>
        </w:rPr>
        <w:t xml:space="preserve"> </w:t>
      </w:r>
      <w:r w:rsidR="000B6E4C" w:rsidRPr="004138EF">
        <w:rPr>
          <w:rFonts w:ascii="Times New Roman" w:hAnsi="Times New Roman" w:cs="Times New Roman"/>
          <w:sz w:val="24"/>
          <w:szCs w:val="24"/>
        </w:rPr>
        <w:t>has fallen</w:t>
      </w:r>
      <w:r w:rsidR="008431B0" w:rsidRPr="004138EF">
        <w:rPr>
          <w:rFonts w:ascii="Times New Roman" w:hAnsi="Times New Roman" w:cs="Times New Roman"/>
          <w:sz w:val="24"/>
          <w:szCs w:val="24"/>
        </w:rPr>
        <w:t xml:space="preserve"> below a threshold (</w:t>
      </w:r>
      <w:r w:rsidR="008431B0" w:rsidRPr="004138EF">
        <w:rPr>
          <w:rFonts w:ascii="Times New Roman" w:hAnsi="Times New Roman" w:cs="Times New Roman"/>
          <w:sz w:val="24"/>
          <w:szCs w:val="24"/>
          <w:highlight w:val="yellow"/>
        </w:rPr>
        <w:t>TODO REMOVE &lt;= -&gt; &lt; IN MODEL</w:t>
      </w:r>
      <w:r w:rsidR="008431B0" w:rsidRPr="004138EF">
        <w:rPr>
          <w:rFonts w:ascii="Times New Roman" w:hAnsi="Times New Roman" w:cs="Times New Roman"/>
          <w:sz w:val="24"/>
          <w:szCs w:val="24"/>
        </w:rPr>
        <w:t xml:space="preserve">). </w:t>
      </w:r>
    </w:p>
    <w:p w14:paraId="4B52B695" w14:textId="77777777" w:rsidR="000B6E4C" w:rsidRPr="004138EF" w:rsidRDefault="000B6E4C" w:rsidP="00EA3699">
      <w:pPr>
        <w:spacing w:after="0"/>
        <w:rPr>
          <w:rFonts w:ascii="Times New Roman" w:hAnsi="Times New Roman" w:cs="Times New Roman"/>
          <w:sz w:val="24"/>
          <w:szCs w:val="24"/>
        </w:rPr>
      </w:pPr>
    </w:p>
    <w:p w14:paraId="1B2652AA" w14:textId="1FF2C1CB" w:rsidR="00EA3699" w:rsidRPr="004138EF" w:rsidRDefault="008431B0" w:rsidP="00EA3699">
      <w:pPr>
        <w:spacing w:after="0"/>
        <w:rPr>
          <w:rFonts w:ascii="Times New Roman" w:hAnsi="Times New Roman" w:cs="Times New Roman"/>
          <w:sz w:val="24"/>
          <w:szCs w:val="24"/>
        </w:rPr>
      </w:pPr>
      <w:r w:rsidRPr="004138EF">
        <w:rPr>
          <w:rFonts w:ascii="Times New Roman" w:hAnsi="Times New Roman" w:cs="Times New Roman"/>
          <w:sz w:val="24"/>
          <w:szCs w:val="24"/>
        </w:rPr>
        <w:t>In</w:t>
      </w:r>
      <w:r w:rsidR="00230FEC" w:rsidRPr="004138EF">
        <w:rPr>
          <w:rFonts w:ascii="Times New Roman" w:hAnsi="Times New Roman" w:cs="Times New Roman"/>
          <w:sz w:val="24"/>
          <w:szCs w:val="24"/>
        </w:rPr>
        <w:t xml:space="preserve"> the </w:t>
      </w:r>
      <w:r w:rsidR="00230FEC" w:rsidRPr="004138EF">
        <w:rPr>
          <w:rFonts w:ascii="Times New Roman" w:hAnsi="Times New Roman" w:cs="Times New Roman"/>
          <w:i/>
          <w:sz w:val="24"/>
          <w:szCs w:val="24"/>
        </w:rPr>
        <w:t xml:space="preserve">foraging </w:t>
      </w:r>
      <w:r w:rsidR="00230FEC" w:rsidRPr="004138EF">
        <w:rPr>
          <w:rFonts w:ascii="Times New Roman" w:hAnsi="Times New Roman" w:cs="Times New Roman"/>
          <w:sz w:val="24"/>
          <w:szCs w:val="24"/>
        </w:rPr>
        <w:t>state, the parent loses a deterministic amount of energy to foraging metabolism, but also stochastically gains energy. This stochastic foraging energy intake is randomly drawn from a normal distribution with an empirically-derived mean and standard deviation</w:t>
      </w:r>
      <w:r w:rsidR="000B6E4C" w:rsidRPr="004138EF">
        <w:rPr>
          <w:rFonts w:ascii="Times New Roman" w:hAnsi="Times New Roman" w:cs="Times New Roman"/>
          <w:sz w:val="24"/>
          <w:szCs w:val="24"/>
        </w:rPr>
        <w:t xml:space="preserve"> (</w:t>
      </w:r>
      <w:r w:rsidR="000B6E4C" w:rsidRPr="004138EF">
        <w:rPr>
          <w:rFonts w:ascii="Times New Roman" w:hAnsi="Times New Roman" w:cs="Times New Roman"/>
          <w:sz w:val="24"/>
          <w:szCs w:val="24"/>
          <w:highlight w:val="yellow"/>
        </w:rPr>
        <w:t>TODO REMOVE CONCATENATION FROM MODEL</w:t>
      </w:r>
      <w:r w:rsidR="000B6E4C" w:rsidRPr="004138EF">
        <w:rPr>
          <w:rFonts w:ascii="Times New Roman" w:hAnsi="Times New Roman" w:cs="Times New Roman"/>
          <w:sz w:val="24"/>
          <w:szCs w:val="24"/>
        </w:rPr>
        <w:t>)</w:t>
      </w:r>
      <w:r w:rsidRPr="004138EF">
        <w:rPr>
          <w:rFonts w:ascii="Times New Roman" w:hAnsi="Times New Roman" w:cs="Times New Roman"/>
          <w:sz w:val="24"/>
          <w:szCs w:val="24"/>
        </w:rPr>
        <w:t>. After both metabolism and energy intake, the parent will</w:t>
      </w:r>
      <w:r w:rsidR="00EA1C80" w:rsidRPr="004138EF">
        <w:rPr>
          <w:rFonts w:ascii="Times New Roman" w:hAnsi="Times New Roman" w:cs="Times New Roman"/>
          <w:sz w:val="24"/>
          <w:szCs w:val="24"/>
        </w:rPr>
        <w:t xml:space="preserve"> deterministically</w:t>
      </w:r>
      <w:r w:rsidRPr="004138EF">
        <w:rPr>
          <w:rFonts w:ascii="Times New Roman" w:hAnsi="Times New Roman" w:cs="Times New Roman"/>
          <w:sz w:val="24"/>
          <w:szCs w:val="24"/>
        </w:rPr>
        <w:t xml:space="preserve"> switch to </w:t>
      </w:r>
      <w:r w:rsidR="00EA1C80" w:rsidRPr="004138EF">
        <w:rPr>
          <w:rFonts w:ascii="Times New Roman" w:hAnsi="Times New Roman" w:cs="Times New Roman"/>
          <w:i/>
          <w:sz w:val="24"/>
          <w:szCs w:val="24"/>
        </w:rPr>
        <w:t>incubation</w:t>
      </w:r>
      <w:r w:rsidR="00EA1C80" w:rsidRPr="004138EF">
        <w:rPr>
          <w:rFonts w:ascii="Times New Roman" w:hAnsi="Times New Roman" w:cs="Times New Roman"/>
          <w:sz w:val="24"/>
          <w:szCs w:val="24"/>
        </w:rPr>
        <w:t xml:space="preserve"> state if its energy </w:t>
      </w:r>
      <w:r w:rsidR="0076315C" w:rsidRPr="004138EF">
        <w:rPr>
          <w:rFonts w:ascii="Times New Roman" w:hAnsi="Times New Roman" w:cs="Times New Roman"/>
          <w:sz w:val="24"/>
          <w:szCs w:val="24"/>
        </w:rPr>
        <w:t xml:space="preserve">level </w:t>
      </w:r>
      <w:r w:rsidR="000B6E4C" w:rsidRPr="004138EF">
        <w:rPr>
          <w:rFonts w:ascii="Times New Roman" w:hAnsi="Times New Roman" w:cs="Times New Roman"/>
          <w:sz w:val="24"/>
          <w:szCs w:val="24"/>
        </w:rPr>
        <w:t>has passed</w:t>
      </w:r>
      <w:r w:rsidR="00EA1C80" w:rsidRPr="004138EF">
        <w:rPr>
          <w:rFonts w:ascii="Times New Roman" w:hAnsi="Times New Roman" w:cs="Times New Roman"/>
          <w:sz w:val="24"/>
          <w:szCs w:val="24"/>
        </w:rPr>
        <w:t xml:space="preserve"> above a threshold. </w:t>
      </w:r>
    </w:p>
    <w:p w14:paraId="4A5600F3" w14:textId="28862082" w:rsidR="00EA1C80" w:rsidRPr="004138EF" w:rsidRDefault="00EA1C80" w:rsidP="00EA3699">
      <w:pPr>
        <w:spacing w:after="0"/>
        <w:rPr>
          <w:rFonts w:ascii="Times New Roman" w:hAnsi="Times New Roman" w:cs="Times New Roman"/>
          <w:sz w:val="24"/>
          <w:szCs w:val="24"/>
        </w:rPr>
      </w:pPr>
    </w:p>
    <w:p w14:paraId="3C99E242" w14:textId="3DECA000" w:rsidR="005E6D3C" w:rsidRPr="004138EF" w:rsidRDefault="005E6D3C" w:rsidP="00EA3699">
      <w:pPr>
        <w:spacing w:after="0"/>
        <w:rPr>
          <w:rFonts w:ascii="Times New Roman" w:hAnsi="Times New Roman" w:cs="Times New Roman"/>
          <w:sz w:val="24"/>
          <w:szCs w:val="24"/>
          <w:highlight w:val="yellow"/>
        </w:rPr>
      </w:pPr>
      <w:r w:rsidRPr="004138EF">
        <w:rPr>
          <w:rFonts w:ascii="Times New Roman" w:hAnsi="Times New Roman" w:cs="Times New Roman"/>
          <w:sz w:val="24"/>
          <w:szCs w:val="24"/>
          <w:highlight w:val="yellow"/>
        </w:rPr>
        <w:t>(</w:t>
      </w:r>
      <w:r w:rsidRPr="004138EF">
        <w:rPr>
          <w:rFonts w:ascii="Times New Roman" w:hAnsi="Times New Roman" w:cs="Times New Roman"/>
          <w:sz w:val="24"/>
          <w:szCs w:val="24"/>
          <w:highlight w:val="yellow"/>
        </w:rPr>
        <w:t>TODO SWITCH EGG BEHAVIOR TO BEFORE PARENT BEHAVIOR ALL MODELS)</w:t>
      </w:r>
    </w:p>
    <w:p w14:paraId="13FBCCCD" w14:textId="545B2A16" w:rsidR="005E6D3C" w:rsidRDefault="005E6D3C" w:rsidP="00EA3699">
      <w:pPr>
        <w:spacing w:after="0"/>
        <w:rPr>
          <w:rFonts w:ascii="Times New Roman" w:hAnsi="Times New Roman" w:cs="Times New Roman"/>
          <w:sz w:val="24"/>
          <w:szCs w:val="24"/>
        </w:rPr>
      </w:pPr>
      <w:r w:rsidRPr="004138EF">
        <w:rPr>
          <w:rFonts w:ascii="Times New Roman" w:hAnsi="Times New Roman" w:cs="Times New Roman"/>
          <w:sz w:val="24"/>
          <w:szCs w:val="24"/>
        </w:rPr>
        <w:t xml:space="preserve">Before any parent behavior occurs for the timestep, the egg is either incubated (if one or both parents are in the </w:t>
      </w:r>
      <w:r w:rsidRPr="004138EF">
        <w:rPr>
          <w:rFonts w:ascii="Times New Roman" w:hAnsi="Times New Roman" w:cs="Times New Roman"/>
          <w:i/>
          <w:sz w:val="24"/>
          <w:szCs w:val="24"/>
        </w:rPr>
        <w:t>incubating</w:t>
      </w:r>
      <w:r w:rsidRPr="004138EF">
        <w:rPr>
          <w:rFonts w:ascii="Times New Roman" w:hAnsi="Times New Roman" w:cs="Times New Roman"/>
          <w:sz w:val="24"/>
          <w:szCs w:val="24"/>
        </w:rPr>
        <w:t xml:space="preserve"> state) or neglected (if neither parent is in the </w:t>
      </w:r>
      <w:r w:rsidRPr="004138EF">
        <w:rPr>
          <w:rFonts w:ascii="Times New Roman" w:hAnsi="Times New Roman" w:cs="Times New Roman"/>
          <w:i/>
          <w:sz w:val="24"/>
          <w:szCs w:val="24"/>
        </w:rPr>
        <w:t xml:space="preserve">incubating </w:t>
      </w:r>
      <w:r w:rsidRPr="004138EF">
        <w:rPr>
          <w:rFonts w:ascii="Times New Roman" w:hAnsi="Times New Roman" w:cs="Times New Roman"/>
          <w:sz w:val="24"/>
          <w:szCs w:val="24"/>
        </w:rPr>
        <w:t xml:space="preserve">state). </w:t>
      </w:r>
      <w:r w:rsidR="003E2441" w:rsidRPr="004138EF">
        <w:rPr>
          <w:rFonts w:ascii="Times New Roman" w:hAnsi="Times New Roman" w:cs="Times New Roman"/>
          <w:sz w:val="24"/>
          <w:szCs w:val="24"/>
        </w:rPr>
        <w:t xml:space="preserve">For each day being incubated, the egg moves one timestep closer to its hatch date. On the other hand, for each day of neglect, the egg not only does not move closer to the hatch date, but also pushes the hatch date further due to the developmental cost of being left cold </w:t>
      </w:r>
      <w:r w:rsidR="003E2441" w:rsidRPr="004138EF">
        <w:rPr>
          <w:rFonts w:ascii="Times New Roman" w:hAnsi="Times New Roman" w:cs="Times New Roman"/>
          <w:sz w:val="24"/>
          <w:szCs w:val="24"/>
        </w:rPr>
        <w:fldChar w:fldCharType="begin"/>
      </w:r>
      <w:r w:rsidR="003E2441" w:rsidRPr="004138EF">
        <w:rPr>
          <w:rFonts w:ascii="Times New Roman" w:hAnsi="Times New Roman" w:cs="Times New Roman"/>
          <w:sz w:val="24"/>
          <w:szCs w:val="24"/>
        </w:rPr>
        <w:instrText xml:space="preserve"> ADDIN ZOTERO_ITEM CSL_CITATION {"citationID":"bWXg8LNR","properties":{"formattedCitation":"(Boersma and Wheelwright 1979)","plainCitation":"(Boersma and Wheelwright 1979)","noteIndex":0},"citationItems":[{"id":542,"uris":["http://zotero.org/users/4834474/items/PQ4CFWU3"],"uri":["http://zotero.org/users/4834474/items/PQ4CFWU3"],"itemData":{"id":542,"type":"article-journal","title":"Egg neglect in the Procellariiformes: reproductive adaptations in the Fork-tailed Storm-Petrel","container-title":"The Condor","page":"157–165","volume":"81","issue":"2","source":"Google Scholar","shortTitle":"Egg neglect in the Procellariiformes","author":[{"family":"Boersma","given":"P. Dee"},{"family":"Wheelwright","given":"Nathaniel T."}],"issued":{"date-parts":[["1979"]]}}}],"schema":"https://github.com/citation-style-language/schema/raw/master/csl-citation.json"} </w:instrText>
      </w:r>
      <w:r w:rsidR="003E2441" w:rsidRPr="004138EF">
        <w:rPr>
          <w:rFonts w:ascii="Times New Roman" w:hAnsi="Times New Roman" w:cs="Times New Roman"/>
          <w:sz w:val="24"/>
          <w:szCs w:val="24"/>
        </w:rPr>
        <w:fldChar w:fldCharType="separate"/>
      </w:r>
      <w:r w:rsidR="003E2441" w:rsidRPr="004138EF">
        <w:rPr>
          <w:rFonts w:ascii="Times New Roman" w:hAnsi="Times New Roman" w:cs="Times New Roman"/>
          <w:sz w:val="24"/>
          <w:szCs w:val="24"/>
        </w:rPr>
        <w:t>(Boersma and Wheelwright 1979)</w:t>
      </w:r>
      <w:r w:rsidR="003E2441" w:rsidRPr="004138EF">
        <w:rPr>
          <w:rFonts w:ascii="Times New Roman" w:hAnsi="Times New Roman" w:cs="Times New Roman"/>
          <w:sz w:val="24"/>
          <w:szCs w:val="24"/>
        </w:rPr>
        <w:fldChar w:fldCharType="end"/>
      </w:r>
      <w:r w:rsidR="003E2441" w:rsidRPr="004138EF">
        <w:rPr>
          <w:rFonts w:ascii="Times New Roman" w:hAnsi="Times New Roman" w:cs="Times New Roman"/>
          <w:sz w:val="24"/>
          <w:szCs w:val="24"/>
        </w:rPr>
        <w:t xml:space="preserve">. Thus, there are two ways for the season to end: the egg successfully hatching after being sufficiently incubated over the course of the season, or the season hitting a maximum timestep limit wherein the hatch date has been continually pushed later due to </w:t>
      </w:r>
      <w:r w:rsidR="003E2441" w:rsidRPr="004138EF">
        <w:rPr>
          <w:rFonts w:ascii="Times New Roman" w:hAnsi="Times New Roman" w:cs="Times New Roman"/>
          <w:sz w:val="24"/>
          <w:szCs w:val="24"/>
        </w:rPr>
        <w:lastRenderedPageBreak/>
        <w:t>repeated neglect. In the latter case, the egg never hatches, and the season is recorded as a failure. (</w:t>
      </w:r>
      <w:r w:rsidR="003E2441" w:rsidRPr="004138EF">
        <w:rPr>
          <w:rFonts w:ascii="Times New Roman" w:hAnsi="Times New Roman" w:cs="Times New Roman"/>
          <w:sz w:val="24"/>
          <w:szCs w:val="24"/>
          <w:highlight w:val="yellow"/>
        </w:rPr>
        <w:t>TODO ADD NEGLECT STREAK FAILURE</w:t>
      </w:r>
      <w:r w:rsidR="003E2441" w:rsidRPr="004138EF">
        <w:rPr>
          <w:rFonts w:ascii="Times New Roman" w:hAnsi="Times New Roman" w:cs="Times New Roman"/>
          <w:sz w:val="24"/>
          <w:szCs w:val="24"/>
        </w:rPr>
        <w:t>?).</w:t>
      </w:r>
    </w:p>
    <w:p w14:paraId="486A7757" w14:textId="77777777" w:rsidR="00CF4F5C" w:rsidRPr="004138EF" w:rsidRDefault="00CF4F5C" w:rsidP="00EA3699">
      <w:pPr>
        <w:spacing w:after="0"/>
        <w:rPr>
          <w:rFonts w:ascii="Times New Roman" w:hAnsi="Times New Roman" w:cs="Times New Roman"/>
          <w:sz w:val="24"/>
          <w:szCs w:val="24"/>
        </w:rPr>
      </w:pPr>
    </w:p>
    <w:p w14:paraId="6F05AAA7" w14:textId="4B59D2A9" w:rsidR="00EA3699" w:rsidRPr="004138EF" w:rsidRDefault="00EA3699" w:rsidP="00EA3699">
      <w:pPr>
        <w:spacing w:after="0"/>
        <w:rPr>
          <w:rFonts w:ascii="Times New Roman" w:hAnsi="Times New Roman" w:cs="Times New Roman"/>
          <w:i/>
          <w:sz w:val="24"/>
          <w:szCs w:val="24"/>
        </w:rPr>
      </w:pPr>
      <w:r w:rsidRPr="004138EF">
        <w:rPr>
          <w:rFonts w:ascii="Times New Roman" w:hAnsi="Times New Roman" w:cs="Times New Roman"/>
          <w:i/>
          <w:sz w:val="24"/>
          <w:szCs w:val="24"/>
        </w:rPr>
        <w:t>Simple coordination: OVERLAP models</w:t>
      </w:r>
    </w:p>
    <w:p w14:paraId="329D907A" w14:textId="2E55C29E" w:rsidR="00262774" w:rsidRPr="004138EF" w:rsidRDefault="000D0062" w:rsidP="00EA3699">
      <w:pPr>
        <w:spacing w:after="0"/>
        <w:rPr>
          <w:rFonts w:ascii="Times New Roman" w:hAnsi="Times New Roman" w:cs="Times New Roman"/>
          <w:sz w:val="24"/>
          <w:szCs w:val="24"/>
        </w:rPr>
      </w:pPr>
      <w:r w:rsidRPr="004138EF">
        <w:rPr>
          <w:rFonts w:ascii="Times New Roman" w:hAnsi="Times New Roman" w:cs="Times New Roman"/>
          <w:sz w:val="24"/>
          <w:szCs w:val="24"/>
        </w:rPr>
        <w:t>The OVERLAP_SWAP model inherits the entirety of the NULL model, with a single additional rule</w:t>
      </w:r>
      <w:r w:rsidR="004138EF" w:rsidRPr="004138EF">
        <w:rPr>
          <w:rFonts w:ascii="Times New Roman" w:hAnsi="Times New Roman" w:cs="Times New Roman"/>
          <w:sz w:val="24"/>
          <w:szCs w:val="24"/>
        </w:rPr>
        <w:t xml:space="preserve"> that </w:t>
      </w:r>
      <w:r w:rsidR="00CF4F5C">
        <w:rPr>
          <w:rFonts w:ascii="Times New Roman" w:hAnsi="Times New Roman" w:cs="Times New Roman"/>
          <w:sz w:val="24"/>
          <w:szCs w:val="24"/>
        </w:rPr>
        <w:t>represents</w:t>
      </w:r>
      <w:r w:rsidR="004138EF" w:rsidRPr="004138EF">
        <w:rPr>
          <w:rFonts w:ascii="Times New Roman" w:hAnsi="Times New Roman" w:cs="Times New Roman"/>
          <w:sz w:val="24"/>
          <w:szCs w:val="24"/>
        </w:rPr>
        <w:t xml:space="preserve"> a simple coordination behavior.</w:t>
      </w:r>
      <w:r w:rsidR="00262774" w:rsidRPr="004138EF">
        <w:rPr>
          <w:rFonts w:ascii="Times New Roman" w:hAnsi="Times New Roman" w:cs="Times New Roman"/>
          <w:sz w:val="24"/>
          <w:szCs w:val="24"/>
        </w:rPr>
        <w:t xml:space="preserve"> After parent behavior each day (including switching states following the NULL energetic threshold rules), this model then determines if both parents are in the </w:t>
      </w:r>
      <w:r w:rsidR="00262774" w:rsidRPr="004138EF">
        <w:rPr>
          <w:rFonts w:ascii="Times New Roman" w:hAnsi="Times New Roman" w:cs="Times New Roman"/>
          <w:i/>
          <w:sz w:val="24"/>
          <w:szCs w:val="24"/>
        </w:rPr>
        <w:t xml:space="preserve">incubating </w:t>
      </w:r>
      <w:r w:rsidR="00262774" w:rsidRPr="004138EF">
        <w:rPr>
          <w:rFonts w:ascii="Times New Roman" w:hAnsi="Times New Roman" w:cs="Times New Roman"/>
          <w:sz w:val="24"/>
          <w:szCs w:val="24"/>
        </w:rPr>
        <w:t xml:space="preserve">state. If both parents are </w:t>
      </w:r>
      <w:r w:rsidR="00262774" w:rsidRPr="004138EF">
        <w:rPr>
          <w:rFonts w:ascii="Times New Roman" w:hAnsi="Times New Roman" w:cs="Times New Roman"/>
          <w:i/>
          <w:sz w:val="24"/>
          <w:szCs w:val="24"/>
        </w:rPr>
        <w:t>incubating</w:t>
      </w:r>
      <w:r w:rsidR="00262774" w:rsidRPr="004138EF">
        <w:rPr>
          <w:rFonts w:ascii="Times New Roman" w:hAnsi="Times New Roman" w:cs="Times New Roman"/>
          <w:sz w:val="24"/>
          <w:szCs w:val="24"/>
        </w:rPr>
        <w:t xml:space="preserve">, the parent that was </w:t>
      </w:r>
      <w:r w:rsidR="00262774" w:rsidRPr="004138EF">
        <w:rPr>
          <w:rFonts w:ascii="Times New Roman" w:hAnsi="Times New Roman" w:cs="Times New Roman"/>
          <w:i/>
          <w:sz w:val="24"/>
          <w:szCs w:val="24"/>
        </w:rPr>
        <w:t xml:space="preserve">incubating </w:t>
      </w:r>
      <w:r w:rsidR="00262774" w:rsidRPr="004138EF">
        <w:rPr>
          <w:rFonts w:ascii="Times New Roman" w:hAnsi="Times New Roman" w:cs="Times New Roman"/>
          <w:sz w:val="24"/>
          <w:szCs w:val="24"/>
        </w:rPr>
        <w:t xml:space="preserve">the previous timestep is automatically switched to the </w:t>
      </w:r>
      <w:r w:rsidR="00262774" w:rsidRPr="004138EF">
        <w:rPr>
          <w:rFonts w:ascii="Times New Roman" w:hAnsi="Times New Roman" w:cs="Times New Roman"/>
          <w:i/>
          <w:sz w:val="24"/>
          <w:szCs w:val="24"/>
        </w:rPr>
        <w:t>foraging</w:t>
      </w:r>
      <w:r w:rsidR="00262774" w:rsidRPr="004138EF">
        <w:rPr>
          <w:rFonts w:ascii="Times New Roman" w:hAnsi="Times New Roman" w:cs="Times New Roman"/>
          <w:sz w:val="24"/>
          <w:szCs w:val="24"/>
        </w:rPr>
        <w:t xml:space="preserve"> state before the beginning of the next timestep. Thus, in this model, only one parent incubates at a time, and the arrival of a parent to the nest after foraging will automatically trigger the departure of an already-incubating mate, even if that mate’s energy level has not yet fallen below the standard energetic threshold.</w:t>
      </w:r>
    </w:p>
    <w:p w14:paraId="6290E508" w14:textId="6BAF5EB6" w:rsidR="00262774" w:rsidRPr="004138EF" w:rsidRDefault="00262774" w:rsidP="00EA3699">
      <w:pPr>
        <w:spacing w:after="0"/>
        <w:rPr>
          <w:rFonts w:ascii="Times New Roman" w:hAnsi="Times New Roman" w:cs="Times New Roman"/>
          <w:sz w:val="24"/>
          <w:szCs w:val="24"/>
        </w:rPr>
      </w:pPr>
    </w:p>
    <w:p w14:paraId="41D16128" w14:textId="5F093DB8" w:rsidR="00262774" w:rsidRPr="004138EF" w:rsidRDefault="00262774" w:rsidP="00EA3699">
      <w:pPr>
        <w:spacing w:after="0"/>
        <w:rPr>
          <w:rFonts w:ascii="Times New Roman" w:hAnsi="Times New Roman" w:cs="Times New Roman"/>
          <w:sz w:val="24"/>
          <w:szCs w:val="24"/>
        </w:rPr>
      </w:pPr>
      <w:r w:rsidRPr="004138EF">
        <w:rPr>
          <w:rFonts w:ascii="Times New Roman" w:hAnsi="Times New Roman" w:cs="Times New Roman"/>
          <w:sz w:val="24"/>
          <w:szCs w:val="24"/>
        </w:rPr>
        <w:t xml:space="preserve">The OVERLAP_RAND model tests a slight alteration of the OVERLAP_SWAP model. In this model, if both parents are </w:t>
      </w:r>
      <w:r w:rsidRPr="004138EF">
        <w:rPr>
          <w:rFonts w:ascii="Times New Roman" w:hAnsi="Times New Roman" w:cs="Times New Roman"/>
          <w:i/>
          <w:sz w:val="24"/>
          <w:szCs w:val="24"/>
        </w:rPr>
        <w:t>incubating</w:t>
      </w:r>
      <w:r w:rsidRPr="004138EF">
        <w:rPr>
          <w:rFonts w:ascii="Times New Roman" w:hAnsi="Times New Roman" w:cs="Times New Roman"/>
          <w:sz w:val="24"/>
          <w:szCs w:val="24"/>
        </w:rPr>
        <w:t xml:space="preserve"> at the end of the timestep, then with </w:t>
      </w:r>
      <w:r w:rsidRPr="004138EF">
        <w:rPr>
          <w:rFonts w:ascii="Times New Roman" w:hAnsi="Times New Roman" w:cs="Times New Roman"/>
          <w:i/>
          <w:sz w:val="24"/>
          <w:szCs w:val="24"/>
        </w:rPr>
        <w:t>equal, random chance</w:t>
      </w:r>
      <w:r w:rsidRPr="004138EF">
        <w:rPr>
          <w:rFonts w:ascii="Times New Roman" w:hAnsi="Times New Roman" w:cs="Times New Roman"/>
          <w:sz w:val="24"/>
          <w:szCs w:val="24"/>
        </w:rPr>
        <w:t xml:space="preserve"> a single parent is switched to the </w:t>
      </w:r>
      <w:r w:rsidRPr="004138EF">
        <w:rPr>
          <w:rFonts w:ascii="Times New Roman" w:hAnsi="Times New Roman" w:cs="Times New Roman"/>
          <w:i/>
          <w:sz w:val="24"/>
          <w:szCs w:val="24"/>
        </w:rPr>
        <w:t>foraging</w:t>
      </w:r>
      <w:r w:rsidRPr="004138EF">
        <w:rPr>
          <w:rFonts w:ascii="Times New Roman" w:hAnsi="Times New Roman" w:cs="Times New Roman"/>
          <w:sz w:val="24"/>
          <w:szCs w:val="24"/>
        </w:rPr>
        <w:t xml:space="preserve"> state before the beginning of the next timestep, independent of either the standard energetic thresholds or which parent was previously incubating.</w:t>
      </w:r>
    </w:p>
    <w:p w14:paraId="7D116B89" w14:textId="77777777" w:rsidR="00262774" w:rsidRPr="004138EF" w:rsidRDefault="00262774" w:rsidP="00EA3699">
      <w:pPr>
        <w:spacing w:after="0"/>
        <w:rPr>
          <w:rFonts w:ascii="Times New Roman" w:hAnsi="Times New Roman" w:cs="Times New Roman"/>
          <w:sz w:val="24"/>
          <w:szCs w:val="24"/>
        </w:rPr>
      </w:pPr>
    </w:p>
    <w:p w14:paraId="4AECE210" w14:textId="21CD04A5" w:rsidR="00EA3699" w:rsidRPr="004138EF" w:rsidRDefault="00EA3699" w:rsidP="00EA3699">
      <w:pPr>
        <w:spacing w:after="0"/>
        <w:rPr>
          <w:rFonts w:ascii="Times New Roman" w:hAnsi="Times New Roman" w:cs="Times New Roman"/>
          <w:i/>
          <w:sz w:val="24"/>
          <w:szCs w:val="24"/>
        </w:rPr>
      </w:pPr>
      <w:r w:rsidRPr="004138EF">
        <w:rPr>
          <w:rFonts w:ascii="Times New Roman" w:hAnsi="Times New Roman" w:cs="Times New Roman"/>
          <w:i/>
          <w:sz w:val="24"/>
          <w:szCs w:val="24"/>
        </w:rPr>
        <w:t>Sex-specific costs: SEXDIFF model</w:t>
      </w:r>
    </w:p>
    <w:p w14:paraId="78DDDF78" w14:textId="5552E5D5" w:rsidR="00AC0197" w:rsidRDefault="004138EF" w:rsidP="00EA3699">
      <w:pPr>
        <w:spacing w:after="0"/>
        <w:rPr>
          <w:rFonts w:ascii="Times New Roman" w:hAnsi="Times New Roman" w:cs="Times New Roman"/>
          <w:sz w:val="24"/>
          <w:szCs w:val="24"/>
        </w:rPr>
      </w:pPr>
      <w:r w:rsidRPr="004138EF">
        <w:rPr>
          <w:rFonts w:ascii="Times New Roman" w:hAnsi="Times New Roman" w:cs="Times New Roman"/>
          <w:sz w:val="24"/>
          <w:szCs w:val="24"/>
        </w:rPr>
        <w:t>T</w:t>
      </w:r>
      <w:r w:rsidR="00CF4F5C">
        <w:rPr>
          <w:rFonts w:ascii="Times New Roman" w:hAnsi="Times New Roman" w:cs="Times New Roman"/>
          <w:sz w:val="24"/>
          <w:szCs w:val="24"/>
        </w:rPr>
        <w:t xml:space="preserve">he SEXDIFF model inherits the entirety of the OVERLAP_SWAP model, with a single additional rule that represents the energetic cost of egg production to the female. </w:t>
      </w:r>
      <w:r w:rsidR="00825E63">
        <w:rPr>
          <w:rFonts w:ascii="Times New Roman" w:hAnsi="Times New Roman" w:cs="Times New Roman"/>
          <w:sz w:val="24"/>
          <w:szCs w:val="24"/>
        </w:rPr>
        <w:t xml:space="preserve">Before the first timestep of the breeding season, the female parent’s initial energy value is multiplied by a coefficient ranging from 0.0 to 0.9 (tested for each 0.1 increment). The male’s energy profile is unaltered. This cost is a conservative estimate of the energetic cost in a species whose egg can equal up to 25% of the mass of the breeding female </w:t>
      </w:r>
      <w:r w:rsidR="00AC0197">
        <w:rPr>
          <w:rFonts w:ascii="Times New Roman" w:hAnsi="Times New Roman" w:cs="Times New Roman"/>
          <w:sz w:val="24"/>
          <w:szCs w:val="24"/>
        </w:rPr>
        <w:t>(</w:t>
      </w:r>
    </w:p>
    <w:p w14:paraId="11D32A4C" w14:textId="77777777" w:rsidR="00825E63" w:rsidRPr="004138EF" w:rsidRDefault="00825E63" w:rsidP="00EA3699">
      <w:pPr>
        <w:spacing w:after="0"/>
        <w:rPr>
          <w:rFonts w:ascii="Times New Roman" w:hAnsi="Times New Roman" w:cs="Times New Roman"/>
          <w:sz w:val="24"/>
          <w:szCs w:val="24"/>
        </w:rPr>
      </w:pPr>
    </w:p>
    <w:p w14:paraId="033764AC" w14:textId="0C646345" w:rsidR="00EA3699" w:rsidRPr="004138EF" w:rsidRDefault="00EA3699" w:rsidP="00EA3699">
      <w:pPr>
        <w:spacing w:after="0"/>
        <w:rPr>
          <w:rFonts w:ascii="Times New Roman" w:hAnsi="Times New Roman" w:cs="Times New Roman"/>
          <w:i/>
          <w:sz w:val="24"/>
          <w:szCs w:val="24"/>
        </w:rPr>
      </w:pPr>
      <w:r w:rsidRPr="004138EF">
        <w:rPr>
          <w:rFonts w:ascii="Times New Roman" w:hAnsi="Times New Roman" w:cs="Times New Roman"/>
          <w:i/>
          <w:sz w:val="24"/>
          <w:szCs w:val="24"/>
        </w:rPr>
        <w:t>Sex-specific compensation: SEXCOMP models</w:t>
      </w:r>
    </w:p>
    <w:p w14:paraId="611A6217" w14:textId="77777777" w:rsidR="00EA3699" w:rsidRPr="004138EF" w:rsidRDefault="00EA3699" w:rsidP="00EA3699">
      <w:pPr>
        <w:spacing w:after="0"/>
        <w:rPr>
          <w:rFonts w:ascii="Times New Roman" w:hAnsi="Times New Roman" w:cs="Times New Roman"/>
          <w:b/>
          <w:i/>
          <w:sz w:val="24"/>
          <w:szCs w:val="24"/>
        </w:rPr>
      </w:pPr>
    </w:p>
    <w:p w14:paraId="6F922BCC" w14:textId="2BC0F26B" w:rsidR="00EA3699" w:rsidRPr="004138EF" w:rsidRDefault="00EA3699" w:rsidP="00EA3699">
      <w:pPr>
        <w:spacing w:after="0"/>
        <w:rPr>
          <w:rFonts w:ascii="Times New Roman" w:hAnsi="Times New Roman" w:cs="Times New Roman"/>
          <w:i/>
          <w:sz w:val="24"/>
          <w:szCs w:val="24"/>
        </w:rPr>
      </w:pPr>
      <w:r w:rsidRPr="004138EF">
        <w:rPr>
          <w:rFonts w:ascii="Times New Roman" w:hAnsi="Times New Roman" w:cs="Times New Roman"/>
          <w:i/>
          <w:sz w:val="24"/>
          <w:szCs w:val="24"/>
        </w:rPr>
        <w:t>Environmental shifts: FORAGINGDIFF models</w:t>
      </w:r>
    </w:p>
    <w:p w14:paraId="0A4999BE" w14:textId="6E2C4E62" w:rsidR="00EA3699" w:rsidRPr="004138EF" w:rsidRDefault="00EA3699" w:rsidP="00EA3699">
      <w:pPr>
        <w:spacing w:after="0"/>
        <w:rPr>
          <w:rFonts w:ascii="Times New Roman" w:hAnsi="Times New Roman" w:cs="Times New Roman"/>
          <w:b/>
          <w:sz w:val="24"/>
          <w:szCs w:val="24"/>
        </w:rPr>
      </w:pPr>
    </w:p>
    <w:p w14:paraId="34C7E942" w14:textId="5D80B831" w:rsidR="00492B33" w:rsidRPr="004138EF" w:rsidRDefault="00492B33" w:rsidP="00EA3699">
      <w:pPr>
        <w:spacing w:after="0"/>
        <w:rPr>
          <w:rFonts w:ascii="Times New Roman" w:hAnsi="Times New Roman" w:cs="Times New Roman"/>
          <w:b/>
          <w:sz w:val="24"/>
          <w:szCs w:val="24"/>
        </w:rPr>
      </w:pPr>
      <w:r w:rsidRPr="004138EF">
        <w:rPr>
          <w:rFonts w:ascii="Times New Roman" w:hAnsi="Times New Roman" w:cs="Times New Roman"/>
          <w:b/>
          <w:sz w:val="24"/>
          <w:szCs w:val="24"/>
        </w:rPr>
        <w:t>Implementation and Analysis</w:t>
      </w:r>
    </w:p>
    <w:p w14:paraId="7082990B" w14:textId="4BA2A96E" w:rsidR="006D1597" w:rsidRPr="004138EF" w:rsidRDefault="00492B33" w:rsidP="00EA3699">
      <w:pPr>
        <w:spacing w:after="0"/>
        <w:rPr>
          <w:rFonts w:ascii="Times New Roman" w:hAnsi="Times New Roman" w:cs="Times New Roman"/>
          <w:sz w:val="24"/>
          <w:szCs w:val="24"/>
        </w:rPr>
      </w:pPr>
      <w:r w:rsidRPr="004138EF">
        <w:rPr>
          <w:rFonts w:ascii="Times New Roman" w:hAnsi="Times New Roman" w:cs="Times New Roman"/>
          <w:sz w:val="24"/>
          <w:szCs w:val="24"/>
        </w:rPr>
        <w:t xml:space="preserve">All of our models were implemented using an object-oriented approach in C++, which was compiled and run directly through R using </w:t>
      </w:r>
      <w:proofErr w:type="spellStart"/>
      <w:r w:rsidRPr="004138EF">
        <w:rPr>
          <w:rFonts w:ascii="Times New Roman" w:hAnsi="Times New Roman" w:cs="Times New Roman"/>
          <w:i/>
          <w:sz w:val="24"/>
          <w:szCs w:val="24"/>
        </w:rPr>
        <w:t>Rcpp</w:t>
      </w:r>
      <w:proofErr w:type="spellEnd"/>
      <w:r w:rsidRPr="004138EF">
        <w:rPr>
          <w:rFonts w:ascii="Times New Roman" w:hAnsi="Times New Roman" w:cs="Times New Roman"/>
          <w:sz w:val="24"/>
          <w:szCs w:val="24"/>
        </w:rPr>
        <w:t xml:space="preserve"> </w:t>
      </w:r>
      <w:r w:rsidRPr="004138EF">
        <w:rPr>
          <w:rFonts w:ascii="Times New Roman" w:hAnsi="Times New Roman" w:cs="Times New Roman"/>
          <w:sz w:val="24"/>
          <w:szCs w:val="24"/>
        </w:rPr>
        <w:fldChar w:fldCharType="begin"/>
      </w:r>
      <w:r w:rsidRPr="004138EF">
        <w:rPr>
          <w:rFonts w:ascii="Times New Roman" w:hAnsi="Times New Roman" w:cs="Times New Roman"/>
          <w:sz w:val="24"/>
          <w:szCs w:val="24"/>
        </w:rPr>
        <w:instrText xml:space="preserve"> ADDIN ZOTERO_ITEM CSL_CITATION {"citationID":"ksACXYNF","properties":{"formattedCitation":"(Eddelbuettel et al. 2011)","plainCitation":"(Eddelbuettel et al. 2011)","noteIndex":0},"citationItems":[{"id":662,"uris":["http://zotero.org/users/4834474/items/5ETQ2SFF"],"uri":["http://zotero.org/users/4834474/items/5ETQ2SFF"],"itemData":{"id":662,"type":"article-journal","title":"Rcpp: Seamless R and C++ integration","container-title":"Journal of Statistical Software","page":"1–18","volume":"40","issue":"8","source":"Google Scholar","shortTitle":"Rcpp","author":[{"family":"Eddelbuettel","given":"Dirk"},{"family":"François","given":"Romain"},{"family":"Allaire","given":"J."},{"family":"Ushey","given":"Kevin"},{"family":"Kou","given":"Qiang"},{"family":"Russel","given":"N."},{"family":"Chambers","given":"John"},{"family":"Bates","given":"D."}],"issued":{"date-parts":[["2011"]]}}}],"schema":"https://github.com/citation-style-language/schema/raw/master/csl-citation.json"} </w:instrText>
      </w:r>
      <w:r w:rsidRPr="004138EF">
        <w:rPr>
          <w:rFonts w:ascii="Times New Roman" w:hAnsi="Times New Roman" w:cs="Times New Roman"/>
          <w:sz w:val="24"/>
          <w:szCs w:val="24"/>
        </w:rPr>
        <w:fldChar w:fldCharType="separate"/>
      </w:r>
      <w:r w:rsidRPr="004138EF">
        <w:rPr>
          <w:rFonts w:ascii="Times New Roman" w:hAnsi="Times New Roman" w:cs="Times New Roman"/>
          <w:sz w:val="24"/>
          <w:szCs w:val="24"/>
        </w:rPr>
        <w:t>(</w:t>
      </w:r>
      <w:proofErr w:type="spellStart"/>
      <w:r w:rsidRPr="004138EF">
        <w:rPr>
          <w:rFonts w:ascii="Times New Roman" w:hAnsi="Times New Roman" w:cs="Times New Roman"/>
          <w:sz w:val="24"/>
          <w:szCs w:val="24"/>
        </w:rPr>
        <w:t>Eddelbuettel</w:t>
      </w:r>
      <w:proofErr w:type="spellEnd"/>
      <w:r w:rsidRPr="004138EF">
        <w:rPr>
          <w:rFonts w:ascii="Times New Roman" w:hAnsi="Times New Roman" w:cs="Times New Roman"/>
          <w:sz w:val="24"/>
          <w:szCs w:val="24"/>
        </w:rPr>
        <w:t xml:space="preserve"> et al. 2011)</w:t>
      </w:r>
      <w:r w:rsidRPr="004138EF">
        <w:rPr>
          <w:rFonts w:ascii="Times New Roman" w:hAnsi="Times New Roman" w:cs="Times New Roman"/>
          <w:sz w:val="24"/>
          <w:szCs w:val="24"/>
        </w:rPr>
        <w:fldChar w:fldCharType="end"/>
      </w:r>
      <w:r w:rsidRPr="004138EF">
        <w:rPr>
          <w:rFonts w:ascii="Times New Roman" w:hAnsi="Times New Roman" w:cs="Times New Roman"/>
          <w:sz w:val="24"/>
          <w:szCs w:val="24"/>
        </w:rPr>
        <w:t>.</w:t>
      </w:r>
      <w:r w:rsidR="00383597" w:rsidRPr="004138EF">
        <w:rPr>
          <w:rFonts w:ascii="Times New Roman" w:hAnsi="Times New Roman" w:cs="Times New Roman"/>
          <w:sz w:val="24"/>
          <w:szCs w:val="24"/>
        </w:rPr>
        <w:t xml:space="preserve"> Each model (or parameter set for a given model) was run for 100,000 independent iterations that shared a single, uniquely seeded pseudorandom number generator. </w:t>
      </w:r>
      <w:r w:rsidR="006D1597" w:rsidRPr="004138EF">
        <w:rPr>
          <w:rFonts w:ascii="Times New Roman" w:hAnsi="Times New Roman" w:cs="Times New Roman"/>
          <w:sz w:val="24"/>
          <w:szCs w:val="24"/>
        </w:rPr>
        <w:t xml:space="preserve">All models were monitored for a suite of output variables including hatch success, overall incubation length, the final, mean, and variance energy values of each parent across the incubation season, as well as the length and number of their </w:t>
      </w:r>
      <w:r w:rsidR="006D1597" w:rsidRPr="004138EF">
        <w:rPr>
          <w:rFonts w:ascii="Times New Roman" w:hAnsi="Times New Roman" w:cs="Times New Roman"/>
          <w:i/>
          <w:sz w:val="24"/>
          <w:szCs w:val="24"/>
        </w:rPr>
        <w:t>foraging</w:t>
      </w:r>
      <w:r w:rsidR="006D1597" w:rsidRPr="004138EF">
        <w:rPr>
          <w:rFonts w:ascii="Times New Roman" w:hAnsi="Times New Roman" w:cs="Times New Roman"/>
          <w:sz w:val="24"/>
          <w:szCs w:val="24"/>
        </w:rPr>
        <w:t xml:space="preserve"> and </w:t>
      </w:r>
      <w:r w:rsidR="006D1597" w:rsidRPr="004138EF">
        <w:rPr>
          <w:rFonts w:ascii="Times New Roman" w:hAnsi="Times New Roman" w:cs="Times New Roman"/>
          <w:i/>
          <w:sz w:val="24"/>
          <w:szCs w:val="24"/>
        </w:rPr>
        <w:t>incubating</w:t>
      </w:r>
      <w:r w:rsidR="006D1597" w:rsidRPr="004138EF">
        <w:rPr>
          <w:rFonts w:ascii="Times New Roman" w:hAnsi="Times New Roman" w:cs="Times New Roman"/>
          <w:sz w:val="24"/>
          <w:szCs w:val="24"/>
        </w:rPr>
        <w:t xml:space="preserve"> bouts. Output analysis and visualization was conducted in R using </w:t>
      </w:r>
      <w:proofErr w:type="spellStart"/>
      <w:r w:rsidR="006D1597" w:rsidRPr="004138EF">
        <w:rPr>
          <w:rFonts w:ascii="Times New Roman" w:hAnsi="Times New Roman" w:cs="Times New Roman"/>
          <w:i/>
          <w:sz w:val="24"/>
          <w:szCs w:val="24"/>
        </w:rPr>
        <w:t>tidyverse</w:t>
      </w:r>
      <w:proofErr w:type="spellEnd"/>
      <w:r w:rsidR="006D1597" w:rsidRPr="004138EF">
        <w:rPr>
          <w:rFonts w:ascii="Times New Roman" w:hAnsi="Times New Roman" w:cs="Times New Roman"/>
          <w:sz w:val="24"/>
          <w:szCs w:val="24"/>
        </w:rPr>
        <w:t xml:space="preserve"> packages </w:t>
      </w:r>
      <w:r w:rsidR="006D1597" w:rsidRPr="004138EF">
        <w:rPr>
          <w:rFonts w:ascii="Times New Roman" w:hAnsi="Times New Roman" w:cs="Times New Roman"/>
          <w:sz w:val="24"/>
          <w:szCs w:val="24"/>
        </w:rPr>
        <w:fldChar w:fldCharType="begin"/>
      </w:r>
      <w:r w:rsidR="006D1597" w:rsidRPr="004138EF">
        <w:rPr>
          <w:rFonts w:ascii="Times New Roman" w:hAnsi="Times New Roman" w:cs="Times New Roman"/>
          <w:sz w:val="24"/>
          <w:szCs w:val="24"/>
        </w:rPr>
        <w:instrText xml:space="preserve"> ADDIN ZOTERO_ITEM CSL_CITATION {"citationID":"lAoccTGP","properties":{"formattedCitation":"(Wickham 2017)","plainCitation":"(Wickham 2017)","noteIndex":0},"citationItems":[{"id":664,"uris":["http://zotero.org/users/4834474/items/V9MXNUT5"],"uri":["http://zotero.org/users/4834474/items/V9MXNUT5"],"itemData":{"id":664,"type":"article-journal","title":"Tidyverse: Easily install and load’tidyverse’packages","container-title":"R package version","volume":"1","issue":"1","source":"Google Scholar","shortTitle":"Tidyverse","author":[{"family":"Wickham","given":"Hadley"}],"issued":{"date-parts":[["2017"]]}}}],"schema":"https://github.com/citation-style-language/schema/raw/master/csl-citation.json"} </w:instrText>
      </w:r>
      <w:r w:rsidR="006D1597" w:rsidRPr="004138EF">
        <w:rPr>
          <w:rFonts w:ascii="Times New Roman" w:hAnsi="Times New Roman" w:cs="Times New Roman"/>
          <w:sz w:val="24"/>
          <w:szCs w:val="24"/>
        </w:rPr>
        <w:fldChar w:fldCharType="separate"/>
      </w:r>
      <w:r w:rsidR="006D1597" w:rsidRPr="004138EF">
        <w:rPr>
          <w:rFonts w:ascii="Times New Roman" w:hAnsi="Times New Roman" w:cs="Times New Roman"/>
          <w:sz w:val="24"/>
          <w:szCs w:val="24"/>
        </w:rPr>
        <w:t>(Wickham 2017)</w:t>
      </w:r>
      <w:r w:rsidR="006D1597" w:rsidRPr="004138EF">
        <w:rPr>
          <w:rFonts w:ascii="Times New Roman" w:hAnsi="Times New Roman" w:cs="Times New Roman"/>
          <w:sz w:val="24"/>
          <w:szCs w:val="24"/>
        </w:rPr>
        <w:fldChar w:fldCharType="end"/>
      </w:r>
      <w:r w:rsidR="006D1597" w:rsidRPr="004138EF">
        <w:rPr>
          <w:rFonts w:ascii="Times New Roman" w:hAnsi="Times New Roman" w:cs="Times New Roman"/>
          <w:sz w:val="24"/>
          <w:szCs w:val="24"/>
        </w:rPr>
        <w:t>.</w:t>
      </w:r>
      <w:r w:rsidR="006D1597" w:rsidRPr="004138EF">
        <w:rPr>
          <w:rFonts w:ascii="Times New Roman" w:hAnsi="Times New Roman" w:cs="Times New Roman"/>
          <w:sz w:val="24"/>
          <w:szCs w:val="24"/>
        </w:rPr>
        <w:t xml:space="preserve"> </w:t>
      </w:r>
      <w:r w:rsidR="00383597" w:rsidRPr="004138EF">
        <w:rPr>
          <w:rFonts w:ascii="Times New Roman" w:hAnsi="Times New Roman" w:cs="Times New Roman"/>
          <w:sz w:val="24"/>
          <w:szCs w:val="24"/>
        </w:rPr>
        <w:t xml:space="preserve">A repository containing all model, analysis, and visualization code is available at </w:t>
      </w:r>
      <w:hyperlink r:id="rId6" w:history="1">
        <w:r w:rsidR="00383597" w:rsidRPr="004138EF">
          <w:rPr>
            <w:rStyle w:val="Hyperlink"/>
            <w:rFonts w:ascii="Times New Roman" w:hAnsi="Times New Roman" w:cs="Times New Roman"/>
            <w:sz w:val="24"/>
            <w:szCs w:val="24"/>
          </w:rPr>
          <w:t>https://github.com/ltaylor2/LHSP</w:t>
        </w:r>
      </w:hyperlink>
      <w:r w:rsidR="00383597" w:rsidRPr="004138EF">
        <w:rPr>
          <w:rFonts w:ascii="Times New Roman" w:hAnsi="Times New Roman" w:cs="Times New Roman"/>
          <w:sz w:val="24"/>
          <w:szCs w:val="24"/>
        </w:rPr>
        <w:t>.</w:t>
      </w:r>
      <w:r w:rsidR="00A24B15" w:rsidRPr="004138EF">
        <w:rPr>
          <w:rFonts w:ascii="Times New Roman" w:hAnsi="Times New Roman" w:cs="Times New Roman"/>
          <w:sz w:val="24"/>
          <w:szCs w:val="24"/>
        </w:rPr>
        <w:t xml:space="preserve"> </w:t>
      </w:r>
    </w:p>
    <w:p w14:paraId="7CAA6F7A" w14:textId="77777777" w:rsidR="006D1597" w:rsidRPr="004138EF" w:rsidRDefault="006D1597" w:rsidP="00EA3699">
      <w:pPr>
        <w:spacing w:after="0"/>
        <w:rPr>
          <w:rFonts w:ascii="Times New Roman" w:hAnsi="Times New Roman" w:cs="Times New Roman"/>
          <w:sz w:val="24"/>
          <w:szCs w:val="24"/>
        </w:rPr>
      </w:pPr>
    </w:p>
    <w:p w14:paraId="7D06D00E" w14:textId="77777777" w:rsidR="00492B33" w:rsidRPr="004138EF" w:rsidRDefault="00492B33" w:rsidP="00EA3699">
      <w:pPr>
        <w:spacing w:after="0"/>
        <w:rPr>
          <w:rFonts w:ascii="Times New Roman" w:hAnsi="Times New Roman" w:cs="Times New Roman"/>
          <w:sz w:val="24"/>
          <w:szCs w:val="24"/>
        </w:rPr>
      </w:pPr>
    </w:p>
    <w:p w14:paraId="294D3FB8" w14:textId="77777777" w:rsidR="00EA3699" w:rsidRPr="004138EF" w:rsidRDefault="00EA3699" w:rsidP="00EA3699">
      <w:pPr>
        <w:spacing w:after="0"/>
        <w:rPr>
          <w:rFonts w:ascii="Times New Roman" w:hAnsi="Times New Roman" w:cs="Times New Roman"/>
          <w:b/>
          <w:sz w:val="24"/>
          <w:szCs w:val="24"/>
        </w:rPr>
      </w:pPr>
      <w:r w:rsidRPr="004138EF">
        <w:rPr>
          <w:rFonts w:ascii="Times New Roman" w:hAnsi="Times New Roman" w:cs="Times New Roman"/>
          <w:b/>
          <w:sz w:val="24"/>
          <w:szCs w:val="24"/>
        </w:rPr>
        <w:t>RESULTS</w:t>
      </w:r>
    </w:p>
    <w:p w14:paraId="3C1F8704" w14:textId="77777777" w:rsidR="00617F49" w:rsidRPr="004138EF" w:rsidRDefault="00617F49" w:rsidP="00EA3699">
      <w:pPr>
        <w:spacing w:after="0"/>
        <w:rPr>
          <w:rFonts w:ascii="Times New Roman" w:hAnsi="Times New Roman" w:cs="Times New Roman"/>
          <w:i/>
          <w:sz w:val="24"/>
          <w:szCs w:val="24"/>
        </w:rPr>
      </w:pPr>
      <w:r w:rsidRPr="004138EF">
        <w:rPr>
          <w:rFonts w:ascii="Times New Roman" w:hAnsi="Times New Roman" w:cs="Times New Roman"/>
          <w:i/>
          <w:sz w:val="24"/>
          <w:szCs w:val="24"/>
        </w:rPr>
        <w:t>Basic behavior</w:t>
      </w:r>
    </w:p>
    <w:p w14:paraId="20D247EE" w14:textId="77777777" w:rsidR="00617F49" w:rsidRPr="004138EF" w:rsidRDefault="00617F49" w:rsidP="00EA3699">
      <w:pPr>
        <w:spacing w:after="0"/>
        <w:rPr>
          <w:rFonts w:ascii="Times New Roman" w:hAnsi="Times New Roman" w:cs="Times New Roman"/>
          <w:b/>
          <w:sz w:val="24"/>
          <w:szCs w:val="24"/>
        </w:rPr>
      </w:pPr>
    </w:p>
    <w:p w14:paraId="335B3998" w14:textId="77777777" w:rsidR="00617F49" w:rsidRPr="004138EF" w:rsidRDefault="00617F49" w:rsidP="00EA3699">
      <w:pPr>
        <w:spacing w:after="0"/>
        <w:rPr>
          <w:rFonts w:ascii="Times New Roman" w:hAnsi="Times New Roman" w:cs="Times New Roman"/>
          <w:i/>
          <w:sz w:val="24"/>
          <w:szCs w:val="24"/>
        </w:rPr>
      </w:pPr>
      <w:r w:rsidRPr="004138EF">
        <w:rPr>
          <w:rFonts w:ascii="Times New Roman" w:hAnsi="Times New Roman" w:cs="Times New Roman"/>
          <w:i/>
          <w:sz w:val="24"/>
          <w:szCs w:val="24"/>
        </w:rPr>
        <w:t>Simple coordination</w:t>
      </w:r>
    </w:p>
    <w:p w14:paraId="72D7D7EA" w14:textId="77777777" w:rsidR="00617F49" w:rsidRPr="004138EF" w:rsidRDefault="00617F49" w:rsidP="00EA3699">
      <w:pPr>
        <w:spacing w:after="0"/>
        <w:rPr>
          <w:rFonts w:ascii="Times New Roman" w:hAnsi="Times New Roman" w:cs="Times New Roman"/>
          <w:i/>
          <w:sz w:val="24"/>
          <w:szCs w:val="24"/>
        </w:rPr>
      </w:pPr>
    </w:p>
    <w:p w14:paraId="7130F0BE" w14:textId="77777777" w:rsidR="00617F49" w:rsidRPr="004138EF" w:rsidRDefault="00617F49" w:rsidP="00EA3699">
      <w:pPr>
        <w:spacing w:after="0"/>
        <w:rPr>
          <w:rFonts w:ascii="Times New Roman" w:hAnsi="Times New Roman" w:cs="Times New Roman"/>
          <w:i/>
          <w:sz w:val="24"/>
          <w:szCs w:val="24"/>
        </w:rPr>
      </w:pPr>
      <w:r w:rsidRPr="004138EF">
        <w:rPr>
          <w:rFonts w:ascii="Times New Roman" w:hAnsi="Times New Roman" w:cs="Times New Roman"/>
          <w:i/>
          <w:sz w:val="24"/>
          <w:szCs w:val="24"/>
        </w:rPr>
        <w:t>Sex-specific costs</w:t>
      </w:r>
    </w:p>
    <w:p w14:paraId="2F20E59E" w14:textId="77777777" w:rsidR="00617F49" w:rsidRPr="004138EF" w:rsidRDefault="00617F49" w:rsidP="00EA3699">
      <w:pPr>
        <w:spacing w:after="0"/>
        <w:rPr>
          <w:rFonts w:ascii="Times New Roman" w:hAnsi="Times New Roman" w:cs="Times New Roman"/>
          <w:i/>
          <w:sz w:val="24"/>
          <w:szCs w:val="24"/>
        </w:rPr>
      </w:pPr>
    </w:p>
    <w:p w14:paraId="70393B83" w14:textId="77777777" w:rsidR="00617F49" w:rsidRPr="004138EF" w:rsidRDefault="00617F49" w:rsidP="00EA3699">
      <w:pPr>
        <w:spacing w:after="0"/>
        <w:rPr>
          <w:rFonts w:ascii="Times New Roman" w:hAnsi="Times New Roman" w:cs="Times New Roman"/>
          <w:i/>
          <w:sz w:val="24"/>
          <w:szCs w:val="24"/>
        </w:rPr>
      </w:pPr>
      <w:r w:rsidRPr="004138EF">
        <w:rPr>
          <w:rFonts w:ascii="Times New Roman" w:hAnsi="Times New Roman" w:cs="Times New Roman"/>
          <w:i/>
          <w:sz w:val="24"/>
          <w:szCs w:val="24"/>
        </w:rPr>
        <w:t>Sex-specific compensation</w:t>
      </w:r>
    </w:p>
    <w:p w14:paraId="2EBDC0D7" w14:textId="77777777" w:rsidR="00617F49" w:rsidRPr="004138EF" w:rsidRDefault="00617F49" w:rsidP="00EA3699">
      <w:pPr>
        <w:spacing w:after="0"/>
        <w:rPr>
          <w:rFonts w:ascii="Times New Roman" w:hAnsi="Times New Roman" w:cs="Times New Roman"/>
          <w:i/>
          <w:sz w:val="24"/>
          <w:szCs w:val="24"/>
        </w:rPr>
      </w:pPr>
    </w:p>
    <w:p w14:paraId="578D1855" w14:textId="77777777" w:rsidR="00617F49" w:rsidRPr="004138EF" w:rsidRDefault="00617F49" w:rsidP="00EA3699">
      <w:pPr>
        <w:spacing w:after="0"/>
        <w:rPr>
          <w:rFonts w:ascii="Times New Roman" w:hAnsi="Times New Roman" w:cs="Times New Roman"/>
          <w:i/>
          <w:sz w:val="24"/>
          <w:szCs w:val="24"/>
        </w:rPr>
      </w:pPr>
      <w:r w:rsidRPr="004138EF">
        <w:rPr>
          <w:rFonts w:ascii="Times New Roman" w:hAnsi="Times New Roman" w:cs="Times New Roman"/>
          <w:i/>
          <w:sz w:val="24"/>
          <w:szCs w:val="24"/>
        </w:rPr>
        <w:t>Environmental shifts</w:t>
      </w:r>
    </w:p>
    <w:p w14:paraId="5DD94AEB" w14:textId="7C760AE6" w:rsidR="00EA3699" w:rsidRPr="004138EF" w:rsidRDefault="00EA3699" w:rsidP="00EA3699">
      <w:pPr>
        <w:spacing w:after="0"/>
        <w:rPr>
          <w:rFonts w:ascii="Times New Roman" w:hAnsi="Times New Roman" w:cs="Times New Roman"/>
          <w:b/>
          <w:sz w:val="24"/>
          <w:szCs w:val="24"/>
        </w:rPr>
      </w:pPr>
      <w:r w:rsidRPr="004138EF">
        <w:rPr>
          <w:rFonts w:ascii="Times New Roman" w:hAnsi="Times New Roman" w:cs="Times New Roman"/>
          <w:b/>
          <w:sz w:val="24"/>
          <w:szCs w:val="24"/>
        </w:rPr>
        <w:br/>
        <w:t>DISCUSSION</w:t>
      </w:r>
    </w:p>
    <w:p w14:paraId="6D0AF522" w14:textId="77777777" w:rsidR="00EA3699" w:rsidRPr="004138EF" w:rsidRDefault="00EA3699" w:rsidP="00EA3699">
      <w:pPr>
        <w:spacing w:after="0"/>
        <w:rPr>
          <w:rFonts w:ascii="Times New Roman" w:hAnsi="Times New Roman" w:cs="Times New Roman"/>
          <w:b/>
          <w:sz w:val="24"/>
          <w:szCs w:val="24"/>
        </w:rPr>
      </w:pPr>
    </w:p>
    <w:p w14:paraId="1FC30E21" w14:textId="77777777" w:rsidR="00EA3699" w:rsidRPr="004138EF" w:rsidRDefault="00EA3699" w:rsidP="00EA3699">
      <w:pPr>
        <w:spacing w:after="0"/>
        <w:rPr>
          <w:rFonts w:ascii="Times New Roman" w:hAnsi="Times New Roman" w:cs="Times New Roman"/>
          <w:b/>
          <w:sz w:val="24"/>
          <w:szCs w:val="24"/>
        </w:rPr>
      </w:pPr>
      <w:r w:rsidRPr="004138EF">
        <w:rPr>
          <w:rFonts w:ascii="Times New Roman" w:hAnsi="Times New Roman" w:cs="Times New Roman"/>
          <w:b/>
          <w:sz w:val="24"/>
          <w:szCs w:val="24"/>
        </w:rPr>
        <w:t>ACKNOWLEDGMENTS</w:t>
      </w:r>
    </w:p>
    <w:p w14:paraId="436C2F2C" w14:textId="1901DD42" w:rsidR="00EA3699" w:rsidRPr="004138EF" w:rsidRDefault="00EA3699" w:rsidP="00EA3699">
      <w:pPr>
        <w:spacing w:after="0"/>
        <w:rPr>
          <w:rFonts w:ascii="Times New Roman" w:hAnsi="Times New Roman" w:cs="Times New Roman"/>
          <w:b/>
          <w:sz w:val="24"/>
          <w:szCs w:val="24"/>
        </w:rPr>
      </w:pPr>
      <w:r w:rsidRPr="004138EF">
        <w:rPr>
          <w:rFonts w:ascii="Times New Roman" w:hAnsi="Times New Roman" w:cs="Times New Roman"/>
          <w:b/>
          <w:sz w:val="24"/>
          <w:szCs w:val="24"/>
        </w:rPr>
        <w:br/>
        <w:t>LITERATURE CITED</w:t>
      </w:r>
    </w:p>
    <w:p w14:paraId="7791FB93" w14:textId="77777777" w:rsidR="00EA3699" w:rsidRPr="004138EF" w:rsidRDefault="00EA3699" w:rsidP="00EA3699">
      <w:pPr>
        <w:spacing w:after="0"/>
        <w:rPr>
          <w:rFonts w:ascii="Times New Roman" w:hAnsi="Times New Roman" w:cs="Times New Roman"/>
          <w:b/>
          <w:sz w:val="24"/>
          <w:szCs w:val="24"/>
        </w:rPr>
      </w:pPr>
    </w:p>
    <w:p w14:paraId="32BB4BD6" w14:textId="704BF112" w:rsidR="00EA3699" w:rsidRPr="004138EF" w:rsidRDefault="00EA3699" w:rsidP="00EA3699">
      <w:pPr>
        <w:spacing w:after="0"/>
        <w:rPr>
          <w:rFonts w:ascii="Times New Roman" w:hAnsi="Times New Roman" w:cs="Times New Roman"/>
          <w:b/>
          <w:sz w:val="24"/>
          <w:szCs w:val="24"/>
        </w:rPr>
      </w:pPr>
      <w:r w:rsidRPr="004138EF">
        <w:rPr>
          <w:rFonts w:ascii="Times New Roman" w:hAnsi="Times New Roman" w:cs="Times New Roman"/>
          <w:b/>
          <w:sz w:val="24"/>
          <w:szCs w:val="24"/>
        </w:rPr>
        <w:t>FIGURES AND TABLES</w:t>
      </w:r>
    </w:p>
    <w:p w14:paraId="2C6C3B19" w14:textId="77777777" w:rsidR="00A24B15" w:rsidRPr="004138EF" w:rsidRDefault="00A24B15" w:rsidP="00EA3699">
      <w:pPr>
        <w:spacing w:after="0"/>
        <w:rPr>
          <w:rFonts w:ascii="Times New Roman" w:hAnsi="Times New Roman" w:cs="Times New Roman"/>
          <w:b/>
          <w:sz w:val="24"/>
          <w:szCs w:val="24"/>
        </w:rPr>
      </w:pPr>
    </w:p>
    <w:p w14:paraId="4FB747C0" w14:textId="3E764A67" w:rsidR="00EA3699" w:rsidRPr="004138EF" w:rsidRDefault="00A24B15">
      <w:pPr>
        <w:rPr>
          <w:rFonts w:ascii="Times New Roman" w:hAnsi="Times New Roman" w:cs="Times New Roman"/>
          <w:sz w:val="24"/>
          <w:szCs w:val="24"/>
        </w:rPr>
      </w:pPr>
      <w:r w:rsidRPr="004138EF">
        <w:rPr>
          <w:rFonts w:ascii="Times New Roman" w:hAnsi="Times New Roman" w:cs="Times New Roman"/>
          <w:b/>
          <w:sz w:val="24"/>
          <w:szCs w:val="24"/>
        </w:rPr>
        <w:t xml:space="preserve">Table 1. </w:t>
      </w:r>
      <w:r w:rsidRPr="004138EF">
        <w:rPr>
          <w:rFonts w:ascii="Times New Roman" w:hAnsi="Times New Roman" w:cs="Times New Roman"/>
          <w:sz w:val="24"/>
          <w:szCs w:val="24"/>
        </w:rPr>
        <w:t xml:space="preserve">Concise descriptions for the models applied to investigate Leach’s Storm-petrel incubation behavior. All models include adult storm-petrel parents—one of each sex—and a single egg. </w:t>
      </w:r>
    </w:p>
    <w:tbl>
      <w:tblPr>
        <w:tblStyle w:val="TableGrid"/>
        <w:tblW w:w="0" w:type="auto"/>
        <w:tblLook w:val="04A0" w:firstRow="1" w:lastRow="0" w:firstColumn="1" w:lastColumn="0" w:noHBand="0" w:noVBand="1"/>
      </w:tblPr>
      <w:tblGrid>
        <w:gridCol w:w="4675"/>
        <w:gridCol w:w="4675"/>
      </w:tblGrid>
      <w:tr w:rsidR="00A24B15" w:rsidRPr="004138EF" w14:paraId="2F076D80" w14:textId="77777777" w:rsidTr="00A24B15">
        <w:tc>
          <w:tcPr>
            <w:tcW w:w="4675" w:type="dxa"/>
          </w:tcPr>
          <w:p w14:paraId="5409D1FD" w14:textId="26B3D6E5" w:rsidR="00A24B15" w:rsidRPr="004138EF" w:rsidRDefault="00A24B15">
            <w:pPr>
              <w:rPr>
                <w:rFonts w:ascii="Times New Roman" w:hAnsi="Times New Roman" w:cs="Times New Roman"/>
                <w:b/>
                <w:sz w:val="24"/>
                <w:szCs w:val="24"/>
              </w:rPr>
            </w:pPr>
            <w:r w:rsidRPr="004138EF">
              <w:rPr>
                <w:rFonts w:ascii="Times New Roman" w:hAnsi="Times New Roman" w:cs="Times New Roman"/>
                <w:b/>
                <w:sz w:val="24"/>
                <w:szCs w:val="24"/>
              </w:rPr>
              <w:t>Model name</w:t>
            </w:r>
          </w:p>
        </w:tc>
        <w:tc>
          <w:tcPr>
            <w:tcW w:w="4675" w:type="dxa"/>
          </w:tcPr>
          <w:p w14:paraId="17C9AD3B" w14:textId="05624706" w:rsidR="00A24B15" w:rsidRPr="004138EF" w:rsidRDefault="00A24B15">
            <w:pPr>
              <w:rPr>
                <w:rFonts w:ascii="Times New Roman" w:hAnsi="Times New Roman" w:cs="Times New Roman"/>
                <w:b/>
                <w:sz w:val="24"/>
                <w:szCs w:val="24"/>
              </w:rPr>
            </w:pPr>
            <w:r w:rsidRPr="004138EF">
              <w:rPr>
                <w:rFonts w:ascii="Times New Roman" w:hAnsi="Times New Roman" w:cs="Times New Roman"/>
                <w:b/>
                <w:sz w:val="24"/>
                <w:szCs w:val="24"/>
              </w:rPr>
              <w:t>Description</w:t>
            </w:r>
          </w:p>
        </w:tc>
      </w:tr>
      <w:tr w:rsidR="00A24B15" w:rsidRPr="004138EF" w14:paraId="7293511A" w14:textId="77777777" w:rsidTr="00A24B15">
        <w:tc>
          <w:tcPr>
            <w:tcW w:w="4675" w:type="dxa"/>
          </w:tcPr>
          <w:p w14:paraId="4B00A2C3" w14:textId="65F84496" w:rsidR="00A24B15" w:rsidRPr="004138EF" w:rsidRDefault="00A24B15">
            <w:pPr>
              <w:rPr>
                <w:rFonts w:ascii="Times New Roman" w:hAnsi="Times New Roman" w:cs="Times New Roman"/>
                <w:sz w:val="24"/>
                <w:szCs w:val="24"/>
              </w:rPr>
            </w:pPr>
            <w:r w:rsidRPr="004138EF">
              <w:rPr>
                <w:rFonts w:ascii="Times New Roman" w:hAnsi="Times New Roman" w:cs="Times New Roman"/>
                <w:sz w:val="24"/>
                <w:szCs w:val="24"/>
              </w:rPr>
              <w:t>NULL</w:t>
            </w:r>
          </w:p>
        </w:tc>
        <w:tc>
          <w:tcPr>
            <w:tcW w:w="4675" w:type="dxa"/>
          </w:tcPr>
          <w:p w14:paraId="7270F5D1" w14:textId="77777777" w:rsidR="00A24B15" w:rsidRPr="004138EF" w:rsidRDefault="00A24B15">
            <w:pPr>
              <w:rPr>
                <w:rFonts w:ascii="Times New Roman" w:hAnsi="Times New Roman" w:cs="Times New Roman"/>
                <w:sz w:val="24"/>
                <w:szCs w:val="24"/>
              </w:rPr>
            </w:pPr>
          </w:p>
        </w:tc>
      </w:tr>
      <w:tr w:rsidR="00A24B15" w:rsidRPr="004138EF" w14:paraId="63290DA4" w14:textId="77777777" w:rsidTr="00A24B15">
        <w:tc>
          <w:tcPr>
            <w:tcW w:w="4675" w:type="dxa"/>
          </w:tcPr>
          <w:p w14:paraId="189B4E28" w14:textId="371CBD7A" w:rsidR="00A24B15" w:rsidRPr="004138EF" w:rsidRDefault="00A24B15">
            <w:pPr>
              <w:rPr>
                <w:rFonts w:ascii="Times New Roman" w:hAnsi="Times New Roman" w:cs="Times New Roman"/>
                <w:sz w:val="24"/>
                <w:szCs w:val="24"/>
              </w:rPr>
            </w:pPr>
            <w:r w:rsidRPr="004138EF">
              <w:rPr>
                <w:rFonts w:ascii="Times New Roman" w:hAnsi="Times New Roman" w:cs="Times New Roman"/>
                <w:sz w:val="24"/>
                <w:szCs w:val="24"/>
              </w:rPr>
              <w:t>OVERLAP</w:t>
            </w:r>
            <w:r w:rsidR="000D0062" w:rsidRPr="004138EF">
              <w:rPr>
                <w:rFonts w:ascii="Times New Roman" w:hAnsi="Times New Roman" w:cs="Times New Roman"/>
                <w:sz w:val="24"/>
                <w:szCs w:val="24"/>
              </w:rPr>
              <w:t>_SWAP</w:t>
            </w:r>
          </w:p>
        </w:tc>
        <w:tc>
          <w:tcPr>
            <w:tcW w:w="4675" w:type="dxa"/>
          </w:tcPr>
          <w:p w14:paraId="191203D0" w14:textId="77777777" w:rsidR="00A24B15" w:rsidRPr="004138EF" w:rsidRDefault="00A24B15">
            <w:pPr>
              <w:rPr>
                <w:rFonts w:ascii="Times New Roman" w:hAnsi="Times New Roman" w:cs="Times New Roman"/>
                <w:sz w:val="24"/>
                <w:szCs w:val="24"/>
              </w:rPr>
            </w:pPr>
          </w:p>
        </w:tc>
      </w:tr>
      <w:tr w:rsidR="00A24B15" w:rsidRPr="004138EF" w14:paraId="175689AB" w14:textId="77777777" w:rsidTr="00A24B15">
        <w:tc>
          <w:tcPr>
            <w:tcW w:w="4675" w:type="dxa"/>
          </w:tcPr>
          <w:p w14:paraId="38FD2691" w14:textId="0D10B9FC" w:rsidR="00A24B15" w:rsidRPr="004138EF" w:rsidRDefault="00A24B15">
            <w:pPr>
              <w:rPr>
                <w:rFonts w:ascii="Times New Roman" w:hAnsi="Times New Roman" w:cs="Times New Roman"/>
                <w:sz w:val="24"/>
                <w:szCs w:val="24"/>
              </w:rPr>
            </w:pPr>
            <w:r w:rsidRPr="004138EF">
              <w:rPr>
                <w:rFonts w:ascii="Times New Roman" w:hAnsi="Times New Roman" w:cs="Times New Roman"/>
                <w:sz w:val="24"/>
                <w:szCs w:val="24"/>
              </w:rPr>
              <w:t>OVERLAP_RAND</w:t>
            </w:r>
          </w:p>
        </w:tc>
        <w:tc>
          <w:tcPr>
            <w:tcW w:w="4675" w:type="dxa"/>
          </w:tcPr>
          <w:p w14:paraId="62BD6848" w14:textId="77777777" w:rsidR="00A24B15" w:rsidRPr="004138EF" w:rsidRDefault="00A24B15">
            <w:pPr>
              <w:rPr>
                <w:rFonts w:ascii="Times New Roman" w:hAnsi="Times New Roman" w:cs="Times New Roman"/>
                <w:sz w:val="24"/>
                <w:szCs w:val="24"/>
              </w:rPr>
            </w:pPr>
          </w:p>
        </w:tc>
      </w:tr>
      <w:tr w:rsidR="00A24B15" w:rsidRPr="004138EF" w14:paraId="60759FF3" w14:textId="77777777" w:rsidTr="00A24B15">
        <w:tc>
          <w:tcPr>
            <w:tcW w:w="4675" w:type="dxa"/>
          </w:tcPr>
          <w:p w14:paraId="6DEC3418" w14:textId="4292D47E" w:rsidR="00A24B15" w:rsidRPr="004138EF" w:rsidRDefault="00A24B15">
            <w:pPr>
              <w:rPr>
                <w:rFonts w:ascii="Times New Roman" w:hAnsi="Times New Roman" w:cs="Times New Roman"/>
                <w:sz w:val="24"/>
                <w:szCs w:val="24"/>
              </w:rPr>
            </w:pPr>
            <w:r w:rsidRPr="004138EF">
              <w:rPr>
                <w:rFonts w:ascii="Times New Roman" w:hAnsi="Times New Roman" w:cs="Times New Roman"/>
                <w:sz w:val="24"/>
                <w:szCs w:val="24"/>
              </w:rPr>
              <w:t>SEXDIFF</w:t>
            </w:r>
          </w:p>
        </w:tc>
        <w:tc>
          <w:tcPr>
            <w:tcW w:w="4675" w:type="dxa"/>
          </w:tcPr>
          <w:p w14:paraId="199767CB" w14:textId="77777777" w:rsidR="00A24B15" w:rsidRPr="004138EF" w:rsidRDefault="00A24B15">
            <w:pPr>
              <w:rPr>
                <w:rFonts w:ascii="Times New Roman" w:hAnsi="Times New Roman" w:cs="Times New Roman"/>
                <w:sz w:val="24"/>
                <w:szCs w:val="24"/>
              </w:rPr>
            </w:pPr>
          </w:p>
        </w:tc>
      </w:tr>
      <w:tr w:rsidR="00A24B15" w:rsidRPr="004138EF" w14:paraId="61E35184" w14:textId="77777777" w:rsidTr="00A24B15">
        <w:tc>
          <w:tcPr>
            <w:tcW w:w="4675" w:type="dxa"/>
          </w:tcPr>
          <w:p w14:paraId="1B8618E0" w14:textId="2B421000" w:rsidR="00A24B15" w:rsidRPr="004138EF" w:rsidRDefault="00A24B15">
            <w:pPr>
              <w:rPr>
                <w:rFonts w:ascii="Times New Roman" w:hAnsi="Times New Roman" w:cs="Times New Roman"/>
                <w:sz w:val="24"/>
                <w:szCs w:val="24"/>
              </w:rPr>
            </w:pPr>
            <w:r w:rsidRPr="004138EF">
              <w:rPr>
                <w:rFonts w:ascii="Times New Roman" w:hAnsi="Times New Roman" w:cs="Times New Roman"/>
                <w:sz w:val="24"/>
                <w:szCs w:val="24"/>
              </w:rPr>
              <w:t>SEXCOMP_OVERLAP</w:t>
            </w:r>
          </w:p>
        </w:tc>
        <w:tc>
          <w:tcPr>
            <w:tcW w:w="4675" w:type="dxa"/>
          </w:tcPr>
          <w:p w14:paraId="02751CED" w14:textId="77777777" w:rsidR="00A24B15" w:rsidRPr="004138EF" w:rsidRDefault="00A24B15">
            <w:pPr>
              <w:rPr>
                <w:rFonts w:ascii="Times New Roman" w:hAnsi="Times New Roman" w:cs="Times New Roman"/>
                <w:sz w:val="24"/>
                <w:szCs w:val="24"/>
              </w:rPr>
            </w:pPr>
          </w:p>
        </w:tc>
      </w:tr>
      <w:tr w:rsidR="00A24B15" w:rsidRPr="004138EF" w14:paraId="442CFCE7" w14:textId="77777777" w:rsidTr="00A24B15">
        <w:tc>
          <w:tcPr>
            <w:tcW w:w="4675" w:type="dxa"/>
          </w:tcPr>
          <w:p w14:paraId="68BB0F3E" w14:textId="410DEE5E" w:rsidR="00A24B15" w:rsidRPr="004138EF" w:rsidRDefault="00A24B15">
            <w:pPr>
              <w:rPr>
                <w:rFonts w:ascii="Times New Roman" w:hAnsi="Times New Roman" w:cs="Times New Roman"/>
                <w:sz w:val="24"/>
                <w:szCs w:val="24"/>
              </w:rPr>
            </w:pPr>
            <w:r w:rsidRPr="004138EF">
              <w:rPr>
                <w:rFonts w:ascii="Times New Roman" w:hAnsi="Times New Roman" w:cs="Times New Roman"/>
                <w:sz w:val="24"/>
                <w:szCs w:val="24"/>
              </w:rPr>
              <w:t>SEXCOMP_THRESH</w:t>
            </w:r>
          </w:p>
        </w:tc>
        <w:tc>
          <w:tcPr>
            <w:tcW w:w="4675" w:type="dxa"/>
          </w:tcPr>
          <w:p w14:paraId="6B44A9A5" w14:textId="77777777" w:rsidR="00A24B15" w:rsidRPr="004138EF" w:rsidRDefault="00A24B15">
            <w:pPr>
              <w:rPr>
                <w:rFonts w:ascii="Times New Roman" w:hAnsi="Times New Roman" w:cs="Times New Roman"/>
                <w:sz w:val="24"/>
                <w:szCs w:val="24"/>
              </w:rPr>
            </w:pPr>
          </w:p>
        </w:tc>
      </w:tr>
      <w:tr w:rsidR="00A24B15" w:rsidRPr="004138EF" w14:paraId="4C346670" w14:textId="77777777" w:rsidTr="00A24B15">
        <w:tc>
          <w:tcPr>
            <w:tcW w:w="4675" w:type="dxa"/>
          </w:tcPr>
          <w:p w14:paraId="0CEEFB5E" w14:textId="06BDA0D6" w:rsidR="00A24B15" w:rsidRPr="004138EF" w:rsidRDefault="00A24B15">
            <w:pPr>
              <w:rPr>
                <w:rFonts w:ascii="Times New Roman" w:hAnsi="Times New Roman" w:cs="Times New Roman"/>
                <w:sz w:val="24"/>
                <w:szCs w:val="24"/>
              </w:rPr>
            </w:pPr>
            <w:r w:rsidRPr="004138EF">
              <w:rPr>
                <w:rFonts w:ascii="Times New Roman" w:hAnsi="Times New Roman" w:cs="Times New Roman"/>
                <w:sz w:val="24"/>
                <w:szCs w:val="24"/>
              </w:rPr>
              <w:t>FORAGINGDIFF_VAR</w:t>
            </w:r>
          </w:p>
        </w:tc>
        <w:tc>
          <w:tcPr>
            <w:tcW w:w="4675" w:type="dxa"/>
          </w:tcPr>
          <w:p w14:paraId="472E09A2" w14:textId="77777777" w:rsidR="00A24B15" w:rsidRPr="004138EF" w:rsidRDefault="00A24B15">
            <w:pPr>
              <w:rPr>
                <w:rFonts w:ascii="Times New Roman" w:hAnsi="Times New Roman" w:cs="Times New Roman"/>
                <w:sz w:val="24"/>
                <w:szCs w:val="24"/>
              </w:rPr>
            </w:pPr>
          </w:p>
        </w:tc>
      </w:tr>
      <w:tr w:rsidR="00A24B15" w:rsidRPr="004138EF" w14:paraId="45239558" w14:textId="77777777" w:rsidTr="00A24B15">
        <w:tc>
          <w:tcPr>
            <w:tcW w:w="4675" w:type="dxa"/>
          </w:tcPr>
          <w:p w14:paraId="5F4B71B6" w14:textId="596F66F1" w:rsidR="00A24B15" w:rsidRPr="004138EF" w:rsidRDefault="00A24B15">
            <w:pPr>
              <w:rPr>
                <w:rFonts w:ascii="Times New Roman" w:hAnsi="Times New Roman" w:cs="Times New Roman"/>
                <w:sz w:val="24"/>
                <w:szCs w:val="24"/>
              </w:rPr>
            </w:pPr>
            <w:r w:rsidRPr="004138EF">
              <w:rPr>
                <w:rFonts w:ascii="Times New Roman" w:hAnsi="Times New Roman" w:cs="Times New Roman"/>
                <w:sz w:val="24"/>
                <w:szCs w:val="24"/>
              </w:rPr>
              <w:t>FORAGINGDIFF_MEAN</w:t>
            </w:r>
          </w:p>
        </w:tc>
        <w:tc>
          <w:tcPr>
            <w:tcW w:w="4675" w:type="dxa"/>
          </w:tcPr>
          <w:p w14:paraId="6C564861" w14:textId="77777777" w:rsidR="00A24B15" w:rsidRPr="004138EF" w:rsidRDefault="00A24B15">
            <w:pPr>
              <w:rPr>
                <w:rFonts w:ascii="Times New Roman" w:hAnsi="Times New Roman" w:cs="Times New Roman"/>
                <w:sz w:val="24"/>
                <w:szCs w:val="24"/>
              </w:rPr>
            </w:pPr>
          </w:p>
        </w:tc>
      </w:tr>
    </w:tbl>
    <w:p w14:paraId="2260B5F6" w14:textId="77777777" w:rsidR="00A24B15" w:rsidRPr="004138EF" w:rsidRDefault="00A24B15">
      <w:pPr>
        <w:rPr>
          <w:rFonts w:ascii="Times New Roman" w:hAnsi="Times New Roman" w:cs="Times New Roman"/>
          <w:sz w:val="24"/>
          <w:szCs w:val="24"/>
        </w:rPr>
      </w:pPr>
    </w:p>
    <w:p w14:paraId="617E4433" w14:textId="5137E04B" w:rsidR="00A24B15" w:rsidRPr="004138EF" w:rsidRDefault="00A24B15">
      <w:pPr>
        <w:rPr>
          <w:rFonts w:ascii="Times New Roman" w:hAnsi="Times New Roman" w:cs="Times New Roman"/>
          <w:sz w:val="24"/>
          <w:szCs w:val="24"/>
        </w:rPr>
      </w:pPr>
      <w:r w:rsidRPr="004138EF">
        <w:rPr>
          <w:rFonts w:ascii="Times New Roman" w:hAnsi="Times New Roman" w:cs="Times New Roman"/>
          <w:b/>
          <w:sz w:val="24"/>
          <w:szCs w:val="24"/>
        </w:rPr>
        <w:t xml:space="preserve">Table 2. </w:t>
      </w:r>
      <w:r w:rsidRPr="004138EF">
        <w:rPr>
          <w:rFonts w:ascii="Times New Roman" w:hAnsi="Times New Roman" w:cs="Times New Roman"/>
          <w:sz w:val="24"/>
          <w:szCs w:val="24"/>
        </w:rPr>
        <w:t>Energetic and behavioral parameters of Leach’s Storm-petrel adults and eggs for all models. As described in the main text, some models include coefficients to adjust these parameters.</w:t>
      </w:r>
    </w:p>
    <w:tbl>
      <w:tblPr>
        <w:tblStyle w:val="TableGrid"/>
        <w:tblW w:w="0" w:type="auto"/>
        <w:tblLook w:val="04A0" w:firstRow="1" w:lastRow="0" w:firstColumn="1" w:lastColumn="0" w:noHBand="0" w:noVBand="1"/>
      </w:tblPr>
      <w:tblGrid>
        <w:gridCol w:w="3286"/>
        <w:gridCol w:w="3164"/>
        <w:gridCol w:w="2900"/>
      </w:tblGrid>
      <w:tr w:rsidR="00825E63" w:rsidRPr="004138EF" w14:paraId="5204EE5D" w14:textId="018C9921" w:rsidTr="00825E63">
        <w:tc>
          <w:tcPr>
            <w:tcW w:w="3286" w:type="dxa"/>
          </w:tcPr>
          <w:p w14:paraId="7D364FA1" w14:textId="573E8072" w:rsidR="00825E63" w:rsidRPr="004138EF" w:rsidRDefault="00825E63">
            <w:pPr>
              <w:rPr>
                <w:rFonts w:ascii="Times New Roman" w:hAnsi="Times New Roman" w:cs="Times New Roman"/>
                <w:sz w:val="24"/>
                <w:szCs w:val="24"/>
              </w:rPr>
            </w:pPr>
            <w:r w:rsidRPr="004138EF">
              <w:rPr>
                <w:rFonts w:ascii="Times New Roman" w:hAnsi="Times New Roman" w:cs="Times New Roman"/>
                <w:sz w:val="24"/>
                <w:szCs w:val="24"/>
              </w:rPr>
              <w:t>Parameter</w:t>
            </w:r>
          </w:p>
        </w:tc>
        <w:tc>
          <w:tcPr>
            <w:tcW w:w="3164" w:type="dxa"/>
          </w:tcPr>
          <w:p w14:paraId="2799CAC7" w14:textId="5D015A98" w:rsidR="00825E63" w:rsidRPr="004138EF" w:rsidRDefault="00825E63">
            <w:pPr>
              <w:rPr>
                <w:rFonts w:ascii="Times New Roman" w:hAnsi="Times New Roman" w:cs="Times New Roman"/>
                <w:sz w:val="24"/>
                <w:szCs w:val="24"/>
              </w:rPr>
            </w:pPr>
            <w:r w:rsidRPr="004138EF">
              <w:rPr>
                <w:rFonts w:ascii="Times New Roman" w:hAnsi="Times New Roman" w:cs="Times New Roman"/>
                <w:sz w:val="24"/>
                <w:szCs w:val="24"/>
              </w:rPr>
              <w:t>Source</w:t>
            </w:r>
          </w:p>
        </w:tc>
        <w:tc>
          <w:tcPr>
            <w:tcW w:w="2900" w:type="dxa"/>
          </w:tcPr>
          <w:p w14:paraId="09DB43AF" w14:textId="1830290C" w:rsidR="00825E63" w:rsidRPr="004138EF" w:rsidRDefault="00205C1F">
            <w:pPr>
              <w:rPr>
                <w:rFonts w:ascii="Times New Roman" w:hAnsi="Times New Roman" w:cs="Times New Roman"/>
                <w:sz w:val="24"/>
                <w:szCs w:val="24"/>
              </w:rPr>
            </w:pPr>
            <w:r>
              <w:rPr>
                <w:rFonts w:ascii="Times New Roman" w:hAnsi="Times New Roman" w:cs="Times New Roman"/>
                <w:sz w:val="24"/>
                <w:szCs w:val="24"/>
              </w:rPr>
              <w:t>Note</w:t>
            </w:r>
          </w:p>
        </w:tc>
      </w:tr>
      <w:tr w:rsidR="00825E63" w:rsidRPr="004138EF" w14:paraId="2AF23C4B" w14:textId="3BC048FF" w:rsidTr="00825E63">
        <w:tc>
          <w:tcPr>
            <w:tcW w:w="3286" w:type="dxa"/>
          </w:tcPr>
          <w:p w14:paraId="223936DC" w14:textId="77777777" w:rsidR="00825E63" w:rsidRPr="004138EF" w:rsidRDefault="00825E63">
            <w:pPr>
              <w:rPr>
                <w:rFonts w:ascii="Times New Roman" w:hAnsi="Times New Roman" w:cs="Times New Roman"/>
                <w:sz w:val="24"/>
                <w:szCs w:val="24"/>
              </w:rPr>
            </w:pPr>
          </w:p>
        </w:tc>
        <w:tc>
          <w:tcPr>
            <w:tcW w:w="3164" w:type="dxa"/>
          </w:tcPr>
          <w:p w14:paraId="07FA5DEF" w14:textId="77777777" w:rsidR="00825E63" w:rsidRPr="004138EF" w:rsidRDefault="00825E63">
            <w:pPr>
              <w:rPr>
                <w:rFonts w:ascii="Times New Roman" w:hAnsi="Times New Roman" w:cs="Times New Roman"/>
                <w:sz w:val="24"/>
                <w:szCs w:val="24"/>
              </w:rPr>
            </w:pPr>
          </w:p>
        </w:tc>
        <w:tc>
          <w:tcPr>
            <w:tcW w:w="2900" w:type="dxa"/>
          </w:tcPr>
          <w:p w14:paraId="5ABD3B5C" w14:textId="77777777" w:rsidR="00825E63" w:rsidRPr="004138EF" w:rsidRDefault="00825E63">
            <w:pPr>
              <w:rPr>
                <w:rFonts w:ascii="Times New Roman" w:hAnsi="Times New Roman" w:cs="Times New Roman"/>
                <w:sz w:val="24"/>
                <w:szCs w:val="24"/>
              </w:rPr>
            </w:pPr>
          </w:p>
        </w:tc>
      </w:tr>
      <w:tr w:rsidR="00825E63" w:rsidRPr="004138EF" w14:paraId="5F18C813" w14:textId="289B1CFA" w:rsidTr="00825E63">
        <w:tc>
          <w:tcPr>
            <w:tcW w:w="3286" w:type="dxa"/>
          </w:tcPr>
          <w:p w14:paraId="29FFD201" w14:textId="77777777" w:rsidR="00825E63" w:rsidRPr="004138EF" w:rsidRDefault="00825E63">
            <w:pPr>
              <w:rPr>
                <w:rFonts w:ascii="Times New Roman" w:hAnsi="Times New Roman" w:cs="Times New Roman"/>
                <w:sz w:val="24"/>
                <w:szCs w:val="24"/>
              </w:rPr>
            </w:pPr>
          </w:p>
        </w:tc>
        <w:tc>
          <w:tcPr>
            <w:tcW w:w="3164" w:type="dxa"/>
          </w:tcPr>
          <w:p w14:paraId="56283226" w14:textId="77777777" w:rsidR="00825E63" w:rsidRPr="004138EF" w:rsidRDefault="00825E63">
            <w:pPr>
              <w:rPr>
                <w:rFonts w:ascii="Times New Roman" w:hAnsi="Times New Roman" w:cs="Times New Roman"/>
                <w:sz w:val="24"/>
                <w:szCs w:val="24"/>
              </w:rPr>
            </w:pPr>
          </w:p>
        </w:tc>
        <w:tc>
          <w:tcPr>
            <w:tcW w:w="2900" w:type="dxa"/>
          </w:tcPr>
          <w:p w14:paraId="61B37384" w14:textId="23030E94" w:rsidR="00825E63" w:rsidRPr="004138EF" w:rsidRDefault="00CB17AF">
            <w:pPr>
              <w:rPr>
                <w:rFonts w:ascii="Times New Roman" w:hAnsi="Times New Roman" w:cs="Times New Roman"/>
                <w:sz w:val="24"/>
                <w:szCs w:val="24"/>
              </w:rPr>
            </w:pPr>
            <w:r>
              <w:rPr>
                <w:rFonts w:ascii="Times New Roman" w:hAnsi="Times New Roman" w:cs="Times New Roman"/>
                <w:sz w:val="24"/>
                <w:szCs w:val="24"/>
              </w:rPr>
              <w:t xml:space="preserve">Includes </w:t>
            </w:r>
            <w:r w:rsidR="001D2549">
              <w:rPr>
                <w:rFonts w:ascii="Times New Roman" w:hAnsi="Times New Roman" w:cs="Times New Roman"/>
                <w:sz w:val="24"/>
                <w:szCs w:val="24"/>
              </w:rPr>
              <w:t>distributed cost</w:t>
            </w:r>
            <w:r>
              <w:rPr>
                <w:rFonts w:ascii="Times New Roman" w:hAnsi="Times New Roman" w:cs="Times New Roman"/>
                <w:sz w:val="24"/>
                <w:szCs w:val="24"/>
              </w:rPr>
              <w:t xml:space="preserve"> of flying to and from foraging grounds</w:t>
            </w:r>
          </w:p>
        </w:tc>
      </w:tr>
      <w:tr w:rsidR="00825E63" w:rsidRPr="004138EF" w14:paraId="1DE5C1B5" w14:textId="3C6380D8" w:rsidTr="00825E63">
        <w:tc>
          <w:tcPr>
            <w:tcW w:w="3286" w:type="dxa"/>
          </w:tcPr>
          <w:p w14:paraId="54C06CCC" w14:textId="77777777" w:rsidR="00825E63" w:rsidRPr="004138EF" w:rsidRDefault="00825E63">
            <w:pPr>
              <w:rPr>
                <w:rFonts w:ascii="Times New Roman" w:hAnsi="Times New Roman" w:cs="Times New Roman"/>
                <w:sz w:val="24"/>
                <w:szCs w:val="24"/>
              </w:rPr>
            </w:pPr>
          </w:p>
        </w:tc>
        <w:tc>
          <w:tcPr>
            <w:tcW w:w="3164" w:type="dxa"/>
          </w:tcPr>
          <w:p w14:paraId="751ABD86" w14:textId="77777777" w:rsidR="00825E63" w:rsidRPr="004138EF" w:rsidRDefault="00825E63">
            <w:pPr>
              <w:rPr>
                <w:rFonts w:ascii="Times New Roman" w:hAnsi="Times New Roman" w:cs="Times New Roman"/>
                <w:sz w:val="24"/>
                <w:szCs w:val="24"/>
              </w:rPr>
            </w:pPr>
          </w:p>
        </w:tc>
        <w:tc>
          <w:tcPr>
            <w:tcW w:w="2900" w:type="dxa"/>
          </w:tcPr>
          <w:p w14:paraId="5052BBE7" w14:textId="77777777" w:rsidR="00825E63" w:rsidRPr="004138EF" w:rsidRDefault="00825E63">
            <w:pPr>
              <w:rPr>
                <w:rFonts w:ascii="Times New Roman" w:hAnsi="Times New Roman" w:cs="Times New Roman"/>
                <w:sz w:val="24"/>
                <w:szCs w:val="24"/>
              </w:rPr>
            </w:pPr>
          </w:p>
        </w:tc>
      </w:tr>
      <w:tr w:rsidR="00825E63" w:rsidRPr="004138EF" w14:paraId="06094F24" w14:textId="10FF7A2B" w:rsidTr="00825E63">
        <w:tc>
          <w:tcPr>
            <w:tcW w:w="3286" w:type="dxa"/>
          </w:tcPr>
          <w:p w14:paraId="1244F255" w14:textId="77777777" w:rsidR="00825E63" w:rsidRPr="004138EF" w:rsidRDefault="00825E63">
            <w:pPr>
              <w:rPr>
                <w:rFonts w:ascii="Times New Roman" w:hAnsi="Times New Roman" w:cs="Times New Roman"/>
                <w:sz w:val="24"/>
                <w:szCs w:val="24"/>
              </w:rPr>
            </w:pPr>
          </w:p>
        </w:tc>
        <w:tc>
          <w:tcPr>
            <w:tcW w:w="3164" w:type="dxa"/>
          </w:tcPr>
          <w:p w14:paraId="7A11557B" w14:textId="77777777" w:rsidR="00825E63" w:rsidRPr="004138EF" w:rsidRDefault="00825E63">
            <w:pPr>
              <w:rPr>
                <w:rFonts w:ascii="Times New Roman" w:hAnsi="Times New Roman" w:cs="Times New Roman"/>
                <w:sz w:val="24"/>
                <w:szCs w:val="24"/>
              </w:rPr>
            </w:pPr>
          </w:p>
        </w:tc>
        <w:tc>
          <w:tcPr>
            <w:tcW w:w="2900" w:type="dxa"/>
          </w:tcPr>
          <w:p w14:paraId="33FE70A7" w14:textId="77777777" w:rsidR="00825E63" w:rsidRPr="004138EF" w:rsidRDefault="00825E63">
            <w:pPr>
              <w:rPr>
                <w:rFonts w:ascii="Times New Roman" w:hAnsi="Times New Roman" w:cs="Times New Roman"/>
                <w:sz w:val="24"/>
                <w:szCs w:val="24"/>
              </w:rPr>
            </w:pPr>
          </w:p>
        </w:tc>
      </w:tr>
      <w:tr w:rsidR="00825E63" w:rsidRPr="004138EF" w14:paraId="04296AE7" w14:textId="433496E0" w:rsidTr="00825E63">
        <w:tc>
          <w:tcPr>
            <w:tcW w:w="3286" w:type="dxa"/>
          </w:tcPr>
          <w:p w14:paraId="2E2DCA82" w14:textId="77777777" w:rsidR="00825E63" w:rsidRPr="004138EF" w:rsidRDefault="00825E63">
            <w:pPr>
              <w:rPr>
                <w:rFonts w:ascii="Times New Roman" w:hAnsi="Times New Roman" w:cs="Times New Roman"/>
                <w:sz w:val="24"/>
                <w:szCs w:val="24"/>
              </w:rPr>
            </w:pPr>
          </w:p>
        </w:tc>
        <w:tc>
          <w:tcPr>
            <w:tcW w:w="3164" w:type="dxa"/>
          </w:tcPr>
          <w:p w14:paraId="2DBE9A12" w14:textId="77777777" w:rsidR="00825E63" w:rsidRPr="004138EF" w:rsidRDefault="00825E63">
            <w:pPr>
              <w:rPr>
                <w:rFonts w:ascii="Times New Roman" w:hAnsi="Times New Roman" w:cs="Times New Roman"/>
                <w:sz w:val="24"/>
                <w:szCs w:val="24"/>
              </w:rPr>
            </w:pPr>
          </w:p>
        </w:tc>
        <w:tc>
          <w:tcPr>
            <w:tcW w:w="2900" w:type="dxa"/>
          </w:tcPr>
          <w:p w14:paraId="538CF1E8" w14:textId="77777777" w:rsidR="00825E63" w:rsidRPr="004138EF" w:rsidRDefault="00825E63">
            <w:pPr>
              <w:rPr>
                <w:rFonts w:ascii="Times New Roman" w:hAnsi="Times New Roman" w:cs="Times New Roman"/>
                <w:sz w:val="24"/>
                <w:szCs w:val="24"/>
              </w:rPr>
            </w:pPr>
          </w:p>
        </w:tc>
      </w:tr>
      <w:tr w:rsidR="00825E63" w:rsidRPr="004138EF" w14:paraId="322A06C7" w14:textId="612925A6" w:rsidTr="00825E63">
        <w:tc>
          <w:tcPr>
            <w:tcW w:w="3286" w:type="dxa"/>
          </w:tcPr>
          <w:p w14:paraId="43F6C289" w14:textId="77777777" w:rsidR="00825E63" w:rsidRPr="004138EF" w:rsidRDefault="00825E63">
            <w:pPr>
              <w:rPr>
                <w:rFonts w:ascii="Times New Roman" w:hAnsi="Times New Roman" w:cs="Times New Roman"/>
                <w:sz w:val="24"/>
                <w:szCs w:val="24"/>
              </w:rPr>
            </w:pPr>
          </w:p>
        </w:tc>
        <w:tc>
          <w:tcPr>
            <w:tcW w:w="3164" w:type="dxa"/>
          </w:tcPr>
          <w:p w14:paraId="6C91D876" w14:textId="77777777" w:rsidR="00825E63" w:rsidRPr="004138EF" w:rsidRDefault="00825E63">
            <w:pPr>
              <w:rPr>
                <w:rFonts w:ascii="Times New Roman" w:hAnsi="Times New Roman" w:cs="Times New Roman"/>
                <w:sz w:val="24"/>
                <w:szCs w:val="24"/>
              </w:rPr>
            </w:pPr>
          </w:p>
        </w:tc>
        <w:tc>
          <w:tcPr>
            <w:tcW w:w="2900" w:type="dxa"/>
          </w:tcPr>
          <w:p w14:paraId="02963F61" w14:textId="77777777" w:rsidR="00825E63" w:rsidRPr="004138EF" w:rsidRDefault="00825E63">
            <w:pPr>
              <w:rPr>
                <w:rFonts w:ascii="Times New Roman" w:hAnsi="Times New Roman" w:cs="Times New Roman"/>
                <w:sz w:val="24"/>
                <w:szCs w:val="24"/>
              </w:rPr>
            </w:pPr>
          </w:p>
        </w:tc>
      </w:tr>
      <w:tr w:rsidR="00825E63" w:rsidRPr="004138EF" w14:paraId="3DE1078F" w14:textId="590A1932" w:rsidTr="00825E63">
        <w:tc>
          <w:tcPr>
            <w:tcW w:w="3286" w:type="dxa"/>
          </w:tcPr>
          <w:p w14:paraId="1152C6F4" w14:textId="77777777" w:rsidR="00825E63" w:rsidRPr="004138EF" w:rsidRDefault="00825E63">
            <w:pPr>
              <w:rPr>
                <w:rFonts w:ascii="Times New Roman" w:hAnsi="Times New Roman" w:cs="Times New Roman"/>
                <w:sz w:val="24"/>
                <w:szCs w:val="24"/>
              </w:rPr>
            </w:pPr>
          </w:p>
        </w:tc>
        <w:tc>
          <w:tcPr>
            <w:tcW w:w="3164" w:type="dxa"/>
          </w:tcPr>
          <w:p w14:paraId="2FA73D22" w14:textId="77777777" w:rsidR="00825E63" w:rsidRPr="004138EF" w:rsidRDefault="00825E63">
            <w:pPr>
              <w:rPr>
                <w:rFonts w:ascii="Times New Roman" w:hAnsi="Times New Roman" w:cs="Times New Roman"/>
                <w:sz w:val="24"/>
                <w:szCs w:val="24"/>
              </w:rPr>
            </w:pPr>
          </w:p>
        </w:tc>
        <w:tc>
          <w:tcPr>
            <w:tcW w:w="2900" w:type="dxa"/>
          </w:tcPr>
          <w:p w14:paraId="73756C67" w14:textId="77777777" w:rsidR="00825E63" w:rsidRPr="004138EF" w:rsidRDefault="00825E63">
            <w:pPr>
              <w:rPr>
                <w:rFonts w:ascii="Times New Roman" w:hAnsi="Times New Roman" w:cs="Times New Roman"/>
                <w:sz w:val="24"/>
                <w:szCs w:val="24"/>
              </w:rPr>
            </w:pPr>
          </w:p>
        </w:tc>
      </w:tr>
    </w:tbl>
    <w:p w14:paraId="67A4797B" w14:textId="77777777" w:rsidR="00A24B15" w:rsidRPr="004138EF" w:rsidRDefault="00A24B15">
      <w:pPr>
        <w:rPr>
          <w:rFonts w:ascii="Times New Roman" w:hAnsi="Times New Roman" w:cs="Times New Roman"/>
          <w:sz w:val="24"/>
          <w:szCs w:val="24"/>
        </w:rPr>
      </w:pPr>
    </w:p>
    <w:sectPr w:rsidR="00A24B15" w:rsidRPr="004138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28E54" w14:textId="77777777" w:rsidR="00E3762F" w:rsidRDefault="00E3762F" w:rsidP="003E2441">
      <w:pPr>
        <w:spacing w:after="0" w:line="240" w:lineRule="auto"/>
      </w:pPr>
      <w:r>
        <w:separator/>
      </w:r>
    </w:p>
  </w:endnote>
  <w:endnote w:type="continuationSeparator" w:id="0">
    <w:p w14:paraId="25E6A7D9" w14:textId="77777777" w:rsidR="00E3762F" w:rsidRDefault="00E3762F" w:rsidP="003E2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D54C2" w14:textId="77777777" w:rsidR="00E3762F" w:rsidRDefault="00E3762F" w:rsidP="003E2441">
      <w:pPr>
        <w:spacing w:after="0" w:line="240" w:lineRule="auto"/>
      </w:pPr>
      <w:r>
        <w:separator/>
      </w:r>
    </w:p>
  </w:footnote>
  <w:footnote w:type="continuationSeparator" w:id="0">
    <w:p w14:paraId="6BAEBDED" w14:textId="77777777" w:rsidR="00E3762F" w:rsidRDefault="00E3762F" w:rsidP="003E24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99"/>
    <w:rsid w:val="000B6E4C"/>
    <w:rsid w:val="000D0062"/>
    <w:rsid w:val="00190512"/>
    <w:rsid w:val="001D2549"/>
    <w:rsid w:val="00205C1F"/>
    <w:rsid w:val="00230FEC"/>
    <w:rsid w:val="00262774"/>
    <w:rsid w:val="002E76C1"/>
    <w:rsid w:val="00383597"/>
    <w:rsid w:val="003C3190"/>
    <w:rsid w:val="003E2441"/>
    <w:rsid w:val="004138EF"/>
    <w:rsid w:val="004909D5"/>
    <w:rsid w:val="00492B33"/>
    <w:rsid w:val="005E6D3C"/>
    <w:rsid w:val="00617F49"/>
    <w:rsid w:val="006D1597"/>
    <w:rsid w:val="0076315C"/>
    <w:rsid w:val="00825E63"/>
    <w:rsid w:val="008431B0"/>
    <w:rsid w:val="009C7169"/>
    <w:rsid w:val="00A24B15"/>
    <w:rsid w:val="00AC0197"/>
    <w:rsid w:val="00C0115C"/>
    <w:rsid w:val="00C80F1B"/>
    <w:rsid w:val="00CB17AF"/>
    <w:rsid w:val="00CF4F5C"/>
    <w:rsid w:val="00DE78BF"/>
    <w:rsid w:val="00E3762F"/>
    <w:rsid w:val="00EA1C80"/>
    <w:rsid w:val="00EA3699"/>
    <w:rsid w:val="00EB6F19"/>
    <w:rsid w:val="00FA6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77D4"/>
  <w15:chartTrackingRefBased/>
  <w15:docId w15:val="{42051D7C-7C67-4690-9A69-CDE6F801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597"/>
    <w:rPr>
      <w:color w:val="0563C1" w:themeColor="hyperlink"/>
      <w:u w:val="single"/>
    </w:rPr>
  </w:style>
  <w:style w:type="character" w:styleId="UnresolvedMention">
    <w:name w:val="Unresolved Mention"/>
    <w:basedOn w:val="DefaultParagraphFont"/>
    <w:uiPriority w:val="99"/>
    <w:semiHidden/>
    <w:unhideWhenUsed/>
    <w:rsid w:val="00383597"/>
    <w:rPr>
      <w:color w:val="605E5C"/>
      <w:shd w:val="clear" w:color="auto" w:fill="E1DFDD"/>
    </w:rPr>
  </w:style>
  <w:style w:type="table" w:styleId="TableGrid">
    <w:name w:val="Table Grid"/>
    <w:basedOn w:val="TableNormal"/>
    <w:uiPriority w:val="39"/>
    <w:rsid w:val="00A24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2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441"/>
  </w:style>
  <w:style w:type="paragraph" w:styleId="Footer">
    <w:name w:val="footer"/>
    <w:basedOn w:val="Normal"/>
    <w:link w:val="FooterChar"/>
    <w:uiPriority w:val="99"/>
    <w:unhideWhenUsed/>
    <w:rsid w:val="003E2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taylor2/LHSP"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2014</TotalTime>
  <Pages>4</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Taylor</dc:creator>
  <cp:keywords/>
  <dc:description/>
  <cp:lastModifiedBy>Liam Taylor</cp:lastModifiedBy>
  <cp:revision>23</cp:revision>
  <dcterms:created xsi:type="dcterms:W3CDTF">2018-12-12T04:40:00Z</dcterms:created>
  <dcterms:modified xsi:type="dcterms:W3CDTF">2018-12-13T14:17:00Z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id="jamD8y68"/&gt;&lt;style id="http://www.zotero.org/styles/ecology" hasBibliography="1" bibliographyStyleHasBeenSet="0"/&gt;&lt;prefs&gt;&lt;pref name="fieldType" value="Field"/&gt;&lt;pref name="automaticJournalAbbreviat</vt:lpwstr>
  </property>
  <property fmtid="{D5CDD505-2E9C-101B-9397-08002B2CF9AE}" pid="3" name="ZOTERO_PREF_2">
    <vt:lpwstr>ions" value="true"/&gt;&lt;/prefs&gt;&lt;/data&gt;</vt:lpwstr>
  </property>
</Properties>
</file>