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65A546E4" w:rsidR="00C222D8" w:rsidRDefault="00806389" w:rsidP="00155C55">
      <w:pPr>
        <w:pStyle w:val="NoSpacing"/>
        <w:contextualSpacing/>
        <w:jc w:val="center"/>
        <w:rPr>
          <w:rFonts w:ascii="Times New Roman" w:hAnsi="Times New Roman" w:cs="Times New Roman"/>
          <w:b/>
          <w:sz w:val="24"/>
          <w:szCs w:val="24"/>
        </w:rPr>
      </w:pPr>
      <w:commentRangeStart w:id="0"/>
      <w:r>
        <w:rPr>
          <w:rFonts w:ascii="Times New Roman" w:hAnsi="Times New Roman" w:cs="Times New Roman"/>
          <w:b/>
          <w:sz w:val="24"/>
          <w:szCs w:val="24"/>
        </w:rPr>
        <w:t xml:space="preserve">Multiple </w:t>
      </w:r>
      <w:r w:rsidR="00C222D8">
        <w:rPr>
          <w:rFonts w:ascii="Times New Roman" w:hAnsi="Times New Roman" w:cs="Times New Roman"/>
          <w:b/>
          <w:sz w:val="24"/>
          <w:szCs w:val="24"/>
        </w:rPr>
        <w:t>meanings of complexity in the courtship displays of a lek-mating birds</w:t>
      </w:r>
      <w:commentRangeEnd w:id="0"/>
      <w:r w:rsidR="001B6A59">
        <w:rPr>
          <w:rStyle w:val="CommentReference"/>
          <w:rFonts w:ascii="Times New Roman" w:eastAsia="Times New Roman" w:hAnsi="Times New Roman" w:cs="Times New Roman"/>
        </w:rPr>
        <w:commentReference w:id="0"/>
      </w:r>
    </w:p>
    <w:p w14:paraId="78EBCBA4" w14:textId="77777777" w:rsidR="00C222D8" w:rsidRDefault="00C222D8" w:rsidP="00155C55">
      <w:pPr>
        <w:contextualSpacing/>
        <w:rPr>
          <w:b/>
        </w:rPr>
      </w:pPr>
    </w:p>
    <w:p w14:paraId="7962E6D8" w14:textId="5964158A" w:rsidR="006F4E9C" w:rsidRDefault="006F4E9C" w:rsidP="007961A7">
      <w:pPr>
        <w:tabs>
          <w:tab w:val="left" w:pos="7300"/>
        </w:tabs>
        <w:contextualSpacing/>
        <w:rPr>
          <w:b/>
        </w:rPr>
      </w:pPr>
      <w:r>
        <w:rPr>
          <w:b/>
        </w:rPr>
        <w:t>ABSTRACT</w:t>
      </w:r>
      <w:r w:rsidR="007961A7">
        <w:rPr>
          <w:b/>
        </w:rPr>
        <w:tab/>
      </w:r>
    </w:p>
    <w:p w14:paraId="1B0B1420" w14:textId="77777777" w:rsidR="00C222D8" w:rsidRDefault="00C222D8" w:rsidP="00155C55">
      <w:pPr>
        <w:contextualSpacing/>
        <w:rPr>
          <w:b/>
        </w:rPr>
      </w:pPr>
    </w:p>
    <w:p w14:paraId="5FDEC124" w14:textId="532B53D1" w:rsidR="00627F5C" w:rsidRPr="0041162A" w:rsidRDefault="00030C5D" w:rsidP="00155C55">
      <w:pPr>
        <w:contextualSpacing/>
      </w:pPr>
      <w:r w:rsidRPr="00200C83">
        <w:t>In</w:t>
      </w:r>
      <w:r w:rsidR="00464C82">
        <w:t xml:space="preserve"> polygynous</w:t>
      </w:r>
      <w:r w:rsidRPr="00200C83">
        <w:t xml:space="preserve"> lek mating systems, </w:t>
      </w:r>
      <w:r w:rsidR="00441EED">
        <w:t xml:space="preserve">males perform </w:t>
      </w:r>
      <w:r w:rsidR="001F185E">
        <w:t xml:space="preserve">elaborate </w:t>
      </w:r>
      <w:r w:rsidR="00441EED">
        <w:t>courtship displays for females.</w:t>
      </w:r>
      <w:r w:rsidRPr="00200C83">
        <w:t xml:space="preserve"> </w:t>
      </w:r>
      <w:r w:rsidR="009C1FBC">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Pr="00200C83">
        <w:t xml:space="preserve"> </w:t>
      </w:r>
      <w:r>
        <w:t>linked</w:t>
      </w:r>
      <w:r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simple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focuses on </w:t>
      </w:r>
      <w:r w:rsidR="00F23B89">
        <w:t>e.g., the</w:t>
      </w:r>
      <w:r w:rsidR="008912CD">
        <w:t xml:space="preserve"> number of </w:t>
      </w:r>
      <w:r w:rsidR="0007491F">
        <w:t>unique display elements</w:t>
      </w:r>
      <w:r w:rsidR="00BF42A6">
        <w:t xml:space="preserve"> in a display</w:t>
      </w:r>
      <w:r w:rsidR="0081348A">
        <w:t xml:space="preserve">. </w:t>
      </w:r>
      <w:r w:rsidR="00124DED">
        <w:t xml:space="preserve">More recent work </w:t>
      </w:r>
      <w:r w:rsidR="005F71FD">
        <w:t xml:space="preserve">has </w:t>
      </w:r>
      <w:r w:rsidR="008742F1">
        <w:t>begun</w:t>
      </w:r>
      <w:r w:rsidR="00852096">
        <w:t xml:space="preserve"> </w:t>
      </w:r>
      <w:r w:rsidR="00C05CF5">
        <w:t>addressing</w:t>
      </w:r>
      <w:r w:rsidR="00A11CC9">
        <w:t xml:space="preserve"> </w:t>
      </w:r>
      <w:r w:rsidR="00124DED">
        <w:t xml:space="preserve">another </w:t>
      </w:r>
      <w:r w:rsidR="00613740">
        <w:t>level</w:t>
      </w:r>
      <w:r w:rsidR="00455B91">
        <w:t xml:space="preserve">—syntax complexity—which focuses on how </w:t>
      </w:r>
      <w:r w:rsidR="00474E99">
        <w:t xml:space="preserve">organisms </w:t>
      </w:r>
      <w:r w:rsidR="005F71FD">
        <w:t>arrange</w:t>
      </w:r>
      <w:r w:rsidR="00474E99">
        <w:t xml:space="preserve"> </w:t>
      </w:r>
      <w:r w:rsidR="00801968">
        <w:t>the elements of their display</w:t>
      </w:r>
      <w:r w:rsidR="00474E99">
        <w:t>.</w:t>
      </w:r>
      <w:r w:rsidR="00B50F3F">
        <w:t xml:space="preserve"> </w:t>
      </w:r>
      <w:r w:rsidRPr="00200C83">
        <w:t xml:space="preserve">We </w:t>
      </w:r>
      <w:r w:rsidR="008B6309">
        <w:t xml:space="preserve">analyze </w:t>
      </w:r>
      <w:r w:rsidR="00B4100D" w:rsidRPr="007E10B2">
        <w:rPr>
          <w:highlight w:val="cyan"/>
        </w:rPr>
        <w:t>35</w:t>
      </w:r>
      <w:r w:rsidR="007E10B2" w:rsidRPr="007E10B2">
        <w:rPr>
          <w:highlight w:val="cyan"/>
        </w:rPr>
        <w:t>3</w:t>
      </w:r>
      <w:r w:rsidR="00D00B1F">
        <w:t xml:space="preserve"> display</w:t>
      </w:r>
      <w:r w:rsidR="00F00F2A">
        <w:t>s of</w:t>
      </w:r>
      <w:r w:rsidRPr="00200C83">
        <w:t xml:space="preserve"> </w:t>
      </w:r>
      <w:r w:rsidR="00897FDD">
        <w:t xml:space="preserve">lek-mating </w:t>
      </w:r>
      <w:r w:rsidRPr="00200C83">
        <w:t>Golden-winged Manakin</w:t>
      </w:r>
      <w:r w:rsidR="00465546">
        <w:t>s</w:t>
      </w:r>
      <w:r w:rsidR="00D00B1F">
        <w:t xml:space="preserve">, </w:t>
      </w:r>
      <w:r w:rsidRPr="00200C83">
        <w:rPr>
          <w:i/>
        </w:rPr>
        <w:t xml:space="preserve">Masius </w:t>
      </w:r>
      <w:proofErr w:type="spellStart"/>
      <w:r w:rsidRPr="00200C83">
        <w:rPr>
          <w:i/>
        </w:rPr>
        <w:t>chrysopterus</w:t>
      </w:r>
      <w:proofErr w:type="spellEnd"/>
      <w:r w:rsidR="005024D2">
        <w:rPr>
          <w:i/>
        </w:rPr>
        <w:t>,</w:t>
      </w:r>
      <w:r w:rsidR="005024D2">
        <w:rPr>
          <w:iCs/>
        </w:rPr>
        <w:t xml:space="preserve"> </w:t>
      </w:r>
      <w:r w:rsidR="00F00F2A">
        <w:rPr>
          <w:iCs/>
        </w:rPr>
        <w:t xml:space="preserve">by coding </w:t>
      </w:r>
      <w:r w:rsidR="0035285F">
        <w:rPr>
          <w:iCs/>
        </w:rPr>
        <w:t xml:space="preserve">their </w:t>
      </w:r>
      <w:r w:rsidR="00B71C05">
        <w:rPr>
          <w:iCs/>
        </w:rPr>
        <w:t xml:space="preserve">dances </w:t>
      </w:r>
      <w:r w:rsidR="00F00F2A">
        <w:rPr>
          <w:iCs/>
        </w:rPr>
        <w:t xml:space="preserve">as strings of behavioral </w:t>
      </w:r>
      <w:r w:rsidR="00826D6F">
        <w:rPr>
          <w:iCs/>
        </w:rPr>
        <w:t>elements</w:t>
      </w:r>
      <w:r w:rsidR="00F00F2A">
        <w:rPr>
          <w:iCs/>
        </w:rPr>
        <w:t xml:space="preserve">. </w:t>
      </w:r>
      <w:r w:rsidR="00174EEB">
        <w:rPr>
          <w:iCs/>
        </w:rPr>
        <w:t>In addition to the simple measure of repertoire complexity (number of unique elements</w:t>
      </w:r>
      <w:r w:rsidR="001824FB">
        <w:rPr>
          <w:iCs/>
        </w:rPr>
        <w:t xml:space="preserve"> </w:t>
      </w:r>
      <w:r w:rsidR="00174EEB">
        <w:rPr>
          <w:iCs/>
        </w:rPr>
        <w:t xml:space="preserve">in a display), we use methods from information science to calculate multiple measures of syntax complexity </w:t>
      </w:r>
      <w:r w:rsidR="00620D9C">
        <w:rPr>
          <w:iCs/>
        </w:rPr>
        <w:t>(</w:t>
      </w:r>
      <w:r w:rsidR="00271C1A">
        <w:rPr>
          <w:iCs/>
        </w:rPr>
        <w:t>entropy</w:t>
      </w:r>
      <w:r w:rsidR="003330EF">
        <w:rPr>
          <w:iCs/>
        </w:rPr>
        <w:t xml:space="preserve"> and</w:t>
      </w:r>
      <w:r w:rsidR="00620D9C">
        <w:rPr>
          <w:iCs/>
        </w:rPr>
        <w:t xml:space="preserve"> </w:t>
      </w:r>
      <w:r w:rsidR="007C4BB2">
        <w:rPr>
          <w:iCs/>
        </w:rPr>
        <w:t>compressibility</w:t>
      </w:r>
      <w:r w:rsidR="00E02EF5">
        <w:rPr>
          <w:iCs/>
        </w:rPr>
        <w:t>).</w:t>
      </w:r>
      <w:r w:rsidR="00CD79F2">
        <w:rPr>
          <w:iCs/>
        </w:rPr>
        <w:t xml:space="preserve"> </w:t>
      </w:r>
      <w:r w:rsidR="00436B4B">
        <w:rPr>
          <w:iCs/>
        </w:rPr>
        <w:t xml:space="preserve">We find that </w:t>
      </w:r>
      <w:r w:rsidR="00436B4B">
        <w:t xml:space="preserve">solo male displays (SOLO) were the most complex, </w:t>
      </w:r>
      <w:r w:rsidR="00DA35C6">
        <w:t xml:space="preserve">whereas </w:t>
      </w:r>
      <w:r w:rsidR="005033D7">
        <w:t xml:space="preserve">unsuccessful </w:t>
      </w:r>
      <w:r w:rsidR="00983A56">
        <w:t>displays performed for a female audience (</w:t>
      </w:r>
      <w:r w:rsidR="006427A9">
        <w:t>AUDI</w:t>
      </w:r>
      <w:r w:rsidR="00983A56">
        <w:t>)</w:t>
      </w:r>
      <w:r w:rsidR="00B34683">
        <w:t xml:space="preserve"> </w:t>
      </w:r>
      <w:r w:rsidR="00983A56">
        <w:t>were of intermediate complexity</w:t>
      </w:r>
      <w:r w:rsidR="00436B4B">
        <w:t>, and</w:t>
      </w:r>
      <w:r w:rsidR="00C7151F">
        <w:t xml:space="preserve"> </w:t>
      </w:r>
      <w:r w:rsidR="00436B4B">
        <w:t>successful displays ending in copulation (COP</w:t>
      </w:r>
      <w:r w:rsidR="006D07D4">
        <w:t>, n</w:t>
      </w:r>
      <w:r w:rsidR="00D26114">
        <w:t xml:space="preserve"> </w:t>
      </w:r>
      <w:r w:rsidR="006D07D4">
        <w:t>=</w:t>
      </w:r>
      <w:r w:rsidR="00D26114">
        <w:t xml:space="preserve"> </w:t>
      </w:r>
      <w:r w:rsidR="006D07D4" w:rsidRPr="00E54EEF">
        <w:rPr>
          <w:highlight w:val="cyan"/>
        </w:rPr>
        <w:t>1</w:t>
      </w:r>
      <w:r w:rsidR="007E10B2" w:rsidRPr="00E54EEF">
        <w:rPr>
          <w:highlight w:val="cyan"/>
        </w:rPr>
        <w:t>3</w:t>
      </w:r>
      <w:r w:rsidR="00436B4B">
        <w:t>)</w:t>
      </w:r>
      <w:r w:rsidR="00C7151F">
        <w:t xml:space="preserve"> were the simplest in terms of both repertoire and syntax</w:t>
      </w:r>
      <w:r w:rsidR="00983A56">
        <w:t xml:space="preserve">. </w:t>
      </w:r>
      <w:r w:rsidR="005033D7">
        <w:t xml:space="preserve">Using </w:t>
      </w:r>
      <w:proofErr w:type="spellStart"/>
      <w:r w:rsidR="005033D7">
        <w:t>Jaro</w:t>
      </w:r>
      <w:proofErr w:type="spellEnd"/>
      <w:r w:rsidR="005033D7">
        <w:t xml:space="preserve"> string distance, a method from record-linkage theory, we find tha</w:t>
      </w:r>
      <w:r w:rsidR="0037189A">
        <w:t xml:space="preserve">t </w:t>
      </w:r>
      <w:r w:rsidR="00E27E69">
        <w:t>COP displays were the most uniform and that displays</w:t>
      </w:r>
      <w:r w:rsidR="00D8390D">
        <w:t xml:space="preserve"> varied more </w:t>
      </w:r>
      <w:r w:rsidR="009233DF">
        <w:t>between</w:t>
      </w:r>
      <w:r w:rsidR="00244E01">
        <w:t xml:space="preserve"> context</w:t>
      </w:r>
      <w:r w:rsidR="007F5639">
        <w:t xml:space="preserve"> </w:t>
      </w:r>
      <w:r w:rsidR="005033D7">
        <w:t>(</w:t>
      </w:r>
      <w:r w:rsidR="009E23FE">
        <w:t xml:space="preserve">SOLO, </w:t>
      </w:r>
      <w:r w:rsidR="00697E1A">
        <w:t>AUDI</w:t>
      </w:r>
      <w:r w:rsidR="009E23FE">
        <w:t xml:space="preserve">, COP) </w:t>
      </w:r>
      <w:r w:rsidR="0037189A">
        <w:t xml:space="preserve">than </w:t>
      </w:r>
      <w:r w:rsidR="0058310E">
        <w:t>between</w:t>
      </w:r>
      <w:r w:rsidR="00244E01">
        <w:t xml:space="preserve"> </w:t>
      </w:r>
      <w:r w:rsidR="0037189A">
        <w:t>individua</w:t>
      </w:r>
      <w:r w:rsidR="00244E01">
        <w:t>l</w:t>
      </w:r>
      <w:r w:rsidR="007F5639">
        <w:t>.</w:t>
      </w:r>
      <w:r w:rsidR="0094788D">
        <w:t xml:space="preserve"> </w:t>
      </w:r>
      <w:r w:rsidR="00F44748">
        <w:t xml:space="preserve">Females </w:t>
      </w:r>
      <w:r w:rsidR="00D22369">
        <w:t>chose to copulate</w:t>
      </w:r>
      <w:r w:rsidR="009F400B">
        <w:t xml:space="preserve"> after</w:t>
      </w:r>
      <w:r w:rsidR="00BD6403">
        <w:t xml:space="preserve"> </w:t>
      </w:r>
      <w:r w:rsidR="00AA27AD">
        <w:t>simple</w:t>
      </w:r>
      <w:r w:rsidR="001422B6">
        <w:t xml:space="preserve"> </w:t>
      </w:r>
      <w:r w:rsidR="002344EC">
        <w:t>displays building to a dramatic high-speed element</w:t>
      </w:r>
      <w:r w:rsidR="00281C25">
        <w:t xml:space="preserve"> (</w:t>
      </w:r>
      <w:r w:rsidR="00753726">
        <w:t xml:space="preserve">the </w:t>
      </w:r>
      <w:r w:rsidR="007F5639">
        <w:t>a</w:t>
      </w:r>
      <w:r w:rsidR="002344EC">
        <w:t>udible log-approach</w:t>
      </w:r>
      <w:r w:rsidR="00CC5B8D">
        <w:t xml:space="preserve"> dive</w:t>
      </w:r>
      <w:r w:rsidR="00281C25">
        <w:t>)</w:t>
      </w:r>
      <w:r w:rsidR="002344EC">
        <w:t>.</w:t>
      </w:r>
      <w:r w:rsidR="00471645">
        <w:t xml:space="preserve"> </w:t>
      </w:r>
      <w:r w:rsidR="0084547D">
        <w:t>These results</w:t>
      </w:r>
      <w:r w:rsidR="00FD6B1C">
        <w:t xml:space="preserve"> </w:t>
      </w:r>
      <w:r w:rsidR="00D330F9">
        <w:t>raise</w:t>
      </w:r>
      <w:r w:rsidR="00B16B58">
        <w:t xml:space="preserve"> questions</w:t>
      </w:r>
      <w:r w:rsidR="00155C55">
        <w:t xml:space="preserve"> about </w:t>
      </w:r>
      <w:r w:rsidR="004B2A34">
        <w:t xml:space="preserve">the </w:t>
      </w:r>
      <w:r w:rsidR="009D5272">
        <w:t xml:space="preserve">difference between song and dance displays, the role of audience participation, </w:t>
      </w:r>
      <w:r w:rsidR="00A05139">
        <w:t>a</w:t>
      </w:r>
      <w:r w:rsidR="001E7BB3">
        <w:t>nd a</w:t>
      </w:r>
      <w:r w:rsidR="00A05139">
        <w:t xml:space="preserve"> third </w:t>
      </w:r>
      <w:r w:rsidR="008020EA">
        <w:t xml:space="preserve">level of </w:t>
      </w:r>
      <w:r w:rsidR="00321FD7">
        <w:t>complexity</w:t>
      </w:r>
      <w:r w:rsidR="00D245D4">
        <w:t>—element complexity</w:t>
      </w:r>
      <w:r w:rsidR="004E331E">
        <w:t xml:space="preserve">—that </w:t>
      </w:r>
      <w:r w:rsidR="00AA1BC2">
        <w:t>reckons with</w:t>
      </w:r>
      <w:r w:rsidR="004E331E">
        <w:t xml:space="preserve"> </w:t>
      </w:r>
      <w:r w:rsidR="0047234F">
        <w:t xml:space="preserve">the </w:t>
      </w:r>
      <w:r w:rsidR="00576320">
        <w:t xml:space="preserve">aesthetic </w:t>
      </w:r>
      <w:r w:rsidR="0047234F">
        <w:t>content of</w:t>
      </w:r>
      <w:r w:rsidR="00DE6869">
        <w:t xml:space="preserve"> </w:t>
      </w:r>
      <w:r w:rsidR="00576320">
        <w:t>behaviors themselves.</w:t>
      </w:r>
    </w:p>
    <w:p w14:paraId="58A4AEB8" w14:textId="40CFB172" w:rsidR="00F4020A" w:rsidRPr="002D4DDD" w:rsidRDefault="00F4020A" w:rsidP="00155C55">
      <w:pPr>
        <w:contextualSpacing/>
        <w:rPr>
          <w:sz w:val="16"/>
          <w:szCs w:val="16"/>
        </w:rPr>
      </w:pPr>
    </w:p>
    <w:p w14:paraId="4695047F" w14:textId="33FDA113" w:rsidR="001C1147" w:rsidRDefault="001C1147" w:rsidP="00155C55">
      <w:pPr>
        <w:contextualSpacing/>
        <w:rPr>
          <w:b/>
          <w:bCs/>
        </w:rPr>
      </w:pPr>
      <w:r>
        <w:rPr>
          <w:b/>
          <w:bCs/>
        </w:rPr>
        <w:t>KEYWORDS</w:t>
      </w:r>
    </w:p>
    <w:p w14:paraId="7C3FB4EE" w14:textId="77777777" w:rsidR="00286C37" w:rsidRDefault="00286C37" w:rsidP="00155C55">
      <w:pPr>
        <w:contextualSpacing/>
      </w:pPr>
    </w:p>
    <w:p w14:paraId="71A3103F" w14:textId="74D942BC" w:rsidR="00C04251" w:rsidRPr="004A42EF" w:rsidRDefault="00A36A36" w:rsidP="00155C55">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w:t>
      </w:r>
      <w:proofErr w:type="spellStart"/>
      <w:r w:rsidR="00F4020A">
        <w:t>Jaro</w:t>
      </w:r>
      <w:proofErr w:type="spellEnd"/>
      <w:r w:rsidR="00F4020A">
        <w:t xml:space="preserve"> string distance, </w:t>
      </w:r>
      <w:r w:rsidR="00D52B3E">
        <w:t xml:space="preserve">lek, </w:t>
      </w:r>
      <w:r w:rsidR="00C04251">
        <w:t>manakin</w:t>
      </w:r>
      <w:bookmarkStart w:id="1"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770FF7">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
    </w:p>
    <w:p w14:paraId="58A35D6F" w14:textId="77777777" w:rsidR="008F3EA2" w:rsidRPr="008F3EA2" w:rsidRDefault="008F3EA2" w:rsidP="008F3EA2"/>
    <w:p w14:paraId="4241F2DF" w14:textId="6249870B" w:rsidR="00177864" w:rsidRDefault="00030C5D" w:rsidP="00CE3716">
      <w:pPr>
        <w:pStyle w:val="Heading2"/>
        <w:contextualSpacing/>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p>
    <w:p w14:paraId="39CEA01E" w14:textId="77777777" w:rsidR="00CD26B7" w:rsidRPr="00CD26B7" w:rsidRDefault="00CD26B7" w:rsidP="00CD26B7"/>
    <w:p w14:paraId="77B7E6D3" w14:textId="03ADB0F6" w:rsidR="00177864" w:rsidRPr="00035A0B" w:rsidRDefault="00030C5D" w:rsidP="00035A0B">
      <w:pPr>
        <w:pStyle w:val="Heading3"/>
        <w:contextualSpacing/>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r w:rsidR="00125159">
        <w:rPr>
          <w:rFonts w:ascii="Times New Roman" w:hAnsi="Times New Roman" w:cs="Times New Roman"/>
          <w:i/>
          <w:color w:val="auto"/>
        </w:rPr>
        <w:t xml:space="preserve"> </w:t>
      </w:r>
    </w:p>
    <w:p w14:paraId="5ABB70E1" w14:textId="1992D74C" w:rsidR="00030C5D" w:rsidRDefault="00030C5D" w:rsidP="00177864">
      <w:pPr>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proofErr w:type="spellStart"/>
      <w:r w:rsidRPr="00D8696A">
        <w:t>Milpe</w:t>
      </w:r>
      <w:proofErr w:type="spellEnd"/>
      <w:r w:rsidRPr="00D8696A">
        <w:t xml:space="preserve"> Bird Sanctuary</w:t>
      </w:r>
      <w:r w:rsidR="00987CB2">
        <w:t xml:space="preserve"> of the </w:t>
      </w:r>
      <w:proofErr w:type="spellStart"/>
      <w:r w:rsidR="00987CB2">
        <w:t>Mindo</w:t>
      </w:r>
      <w:proofErr w:type="spellEnd"/>
      <w:r w:rsidR="00987CB2">
        <w:t xml:space="preserve"> </w:t>
      </w:r>
      <w:proofErr w:type="spellStart"/>
      <w:r w:rsidR="00987CB2">
        <w:t>Cloudforest</w:t>
      </w:r>
      <w:proofErr w:type="spellEnd"/>
      <w:r w:rsidR="00987CB2">
        <w:t xml:space="preserve"> Foundation</w:t>
      </w:r>
      <w:r w:rsidRPr="00D8696A">
        <w:t>, in northwestern Ecuador (~0°1’48”N, 78°57’12” W).</w:t>
      </w:r>
      <w:r w:rsidR="00244A2B">
        <w:t xml:space="preserve"> </w:t>
      </w:r>
      <w:proofErr w:type="spellStart"/>
      <w:r w:rsidRPr="00D8696A">
        <w:t>Milpe</w:t>
      </w:r>
      <w:proofErr w:type="spellEnd"/>
      <w:r w:rsidRPr="00D8696A">
        <w:t xml:space="preserve"> comprises 100 </w:t>
      </w:r>
      <w:r w:rsidR="00E13317">
        <w:t>ha</w:t>
      </w:r>
      <w:r w:rsidRPr="00D8696A">
        <w:t xml:space="preserve"> of </w:t>
      </w:r>
      <w:r w:rsidR="005523A1">
        <w:t>w</w:t>
      </w:r>
      <w:r w:rsidRPr="00D8696A">
        <w:t>est slope Chocó-Andean forest</w:t>
      </w:r>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177864">
      <w:pPr>
        <w:contextualSpacing/>
      </w:pPr>
    </w:p>
    <w:p w14:paraId="18E645D4" w14:textId="153204BE" w:rsidR="00035A0B" w:rsidRPr="00035A0B" w:rsidRDefault="00035A0B" w:rsidP="00177864">
      <w:pPr>
        <w:contextualSpacing/>
        <w:rPr>
          <w:i/>
          <w:iCs/>
        </w:rPr>
      </w:pPr>
      <w:r>
        <w:rPr>
          <w:i/>
          <w:iCs/>
        </w:rPr>
        <w:t>Study Species</w:t>
      </w:r>
    </w:p>
    <w:p w14:paraId="5F9F91A4" w14:textId="00B1E5C5" w:rsidR="007C65C7" w:rsidRDefault="0096785F" w:rsidP="00B150C4">
      <w:pPr>
        <w:contextualSpacing/>
      </w:pPr>
      <w:r w:rsidRPr="00D8696A">
        <w:t>Male</w:t>
      </w:r>
      <w:r>
        <w:t xml:space="preserve"> </w:t>
      </w:r>
      <w:r w:rsidRPr="0096785F">
        <w:rPr>
          <w:i/>
        </w:rPr>
        <w:t>Masius</w:t>
      </w:r>
      <w:r w:rsidRPr="00D8696A">
        <w:t xml:space="preserve"> </w:t>
      </w:r>
      <w:r w:rsidR="007C65C7">
        <w:t>tend</w:t>
      </w:r>
      <w:r w:rsidRPr="00D8696A">
        <w:t xml:space="preserve"> small se</w:t>
      </w:r>
      <w:r w:rsidR="00EA5CC3">
        <w:t>ction</w:t>
      </w:r>
      <w:r w:rsidR="007C65C7">
        <w:t xml:space="preserve">s </w:t>
      </w:r>
      <w:r w:rsidR="00EA5CC3">
        <w:t>of fallen mossy logs (~20–</w:t>
      </w:r>
      <w:r w:rsidRPr="00D8696A">
        <w:t>60 cm</w:t>
      </w:r>
      <w:r w:rsidRPr="00D8696A">
        <w:rPr>
          <w:vertAlign w:val="superscript"/>
        </w:rPr>
        <w:t>2</w:t>
      </w:r>
      <w:r w:rsidRPr="00D8696A">
        <w:t xml:space="preserve"> surface) on which they perform </w:t>
      </w:r>
      <w:r w:rsidR="007C65C7">
        <w:t xml:space="preserve">elaborate gymnastic displays. </w:t>
      </w:r>
      <w:r w:rsidR="007B32BD">
        <w:t xml:space="preserve">Display </w:t>
      </w:r>
      <w:r w:rsidR="002C69B6">
        <w:t>l</w:t>
      </w:r>
      <w:r>
        <w:t>ogs</w:t>
      </w:r>
      <w:r w:rsidR="00030C5D" w:rsidRPr="00D8696A">
        <w:t xml:space="preserve"> are </w:t>
      </w:r>
      <w:r w:rsidR="005B5187">
        <w:t xml:space="preserve">often </w:t>
      </w:r>
      <w:r w:rsidR="00030C5D" w:rsidRPr="00D8696A">
        <w:t>in aural</w:t>
      </w:r>
      <w:r w:rsidR="005B5187">
        <w:t>,</w:t>
      </w:r>
      <w:r w:rsidR="00030C5D" w:rsidRPr="00D8696A">
        <w:t xml:space="preserve"> but </w:t>
      </w:r>
      <w:r>
        <w:t>rarely in</w:t>
      </w:r>
      <w:r w:rsidR="00030C5D" w:rsidRPr="00D8696A">
        <w:t xml:space="preserve"> visual</w:t>
      </w:r>
      <w:r w:rsidR="005B5187">
        <w:t>,</w:t>
      </w:r>
      <w:r w:rsidR="00030C5D" w:rsidRPr="00D8696A">
        <w:t xml:space="preserve"> contact</w:t>
      </w:r>
      <w:r w:rsidR="002C69B6">
        <w:t xml:space="preserve"> with one another</w:t>
      </w:r>
      <w:r w:rsidR="007B32BD">
        <w:t xml:space="preserve"> as part of a</w:t>
      </w:r>
      <w:r w:rsidR="00432A1F">
        <w:t xml:space="preserve"> </w:t>
      </w:r>
      <w:r w:rsidR="00B74D69">
        <w:t>bro</w:t>
      </w:r>
      <w:r w:rsidR="00337283">
        <w:t>a</w:t>
      </w:r>
      <w:r w:rsidR="00B74D69">
        <w:t xml:space="preserve">der, </w:t>
      </w:r>
      <w:r w:rsidR="007B32BD">
        <w:t>dispersed lek</w:t>
      </w:r>
      <w:r w:rsidR="00030C5D" w:rsidRPr="00D8696A">
        <w:t xml:space="preserve"> </w:t>
      </w:r>
      <w:r w:rsidR="00030C5D" w:rsidRPr="004D62B1">
        <w:rPr>
          <w:highlight w:val="yellow"/>
        </w:rPr>
        <w:fldChar w:fldCharType="begin"/>
      </w:r>
      <w:r w:rsidR="00030C5D" w:rsidRPr="004D62B1">
        <w:rPr>
          <w:highlight w:val="yellow"/>
        </w:rPr>
        <w:instrText xml:space="preserve"> ADDIN ZOTERO_ITEM CSL_CITATION {"citationID":"a6n78tuo79","properties":{"formattedCitation":"(Bradbury, 1981)","plainCitation":"(Bradbury, 1981)","noteIndex":0},"citationItems":[{"id":273,"uris":["http://zotero.org/users/local/5nTxvAar/items/28CP76AX"],"uri":["http://zotero.org/users/local/5nTxvAar/items/28CP76AX"],"itemData":{"id":273,"type":"chapter","container-title":"Natural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W."}],"issued":{"date-parts":[["1981"]]}}}],"schema":"https://github.com/citation-style-language/schema/raw/master/csl-citation.json"} </w:instrText>
      </w:r>
      <w:r w:rsidR="00030C5D" w:rsidRPr="004D62B1">
        <w:rPr>
          <w:highlight w:val="yellow"/>
        </w:rPr>
        <w:fldChar w:fldCharType="separate"/>
      </w:r>
      <w:r w:rsidR="00030C5D" w:rsidRPr="004D62B1">
        <w:rPr>
          <w:highlight w:val="yellow"/>
        </w:rPr>
        <w:t>(Bradbury, 1981)</w:t>
      </w:r>
      <w:r w:rsidR="00030C5D" w:rsidRPr="004D62B1">
        <w:rPr>
          <w:highlight w:val="yellow"/>
        </w:rPr>
        <w:fldChar w:fldCharType="end"/>
      </w:r>
      <w:r w:rsidR="00030C5D" w:rsidRPr="004D62B1">
        <w:rPr>
          <w:highlight w:val="yellow"/>
        </w:rPr>
        <w:t>.</w:t>
      </w:r>
      <w:r w:rsidR="00030C5D" w:rsidRPr="00D8696A">
        <w:t xml:space="preserve"> </w:t>
      </w:r>
      <w:r w:rsidR="00A15A07">
        <w:t xml:space="preserve">As in </w:t>
      </w:r>
      <w:r w:rsidR="0051635D">
        <w:t xml:space="preserve">many </w:t>
      </w:r>
      <w:r w:rsidR="00030C5D" w:rsidRPr="00D8696A">
        <w:t>other manakin species</w:t>
      </w:r>
      <w:r w:rsidR="0051635D">
        <w:t>,</w:t>
      </w:r>
      <w:r w:rsidR="005523A1">
        <w:t xml:space="preserve"> </w:t>
      </w:r>
      <w:r w:rsidR="00EC216A">
        <w:t xml:space="preserve">female </w:t>
      </w:r>
      <w:r w:rsidR="00EC216A" w:rsidRPr="00EC216A">
        <w:rPr>
          <w:i/>
          <w:iCs/>
        </w:rPr>
        <w:t>Masius</w:t>
      </w:r>
      <w:r w:rsidR="00EC216A">
        <w:t xml:space="preserve"> have an overall green plumage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over multiple years (</w:t>
      </w:r>
      <w:r w:rsidR="00EC422D" w:rsidRPr="00C01D5D">
        <w:rPr>
          <w:highlight w:val="yellow"/>
        </w:rPr>
        <w:t xml:space="preserve">Taylor et al. 2020, </w:t>
      </w:r>
      <w:proofErr w:type="spellStart"/>
      <w:r w:rsidR="004D62B1" w:rsidRPr="00C01D5D">
        <w:rPr>
          <w:highlight w:val="yellow"/>
        </w:rPr>
        <w:t>Schaedler</w:t>
      </w:r>
      <w:proofErr w:type="spellEnd"/>
      <w:r w:rsidR="004D62B1" w:rsidRPr="00C01D5D">
        <w:rPr>
          <w:highlight w:val="yellow"/>
        </w:rPr>
        <w:t xml:space="preserve"> et al. 2021</w:t>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p>
    <w:p w14:paraId="024F98A0" w14:textId="77777777" w:rsidR="007C65C7" w:rsidRDefault="007C65C7" w:rsidP="002C69B6">
      <w:pPr>
        <w:contextualSpacing/>
      </w:pPr>
    </w:p>
    <w:p w14:paraId="591A72D8" w14:textId="517A4167" w:rsidR="00125159" w:rsidRDefault="00030C5D" w:rsidP="00BE75F0">
      <w:pPr>
        <w:pStyle w:val="Heading3"/>
        <w:contextualSpacing/>
        <w:rPr>
          <w:rFonts w:ascii="Times New Roman" w:hAnsi="Times New Roman" w:cs="Times New Roman"/>
          <w:i/>
          <w:color w:val="auto"/>
        </w:rPr>
      </w:pPr>
      <w:bookmarkStart w:id="5" w:name="_Toc40253589"/>
      <w:bookmarkStart w:id="6"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5"/>
      <w:bookmarkEnd w:id="6"/>
    </w:p>
    <w:p w14:paraId="5A2BEAFA" w14:textId="768AA1CE" w:rsidR="00C77844" w:rsidRPr="00C77844" w:rsidRDefault="00C77844" w:rsidP="00C77844">
      <w:pPr>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were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5E772B5A" w:rsidR="00F60132" w:rsidRDefault="007B32BD" w:rsidP="00967E9B">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 xml:space="preserve">with high manakin activity or female visitation, or at </w:t>
      </w:r>
      <w:proofErr w:type="spellStart"/>
      <w:r w:rsidR="00804C63">
        <w:t>s</w:t>
      </w:r>
      <w:r w:rsidR="00F3769A" w:rsidRPr="00D8696A">
        <w:t>newly</w:t>
      </w:r>
      <w:proofErr w:type="spellEnd"/>
      <w:r w:rsidR="00F3769A" w:rsidRPr="00D8696A">
        <w:t xml:space="preserve"> discovered logs.</w:t>
      </w:r>
      <w:r w:rsidR="00117CEE">
        <w:t xml:space="preserve"> Individual cameras</w:t>
      </w:r>
      <w:r w:rsidR="001379EB">
        <w:t xml:space="preserve"> </w:t>
      </w:r>
      <w:r w:rsidR="00030C5D" w:rsidRPr="00D8696A">
        <w:t xml:space="preserve">(Sony </w:t>
      </w:r>
      <w:proofErr w:type="spellStart"/>
      <w:r w:rsidR="00030C5D" w:rsidRPr="00D8696A">
        <w:t>Handycam</w:t>
      </w:r>
      <w:proofErr w:type="spellEnd"/>
      <w:r w:rsidR="00030C5D" w:rsidRPr="00D8696A">
        <w:t xml:space="preserve"> HDR-CX405 </w:t>
      </w:r>
      <w:r w:rsidR="0094510F">
        <w:t>or</w:t>
      </w:r>
      <w:r w:rsidR="00030C5D" w:rsidRPr="00D8696A">
        <w:t xml:space="preserve"> Sony </w:t>
      </w:r>
      <w:proofErr w:type="spellStart"/>
      <w:r w:rsidR="00030C5D" w:rsidRPr="00D8696A">
        <w:t>Handycam</w:t>
      </w:r>
      <w:proofErr w:type="spellEnd"/>
      <w:r w:rsidR="00030C5D" w:rsidRPr="00D8696A">
        <w:t xml:space="preserve">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 xml:space="preserve">10,000 </w:t>
      </w:r>
      <w:proofErr w:type="spellStart"/>
      <w:r w:rsidR="0094510F" w:rsidRPr="00D8696A">
        <w:t>mAh</w:t>
      </w:r>
      <w:proofErr w:type="spellEnd"/>
      <w:r w:rsidR="0094510F" w:rsidRPr="00D8696A">
        <w:t xml:space="preserve">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t>
      </w:r>
      <w:commentRangeStart w:id="7"/>
      <w:r w:rsidR="00030C5D" w:rsidRPr="00D8696A">
        <w:t xml:space="preserve">We ran 4 </w:t>
      </w:r>
      <w:r w:rsidR="0094510F">
        <w:t>to</w:t>
      </w:r>
      <w:r w:rsidR="00030C5D" w:rsidRPr="00D8696A">
        <w:t xml:space="preserve"> 6 cameras daily</w:t>
      </w:r>
      <w:r w:rsidR="003A6DE8">
        <w:t>, one per log</w:t>
      </w:r>
      <w:r w:rsidR="00030C5D" w:rsidRPr="00D8696A">
        <w:t xml:space="preserve">, with each camera recording approximately 7 </w:t>
      </w:r>
      <w:proofErr w:type="spellStart"/>
      <w:r w:rsidR="00C80FCA">
        <w:t>hrs</w:t>
      </w:r>
      <w:proofErr w:type="spellEnd"/>
      <w:r w:rsidR="00D23A8F">
        <w:t xml:space="preserve"> of video</w:t>
      </w:r>
      <w:commentRangeEnd w:id="7"/>
      <w:r w:rsidR="00F87564">
        <w:rPr>
          <w:rStyle w:val="CommentReference"/>
        </w:rPr>
        <w:commentReference w:id="7"/>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r w:rsidR="000F282C" w:rsidRPr="00C140D2">
        <w:rPr>
          <w:highlight w:val="yellow"/>
        </w:rPr>
        <w:t>GITHUB</w:t>
      </w:r>
      <w:r w:rsidR="000F282C">
        <w:t>)</w:t>
      </w:r>
      <w:r w:rsidR="00EE356F">
        <w:t xml:space="preserve"> using the </w:t>
      </w:r>
      <w:r w:rsidR="00EE356F" w:rsidRPr="00A8661C">
        <w:rPr>
          <w:highlight w:val="yellow"/>
        </w:rPr>
        <w:t xml:space="preserve">OpenCV </w:t>
      </w:r>
      <w:r w:rsidR="00025E7E">
        <w:rPr>
          <w:highlight w:val="yellow"/>
        </w:rPr>
        <w:t xml:space="preserve">library </w:t>
      </w:r>
      <w:r w:rsidR="00EE356F" w:rsidRPr="00A8661C">
        <w:rPr>
          <w:highlight w:val="yellow"/>
        </w:rPr>
        <w:t>($CITE) in Python v. ($CITE</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F60132">
      <w:pPr>
        <w:contextualSpacing/>
        <w:rPr>
          <w:i/>
          <w:iCs/>
        </w:rPr>
      </w:pPr>
    </w:p>
    <w:p w14:paraId="21F1B436" w14:textId="12ED42A7" w:rsidR="00EE356F" w:rsidRDefault="00F60132" w:rsidP="00F60132">
      <w:pPr>
        <w:contextualSpacing/>
      </w:pPr>
      <w:r>
        <w:rPr>
          <w:i/>
          <w:iCs/>
        </w:rPr>
        <w:t>Display</w:t>
      </w:r>
      <w:r w:rsidR="00D14A82">
        <w:rPr>
          <w:i/>
          <w:iCs/>
        </w:rPr>
        <w:t>s and behavioral elements</w:t>
      </w:r>
    </w:p>
    <w:p w14:paraId="00626B6A" w14:textId="0B437F18" w:rsidR="008367AB" w:rsidRDefault="00DF48BF" w:rsidP="00681087">
      <w:pPr>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only included sequences that lasted &gt;60 s and included </w:t>
      </w:r>
      <w:r w:rsidR="0038607F">
        <w:t>two core</w:t>
      </w:r>
      <w:commentRangeStart w:id="8"/>
      <w:commentRangeStart w:id="9"/>
      <w:r w:rsidR="00C215F3">
        <w:t xml:space="preserve"> behavioral elements</w:t>
      </w:r>
      <w:r w:rsidR="00681836">
        <w:t xml:space="preserve">, </w:t>
      </w:r>
      <w:r w:rsidR="00810F63">
        <w:t xml:space="preserve">“Audible log-approach dive” </w:t>
      </w:r>
      <w:r w:rsidR="00F038BC">
        <w:t>and</w:t>
      </w:r>
      <w:r w:rsidR="00810F63">
        <w:t xml:space="preserve"> “</w:t>
      </w:r>
      <w:r w:rsidR="0002215E">
        <w:t>Side-to-side b</w:t>
      </w:r>
      <w:r w:rsidR="00810F63">
        <w:t xml:space="preserve">ow” </w:t>
      </w:r>
      <w:commentRangeEnd w:id="8"/>
      <w:r w:rsidR="002130D1">
        <w:rPr>
          <w:rStyle w:val="CommentReference"/>
        </w:rPr>
        <w:commentReference w:id="8"/>
      </w:r>
      <w:commentRangeEnd w:id="9"/>
      <w:r w:rsidR="002130D1">
        <w:rPr>
          <w:rStyle w:val="CommentReference"/>
        </w:rPr>
        <w:commentReference w:id="9"/>
      </w:r>
      <w:r w:rsidR="00810F63">
        <w:t>(</w:t>
      </w:r>
      <w:r w:rsidR="00810F63" w:rsidRPr="00B44CE0">
        <w:rPr>
          <w:highlight w:val="yellow"/>
        </w:rPr>
        <w:t>Table 1</w:t>
      </w:r>
      <w:r w:rsidR="00F038BC" w:rsidRPr="00B44CE0">
        <w:rPr>
          <w:highlight w:val="yellow"/>
        </w:rPr>
        <w:t>; $PRUM_JOHNSON, $TAYLOR</w:t>
      </w:r>
      <w:r w:rsidR="00810F63">
        <w:t xml:space="preserve">). </w:t>
      </w:r>
    </w:p>
    <w:p w14:paraId="0B627338" w14:textId="04E279F9" w:rsidR="00FC0115" w:rsidRDefault="00F15F8E" w:rsidP="008367AB">
      <w:pPr>
        <w:ind w:firstLine="720"/>
        <w:contextualSpacing/>
      </w:pPr>
      <w:r>
        <w:rPr>
          <w:i/>
          <w:iCs/>
        </w:rPr>
        <w:t>Masius</w:t>
      </w:r>
      <w:r>
        <w:t xml:space="preserve"> displays can involve multiple males and females both as performers </w:t>
      </w:r>
      <w:r w:rsidR="00E83DF2">
        <w:t>and audience members</w:t>
      </w:r>
      <w:r w:rsidR="00612E78">
        <w:t xml:space="preserve"> </w:t>
      </w:r>
      <w:r w:rsidR="00612E78" w:rsidRPr="007E0A0F">
        <w:rPr>
          <w:highlight w:val="yellow"/>
        </w:rPr>
        <w:t>($PRUM</w:t>
      </w:r>
      <w:r w:rsidR="009A6A6B">
        <w:rPr>
          <w:highlight w:val="yellow"/>
        </w:rPr>
        <w:t>_JOHNSON</w:t>
      </w:r>
      <w:r w:rsidR="00612E78" w:rsidRPr="007E0A0F">
        <w:rPr>
          <w:highlight w:val="yellow"/>
        </w:rPr>
        <w:t>, Taylor et al. 2018</w:t>
      </w:r>
      <w:r w:rsidR="00612E78">
        <w:t>)</w:t>
      </w:r>
      <w:r w:rsidR="00E83DF2">
        <w:t>.</w:t>
      </w:r>
      <w:r w:rsidR="00732E2E">
        <w:t xml:space="preserve"> </w:t>
      </w:r>
      <w:r w:rsidR="00C01FFB">
        <w:t>For this study</w:t>
      </w:r>
      <w:r w:rsidR="00732E2E">
        <w:t>, we excluded all displays</w:t>
      </w:r>
      <w:r w:rsidR="00811D46">
        <w:t xml:space="preserve"> </w:t>
      </w:r>
      <w:r w:rsidR="00941FA3">
        <w:t xml:space="preserve">featuring multiple dancing males </w:t>
      </w:r>
      <w:r w:rsidR="00D94142">
        <w:t>(n</w:t>
      </w:r>
      <w:r w:rsidR="00922668">
        <w:t xml:space="preserve"> </w:t>
      </w:r>
      <w:r w:rsidR="00D94142">
        <w:t>=</w:t>
      </w:r>
      <w:r w:rsidR="00922668">
        <w:t xml:space="preserve"> </w:t>
      </w:r>
      <w:r w:rsidR="00BE5427" w:rsidRPr="00BE7D5D">
        <w:rPr>
          <w:highlight w:val="cyan"/>
        </w:rPr>
        <w:t>2</w:t>
      </w:r>
      <w:r w:rsidR="00EC0BF6" w:rsidRPr="00BE7D5D">
        <w:rPr>
          <w:highlight w:val="cyan"/>
        </w:rPr>
        <w:t>6</w:t>
      </w:r>
      <w:r w:rsidR="00D94142">
        <w:t>)</w:t>
      </w:r>
      <w:r w:rsidR="00AB55A3">
        <w:t xml:space="preserve"> or </w:t>
      </w:r>
      <w:r w:rsidR="007D562B">
        <w:t>a</w:t>
      </w:r>
      <w:r w:rsidR="0034472C">
        <w:t xml:space="preserve"> single</w:t>
      </w:r>
      <w:r w:rsidR="007D562B">
        <w:t xml:space="preserve">, identified male audience </w:t>
      </w:r>
      <w:r w:rsidR="00261085">
        <w:t>(</w:t>
      </w:r>
      <w:r w:rsidR="00261085" w:rsidRPr="00BE7D5D">
        <w:rPr>
          <w:highlight w:val="cyan"/>
        </w:rPr>
        <w:t>n</w:t>
      </w:r>
      <w:r w:rsidR="00887B61" w:rsidRPr="00BE7D5D">
        <w:rPr>
          <w:highlight w:val="cyan"/>
        </w:rPr>
        <w:t xml:space="preserve"> </w:t>
      </w:r>
      <w:r w:rsidR="00261085" w:rsidRPr="00BE7D5D">
        <w:rPr>
          <w:highlight w:val="cyan"/>
        </w:rPr>
        <w:t>=</w:t>
      </w:r>
      <w:r w:rsidR="00887B61" w:rsidRPr="00BE7D5D">
        <w:rPr>
          <w:highlight w:val="cyan"/>
        </w:rPr>
        <w:t xml:space="preserve"> </w:t>
      </w:r>
      <w:r w:rsidR="00BF7D4A" w:rsidRPr="00BE7D5D">
        <w:rPr>
          <w:highlight w:val="cyan"/>
        </w:rPr>
        <w:t>3, all</w:t>
      </w:r>
      <w:r w:rsidR="00057D80" w:rsidRPr="00BE7D5D">
        <w:rPr>
          <w:highlight w:val="cyan"/>
        </w:rPr>
        <w:t xml:space="preserve"> predefinitive</w:t>
      </w:r>
      <w:r w:rsidR="00BF7D4A" w:rsidRPr="00BE7D5D">
        <w:rPr>
          <w:highlight w:val="cyan"/>
        </w:rPr>
        <w:t xml:space="preserve"> Male #980, including one copulation</w:t>
      </w:r>
      <w:r w:rsidR="00261085">
        <w:t xml:space="preserve">). </w:t>
      </w:r>
      <w:commentRangeStart w:id="10"/>
      <w:r w:rsidR="00E37F27">
        <w:t>W</w:t>
      </w:r>
      <w:r w:rsidR="00E44AF9">
        <w:t>e retained</w:t>
      </w:r>
      <w:r w:rsidR="004447B5">
        <w:t xml:space="preserve"> </w:t>
      </w:r>
      <w:r w:rsidR="00C57A01" w:rsidRPr="00C57A01">
        <w:rPr>
          <w:highlight w:val="cyan"/>
        </w:rPr>
        <w:t>21</w:t>
      </w:r>
      <w:r w:rsidR="00DF776E">
        <w:t xml:space="preserve">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t xml:space="preserve">. </w:t>
      </w:r>
      <w:r w:rsidR="00B92E76">
        <w:t xml:space="preserve">A comparison of displays for </w:t>
      </w:r>
      <w:r w:rsidR="000D1F3B" w:rsidRPr="00B92E76">
        <w:t>female and suspected predefinitive male</w:t>
      </w:r>
      <w:r w:rsidR="00512614">
        <w:t xml:space="preserve"> audiences is given</w:t>
      </w:r>
      <w:r w:rsidR="000D1F3B" w:rsidRPr="00B92E76">
        <w:t xml:space="preserve"> in </w:t>
      </w:r>
      <w:r w:rsidR="000D1F3B" w:rsidRPr="00B92E76">
        <w:rPr>
          <w:highlight w:val="green"/>
        </w:rPr>
        <w:t>Supplementary Material</w:t>
      </w:r>
      <w:r w:rsidR="000D1F3B" w:rsidRPr="00B92E76">
        <w:t>.</w:t>
      </w:r>
      <w:commentRangeEnd w:id="10"/>
      <w:r w:rsidR="008A5455">
        <w:rPr>
          <w:rStyle w:val="CommentReference"/>
        </w:rPr>
        <w:commentReference w:id="10"/>
      </w:r>
    </w:p>
    <w:p w14:paraId="001ECED1" w14:textId="5DF6C57A" w:rsidR="00F15F8E" w:rsidRPr="00F15F8E" w:rsidRDefault="00C35F4A" w:rsidP="00FC0115">
      <w:pPr>
        <w:ind w:firstLine="720"/>
        <w:contextualSpacing/>
      </w:pPr>
      <w:r>
        <w:t>We categorized the remain</w:t>
      </w:r>
      <w:r w:rsidR="00452C49">
        <w:t xml:space="preserve">ing </w:t>
      </w:r>
      <w:r w:rsidR="003D282A" w:rsidRPr="0024587F">
        <w:rPr>
          <w:highlight w:val="cyan"/>
        </w:rPr>
        <w:t>35</w:t>
      </w:r>
      <w:r w:rsidR="00BE7D5D" w:rsidRPr="0024587F">
        <w:rPr>
          <w:highlight w:val="cyan"/>
        </w:rPr>
        <w:t>3</w:t>
      </w:r>
      <w:r w:rsidR="004F1E14">
        <w:t xml:space="preserve"> </w:t>
      </w:r>
      <w:r w:rsidR="00681087">
        <w:t xml:space="preserve">male </w:t>
      </w:r>
      <w:r w:rsidR="004F1E14">
        <w:t xml:space="preserve">displays into three categories: </w:t>
      </w:r>
      <w:r w:rsidR="00ED12D8">
        <w:t>SOLO</w:t>
      </w:r>
      <w:r w:rsidR="00CC26DE">
        <w:t xml:space="preserve"> (n</w:t>
      </w:r>
      <w:r w:rsidR="008A4F1D">
        <w:t xml:space="preserve"> </w:t>
      </w:r>
      <w:r w:rsidR="00CC26DE">
        <w:t>=</w:t>
      </w:r>
      <w:r w:rsidR="008A4F1D">
        <w:t xml:space="preserve"> </w:t>
      </w:r>
      <w:r w:rsidR="00E54EEF" w:rsidRPr="0024587F">
        <w:rPr>
          <w:highlight w:val="cyan"/>
        </w:rPr>
        <w:t>251</w:t>
      </w:r>
      <w:r w:rsidR="00CC26DE">
        <w:t>)</w:t>
      </w:r>
      <w:r w:rsidR="00ED12D8">
        <w:t>, AUDI</w:t>
      </w:r>
      <w:r w:rsidR="00CC26DE">
        <w:t xml:space="preserve"> (n</w:t>
      </w:r>
      <w:r w:rsidR="008A4F1D">
        <w:t xml:space="preserve"> </w:t>
      </w:r>
      <w:r w:rsidR="00CC26DE">
        <w:t>=</w:t>
      </w:r>
      <w:r w:rsidR="008A4F1D">
        <w:t xml:space="preserve"> </w:t>
      </w:r>
      <w:r w:rsidR="00FA18DD" w:rsidRPr="0024587F">
        <w:rPr>
          <w:highlight w:val="cyan"/>
        </w:rPr>
        <w:t>8</w:t>
      </w:r>
      <w:r w:rsidR="00B922AB" w:rsidRPr="0024587F">
        <w:rPr>
          <w:highlight w:val="cyan"/>
        </w:rPr>
        <w:t>9</w:t>
      </w:r>
      <w:r w:rsidR="00CC26DE">
        <w:t>)</w:t>
      </w:r>
      <w:r w:rsidR="00ED12D8">
        <w:t>, and COP</w:t>
      </w:r>
      <w:r w:rsidR="00CC26DE">
        <w:t xml:space="preserve"> (n</w:t>
      </w:r>
      <w:r w:rsidR="008A4F1D">
        <w:t xml:space="preserve"> </w:t>
      </w:r>
      <w:r w:rsidR="00CC26DE">
        <w:t>=</w:t>
      </w:r>
      <w:r w:rsidR="008A4F1D">
        <w:t xml:space="preserve"> </w:t>
      </w:r>
      <w:r w:rsidR="00CC26DE" w:rsidRPr="0024587F">
        <w:rPr>
          <w:highlight w:val="cyan"/>
        </w:rPr>
        <w:t>1</w:t>
      </w:r>
      <w:r w:rsidR="0024587F" w:rsidRPr="0024587F">
        <w:rPr>
          <w:highlight w:val="cyan"/>
        </w:rPr>
        <w:t>3</w:t>
      </w:r>
      <w:r w:rsidR="00CC26DE">
        <w:t>)</w:t>
      </w:r>
      <w:r w:rsidR="00ED12D8">
        <w:t xml:space="preserve">. 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w:t>
      </w:r>
      <w:r w:rsidR="007B2841">
        <w:lastRenderedPageBreak/>
        <w:t xml:space="preserve">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the moment of</w:t>
      </w:r>
      <w:r w:rsidR="009822DB">
        <w:t xml:space="preserve">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3F5590B3" w:rsidR="00030C5D" w:rsidRDefault="00B16D34" w:rsidP="00303B34">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Pr="00D8696A">
        <w:instrText xml:space="preserve"> ADDIN ZOTERO_ITEM CSL_CITATION {"citationID":"R2EBd6l4","properties":{"formattedCitation":"(Friard &amp; Gamba, 2016)","plainCitation":"(Friard &amp; Gamba, 2016)","noteIndex":0},"citationItems":[{"id":275,"uris":["http://zotero.org/users/local/5nTxvAar/items/5BPCQQST"],"uri":["http://zotero.org/users/local/5nTxvAar/items/5BPCQQST"],"itemData":{"id":275,"type":"article-journal","abstract":"Quantitative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(Friard &amp; Gamba, 2016)</w:t>
      </w:r>
      <w:r w:rsidRPr="00D8696A">
        <w:fldChar w:fldCharType="end"/>
      </w:r>
      <w:r w:rsidRPr="00D8696A">
        <w:t>.</w:t>
      </w:r>
      <w:r w:rsidR="005C4E18">
        <w:t xml:space="preserve"> </w:t>
      </w:r>
      <w:r w:rsidR="00030C5D" w:rsidRPr="00D8696A">
        <w:t xml:space="preserve">A total of </w:t>
      </w:r>
      <w:r w:rsidR="00030C5D" w:rsidRPr="00AA5AF1">
        <w:rPr>
          <w:highlight w:val="cyan"/>
        </w:rPr>
        <w:t>41</w:t>
      </w:r>
      <w:r w:rsidR="0070708F">
        <w:t xml:space="preserve"> </w:t>
      </w:r>
      <w:r w:rsidR="00075B49">
        <w:t>elements</w:t>
      </w:r>
      <w:r w:rsidR="00030C5D" w:rsidRPr="00D8696A">
        <w:t xml:space="preserve"> </w:t>
      </w:r>
      <w:r w:rsidR="001D11BB">
        <w:t>occurred</w:t>
      </w:r>
      <w:r w:rsidR="00030C5D" w:rsidRPr="00D8696A">
        <w:t xml:space="preserve"> in the raw BORIS </w:t>
      </w:r>
      <w:r w:rsidR="001D11BB">
        <w:t>data files</w:t>
      </w:r>
      <w:r w:rsidR="002014A9">
        <w:t xml:space="preserve"> (</w:t>
      </w:r>
      <w:r w:rsidR="002014A9" w:rsidRPr="00CA773F">
        <w:rPr>
          <w:highlight w:val="green"/>
        </w:rPr>
        <w:t>Table S1</w:t>
      </w:r>
      <w:r w:rsidR="002014A9">
        <w:t>)</w:t>
      </w:r>
      <w:r w:rsidR="009E7330">
        <w:t xml:space="preserve">. </w:t>
      </w:r>
      <w:r w:rsidR="009F682F">
        <w:t xml:space="preserve">We 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On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181E26">
        <w:t>combined</w:t>
      </w:r>
      <w:r w:rsidR="0041676E">
        <w:t xml:space="preserve"> paired elements into </w:t>
      </w:r>
      <w:r w:rsidR="00746DA5">
        <w:t>single</w:t>
      </w:r>
      <w:r w:rsidR="0041676E">
        <w:t xml:space="preserve"> behaviors (e.g., “</w:t>
      </w:r>
      <w:r w:rsidR="0039172F">
        <w:t>Side-to-side bow Left</w:t>
      </w:r>
      <w:r w:rsidR="0041676E">
        <w:t>” and “</w:t>
      </w:r>
      <w:r w:rsidR="0039172F">
        <w:t>Side-to-side bow Right</w:t>
      </w:r>
      <w:r w:rsidR="00EE4B62">
        <w:t>” become “</w:t>
      </w:r>
      <w:r w:rsidR="00455F00">
        <w:t xml:space="preserve">Side-to-side </w:t>
      </w:r>
      <w:r w:rsidR="003C0C8A">
        <w:t>b</w:t>
      </w:r>
      <w:r w:rsidR="00455F00">
        <w:t>ow</w:t>
      </w:r>
      <w:r w:rsidR="00EE4B62">
        <w:t>”</w:t>
      </w:r>
      <w:r w:rsidR="0066580C">
        <w:t xml:space="preserve">) and </w:t>
      </w:r>
      <w:commentRangeStart w:id="11"/>
      <w:r w:rsidR="00D2724D">
        <w:t>excluded</w:t>
      </w:r>
      <w:r w:rsidR="00B90FBD">
        <w:t xml:space="preserve"> </w:t>
      </w:r>
      <w:r w:rsidR="00D2724D">
        <w:t>“Attempted copulation” and “Copulation”</w:t>
      </w:r>
      <w:r w:rsidR="00F40012">
        <w:t xml:space="preserve"> elements.</w:t>
      </w:r>
      <w:r w:rsidR="00D2724D">
        <w:t xml:space="preserve"> </w:t>
      </w:r>
      <w:commentRangeEnd w:id="11"/>
      <w:r w:rsidR="00F121D1">
        <w:rPr>
          <w:rStyle w:val="CommentReference"/>
        </w:rPr>
        <w:commentReference w:id="11"/>
      </w:r>
      <w:r w:rsidR="00E20E2E">
        <w:t xml:space="preserve">The </w:t>
      </w:r>
      <w:r w:rsidR="00030A38" w:rsidRPr="00977841">
        <w:rPr>
          <w:highlight w:val="cyan"/>
        </w:rPr>
        <w:t>1</w:t>
      </w:r>
      <w:r w:rsidR="007211B6" w:rsidRPr="00977841">
        <w:rPr>
          <w:highlight w:val="cyan"/>
        </w:rPr>
        <w:t>2</w:t>
      </w:r>
      <w:r w:rsidR="00030A38">
        <w:t xml:space="preserve"> </w:t>
      </w:r>
      <w:r w:rsidR="00492F58">
        <w:t>remaining</w:t>
      </w:r>
      <w:r w:rsidR="00CD0AA2">
        <w:t>, core</w:t>
      </w:r>
      <w:r w:rsidR="0025506C">
        <w:t xml:space="preserve"> display</w:t>
      </w:r>
      <w:r w:rsidR="00CD0AA2">
        <w:t xml:space="preserve"> </w:t>
      </w:r>
      <w:r w:rsidR="00FA6522">
        <w:t>behavior</w:t>
      </w:r>
      <w:r w:rsidR="00062D23">
        <w:t>s</w:t>
      </w:r>
      <w:r w:rsidR="007E69F0">
        <w:t xml:space="preserve">—including pauses (“Zero”)—are </w:t>
      </w:r>
      <w:r w:rsidR="00AB1774">
        <w:t>described</w:t>
      </w:r>
      <w:r w:rsidR="007E69F0">
        <w:t xml:space="preserve"> in </w:t>
      </w:r>
      <w:r w:rsidR="00F25A5C" w:rsidRPr="00F25A5C">
        <w:rPr>
          <w:highlight w:val="green"/>
        </w:rPr>
        <w:t>Table 1</w:t>
      </w:r>
      <w:r w:rsidR="007E69F0">
        <w:t>.</w:t>
      </w:r>
      <w:r w:rsidR="00303B34">
        <w:t xml:space="preserve"> </w:t>
      </w:r>
    </w:p>
    <w:p w14:paraId="0F694763" w14:textId="6639B258" w:rsidR="00B535FD" w:rsidRDefault="00B535FD" w:rsidP="00303B34">
      <w:pPr>
        <w:ind w:firstLine="720"/>
        <w:contextualSpacing/>
      </w:pPr>
    </w:p>
    <w:p w14:paraId="42FE5B3C" w14:textId="7E4E6F98" w:rsidR="00582E13" w:rsidRPr="00AA4E34" w:rsidRDefault="00582E13" w:rsidP="00155C55">
      <w:pPr>
        <w:pStyle w:val="Heading3"/>
        <w:contextualSpacing/>
        <w:rPr>
          <w:rFonts w:ascii="Times New Roman" w:hAnsi="Times New Roman" w:cs="Times New Roman"/>
          <w:i/>
          <w:color w:val="auto"/>
        </w:rPr>
      </w:pPr>
      <w:bookmarkStart w:id="12" w:name="_Toc41391829"/>
      <w:r w:rsidRPr="00AA4E34">
        <w:rPr>
          <w:rFonts w:ascii="Times New Roman" w:hAnsi="Times New Roman" w:cs="Times New Roman"/>
          <w:i/>
          <w:color w:val="auto"/>
        </w:rPr>
        <w:t>Repertoire complexity</w:t>
      </w:r>
    </w:p>
    <w:p w14:paraId="2A34AD4F" w14:textId="215D8B8E" w:rsidR="004E7E1F" w:rsidRDefault="004E7E1F" w:rsidP="00A12618">
      <w:r>
        <w:t xml:space="preserve">We calculated </w:t>
      </w:r>
      <w:r w:rsidR="00AA4E34">
        <w:t>three</w:t>
      </w:r>
      <w:r>
        <w:t xml:space="preserve"> simple </w:t>
      </w:r>
      <w:r w:rsidR="000C2706">
        <w:t>metrics</w:t>
      </w:r>
      <w:r>
        <w:t xml:space="preserve"> related to the repertoire of individual </w:t>
      </w:r>
      <w:r>
        <w:rPr>
          <w:i/>
          <w:iCs/>
        </w:rPr>
        <w:t xml:space="preserve">Masius </w:t>
      </w:r>
      <w:r>
        <w:t xml:space="preserve">displays: (A) Duration, in seconds; (B) Length, in number of </w:t>
      </w:r>
      <w:r w:rsidR="00971CED">
        <w:t>total</w:t>
      </w:r>
      <w:r>
        <w:t xml:space="preserve"> elements; </w:t>
      </w:r>
      <w:r w:rsidR="00AA4E34">
        <w:t xml:space="preserve">and </w:t>
      </w:r>
      <w:r>
        <w:t xml:space="preserve">(C) </w:t>
      </w:r>
      <w:r w:rsidR="007A2085">
        <w:t xml:space="preserve">Repertoire size, in </w:t>
      </w:r>
      <w:r>
        <w:t>umber of unique elements</w:t>
      </w:r>
      <w:r w:rsidR="00AA4E34">
        <w:t>. Display duration was calculated from the raw data</w:t>
      </w:r>
      <w:r w:rsidR="003D5AE9">
        <w:t xml:space="preserve">, </w:t>
      </w:r>
      <w:r w:rsidR="00A94254">
        <w:t xml:space="preserve">and thus </w:t>
      </w:r>
      <w:r w:rsidR="003D5AE9">
        <w:t>included the timing of some elements excluded from other behavioral analyses</w:t>
      </w:r>
      <w:r w:rsidR="00A94254">
        <w:t xml:space="preserve">. </w:t>
      </w:r>
    </w:p>
    <w:p w14:paraId="43C6F853" w14:textId="54377DDE" w:rsidR="00E02D51" w:rsidRDefault="00A34D78" w:rsidP="000F7056">
      <w:pPr>
        <w:ind w:firstLine="720"/>
        <w:contextualSpacing/>
      </w:pPr>
      <w:r>
        <w:t xml:space="preserve">We compared </w:t>
      </w:r>
      <w:r w:rsidR="0050326D">
        <w:t xml:space="preserve">repertoire complexity measures across context (SOLO, AUDI, COP) with ANOVA and Tukey’s HSD. To address </w:t>
      </w:r>
      <w:r w:rsidR="00BA1DDB">
        <w:t>our</w:t>
      </w:r>
      <w:r w:rsidR="0050326D">
        <w:t xml:space="preserve"> small sample size of COP displays (n = </w:t>
      </w:r>
      <w:r w:rsidR="0050326D" w:rsidRPr="00AA5AF1">
        <w:rPr>
          <w:highlight w:val="cyan"/>
        </w:rPr>
        <w:t>1</w:t>
      </w:r>
      <w:r w:rsidR="00AA5AF1" w:rsidRPr="00AA5AF1">
        <w:rPr>
          <w:highlight w:val="cyan"/>
        </w:rPr>
        <w:t>3</w:t>
      </w:r>
      <w:r w:rsidR="0050326D">
        <w:t xml:space="preserve">), we compared our COP </w:t>
      </w:r>
      <w:r w:rsidR="002D49EC">
        <w:t>metrics</w:t>
      </w:r>
      <w:r w:rsidR="0050326D">
        <w:t xml:space="preserve"> to </w:t>
      </w:r>
      <w:r w:rsidR="000F7056">
        <w:t xml:space="preserve">a randomized distribution. Across </w:t>
      </w:r>
      <w:r w:rsidR="00E02D51" w:rsidRPr="00D8696A">
        <w:t>each of 10,000 replicates, we randomly s</w:t>
      </w:r>
      <w:r w:rsidR="00E02D51">
        <w:t>el</w:t>
      </w:r>
      <w:r w:rsidR="00E02D51" w:rsidRPr="00D8696A">
        <w:t xml:space="preserve">ected (without replacement) </w:t>
      </w:r>
      <w:r w:rsidR="00E02D51" w:rsidRPr="00AA5AF1">
        <w:rPr>
          <w:highlight w:val="cyan"/>
        </w:rPr>
        <w:t>1</w:t>
      </w:r>
      <w:r w:rsidR="00AA5AF1" w:rsidRPr="00AA5AF1">
        <w:rPr>
          <w:highlight w:val="cyan"/>
        </w:rPr>
        <w:t>3</w:t>
      </w:r>
      <w:r w:rsidR="00E02D51" w:rsidRPr="00D8696A">
        <w:t xml:space="preserve"> </w:t>
      </w:r>
      <w:r w:rsidR="000F7056">
        <w:t xml:space="preserve">displays from </w:t>
      </w:r>
      <w:r w:rsidR="00D45A9F">
        <w:t xml:space="preserve">any context in </w:t>
      </w:r>
      <w:r w:rsidR="00D74212">
        <w:t>our full dataset</w:t>
      </w:r>
      <w:r w:rsidR="000F7056">
        <w:t xml:space="preserve">. </w:t>
      </w:r>
      <w:r w:rsidR="00E02D51" w:rsidRPr="00D8696A">
        <w:t xml:space="preserve">We then compared </w:t>
      </w:r>
      <w:r w:rsidR="00F23B9C">
        <w:t xml:space="preserve">the </w:t>
      </w:r>
      <w:r w:rsidR="009F524A">
        <w:t xml:space="preserve">distribution of randomly-selected display metrics to the </w:t>
      </w:r>
      <w:r w:rsidR="0064193F">
        <w:t>empirical</w:t>
      </w:r>
      <w:r w:rsidR="009F524A">
        <w:t xml:space="preserve"> COP </w:t>
      </w:r>
      <w:r w:rsidR="0064193F">
        <w:t>values</w:t>
      </w:r>
      <w:r w:rsidR="00E02D51" w:rsidRPr="00D8696A">
        <w:t>.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4.2.2</w:t>
      </w:r>
      <w:r w:rsidR="00E02D51">
        <w:t xml:space="preserve"> </w:t>
      </w:r>
      <w:r w:rsidR="007A3383" w:rsidRPr="00DE043C">
        <w:rPr>
          <w:highlight w:val="yellow"/>
        </w:rPr>
        <w:t>($TIDYVERSE, R)</w:t>
      </w:r>
      <w:r w:rsidR="00DE043C" w:rsidRPr="00DE043C">
        <w:rPr>
          <w:highlight w:val="yellow"/>
        </w:rPr>
        <w:t>.</w:t>
      </w:r>
    </w:p>
    <w:p w14:paraId="3DCA6092" w14:textId="77777777" w:rsidR="00E02D51" w:rsidRDefault="00E02D51" w:rsidP="00A12618"/>
    <w:p w14:paraId="6F22E1CD" w14:textId="7557FB80" w:rsidR="00600676" w:rsidRPr="00BA1DDB" w:rsidRDefault="00A12618" w:rsidP="00022276">
      <w:pPr>
        <w:rPr>
          <w:i/>
          <w:iCs/>
        </w:rPr>
      </w:pPr>
      <w:r w:rsidRPr="00BA1DDB">
        <w:rPr>
          <w:i/>
          <w:iCs/>
        </w:rPr>
        <w:t>Syntax complexity</w:t>
      </w:r>
    </w:p>
    <w:p w14:paraId="3C34D83B" w14:textId="6BD9F1E1" w:rsidR="00593263" w:rsidRDefault="00A729EF" w:rsidP="00C95545">
      <w:pPr>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We began by translating displays into strings of individual characters (</w:t>
      </w:r>
      <w:r w:rsidR="000D5D71" w:rsidRPr="001450CE">
        <w:rPr>
          <w:highlight w:val="green"/>
        </w:rPr>
        <w:t>Table 1</w:t>
      </w:r>
      <w:r w:rsidR="000D5D71">
        <w:t xml:space="preserve">).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proofErr w:type="spellStart"/>
      <w:r w:rsidR="00095031" w:rsidRPr="00095031">
        <w:rPr>
          <w:i/>
          <w:iCs/>
        </w:rPr>
        <w:t>acss</w:t>
      </w:r>
      <w:proofErr w:type="spellEnd"/>
      <w:r w:rsidR="00095031">
        <w:t xml:space="preserve"> ($</w:t>
      </w:r>
      <w:r w:rsidR="00095031" w:rsidRPr="004861DD">
        <w:rPr>
          <w:highlight w:val="yellow"/>
        </w:rPr>
        <w:t>CITE</w:t>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display</w:t>
      </w:r>
      <w:r w:rsidR="00096E1A">
        <w:t>—given as log</w:t>
      </w:r>
      <w:r w:rsidR="00096E1A">
        <w:rPr>
          <w:vertAlign w:val="subscript"/>
        </w:rPr>
        <w:t>2</w:t>
      </w:r>
      <w:r w:rsidR="00096E1A">
        <w:t>(number of unique elements)—</w:t>
      </w:r>
      <w:r w:rsidR="00570465">
        <w:t>giving a final</w:t>
      </w:r>
      <w:r w:rsidR="008203DC">
        <w:t xml:space="preserve"> metric between 0 and 1 </w:t>
      </w:r>
      <w:r w:rsidR="00264A25">
        <w:t>(</w:t>
      </w:r>
      <w:r w:rsidR="00650C4A" w:rsidRPr="00650C4A">
        <w:rPr>
          <w:highlight w:val="yellow"/>
        </w:rPr>
        <w:t>Vanderbilt, Kelley, &amp; DuVal 2015</w:t>
      </w:r>
      <w:r w:rsidR="00264A25">
        <w:t xml:space="preserve">). </w:t>
      </w:r>
      <w:r w:rsidR="002F7382">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proofErr w:type="spellStart"/>
      <w:r w:rsidR="00386F4D">
        <w:rPr>
          <w:i/>
          <w:iCs/>
        </w:rPr>
        <w:t>brotli</w:t>
      </w:r>
      <w:proofErr w:type="spellEnd"/>
      <w:r w:rsidR="00386F4D">
        <w:rPr>
          <w:i/>
          <w:iCs/>
        </w:rPr>
        <w:t xml:space="preserve"> </w:t>
      </w:r>
      <w:r w:rsidR="00B521FD">
        <w:t>($</w:t>
      </w:r>
      <w:r w:rsidR="00B521FD" w:rsidRPr="004861DD">
        <w:rPr>
          <w:highlight w:val="yellow"/>
        </w:rPr>
        <w:t>CITE</w:t>
      </w:r>
      <w:r w:rsidR="00B521FD">
        <w:t>).</w:t>
      </w:r>
      <w:r w:rsidR="00D26360">
        <w:t xml:space="preserve"> </w:t>
      </w:r>
      <w:r w:rsidR="00522E9C">
        <w:t>The final compressibility metric was taken as the ratio of the</w:t>
      </w:r>
      <w:r w:rsidR="00522E9C" w:rsidRPr="00516D6B">
        <w:t xml:space="preserve"> </w:t>
      </w:r>
      <w:r w:rsidR="00522E9C">
        <w:t>length of the</w:t>
      </w:r>
      <w:r w:rsidR="00522E9C" w:rsidRPr="00D8696A">
        <w:t xml:space="preserve"> </w:t>
      </w:r>
      <w:r w:rsidR="00522E9C">
        <w:t>uncompressed</w:t>
      </w:r>
      <w:r w:rsidR="00522E9C" w:rsidRPr="00D8696A">
        <w:t xml:space="preserve"> </w:t>
      </w:r>
      <w:r w:rsidR="00522E9C">
        <w:t>string to the compressed string</w:t>
      </w:r>
      <w:r w:rsidR="00522E9C" w:rsidRPr="00D8696A">
        <w:t xml:space="preserve">. </w:t>
      </w:r>
    </w:p>
    <w:p w14:paraId="59A63452" w14:textId="6ADC1F6F" w:rsidR="00ED0616" w:rsidRDefault="00ED0616" w:rsidP="00ED0616">
      <w:pPr>
        <w:ind w:firstLine="720"/>
        <w:contextualSpacing/>
      </w:pPr>
      <w:r>
        <w:t xml:space="preserve">We compared syntax complexity measures across context (SOLO, AUDI, COP) with ANOVA and Tukey’s HSD. </w:t>
      </w:r>
      <w:r w:rsidRPr="00C37059">
        <w:t>As</w:t>
      </w:r>
      <w:r>
        <w:t xml:space="preserve"> with repertoire complexity, </w:t>
      </w:r>
      <w:r w:rsidR="00AE5EE8">
        <w:t xml:space="preserve">we </w:t>
      </w:r>
      <w:r>
        <w:t xml:space="preserve">used a randomization procedure to </w:t>
      </w:r>
      <w:r w:rsidR="00980F37">
        <w:t xml:space="preserve">compare </w:t>
      </w:r>
      <w:r w:rsidR="00CC1D4B">
        <w:t xml:space="preserve">the </w:t>
      </w:r>
      <w:r w:rsidR="001509F8">
        <w:t xml:space="preserve">small sample of </w:t>
      </w:r>
      <w:r w:rsidR="00AA5AF1" w:rsidRPr="00ED0EBC">
        <w:rPr>
          <w:highlight w:val="cyan"/>
        </w:rPr>
        <w:t>13</w:t>
      </w:r>
      <w:r w:rsidR="00AA5AF1">
        <w:t xml:space="preserve"> </w:t>
      </w:r>
      <w:r w:rsidR="001509F8">
        <w:t xml:space="preserve">COP displays to a randomized distribution of both entropy and compressibility metrics (10,000 random sets of </w:t>
      </w:r>
      <w:r w:rsidR="001509F8" w:rsidRPr="00ED0EBC">
        <w:rPr>
          <w:highlight w:val="cyan"/>
        </w:rPr>
        <w:t>1</w:t>
      </w:r>
      <w:r w:rsidR="00AA5AF1" w:rsidRPr="00ED0EBC">
        <w:rPr>
          <w:highlight w:val="cyan"/>
        </w:rPr>
        <w:t>3</w:t>
      </w:r>
      <w:r w:rsidR="001509F8">
        <w:t xml:space="preserve"> displays</w:t>
      </w:r>
      <w:r w:rsidR="001C1DFF">
        <w:t xml:space="preserve"> from the full dataset</w:t>
      </w:r>
      <w:r w:rsidR="001509F8">
        <w:t>, drawn with no replacement)</w:t>
      </w:r>
      <w:r w:rsidR="0038406F">
        <w:t>.</w:t>
      </w:r>
    </w:p>
    <w:p w14:paraId="514D97FE" w14:textId="794EE050" w:rsidR="003563B2" w:rsidRDefault="00C7424D" w:rsidP="00044952">
      <w:pPr>
        <w:ind w:firstLine="720"/>
        <w:contextualSpacing/>
      </w:pPr>
      <w:r>
        <w:t xml:space="preserve">Entropy and compressibility are fundamentally </w:t>
      </w:r>
      <w:r w:rsidR="006E4A8A">
        <w:t xml:space="preserve">intertwined metrics. </w:t>
      </w:r>
      <w:r w:rsidR="003054FA">
        <w:t>In theory, high entropy systems produ</w:t>
      </w:r>
      <w:r w:rsidR="00DB557F">
        <w:t xml:space="preserve">ce outputs that lack well-defined, repeated </w:t>
      </w:r>
      <w:r w:rsidR="00E27BA9">
        <w:t>motifs</w:t>
      </w:r>
      <w:r w:rsidR="00DB557F">
        <w:t xml:space="preserve"> and are therefore difficult to </w:t>
      </w:r>
      <w:r w:rsidR="005D4D97">
        <w:t>compress ($</w:t>
      </w:r>
      <w:r w:rsidR="005D4D97" w:rsidRPr="006572AB">
        <w:rPr>
          <w:highlight w:val="yellow"/>
        </w:rPr>
        <w:t>CITE</w:t>
      </w:r>
      <w:r w:rsidR="005D4D97">
        <w:t xml:space="preserve">). We assessed the empirical </w:t>
      </w:r>
      <w:r w:rsidR="00ED52BF">
        <w:t>correlation</w:t>
      </w:r>
      <w:r w:rsidR="005D4D97">
        <w:t xml:space="preserve"> bet</w:t>
      </w:r>
      <w:r w:rsidR="00ED52BF">
        <w:t>ween entropy and compressibility in our data</w:t>
      </w:r>
      <w:r w:rsidR="00044952">
        <w:t xml:space="preserve"> and investigated displays </w:t>
      </w:r>
      <w:r w:rsidR="00686AE7">
        <w:t>diverging from</w:t>
      </w:r>
      <w:r w:rsidR="00044952">
        <w:t xml:space="preserve"> that correlation.</w:t>
      </w:r>
    </w:p>
    <w:p w14:paraId="02D41519" w14:textId="77777777" w:rsidR="00DF1163" w:rsidRPr="00DF1163" w:rsidRDefault="00DF1163" w:rsidP="00A12618"/>
    <w:p w14:paraId="145134FF" w14:textId="3B09C82B" w:rsidR="00022276" w:rsidRDefault="00A12618" w:rsidP="00650C4A">
      <w:pPr>
        <w:rPr>
          <w:i/>
          <w:iCs/>
        </w:rPr>
      </w:pPr>
      <w:r>
        <w:rPr>
          <w:i/>
          <w:iCs/>
        </w:rPr>
        <w:t>Context vs. individual variation</w:t>
      </w:r>
      <w:bookmarkEnd w:id="12"/>
    </w:p>
    <w:p w14:paraId="1960E742" w14:textId="1C5D63E0" w:rsidR="0010060A" w:rsidRDefault="00650C4A" w:rsidP="000F32FB">
      <w:r>
        <w:t xml:space="preserve">We </w:t>
      </w:r>
      <w:r w:rsidR="00DC637D">
        <w:t>asked whether displays varied more in terms of context (</w:t>
      </w:r>
      <w:r w:rsidR="00E22B2A">
        <w:t xml:space="preserve">i.e., </w:t>
      </w:r>
      <w:r w:rsidR="00DC637D">
        <w:t xml:space="preserve">SOLO </w:t>
      </w:r>
      <w:r w:rsidR="00DC637D">
        <w:rPr>
          <w:i/>
          <w:iCs/>
        </w:rPr>
        <w:t xml:space="preserve">vs. </w:t>
      </w:r>
      <w:r w:rsidR="00DC637D">
        <w:t xml:space="preserve">AUDI </w:t>
      </w:r>
      <w:r w:rsidR="00DC637D">
        <w:rPr>
          <w:i/>
          <w:iCs/>
        </w:rPr>
        <w:t>vs.</w:t>
      </w:r>
      <w:r w:rsidR="00DC637D">
        <w:t xml:space="preserve"> COP) or </w:t>
      </w:r>
      <w:r w:rsidR="00D50483">
        <w:t xml:space="preserve">in terms of male individuality </w:t>
      </w:r>
      <w:r w:rsidR="003D6559">
        <w:t xml:space="preserve">using </w:t>
      </w:r>
      <w:proofErr w:type="spellStart"/>
      <w:r w:rsidR="003D6559">
        <w:t>Jaro</w:t>
      </w:r>
      <w:proofErr w:type="spellEnd"/>
      <w:r w:rsidR="003D6559">
        <w:t xml:space="preserve"> string distances.</w:t>
      </w:r>
      <w:r w:rsidR="00FF338F">
        <w:t xml:space="preserve"> </w:t>
      </w:r>
      <w:proofErr w:type="spellStart"/>
      <w:r w:rsidR="008D1375" w:rsidRPr="00D8696A">
        <w:rPr>
          <w:shd w:val="clear" w:color="auto" w:fill="FFFFFF"/>
        </w:rPr>
        <w:t>Jaro</w:t>
      </w:r>
      <w:proofErr w:type="spellEnd"/>
      <w:r w:rsidR="008D1375" w:rsidRPr="00D8696A">
        <w:rPr>
          <w:shd w:val="clear" w:color="auto" w:fill="FFFFFF"/>
        </w:rPr>
        <w:t xml:space="preserve"> (</w:t>
      </w:r>
      <w:r w:rsidR="008D1375" w:rsidRPr="009C5730">
        <w:rPr>
          <w:highlight w:val="yellow"/>
          <w:shd w:val="clear" w:color="auto" w:fill="FFFFFF"/>
        </w:rPr>
        <w:t>1989</w:t>
      </w:r>
      <w:r w:rsidR="008D1375" w:rsidRPr="00D8696A">
        <w:rPr>
          <w:shd w:val="clear" w:color="auto" w:fill="FFFFFF"/>
        </w:rPr>
        <w:t xml:space="preserve">) developed a simple but elegant </w:t>
      </w:r>
      <w:r w:rsidR="00F9798D">
        <w:rPr>
          <w:shd w:val="clear" w:color="auto" w:fill="FFFFFF"/>
        </w:rPr>
        <w:t>method</w:t>
      </w:r>
      <w:r w:rsidR="008D1375" w:rsidRPr="00D8696A">
        <w:rPr>
          <w:shd w:val="clear" w:color="auto" w:fill="FFFFFF"/>
        </w:rPr>
        <w:t xml:space="preserve"> for matching census records from disparate sources. The algorithm </w:t>
      </w:r>
      <w:r w:rsidR="00804C09">
        <w:rPr>
          <w:shd w:val="clear" w:color="auto" w:fill="FFFFFF"/>
        </w:rPr>
        <w:t>analyse</w:t>
      </w:r>
      <w:r w:rsidR="008D1375" w:rsidRPr="00D8696A">
        <w:rPr>
          <w:shd w:val="clear" w:color="auto" w:fill="FFFFFF"/>
        </w:rPr>
        <w:t xml:space="preserve">s the number </w:t>
      </w:r>
      <w:r w:rsidR="008D1375" w:rsidRPr="00D8696A">
        <w:t xml:space="preserve">of transpositions </w:t>
      </w:r>
      <w:r w:rsidR="008D1375" w:rsidRPr="00D8696A">
        <w:lastRenderedPageBreak/>
        <w:t xml:space="preserve">and mismatches </w:t>
      </w:r>
      <w:r w:rsidR="008D1375" w:rsidRPr="00D8696A">
        <w:rPr>
          <w:shd w:val="clear" w:color="auto" w:fill="FFFFFF"/>
        </w:rPr>
        <w:t xml:space="preserve">between two </w:t>
      </w:r>
      <w:r w:rsidR="00E76987" w:rsidRPr="00D8696A">
        <w:rPr>
          <w:shd w:val="clear" w:color="auto" w:fill="FFFFFF"/>
        </w:rPr>
        <w:t>strings and</w:t>
      </w:r>
      <w:r w:rsidR="008D1375" w:rsidRPr="00D8696A">
        <w:rPr>
          <w:shd w:val="clear" w:color="auto" w:fill="FFFFFF"/>
        </w:rPr>
        <w:t xml:space="preserve"> assigns a distance between 0 (no matches) and 1 (complete match).</w:t>
      </w:r>
      <w:r w:rsidR="008D1375" w:rsidRPr="00D8696A">
        <w:t xml:space="preserve"> </w:t>
      </w:r>
    </w:p>
    <w:p w14:paraId="21C24527" w14:textId="04ED4DE4" w:rsidR="00BA6502" w:rsidRPr="00C62D82" w:rsidRDefault="00B40CF6" w:rsidP="00B9643D">
      <w:pPr>
        <w:ind w:firstLine="720"/>
        <w:rPr>
          <w:shd w:val="clear" w:color="auto" w:fill="FFFFFF"/>
        </w:rPr>
      </w:pPr>
      <w:r>
        <w:rPr>
          <w:shd w:val="clear" w:color="auto" w:fill="FFFFFF"/>
        </w:rPr>
        <w:t xml:space="preserve">We </w:t>
      </w:r>
      <w:r w:rsidR="003D1450">
        <w:rPr>
          <w:shd w:val="clear" w:color="auto" w:fill="FFFFFF"/>
        </w:rPr>
        <w:t>calculated</w:t>
      </w:r>
      <w:r>
        <w:rPr>
          <w:shd w:val="clear" w:color="auto" w:fill="FFFFFF"/>
        </w:rPr>
        <w:t xml:space="preserve"> </w:t>
      </w:r>
      <w:proofErr w:type="spellStart"/>
      <w:r>
        <w:rPr>
          <w:shd w:val="clear" w:color="auto" w:fill="FFFFFF"/>
        </w:rPr>
        <w:t>Jaro</w:t>
      </w:r>
      <w:proofErr w:type="spellEnd"/>
      <w:r>
        <w:rPr>
          <w:shd w:val="clear" w:color="auto" w:fill="FFFFFF"/>
        </w:rPr>
        <w:t xml:space="preserve"> distanc</w:t>
      </w:r>
      <w:r w:rsidR="007E0C86">
        <w:rPr>
          <w:shd w:val="clear" w:color="auto" w:fill="FFFFFF"/>
        </w:rPr>
        <w:t>e among</w:t>
      </w:r>
      <w:r>
        <w:rPr>
          <w:shd w:val="clear" w:color="auto" w:fill="FFFFFF"/>
        </w:rPr>
        <w:t xml:space="preserve"> all display </w:t>
      </w:r>
      <w:r w:rsidR="007E0C86">
        <w:rPr>
          <w:shd w:val="clear" w:color="auto" w:fill="FFFFFF"/>
        </w:rPr>
        <w:t xml:space="preserve">strings </w:t>
      </w:r>
      <w:r w:rsidR="00991D3A">
        <w:rPr>
          <w:shd w:val="clear" w:color="auto" w:fill="FFFFFF"/>
        </w:rPr>
        <w:t xml:space="preserve">using R package </w:t>
      </w:r>
      <w:proofErr w:type="spellStart"/>
      <w:r w:rsidR="004A2494">
        <w:rPr>
          <w:i/>
          <w:iCs/>
          <w:shd w:val="clear" w:color="auto" w:fill="FFFFFF"/>
        </w:rPr>
        <w:t>stringdist</w:t>
      </w:r>
      <w:proofErr w:type="spellEnd"/>
      <w:r w:rsidR="004A2494">
        <w:rPr>
          <w:i/>
          <w:iCs/>
          <w:shd w:val="clear" w:color="auto" w:fill="FFFFFF"/>
        </w:rPr>
        <w:t xml:space="preserve"> </w:t>
      </w:r>
      <w:r w:rsidR="00991D3A">
        <w:rPr>
          <w:shd w:val="clear" w:color="auto" w:fill="FFFFFF"/>
        </w:rPr>
        <w:t>($</w:t>
      </w:r>
      <w:r w:rsidR="00991D3A" w:rsidRPr="0083486E">
        <w:rPr>
          <w:highlight w:val="yellow"/>
          <w:shd w:val="clear" w:color="auto" w:fill="FFFFFF"/>
        </w:rPr>
        <w:t>CITE</w:t>
      </w:r>
      <w:r w:rsidR="00991D3A">
        <w:rPr>
          <w:shd w:val="clear" w:color="auto" w:fill="FFFFFF"/>
        </w:rPr>
        <w:t xml:space="preserve">). </w:t>
      </w:r>
      <w:r w:rsidR="00B14E99">
        <w:rPr>
          <w:shd w:val="clear" w:color="auto" w:fill="FFFFFF"/>
        </w:rPr>
        <w:t>Using only displays from identified males in each context</w:t>
      </w:r>
      <w:r w:rsidR="0062059A">
        <w:rPr>
          <w:shd w:val="clear" w:color="auto" w:fill="FFFFFF"/>
        </w:rPr>
        <w:t>, we</w:t>
      </w:r>
      <w:r w:rsidR="00B61422">
        <w:rPr>
          <w:shd w:val="clear" w:color="auto" w:fill="FFFFFF"/>
        </w:rPr>
        <w:t xml:space="preserve"> </w:t>
      </w:r>
      <w:r w:rsidR="007E61B6">
        <w:rPr>
          <w:shd w:val="clear" w:color="auto" w:fill="FFFFFF"/>
        </w:rPr>
        <w:t xml:space="preserve">compared </w:t>
      </w:r>
      <w:r w:rsidR="004F53E5">
        <w:rPr>
          <w:shd w:val="clear" w:color="auto" w:fill="FFFFFF"/>
        </w:rPr>
        <w:t>four</w:t>
      </w:r>
      <w:r w:rsidR="007E61B6">
        <w:rPr>
          <w:shd w:val="clear" w:color="auto" w:fill="FFFFFF"/>
        </w:rPr>
        <w:t xml:space="preserve"> sets of </w:t>
      </w:r>
      <w:r w:rsidR="00C62D82">
        <w:rPr>
          <w:shd w:val="clear" w:color="auto" w:fill="FFFFFF"/>
        </w:rPr>
        <w:t xml:space="preserve">distances: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41EB74A0" w14:textId="77777777" w:rsidR="00B40CF6" w:rsidRPr="00D8696A" w:rsidRDefault="00B40CF6" w:rsidP="001333B0">
      <w:pPr>
        <w:contextualSpacing/>
      </w:pPr>
    </w:p>
    <w:p w14:paraId="5F978202" w14:textId="7EAAB56D" w:rsidR="00030C5D" w:rsidRPr="002A78F2" w:rsidRDefault="00030C5D" w:rsidP="00155C55">
      <w:pPr>
        <w:pStyle w:val="Heading2"/>
        <w:contextualSpacing/>
        <w:rPr>
          <w:rFonts w:ascii="Times New Roman" w:hAnsi="Times New Roman" w:cs="Times New Roman"/>
          <w:b/>
          <w:color w:val="auto"/>
          <w:sz w:val="24"/>
          <w:szCs w:val="24"/>
        </w:rPr>
      </w:pPr>
      <w:bookmarkStart w:id="13" w:name="_Toc41391833"/>
      <w:r w:rsidRPr="002A78F2">
        <w:rPr>
          <w:rFonts w:ascii="Times New Roman" w:hAnsi="Times New Roman" w:cs="Times New Roman"/>
          <w:b/>
          <w:color w:val="auto"/>
          <w:sz w:val="24"/>
          <w:szCs w:val="24"/>
        </w:rPr>
        <w:t>RESULTS</w:t>
      </w:r>
      <w:bookmarkEnd w:id="13"/>
    </w:p>
    <w:p w14:paraId="4B40D639" w14:textId="6DB8D00B" w:rsidR="00CC08AC" w:rsidRDefault="003E05E4" w:rsidP="00CC08AC">
      <w:pPr>
        <w:contextualSpacing/>
        <w:rPr>
          <w:i/>
          <w:iCs/>
        </w:rPr>
      </w:pPr>
      <w:bookmarkStart w:id="14" w:name="_Hlk41374717"/>
      <w:commentRangeStart w:id="15"/>
      <w:r>
        <w:rPr>
          <w:i/>
          <w:iCs/>
        </w:rPr>
        <w:t xml:space="preserve">Displays </w:t>
      </w:r>
      <w:commentRangeEnd w:id="15"/>
      <w:r w:rsidR="003A224F">
        <w:rPr>
          <w:rStyle w:val="CommentReference"/>
        </w:rPr>
        <w:commentReference w:id="15"/>
      </w:r>
      <w:r>
        <w:rPr>
          <w:i/>
          <w:iCs/>
        </w:rPr>
        <w:t>and behavioral elements</w:t>
      </w:r>
    </w:p>
    <w:p w14:paraId="1C708F5B" w14:textId="77777777" w:rsidR="00FD3B09" w:rsidRDefault="00A02A20" w:rsidP="00C5256C">
      <w:pPr>
        <w:contextualSpacing/>
      </w:pPr>
      <w:r>
        <w:t>Our final dataset includes</w:t>
      </w:r>
      <w:r w:rsidR="00334C1E">
        <w:t xml:space="preserve"> </w:t>
      </w:r>
      <w:r w:rsidR="00A17C68" w:rsidRPr="00ED0EBC">
        <w:rPr>
          <w:highlight w:val="cyan"/>
        </w:rPr>
        <w:t>35</w:t>
      </w:r>
      <w:r w:rsidR="00ED0EBC" w:rsidRPr="00ED0EBC">
        <w:rPr>
          <w:highlight w:val="cyan"/>
        </w:rPr>
        <w:t>3</w:t>
      </w:r>
      <w:r w:rsidR="0083573D">
        <w:t xml:space="preserve"> </w:t>
      </w:r>
      <w:r w:rsidR="0083573D">
        <w:rPr>
          <w:i/>
          <w:iCs/>
        </w:rPr>
        <w:t>Masius</w:t>
      </w:r>
      <w:r w:rsidR="0083573D">
        <w:t xml:space="preserve"> displays </w:t>
      </w:r>
      <w:r w:rsidR="00E83CA6">
        <w:t>across</w:t>
      </w:r>
      <w:r w:rsidR="0083573D">
        <w:t xml:space="preserve"> </w:t>
      </w:r>
      <w:r w:rsidR="0083573D" w:rsidRPr="00ED0EBC">
        <w:rPr>
          <w:highlight w:val="cyan"/>
        </w:rPr>
        <w:t>15</w:t>
      </w:r>
      <w:r w:rsidR="0083573D">
        <w:t xml:space="preserve"> display logs</w:t>
      </w:r>
      <w:r w:rsidR="00ED0EBC">
        <w:t xml:space="preserve"> (</w:t>
      </w:r>
      <w:r w:rsidR="00ED0EBC" w:rsidRPr="00377906">
        <w:rPr>
          <w:highlight w:val="cyan"/>
        </w:rPr>
        <w:t>1-102</w:t>
      </w:r>
      <w:r w:rsidR="00ED0EBC">
        <w:t xml:space="preserve"> displays per log)</w:t>
      </w:r>
      <w:r w:rsidR="0083573D">
        <w:t xml:space="preserve">. </w:t>
      </w:r>
      <w:r w:rsidR="00892ED5">
        <w:t xml:space="preserve">Of these displays, </w:t>
      </w:r>
      <w:r w:rsidR="001473DD" w:rsidRPr="00377906">
        <w:rPr>
          <w:highlight w:val="cyan"/>
        </w:rPr>
        <w:t>34</w:t>
      </w:r>
      <w:r w:rsidR="00377906" w:rsidRPr="00377906">
        <w:rPr>
          <w:highlight w:val="cyan"/>
        </w:rPr>
        <w:t>1</w:t>
      </w:r>
      <w:r w:rsidR="00892ED5">
        <w:t xml:space="preserve"> were performed by </w:t>
      </w:r>
      <w:r w:rsidR="00B80FB2">
        <w:t xml:space="preserve">one of </w:t>
      </w:r>
      <w:r w:rsidR="001473DD" w:rsidRPr="00377906">
        <w:rPr>
          <w:highlight w:val="cyan"/>
        </w:rPr>
        <w:t>10</w:t>
      </w:r>
      <w:r w:rsidR="00B80FB2">
        <w:t xml:space="preserve"> </w:t>
      </w:r>
      <w:r w:rsidR="00724DD2">
        <w:t>identified males (</w:t>
      </w:r>
      <w:r w:rsidR="001473DD" w:rsidRPr="00377906">
        <w:rPr>
          <w:highlight w:val="cyan"/>
        </w:rPr>
        <w:t>2</w:t>
      </w:r>
      <w:r w:rsidR="00D83BC7" w:rsidRPr="00377906">
        <w:rPr>
          <w:highlight w:val="cyan"/>
        </w:rPr>
        <w:t>-</w:t>
      </w:r>
      <w:r w:rsidR="001473DD" w:rsidRPr="00377906">
        <w:rPr>
          <w:highlight w:val="cyan"/>
        </w:rPr>
        <w:t>17</w:t>
      </w:r>
      <w:r w:rsidR="00377906" w:rsidRPr="00377906">
        <w:rPr>
          <w:highlight w:val="cyan"/>
        </w:rPr>
        <w:t>2</w:t>
      </w:r>
      <w:r w:rsidR="00D83BC7">
        <w:t xml:space="preserve"> displays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t>between</w:t>
      </w:r>
      <w:r w:rsidR="009C5730">
        <w:t xml:space="preserve"> </w:t>
      </w:r>
      <w:r w:rsidR="009C5730" w:rsidRPr="006679F3">
        <w:rPr>
          <w:highlight w:val="cyan"/>
        </w:rPr>
        <w:t>2</w:t>
      </w:r>
      <w:r w:rsidRPr="006679F3">
        <w:rPr>
          <w:highlight w:val="cyan"/>
        </w:rPr>
        <w:t>4</w:t>
      </w:r>
      <w:r w:rsidR="009C5730" w:rsidRPr="006679F3">
        <w:rPr>
          <w:highlight w:val="cyan"/>
        </w:rPr>
        <w:t>-</w:t>
      </w:r>
      <w:r w:rsidR="00DD31E6" w:rsidRPr="006679F3">
        <w:rPr>
          <w:highlight w:val="cyan"/>
        </w:rPr>
        <w:t>Jun</w:t>
      </w:r>
      <w:r w:rsidR="009C5730">
        <w:t xml:space="preserve"> and </w:t>
      </w:r>
      <w:r w:rsidR="009C5730" w:rsidRPr="006679F3">
        <w:rPr>
          <w:highlight w:val="cyan"/>
        </w:rPr>
        <w:t>14-Jan</w:t>
      </w:r>
      <w:r w:rsidR="00DD31E6" w:rsidRPr="00D8696A">
        <w:t xml:space="preserve">, with </w:t>
      </w:r>
      <w:r w:rsidR="009C5730">
        <w:t xml:space="preserve">the bulk of displays </w:t>
      </w:r>
      <w:r w:rsidR="00093A38">
        <w:t>(</w:t>
      </w:r>
      <w:r w:rsidR="00292464" w:rsidRPr="006679F3">
        <w:rPr>
          <w:highlight w:val="cyan"/>
        </w:rPr>
        <w:t>2</w:t>
      </w:r>
      <w:r w:rsidR="006679F3" w:rsidRPr="006679F3">
        <w:rPr>
          <w:highlight w:val="cyan"/>
        </w:rPr>
        <w:t>78/353</w:t>
      </w:r>
      <w:r w:rsidR="00846618">
        <w:t>)</w:t>
      </w:r>
      <w:r w:rsidR="00E3226E">
        <w:t xml:space="preserve"> between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t xml:space="preserve">The </w:t>
      </w:r>
      <w:r w:rsidR="00E3226E">
        <w:t xml:space="preserve">earliest </w:t>
      </w:r>
      <w:r w:rsidR="00B7405B">
        <w:t xml:space="preserve">AUDI display </w:t>
      </w:r>
      <w:r w:rsidR="00E3226E">
        <w:t xml:space="preserve">was </w:t>
      </w:r>
      <w:r w:rsidR="00E3226E" w:rsidRPr="006679F3">
        <w:rPr>
          <w:highlight w:val="cyan"/>
        </w:rPr>
        <w:t>30-Jun</w:t>
      </w:r>
      <w:r w:rsidR="00DD31E6" w:rsidRPr="00D8696A">
        <w:t xml:space="preserve"> and </w:t>
      </w:r>
      <w:r w:rsidR="001F7456">
        <w:t>the earliest</w:t>
      </w:r>
      <w:r w:rsidR="009C5730">
        <w:t xml:space="preserve"> </w:t>
      </w:r>
      <w:r w:rsidR="003021DB">
        <w:t xml:space="preserve">COP display was </w:t>
      </w:r>
      <w:r w:rsidR="00E3226E" w:rsidRPr="00C57A01">
        <w:rPr>
          <w:highlight w:val="cyan"/>
        </w:rPr>
        <w:t>26-Oct</w:t>
      </w:r>
      <w:r w:rsidR="00E3226E">
        <w:t xml:space="preserve">. </w:t>
      </w:r>
      <w:bookmarkEnd w:id="14"/>
    </w:p>
    <w:p w14:paraId="62188D85" w14:textId="44908862" w:rsidR="00135466" w:rsidRDefault="00F03259" w:rsidP="00C5256C">
      <w:pPr>
        <w:contextualSpacing/>
      </w:pPr>
      <w:r>
        <w:t>The dataset</w:t>
      </w:r>
      <w:r w:rsidR="00C645DA">
        <w:t xml:space="preserve"> featured </w:t>
      </w:r>
      <w:r w:rsidR="008B5CAF" w:rsidRPr="00800C6D">
        <w:rPr>
          <w:highlight w:val="cyan"/>
        </w:rPr>
        <w:t>36</w:t>
      </w:r>
      <w:r w:rsidR="008B5CAF">
        <w:t xml:space="preserve"> AUDI displays with one of </w:t>
      </w:r>
      <w:r w:rsidR="008B5CAF" w:rsidRPr="00F87564">
        <w:rPr>
          <w:highlight w:val="cyan"/>
        </w:rPr>
        <w:t>11</w:t>
      </w:r>
      <w:r w:rsidR="008B5CAF">
        <w:t xml:space="preserve"> identified females (</w:t>
      </w:r>
      <w:r w:rsidR="008B5CAF" w:rsidRPr="00F87564">
        <w:rPr>
          <w:highlight w:val="cyan"/>
        </w:rPr>
        <w:t>1-7</w:t>
      </w:r>
      <w:r w:rsidR="008B5CAF">
        <w:t xml:space="preserve"> </w:t>
      </w:r>
      <w:r w:rsidR="00950079">
        <w:t>attendances</w:t>
      </w:r>
      <w:r w:rsidR="008B5CAF">
        <w:t xml:space="preserve"> each) and </w:t>
      </w:r>
      <w:r w:rsidR="006538EE" w:rsidRPr="00F87564">
        <w:rPr>
          <w:highlight w:val="cyan"/>
        </w:rPr>
        <w:t>5</w:t>
      </w:r>
      <w:r w:rsidR="006538EE">
        <w:t xml:space="preserve"> COP displays </w:t>
      </w:r>
      <w:r w:rsidR="009E7E6A">
        <w:t>with one of</w:t>
      </w:r>
      <w:r w:rsidR="006538EE">
        <w:t xml:space="preserve"> </w:t>
      </w:r>
      <w:r w:rsidR="00C57A01" w:rsidRPr="00F87564">
        <w:rPr>
          <w:highlight w:val="cyan"/>
        </w:rPr>
        <w:t>3</w:t>
      </w:r>
      <w:r w:rsidR="006538EE">
        <w:t xml:space="preserve"> identified females (</w:t>
      </w:r>
      <w:r w:rsidR="006538EE" w:rsidRPr="00822D28">
        <w:rPr>
          <w:highlight w:val="cyan"/>
        </w:rPr>
        <w:t>1-2</w:t>
      </w:r>
      <w:r w:rsidR="006538EE">
        <w:t xml:space="preserve"> </w:t>
      </w:r>
      <w:r w:rsidR="001C52DB">
        <w:t>copulation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of </w:t>
      </w:r>
      <w:r w:rsidR="00201F1B" w:rsidRPr="00FC74BE">
        <w:rPr>
          <w:highlight w:val="cyan"/>
        </w:rPr>
        <w:t>3</w:t>
      </w:r>
      <w:r w:rsidR="00201F1B">
        <w:t xml:space="preserve"> identified males (</w:t>
      </w:r>
      <w:r w:rsidR="00201F1B" w:rsidRPr="00FC74BE">
        <w:rPr>
          <w:highlight w:val="cyan"/>
        </w:rPr>
        <w:t>1-9</w:t>
      </w:r>
      <w:r w:rsidR="00201F1B">
        <w:t xml:space="preserve"> copulation each; </w:t>
      </w:r>
      <w:r w:rsidR="00201F1B" w:rsidRPr="00540E29">
        <w:rPr>
          <w:highlight w:val="green"/>
        </w:rPr>
        <w:t>Table S4</w:t>
      </w:r>
      <w:r w:rsidR="00201F1B">
        <w:t>).</w:t>
      </w:r>
    </w:p>
    <w:p w14:paraId="4B25EFE9" w14:textId="27388A2E" w:rsidR="004A0DB9" w:rsidRDefault="005D118B" w:rsidP="00C5256C">
      <w:pPr>
        <w:contextualSpacing/>
      </w:pPr>
      <w:r>
        <w:tab/>
      </w:r>
      <w:r w:rsidR="007A2DA3">
        <w:t>By definition, every display in our dataset featured at least one Audible log-approach dive and Side-to-side bow</w:t>
      </w:r>
      <w:r w:rsidR="002D046A">
        <w:t xml:space="preserve">. </w:t>
      </w:r>
      <w:commentRangeStart w:id="16"/>
      <w:r w:rsidR="00D53F51">
        <w:t xml:space="preserve">Representation </w:t>
      </w:r>
      <w:commentRangeEnd w:id="16"/>
      <w:r w:rsidR="003D6B9F">
        <w:rPr>
          <w:rStyle w:val="CommentReference"/>
        </w:rPr>
        <w:commentReference w:id="16"/>
      </w:r>
      <w:r w:rsidR="00D53F51">
        <w:t>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t xml:space="preserve">only </w:t>
      </w:r>
      <w:r w:rsidR="00A20DDD" w:rsidRPr="0039115F">
        <w:rPr>
          <w:highlight w:val="cyan"/>
        </w:rPr>
        <w:t>1</w:t>
      </w:r>
      <w:r w:rsidR="00A20DDD">
        <w:t xml:space="preserve"> AUDI display and </w:t>
      </w:r>
      <w:r w:rsidR="00A20DDD" w:rsidRPr="00D464F8">
        <w:rPr>
          <w:highlight w:val="cyan"/>
        </w:rPr>
        <w:t>0</w:t>
      </w:r>
      <w:r w:rsidR="00A20DDD">
        <w:t xml:space="preserve"> COP displays. </w:t>
      </w:r>
      <w:r w:rsidR="0062383F">
        <w:t>To-and-fro flights were</w:t>
      </w:r>
      <w:r w:rsidR="00E929F9">
        <w:t xml:space="preserve"> </w:t>
      </w:r>
      <w:r w:rsidR="0062383F">
        <w:t>common in AUDI</w:t>
      </w:r>
      <w:r w:rsidR="00E929F9">
        <w:t xml:space="preserve"> displays</w:t>
      </w:r>
      <w:r w:rsidR="0062383F">
        <w:t xml:space="preserve"> (</w:t>
      </w:r>
      <w:r w:rsidR="0062383F" w:rsidRPr="0039115F">
        <w:rPr>
          <w:highlight w:val="cyan"/>
        </w:rPr>
        <w:t>77/89</w:t>
      </w:r>
      <w:r w:rsidR="0062383F">
        <w:t xml:space="preserve"> displays) but relatively rare in SOLO (</w:t>
      </w:r>
      <w:r w:rsidR="0062383F" w:rsidRPr="0039115F">
        <w:rPr>
          <w:highlight w:val="cyan"/>
        </w:rPr>
        <w:t>63/251</w:t>
      </w:r>
      <w:r w:rsidR="0062383F">
        <w:t>) and COP (</w:t>
      </w:r>
      <w:r w:rsidR="0062383F" w:rsidRPr="0039115F">
        <w:rPr>
          <w:highlight w:val="cyan"/>
        </w:rPr>
        <w:t>2/13</w:t>
      </w:r>
      <w:r w:rsidR="0062383F">
        <w:t>)</w:t>
      </w:r>
      <w:r w:rsidR="001A29DE">
        <w:t>. Neck twists were common in AUDI (</w:t>
      </w:r>
      <w:r w:rsidR="001A29DE" w:rsidRPr="0039115F">
        <w:rPr>
          <w:highlight w:val="cyan"/>
        </w:rPr>
        <w:t>86/89</w:t>
      </w:r>
      <w:r w:rsidR="001A29DE">
        <w:t>) and COP (</w:t>
      </w:r>
      <w:r w:rsidR="001A29DE" w:rsidRPr="0039115F">
        <w:rPr>
          <w:highlight w:val="cyan"/>
        </w:rPr>
        <w:t>9/13</w:t>
      </w:r>
      <w:r w:rsidR="001A29DE">
        <w:t>), but rare in SOLO (</w:t>
      </w:r>
      <w:r w:rsidR="001A29DE" w:rsidRPr="0039115F">
        <w:rPr>
          <w:highlight w:val="cyan"/>
        </w:rPr>
        <w:t>21/251</w:t>
      </w:r>
      <w:r w:rsidR="001A29DE">
        <w:t>). Head-down bows were nearly universal in SOLO (</w:t>
      </w:r>
      <w:r w:rsidR="001A29DE" w:rsidRPr="0039115F">
        <w:rPr>
          <w:highlight w:val="cyan"/>
        </w:rPr>
        <w:t>248/251</w:t>
      </w:r>
      <w:r w:rsidR="001A29DE">
        <w:t>) and AUDI (</w:t>
      </w:r>
      <w:r w:rsidR="001A29DE" w:rsidRPr="0039115F">
        <w:rPr>
          <w:highlight w:val="cyan"/>
        </w:rPr>
        <w:t>88/89</w:t>
      </w:r>
      <w:r w:rsidR="001A29DE">
        <w:t xml:space="preserve">) displays, but absent </w:t>
      </w:r>
      <w:r w:rsidR="00336EA2">
        <w:t>from</w:t>
      </w:r>
      <w:r w:rsidR="001A29DE">
        <w:t xml:space="preserve"> COP. </w:t>
      </w:r>
      <w:r w:rsidR="005846D8">
        <w:t xml:space="preserve">However, there were Head-down bows and the rare Metronome element in </w:t>
      </w:r>
      <w:r w:rsidR="005846D8" w:rsidRPr="0039115F">
        <w:rPr>
          <w:highlight w:val="cyan"/>
        </w:rPr>
        <w:t>2 and 1</w:t>
      </w:r>
      <w:r w:rsidR="005846D8">
        <w:t xml:space="preserve"> after-copulation displays, respectively (</w:t>
      </w:r>
      <w:r w:rsidR="005846D8" w:rsidRPr="005846D8">
        <w:rPr>
          <w:highlight w:val="green"/>
        </w:rPr>
        <w:t>Supplementary Material</w:t>
      </w:r>
      <w:r w:rsidR="005846D8">
        <w:t xml:space="preserve">). </w:t>
      </w:r>
      <w:r w:rsidR="00234EE8">
        <w:t xml:space="preserve">Pauses, </w:t>
      </w:r>
      <w:r w:rsidR="00B67EE8">
        <w:t>Mixed</w:t>
      </w:r>
      <w:r w:rsidR="00A514D4">
        <w:t>,</w:t>
      </w:r>
      <w:r w:rsidR="00B67EE8">
        <w:t xml:space="preserve"> and Other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C5256C">
      <w:pPr>
        <w:contextualSpacing/>
      </w:pPr>
    </w:p>
    <w:p w14:paraId="2631C6DA" w14:textId="59C5C565" w:rsidR="004B4575" w:rsidRDefault="00C5256C" w:rsidP="00C5256C">
      <w:pPr>
        <w:contextualSpacing/>
        <w:rPr>
          <w:i/>
          <w:iCs/>
        </w:rPr>
      </w:pPr>
      <w:r>
        <w:rPr>
          <w:i/>
          <w:iCs/>
        </w:rPr>
        <w:t>Repertoire complexity</w:t>
      </w:r>
    </w:p>
    <w:p w14:paraId="23DD4912" w14:textId="77777777" w:rsidR="000C6B20" w:rsidRDefault="0004428E" w:rsidP="00C5256C">
      <w:pPr>
        <w:contextualSpacing/>
      </w:pPr>
      <w:r>
        <w:t xml:space="preserve">In terms of raw </w:t>
      </w:r>
      <w:r w:rsidR="00ED5A90">
        <w:t xml:space="preserve">display </w:t>
      </w:r>
      <w:r w:rsidR="00636EDF">
        <w:t>duration,</w:t>
      </w:r>
      <w:r w:rsidR="00682EF5">
        <w:t xml:space="preserve"> </w:t>
      </w:r>
      <w:r w:rsidR="00AD09C3">
        <w:t>AUDI displays (mean</w:t>
      </w:r>
      <w:r w:rsidR="00A040EF">
        <w:t xml:space="preserve"> </w:t>
      </w:r>
      <w:r w:rsidR="00AD09C3">
        <w:sym w:font="Symbol" w:char="F0B1"/>
      </w:r>
      <w:r w:rsidR="00A040EF">
        <w:t xml:space="preserve"> </w:t>
      </w:r>
      <w:r w:rsidR="00AD09C3">
        <w:t>S</w:t>
      </w:r>
      <w:r w:rsidR="00AC1ED8">
        <w:t>.</w:t>
      </w:r>
      <w:r w:rsidR="00AD09C3">
        <w:t>D</w:t>
      </w:r>
      <w:r w:rsidR="00AC1ED8">
        <w:t>.</w:t>
      </w:r>
      <w:r w:rsidR="00087B2B">
        <w:t>:</w:t>
      </w:r>
      <w:r w:rsidR="00AD09C3">
        <w:t xml:space="preserve"> </w:t>
      </w:r>
      <w:r w:rsidR="00AD09C3" w:rsidRPr="009B37A5">
        <w:rPr>
          <w:highlight w:val="cyan"/>
        </w:rPr>
        <w:t>217</w:t>
      </w:r>
      <w:r w:rsidR="00884765" w:rsidRPr="009B37A5">
        <w:rPr>
          <w:highlight w:val="cyan"/>
        </w:rPr>
        <w:t xml:space="preserve"> </w:t>
      </w:r>
      <w:r w:rsidR="00AD09C3" w:rsidRPr="009B37A5">
        <w:rPr>
          <w:highlight w:val="cyan"/>
        </w:rPr>
        <w:sym w:font="Symbol" w:char="F0B1"/>
      </w:r>
      <w:r w:rsidR="00884765" w:rsidRPr="009B37A5">
        <w:rPr>
          <w:highlight w:val="cyan"/>
        </w:rPr>
        <w:t xml:space="preserve"> </w:t>
      </w:r>
      <w:r w:rsidR="00AD09C3" w:rsidRPr="009B37A5">
        <w:rPr>
          <w:highlight w:val="cyan"/>
        </w:rPr>
        <w:t>130 s</w:t>
      </w:r>
      <w:r w:rsidR="00AD09C3">
        <w:t xml:space="preserve">) were significantly longer than </w:t>
      </w:r>
      <w:r w:rsidR="00677177">
        <w:t xml:space="preserve">both </w:t>
      </w:r>
      <w:r w:rsidR="00AD09C3">
        <w:t xml:space="preserve">SOLO </w:t>
      </w:r>
      <w:r w:rsidR="009B37A5">
        <w:t xml:space="preserve">displays </w:t>
      </w:r>
      <w:r w:rsidR="00AD09C3">
        <w:t>(</w:t>
      </w:r>
      <w:r w:rsidR="00AD09C3" w:rsidRPr="009B37A5">
        <w:rPr>
          <w:highlight w:val="cyan"/>
        </w:rPr>
        <w:t xml:space="preserve">136 </w:t>
      </w:r>
      <w:r w:rsidR="00AD09C3" w:rsidRPr="009B37A5">
        <w:rPr>
          <w:highlight w:val="cyan"/>
        </w:rPr>
        <w:sym w:font="Symbol" w:char="F0B1"/>
      </w:r>
      <w:r w:rsidR="00A040EF" w:rsidRPr="009B37A5">
        <w:rPr>
          <w:highlight w:val="cyan"/>
        </w:rPr>
        <w:t xml:space="preserve"> </w:t>
      </w:r>
      <w:r w:rsidR="00AD09C3" w:rsidRPr="009B37A5">
        <w:rPr>
          <w:highlight w:val="cyan"/>
        </w:rPr>
        <w:t>65 s</w:t>
      </w:r>
      <w:r w:rsidR="00AD09C3">
        <w:t xml:space="preserve">) and COP </w:t>
      </w:r>
      <w:r w:rsidR="009B37A5">
        <w:t xml:space="preserve">displays </w:t>
      </w:r>
      <w:r w:rsidR="00AD09C3">
        <w:t>(</w:t>
      </w:r>
      <w:r w:rsidR="00AD09C3" w:rsidRPr="009B37A5">
        <w:rPr>
          <w:highlight w:val="cyan"/>
        </w:rPr>
        <w:t xml:space="preserve">126 </w:t>
      </w:r>
      <w:r w:rsidR="00AD09C3" w:rsidRPr="009B37A5">
        <w:rPr>
          <w:highlight w:val="cyan"/>
        </w:rPr>
        <w:sym w:font="Symbol" w:char="F0B1"/>
      </w:r>
      <w:r w:rsidR="00126A68" w:rsidRPr="009B37A5">
        <w:rPr>
          <w:highlight w:val="cyan"/>
        </w:rPr>
        <w:t xml:space="preserve"> </w:t>
      </w:r>
      <w:r w:rsidR="00AD09C3" w:rsidRPr="009B37A5">
        <w:rPr>
          <w:highlight w:val="cyan"/>
        </w:rPr>
        <w:t>41 s</w:t>
      </w:r>
      <w:r w:rsidR="009B37A5">
        <w:t xml:space="preserve">; </w:t>
      </w:r>
      <w:r w:rsidR="00B655C7">
        <w:t xml:space="preserve">overall </w:t>
      </w:r>
      <w:r w:rsidR="00A040EF" w:rsidRPr="009B37A5">
        <w:rPr>
          <w:highlight w:val="cyan"/>
        </w:rPr>
        <w:t>ANOVA</w:t>
      </w:r>
      <w:r w:rsidR="00AD09C3" w:rsidRPr="009B37A5">
        <w:rPr>
          <w:highlight w:val="cyan"/>
        </w:rPr>
        <w:t xml:space="preserve"> </w:t>
      </w:r>
      <w:r w:rsidR="00AD09C3" w:rsidRPr="009B37A5">
        <w:rPr>
          <w:i/>
          <w:iCs/>
          <w:highlight w:val="cyan"/>
        </w:rPr>
        <w:t xml:space="preserve">P </w:t>
      </w:r>
      <w:r w:rsidR="00AD09C3" w:rsidRPr="009B37A5">
        <w:rPr>
          <w:highlight w:val="cyan"/>
        </w:rPr>
        <w:t>&lt; 0.00</w:t>
      </w:r>
      <w:r w:rsidR="00EE1B44" w:rsidRPr="009B37A5">
        <w:rPr>
          <w:highlight w:val="cyan"/>
        </w:rPr>
        <w:t>1</w:t>
      </w:r>
      <w:r w:rsidR="009B37A5">
        <w:t xml:space="preserve">; </w:t>
      </w:r>
      <w:r w:rsidR="009B37A5" w:rsidRPr="009B37A5">
        <w:rPr>
          <w:highlight w:val="green"/>
        </w:rPr>
        <w:t>Fig. 1A</w:t>
      </w:r>
      <w:r w:rsidR="00EE1B44">
        <w:t xml:space="preserve">). </w:t>
      </w:r>
      <w:r w:rsidR="001E5BB2">
        <w:t xml:space="preserve">In terms of </w:t>
      </w:r>
      <w:r w:rsidR="00547779">
        <w:t xml:space="preserve">the total number of </w:t>
      </w:r>
      <w:r w:rsidR="004861D3">
        <w:t xml:space="preserve">display elements, </w:t>
      </w:r>
      <w:r w:rsidR="001E5BB2">
        <w:t>AUDI displays</w:t>
      </w:r>
      <w:r w:rsidR="004861D3">
        <w:t xml:space="preserve"> (</w:t>
      </w:r>
      <w:r w:rsidR="00540287" w:rsidRPr="009B37A5">
        <w:rPr>
          <w:highlight w:val="cyan"/>
        </w:rPr>
        <w:t>101</w:t>
      </w:r>
      <w:r w:rsidR="006A6CF8" w:rsidRPr="009B37A5">
        <w:rPr>
          <w:highlight w:val="cyan"/>
        </w:rPr>
        <w:t xml:space="preserve"> </w:t>
      </w:r>
      <w:r w:rsidR="00540287" w:rsidRPr="009B37A5">
        <w:rPr>
          <w:highlight w:val="cyan"/>
        </w:rPr>
        <w:sym w:font="Symbol" w:char="F0B1"/>
      </w:r>
      <w:r w:rsidR="006A6CF8" w:rsidRPr="009B37A5">
        <w:rPr>
          <w:highlight w:val="cyan"/>
        </w:rPr>
        <w:t xml:space="preserve"> </w:t>
      </w:r>
      <w:r w:rsidR="00540287" w:rsidRPr="009B37A5">
        <w:rPr>
          <w:highlight w:val="cyan"/>
        </w:rPr>
        <w:t>72 elements</w:t>
      </w:r>
      <w:r w:rsidR="00540287">
        <w:t>)</w:t>
      </w:r>
      <w:r w:rsidR="001E5BB2">
        <w:t xml:space="preserve"> </w:t>
      </w:r>
      <w:r w:rsidR="004861D3">
        <w:t>were ag</w:t>
      </w:r>
      <w:r w:rsidR="006A6CF8">
        <w:t xml:space="preserve">ain significantly longer and more variable than SOLO </w:t>
      </w:r>
      <w:r w:rsidR="009B37A5">
        <w:t xml:space="preserve">display </w:t>
      </w:r>
      <w:r w:rsidR="006A6CF8">
        <w:t>(</w:t>
      </w:r>
      <w:r w:rsidR="006A6CF8" w:rsidRPr="009B37A5">
        <w:rPr>
          <w:highlight w:val="cyan"/>
        </w:rPr>
        <w:t xml:space="preserve">62 </w:t>
      </w:r>
      <w:r w:rsidR="006A6CF8" w:rsidRPr="009B37A5">
        <w:rPr>
          <w:highlight w:val="cyan"/>
        </w:rPr>
        <w:sym w:font="Symbol" w:char="F0B1"/>
      </w:r>
      <w:r w:rsidR="006A6CF8" w:rsidRPr="009B37A5">
        <w:rPr>
          <w:highlight w:val="cyan"/>
        </w:rPr>
        <w:t xml:space="preserve"> 16 elements</w:t>
      </w:r>
      <w:r w:rsidR="006A6CF8">
        <w:t>), which in turn were significantly longer than COP</w:t>
      </w:r>
      <w:r w:rsidR="006B5D44">
        <w:t xml:space="preserve"> displays</w:t>
      </w:r>
      <w:r w:rsidR="006A6CF8">
        <w:t xml:space="preserve"> (</w:t>
      </w:r>
      <w:r w:rsidR="006A6CF8" w:rsidRPr="009B37A5">
        <w:rPr>
          <w:highlight w:val="cyan"/>
        </w:rPr>
        <w:t xml:space="preserve">24 </w:t>
      </w:r>
      <w:r w:rsidR="006A6CF8" w:rsidRPr="009B37A5">
        <w:rPr>
          <w:highlight w:val="cyan"/>
        </w:rPr>
        <w:sym w:font="Symbol" w:char="F0B1"/>
      </w:r>
      <w:r w:rsidR="006A6CF8" w:rsidRPr="009B37A5">
        <w:rPr>
          <w:highlight w:val="cyan"/>
        </w:rPr>
        <w:t xml:space="preserve"> 13 elements</w:t>
      </w:r>
      <w:r w:rsidR="00B655C7">
        <w:t>;</w:t>
      </w:r>
      <w:r w:rsidR="009D34FD">
        <w:t xml:space="preserve"> overall </w:t>
      </w:r>
      <w:r w:rsidR="009D34FD" w:rsidRPr="003F5C74">
        <w:rPr>
          <w:highlight w:val="cyan"/>
        </w:rPr>
        <w:t xml:space="preserve">ANOVA </w:t>
      </w:r>
      <w:r w:rsidR="009D34FD" w:rsidRPr="003F5C74">
        <w:rPr>
          <w:i/>
          <w:iCs/>
          <w:highlight w:val="cyan"/>
        </w:rPr>
        <w:t>P</w:t>
      </w:r>
      <w:r w:rsidR="009D34FD" w:rsidRPr="003F5C74">
        <w:rPr>
          <w:highlight w:val="cyan"/>
        </w:rPr>
        <w:t xml:space="preserve"> &lt; 0.001;</w:t>
      </w:r>
      <w:r w:rsidR="009D34FD">
        <w:t xml:space="preserve"> </w:t>
      </w:r>
      <w:r w:rsidR="00F32317" w:rsidRPr="009B37A5">
        <w:rPr>
          <w:highlight w:val="green"/>
        </w:rPr>
        <w:t>Fig. 1B</w:t>
      </w:r>
      <w:r w:rsidR="00F32317">
        <w:t>)</w:t>
      </w:r>
      <w:r w:rsidR="0025188C">
        <w:t xml:space="preserve">. </w:t>
      </w:r>
    </w:p>
    <w:p w14:paraId="62B55D4A" w14:textId="4A49D3A7" w:rsidR="004F1BFA" w:rsidRDefault="001848DC" w:rsidP="000C6B20">
      <w:pPr>
        <w:ind w:firstLine="720"/>
        <w:contextualSpacing/>
      </w:pPr>
      <w:r>
        <w:t>In contrast to these patterns in</w:t>
      </w:r>
      <w:r w:rsidR="006353E5">
        <w:t xml:space="preserve"> display length, COP displays had</w:t>
      </w:r>
      <w:r w:rsidR="009B37A5">
        <w:t xml:space="preserve"> significantly smaller repertoires </w:t>
      </w:r>
      <w:r w:rsidR="00971CED">
        <w:t>(</w:t>
      </w:r>
      <w:r w:rsidRPr="00EA0432">
        <w:rPr>
          <w:highlight w:val="cyan"/>
        </w:rPr>
        <w:t xml:space="preserve">3.2 </w:t>
      </w:r>
      <w:r w:rsidRPr="00EA0432">
        <w:rPr>
          <w:highlight w:val="cyan"/>
        </w:rPr>
        <w:sym w:font="Symbol" w:char="F0B1"/>
      </w:r>
      <w:r w:rsidRPr="00EA0432">
        <w:rPr>
          <w:highlight w:val="cyan"/>
        </w:rPr>
        <w:t xml:space="preserve"> 0.8 unique elements</w:t>
      </w:r>
      <w:r>
        <w:t>) than the similar SOLO displays (</w:t>
      </w:r>
      <w:r w:rsidRPr="00EA0432">
        <w:rPr>
          <w:highlight w:val="cyan"/>
        </w:rPr>
        <w:t xml:space="preserve">5.9 </w:t>
      </w:r>
      <w:r w:rsidRPr="00EA0432">
        <w:rPr>
          <w:highlight w:val="cyan"/>
        </w:rPr>
        <w:sym w:font="Symbol" w:char="F0B1"/>
      </w:r>
      <w:r w:rsidRPr="00EA0432">
        <w:rPr>
          <w:highlight w:val="cyan"/>
        </w:rPr>
        <w:t xml:space="preserve"> 1.1 unique elements</w:t>
      </w:r>
      <w:r>
        <w:t>) and AUDI displays (</w:t>
      </w:r>
      <w:r w:rsidRPr="00EA0432">
        <w:rPr>
          <w:highlight w:val="cyan"/>
        </w:rPr>
        <w:t xml:space="preserve">5.9 </w:t>
      </w:r>
      <w:r w:rsidRPr="00EA0432">
        <w:rPr>
          <w:highlight w:val="cyan"/>
        </w:rPr>
        <w:sym w:font="Symbol" w:char="F0B1"/>
      </w:r>
      <w:r w:rsidRPr="00EA0432">
        <w:rPr>
          <w:highlight w:val="cyan"/>
        </w:rPr>
        <w:t xml:space="preserve"> 1.0 unique elements</w:t>
      </w:r>
      <w:r>
        <w:t xml:space="preserve">; overall </w:t>
      </w:r>
      <w:r w:rsidRPr="00EA0432">
        <w:rPr>
          <w:highlight w:val="cyan"/>
        </w:rPr>
        <w:t xml:space="preserve">ANOVA </w:t>
      </w:r>
      <w:r w:rsidRPr="00EA0432">
        <w:rPr>
          <w:i/>
          <w:iCs/>
          <w:highlight w:val="cyan"/>
        </w:rPr>
        <w:t>P</w:t>
      </w:r>
      <w:r w:rsidRPr="00EA0432">
        <w:rPr>
          <w:highlight w:val="cyan"/>
        </w:rPr>
        <w:t xml:space="preserve"> &lt; 0.001</w:t>
      </w:r>
      <w:r>
        <w:t xml:space="preserve">; </w:t>
      </w:r>
      <w:r w:rsidRPr="00EA0432">
        <w:rPr>
          <w:highlight w:val="green"/>
        </w:rPr>
        <w:t>Fig. 1C</w:t>
      </w:r>
      <w:r w:rsidR="00EA0432">
        <w:t>).</w:t>
      </w:r>
      <w:r w:rsidR="004F1BFA">
        <w:t xml:space="preserve"> </w:t>
      </w:r>
      <w:r w:rsidR="00B87CC8">
        <w:t xml:space="preserve">Across </w:t>
      </w:r>
      <w:r w:rsidR="004F1BFA">
        <w:t xml:space="preserve">10,000 </w:t>
      </w:r>
      <w:r w:rsidR="006478E0">
        <w:t xml:space="preserve">replicates of </w:t>
      </w:r>
      <w:r w:rsidR="004F1BFA" w:rsidRPr="00EA4E07">
        <w:rPr>
          <w:highlight w:val="cyan"/>
        </w:rPr>
        <w:t>13</w:t>
      </w:r>
      <w:r w:rsidR="004F1BFA">
        <w:t xml:space="preserve"> randomly-drawn </w:t>
      </w:r>
      <w:r w:rsidR="007D396F">
        <w:t xml:space="preserve">displays from our dataset, </w:t>
      </w:r>
      <w:r w:rsidR="007D396F" w:rsidRPr="0089631A">
        <w:rPr>
          <w:highlight w:val="cyan"/>
        </w:rPr>
        <w:t>mean repertoire size was never less than the empirical</w:t>
      </w:r>
      <w:r w:rsidR="000C6B20" w:rsidRPr="0089631A">
        <w:rPr>
          <w:highlight w:val="cyan"/>
        </w:rPr>
        <w:t xml:space="preserve"> </w:t>
      </w:r>
      <w:r w:rsidR="0017598C" w:rsidRPr="0089631A">
        <w:rPr>
          <w:highlight w:val="cyan"/>
        </w:rPr>
        <w:t>mean</w:t>
      </w:r>
      <w:r w:rsidR="0017598C">
        <w:t xml:space="preserve"> </w:t>
      </w:r>
      <w:r w:rsidR="00221C0B">
        <w:t>of the</w:t>
      </w:r>
      <w:r w:rsidR="00313EE5">
        <w:t xml:space="preserve"> </w:t>
      </w:r>
      <w:r w:rsidR="00313EE5" w:rsidRPr="00EA4E07">
        <w:rPr>
          <w:highlight w:val="cyan"/>
        </w:rPr>
        <w:t>13</w:t>
      </w:r>
      <w:r w:rsidR="00313EE5">
        <w:t xml:space="preserve"> </w:t>
      </w:r>
      <w:r w:rsidR="0017598C">
        <w:t>COP displays</w:t>
      </w:r>
      <w:r w:rsidR="00C27242">
        <w:t xml:space="preserve"> (</w:t>
      </w:r>
      <w:r w:rsidR="00C27242" w:rsidRPr="007C3C10">
        <w:rPr>
          <w:highlight w:val="green"/>
        </w:rPr>
        <w:t>Fig. S2</w:t>
      </w:r>
      <w:r w:rsidR="00C27242">
        <w:t>)</w:t>
      </w:r>
      <w:r w:rsidR="007C3C10">
        <w:t>.</w:t>
      </w:r>
    </w:p>
    <w:p w14:paraId="7C65C33B" w14:textId="77777777" w:rsidR="004B4575" w:rsidRPr="004B4575" w:rsidRDefault="004B4575" w:rsidP="00C5256C">
      <w:pPr>
        <w:contextualSpacing/>
      </w:pPr>
    </w:p>
    <w:p w14:paraId="5CAA5302" w14:textId="30BABB4F" w:rsidR="00C5256C" w:rsidRDefault="00BE67B3" w:rsidP="00C5256C">
      <w:pPr>
        <w:contextualSpacing/>
        <w:rPr>
          <w:i/>
          <w:iCs/>
        </w:rPr>
      </w:pPr>
      <w:r>
        <w:rPr>
          <w:i/>
          <w:iCs/>
        </w:rPr>
        <w:t>Syntax complexity</w:t>
      </w:r>
    </w:p>
    <w:p w14:paraId="5D27947C" w14:textId="54140B2C" w:rsidR="00207597" w:rsidRPr="0032537F" w:rsidRDefault="00522E89" w:rsidP="00C5256C">
      <w:pPr>
        <w:contextualSpacing/>
      </w:pPr>
      <w:r>
        <w:t>SOLO displays showed significantly higher scaled entropy values (</w:t>
      </w:r>
      <w:r w:rsidRPr="005F5667">
        <w:rPr>
          <w:highlight w:val="cyan"/>
        </w:rPr>
        <w:t xml:space="preserve">0.87 </w:t>
      </w:r>
      <w:r w:rsidRPr="005F5667">
        <w:rPr>
          <w:highlight w:val="cyan"/>
        </w:rPr>
        <w:sym w:font="Symbol" w:char="F0B1"/>
      </w:r>
      <w:r w:rsidRPr="005F5667">
        <w:rPr>
          <w:highlight w:val="cyan"/>
        </w:rPr>
        <w:t xml:space="preserve"> 0.07</w:t>
      </w:r>
      <w:r>
        <w:t>) than AUDI displays (</w:t>
      </w:r>
      <w:r w:rsidRPr="005F5667">
        <w:rPr>
          <w:highlight w:val="cyan"/>
        </w:rPr>
        <w:t xml:space="preserve">0.71 </w:t>
      </w:r>
      <w:r w:rsidRPr="005F5667">
        <w:rPr>
          <w:highlight w:val="cyan"/>
        </w:rPr>
        <w:sym w:font="Symbol" w:char="F0B1"/>
      </w:r>
      <w:r w:rsidRPr="005F5667">
        <w:rPr>
          <w:highlight w:val="cyan"/>
        </w:rPr>
        <w:t xml:space="preserve"> 0.12</w:t>
      </w:r>
      <w:r>
        <w:t xml:space="preserve">), which in turn had significantly higher scaled entropy than </w:t>
      </w:r>
      <w:r w:rsidR="00747A0C">
        <w:t>COP displays (</w:t>
      </w:r>
      <w:r w:rsidR="00747A0C" w:rsidRPr="005F5667">
        <w:rPr>
          <w:highlight w:val="cyan"/>
        </w:rPr>
        <w:t xml:space="preserve">0.26 </w:t>
      </w:r>
      <w:r w:rsidR="00747A0C" w:rsidRPr="005F5667">
        <w:rPr>
          <w:highlight w:val="cyan"/>
        </w:rPr>
        <w:sym w:font="Symbol" w:char="F0B1"/>
      </w:r>
      <w:r w:rsidR="00747A0C" w:rsidRPr="005F5667">
        <w:rPr>
          <w:highlight w:val="cyan"/>
        </w:rPr>
        <w:t xml:space="preserve"> 0.16</w:t>
      </w:r>
      <w:r w:rsidR="00F57EA1">
        <w:t xml:space="preserve">; overall </w:t>
      </w:r>
      <w:r w:rsidR="00F57EA1" w:rsidRPr="005F5667">
        <w:rPr>
          <w:highlight w:val="cyan"/>
        </w:rPr>
        <w:t xml:space="preserve">ANOVA </w:t>
      </w:r>
      <w:r w:rsidR="00F57EA1" w:rsidRPr="005F5667">
        <w:rPr>
          <w:i/>
          <w:iCs/>
          <w:highlight w:val="cyan"/>
        </w:rPr>
        <w:t>P</w:t>
      </w:r>
      <w:r w:rsidR="00F57EA1" w:rsidRPr="005F5667">
        <w:rPr>
          <w:highlight w:val="cyan"/>
        </w:rPr>
        <w:t xml:space="preserve"> &lt; 0.001</w:t>
      </w:r>
      <w:r w:rsidR="00F57EA1">
        <w:t xml:space="preserve">; </w:t>
      </w:r>
      <w:r w:rsidR="00F57EA1" w:rsidRPr="005F5667">
        <w:rPr>
          <w:highlight w:val="green"/>
        </w:rPr>
        <w:t>Fig. 2A</w:t>
      </w:r>
      <w:r w:rsidR="00F57EA1">
        <w:t>).</w:t>
      </w:r>
      <w:r w:rsidR="00C30BD9">
        <w:t xml:space="preserve"> </w:t>
      </w:r>
      <w:r w:rsidR="00D8749D">
        <w:t xml:space="preserve">There was an identical pattern in compressibility, </w:t>
      </w:r>
      <w:r w:rsidR="00EB35D8">
        <w:t xml:space="preserve">measured as the ratio of </w:t>
      </w:r>
      <w:r w:rsidR="007325D7">
        <w:t>uncompressed to compressed display string length</w:t>
      </w:r>
      <w:r w:rsidR="001E13D9">
        <w:t xml:space="preserve">. </w:t>
      </w:r>
      <w:r w:rsidR="00452DFF">
        <w:t>SOLO display</w:t>
      </w:r>
      <w:r w:rsidR="00EA4E07">
        <w:t xml:space="preserve"> strings had significantly lower compression ratios (</w:t>
      </w:r>
      <w:r w:rsidR="00EA4E07" w:rsidRPr="00642D79">
        <w:rPr>
          <w:highlight w:val="cyan"/>
        </w:rPr>
        <w:t xml:space="preserve">1.07 </w:t>
      </w:r>
      <w:r w:rsidR="00EA4E07" w:rsidRPr="00642D79">
        <w:rPr>
          <w:highlight w:val="cyan"/>
        </w:rPr>
        <w:sym w:font="Symbol" w:char="F0B1"/>
      </w:r>
      <w:r w:rsidR="00EA4E07" w:rsidRPr="00642D79">
        <w:rPr>
          <w:highlight w:val="cyan"/>
        </w:rPr>
        <w:t xml:space="preserve"> 0.30</w:t>
      </w:r>
      <w:r w:rsidR="00EA4E07">
        <w:t>) than AUDI display strings (</w:t>
      </w:r>
      <w:r w:rsidR="00642D79">
        <w:rPr>
          <w:highlight w:val="cyan"/>
        </w:rPr>
        <w:t>2.80</w:t>
      </w:r>
      <w:r w:rsidR="00EA4E07" w:rsidRPr="00642D79">
        <w:rPr>
          <w:highlight w:val="cyan"/>
        </w:rPr>
        <w:t xml:space="preserve"> </w:t>
      </w:r>
      <w:r w:rsidR="00EA4E07" w:rsidRPr="00642D79">
        <w:rPr>
          <w:highlight w:val="cyan"/>
        </w:rPr>
        <w:sym w:font="Symbol" w:char="F0B1"/>
      </w:r>
      <w:r w:rsidR="00EA4E07" w:rsidRPr="00642D79">
        <w:rPr>
          <w:highlight w:val="cyan"/>
        </w:rPr>
        <w:t xml:space="preserve"> 1.1</w:t>
      </w:r>
      <w:r w:rsidR="007F0B9F" w:rsidRPr="00642D79">
        <w:rPr>
          <w:highlight w:val="cyan"/>
        </w:rPr>
        <w:t>5</w:t>
      </w:r>
      <w:r w:rsidR="00EA4E07">
        <w:t>), which were significantly less compressible than COP display strings (</w:t>
      </w:r>
      <w:r w:rsidR="007F0B9F" w:rsidRPr="00642D79">
        <w:rPr>
          <w:highlight w:val="cyan"/>
        </w:rPr>
        <w:t xml:space="preserve">3.65 </w:t>
      </w:r>
      <w:r w:rsidR="007F0B9F" w:rsidRPr="00642D79">
        <w:rPr>
          <w:highlight w:val="cyan"/>
        </w:rPr>
        <w:sym w:font="Symbol" w:char="F0B1"/>
      </w:r>
      <w:r w:rsidR="007F0B9F" w:rsidRPr="00642D79">
        <w:rPr>
          <w:highlight w:val="cyan"/>
        </w:rPr>
        <w:t xml:space="preserve"> 1.01</w:t>
      </w:r>
      <w:r w:rsidR="0032537F">
        <w:t xml:space="preserve">; overall </w:t>
      </w:r>
      <w:r w:rsidR="0032537F" w:rsidRPr="00642D79">
        <w:rPr>
          <w:highlight w:val="cyan"/>
        </w:rPr>
        <w:t xml:space="preserve">ANOVA </w:t>
      </w:r>
      <w:r w:rsidR="0032537F" w:rsidRPr="00642D79">
        <w:rPr>
          <w:i/>
          <w:iCs/>
          <w:highlight w:val="cyan"/>
        </w:rPr>
        <w:t>P</w:t>
      </w:r>
      <w:r w:rsidR="0032537F" w:rsidRPr="00642D79">
        <w:rPr>
          <w:highlight w:val="cyan"/>
        </w:rPr>
        <w:t xml:space="preserve"> &lt; 0.001</w:t>
      </w:r>
      <w:r w:rsidR="009F3EAB">
        <w:t xml:space="preserve">; </w:t>
      </w:r>
      <w:r w:rsidR="009F3EAB" w:rsidRPr="00642D79">
        <w:rPr>
          <w:highlight w:val="green"/>
        </w:rPr>
        <w:t>Fig. 2B</w:t>
      </w:r>
      <w:r w:rsidR="009F3EAB">
        <w:t>)</w:t>
      </w:r>
      <w:r w:rsidR="00207597">
        <w:t xml:space="preserve">. </w:t>
      </w:r>
      <w:r w:rsidR="00F73333">
        <w:t>None</w:t>
      </w:r>
      <w:r w:rsidR="00207597">
        <w:t xml:space="preserve"> of 10,000 random sets of </w:t>
      </w:r>
      <w:r w:rsidR="00207597" w:rsidRPr="00AE0FF1">
        <w:rPr>
          <w:highlight w:val="cyan"/>
        </w:rPr>
        <w:t>13</w:t>
      </w:r>
      <w:r w:rsidR="00207597">
        <w:t xml:space="preserve"> displays for each metric had a lower mean entropy or higher mean compression ratio than </w:t>
      </w:r>
      <w:r w:rsidR="000D5C14">
        <w:t>the empirical set of</w:t>
      </w:r>
      <w:r w:rsidR="00227ADD">
        <w:t xml:space="preserve"> </w:t>
      </w:r>
      <w:r w:rsidR="003C11F7" w:rsidRPr="00AE0FF1">
        <w:rPr>
          <w:highlight w:val="cyan"/>
        </w:rPr>
        <w:t>13</w:t>
      </w:r>
      <w:r w:rsidR="003C11F7">
        <w:t xml:space="preserve"> </w:t>
      </w:r>
      <w:r w:rsidR="00207597">
        <w:t>COP displays (</w:t>
      </w:r>
      <w:r w:rsidR="00207597" w:rsidRPr="00AE520F">
        <w:rPr>
          <w:highlight w:val="green"/>
        </w:rPr>
        <w:t>Fig. S2</w:t>
      </w:r>
      <w:r w:rsidR="00207597">
        <w:t xml:space="preserve">). </w:t>
      </w:r>
    </w:p>
    <w:p w14:paraId="4656C723" w14:textId="17A5A2B3" w:rsidR="00522E89" w:rsidRDefault="00A61376" w:rsidP="00C5256C">
      <w:pPr>
        <w:contextualSpacing/>
      </w:pPr>
      <w:r w:rsidRPr="002458A3">
        <w:lastRenderedPageBreak/>
        <w:tab/>
        <w:t xml:space="preserve">As </w:t>
      </w:r>
      <w:r w:rsidR="006A53DB" w:rsidRPr="002458A3">
        <w:t>expected,</w:t>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adjusted </w:t>
      </w:r>
      <w:r w:rsidR="00C75C54" w:rsidRPr="00072A25">
        <w:rPr>
          <w:i/>
          <w:iCs/>
          <w:highlight w:val="cyan"/>
        </w:rPr>
        <w:t>R</w:t>
      </w:r>
      <w:r w:rsidR="00C75C54" w:rsidRPr="00072A25">
        <w:rPr>
          <w:i/>
          <w:iCs/>
          <w:highlight w:val="cyan"/>
          <w:vertAlign w:val="superscript"/>
        </w:rPr>
        <w:t>2</w:t>
      </w:r>
      <w:r w:rsidR="00C75C54" w:rsidRPr="00072A25">
        <w:rPr>
          <w:i/>
          <w:iCs/>
          <w:highlight w:val="cyan"/>
        </w:rPr>
        <w:t xml:space="preserve"> =</w:t>
      </w:r>
      <w:r w:rsidR="00C75C54" w:rsidRPr="00072A25">
        <w:rPr>
          <w:highlight w:val="cyan"/>
        </w:rPr>
        <w:t xml:space="preserve"> 0.53, </w:t>
      </w:r>
      <w:r w:rsidR="00C75C54" w:rsidRPr="00072A25">
        <w:rPr>
          <w:i/>
          <w:iCs/>
          <w:highlight w:val="cyan"/>
        </w:rPr>
        <w:t>P</w:t>
      </w:r>
      <w:r w:rsidR="00C75C54" w:rsidRPr="00072A25">
        <w:rPr>
          <w:highlight w:val="cyan"/>
        </w:rPr>
        <w:t xml:space="preserve"> &lt; 0.001</w:t>
      </w:r>
      <w:r w:rsidR="00C75C54" w:rsidRPr="002458A3">
        <w:t>;</w:t>
      </w:r>
      <w:r w:rsidR="00C75C54" w:rsidRPr="002458A3">
        <w:rPr>
          <w:i/>
          <w:iCs/>
        </w:rPr>
        <w:t xml:space="preserve"> </w:t>
      </w:r>
      <w:r w:rsidR="002A2132" w:rsidRPr="002458A3">
        <w:rPr>
          <w:highlight w:val="green"/>
        </w:rPr>
        <w:t>Fig. 2C</w:t>
      </w:r>
      <w:r w:rsidR="002A2132" w:rsidRPr="002458A3">
        <w:t>)</w:t>
      </w:r>
      <w:r w:rsidR="00612CD7" w:rsidRPr="002458A3">
        <w:t>.</w:t>
      </w:r>
      <w:r w:rsidR="00AE0FF1" w:rsidRPr="002458A3">
        <w:t xml:space="preserve"> However, </w:t>
      </w:r>
      <w:r w:rsidR="00943A85" w:rsidRPr="002458A3">
        <w:t>wide variation</w:t>
      </w:r>
      <w:r w:rsidR="00F235B2" w:rsidRPr="002458A3">
        <w:t xml:space="preserve"> </w:t>
      </w:r>
      <w:r w:rsidR="00943A85" w:rsidRPr="002458A3">
        <w:t>highlighted the differences between these metrics</w:t>
      </w:r>
      <w:r w:rsidR="009D2C12" w:rsidRPr="002458A3">
        <w:t xml:space="preserve">. For example, the </w:t>
      </w:r>
      <w:r w:rsidR="00ED7E23" w:rsidRPr="002458A3">
        <w:t>most compressible display string</w:t>
      </w:r>
      <w:r w:rsidR="009D2C12" w:rsidRPr="002458A3">
        <w:t xml:space="preserve"> </w:t>
      </w:r>
      <w:r w:rsidR="008130FB" w:rsidRPr="002458A3">
        <w:t>(AUDI ID</w:t>
      </w:r>
      <w:r w:rsidR="00F21593" w:rsidRPr="002458A3">
        <w:t>-</w:t>
      </w:r>
      <w:r w:rsidR="008130FB" w:rsidRPr="002458A3">
        <w:t>1487</w:t>
      </w:r>
      <w:r w:rsidR="00A66D90" w:rsidRPr="002458A3">
        <w:t>, compression ratio = 7.45</w:t>
      </w:r>
      <w:r w:rsidR="008130FB" w:rsidRPr="002458A3">
        <w:t>)</w:t>
      </w:r>
      <w:r w:rsidR="00C75EBB" w:rsidRPr="002458A3">
        <w:t xml:space="preserve"> </w:t>
      </w:r>
      <w:r w:rsidR="00A86B47" w:rsidRPr="002458A3">
        <w:t>had</w:t>
      </w:r>
      <w:r w:rsidR="00ED7E23" w:rsidRPr="002458A3">
        <w:t xml:space="preserve"> intermediate entropy (0.63</w:t>
      </w:r>
      <w:r w:rsidR="006A53DB" w:rsidRPr="002458A3">
        <w:t>) but</w:t>
      </w:r>
      <w:r w:rsidR="00A86B47" w:rsidRPr="002458A3">
        <w:t xml:space="preserve"> was long</w:t>
      </w:r>
      <w:r w:rsidR="006A53DB">
        <w:t xml:space="preserve">, with </w:t>
      </w:r>
      <w:r w:rsidR="00C75EBB" w:rsidRPr="002458A3">
        <w:t>365 total elements</w:t>
      </w:r>
      <w:r w:rsidR="006A53DB">
        <w:t xml:space="preserve">, </w:t>
      </w:r>
      <w:r w:rsidR="00A86B47" w:rsidRPr="002458A3">
        <w:t>and primarily made up of long stretches of Side-to-side bows and Neck twists.</w:t>
      </w:r>
      <w:r w:rsidR="00434AB9" w:rsidRPr="002458A3">
        <w:t xml:space="preserve"> A</w:t>
      </w:r>
      <w:r w:rsidR="00A66D90" w:rsidRPr="002458A3">
        <w:t xml:space="preserve"> display with </w:t>
      </w:r>
      <w:r w:rsidR="00E50D6D" w:rsidRPr="002458A3">
        <w:t xml:space="preserve">similar entropy but much lower compression ratio (AUDI ID-453, scaled entropy = 0.64, compression ratio = 2.53) was shorter, with 81 elements, </w:t>
      </w:r>
      <w:r w:rsidR="006062F5" w:rsidRPr="002458A3">
        <w:t xml:space="preserve">and </w:t>
      </w:r>
      <w:r w:rsidR="00EC5BE0" w:rsidRPr="002458A3">
        <w:t xml:space="preserve">featured </w:t>
      </w:r>
      <w:r w:rsidR="00BE20D1" w:rsidRPr="002458A3">
        <w:t xml:space="preserve">a tail of </w:t>
      </w:r>
      <w:r w:rsidR="00947CC5" w:rsidRPr="002458A3">
        <w:t xml:space="preserve">individual behaviors (coded </w:t>
      </w:r>
      <w:r w:rsidR="002458A3">
        <w:t>“</w:t>
      </w:r>
      <w:r w:rsidR="00BD670F" w:rsidRPr="002458A3">
        <w:rPr>
          <w:i/>
          <w:iCs/>
        </w:rPr>
        <w:t>IEDBA</w:t>
      </w:r>
      <w:r w:rsidR="002458A3">
        <w:t>”</w:t>
      </w:r>
      <w:r w:rsidR="00BD670F" w:rsidRPr="002458A3">
        <w:t>; Table 1) that made it difficult to compress.</w:t>
      </w:r>
      <w:r w:rsidR="001B11AA">
        <w:t xml:space="preserve"> </w:t>
      </w:r>
      <w:r w:rsidR="005133A2">
        <w:t>Indeed</w:t>
      </w:r>
      <w:commentRangeStart w:id="17"/>
      <w:r w:rsidR="00426039">
        <w:t>, our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commentRangeEnd w:id="17"/>
      <w:r w:rsidR="00FD3B09">
        <w:rPr>
          <w:rStyle w:val="CommentReference"/>
        </w:rPr>
        <w:commentReference w:id="17"/>
      </w:r>
    </w:p>
    <w:p w14:paraId="2E68A298" w14:textId="4EBF5984" w:rsidR="004B4109" w:rsidRDefault="00741970" w:rsidP="00C5256C">
      <w:pPr>
        <w:contextualSpacing/>
      </w:pPr>
      <w:r>
        <w:tab/>
      </w:r>
      <w:r w:rsidR="00E155FB">
        <w:t xml:space="preserve">The </w:t>
      </w:r>
      <w:r w:rsidR="007878A6">
        <w:t>lowest entropy display (COP ID-1533, scaled entropy = 0.11, compression ratio = 4.71) was simply 66 Side-to-side bows followed by an Audible log-approach dive.</w:t>
      </w:r>
      <w:r w:rsidR="0085732E">
        <w:t xml:space="preserve"> 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C5256C">
      <w:pPr>
        <w:contextualSpacing/>
      </w:pPr>
    </w:p>
    <w:p w14:paraId="15759720" w14:textId="77777777" w:rsidR="007F22B1" w:rsidRDefault="00D30E92" w:rsidP="007F22B1">
      <w:pPr>
        <w:contextualSpacing/>
      </w:pPr>
      <w:r>
        <w:rPr>
          <w:i/>
          <w:iCs/>
        </w:rPr>
        <w:t>Context vs. individual variation</w:t>
      </w:r>
    </w:p>
    <w:p w14:paraId="76397E85" w14:textId="77777777" w:rsidR="00E95EFB" w:rsidRDefault="007F22B1" w:rsidP="00E95EFB">
      <w:pPr>
        <w:ind w:firstLine="720"/>
        <w:contextualSpacing/>
      </w:pPr>
      <w:r>
        <w:t xml:space="preserve">Displays </w:t>
      </w:r>
      <w:r w:rsidR="00B965D8">
        <w:t xml:space="preserve">in every context </w:t>
      </w:r>
      <w:r>
        <w:t xml:space="preserve">(SOLO, AUDI, COP) </w:t>
      </w:r>
      <w:r w:rsidR="00810E37">
        <w:t xml:space="preserve">had </w:t>
      </w:r>
      <w:r w:rsidR="00D82102">
        <w:t xml:space="preserve">average </w:t>
      </w:r>
      <w:r w:rsidR="00810E37">
        <w:t xml:space="preserve">shorter </w:t>
      </w:r>
      <w:proofErr w:type="spellStart"/>
      <w:r w:rsidR="00810E37">
        <w:t>Jaro</w:t>
      </w:r>
      <w:proofErr w:type="spellEnd"/>
      <w:r w:rsidR="00810E37">
        <w:t xml:space="preserve"> distances</w:t>
      </w:r>
      <w:r w:rsidR="002D7AB8">
        <w:t xml:space="preserve"> to displays of the same context than </w:t>
      </w:r>
      <w:r w:rsidR="00843DA7">
        <w:t>to displays of other</w:t>
      </w:r>
      <w:r w:rsidR="002D7AB8">
        <w:t xml:space="preserve"> contexts, regardless of the individual male performing the display (</w:t>
      </w:r>
      <w:r w:rsidR="002D7AB8" w:rsidRPr="00DA5118">
        <w:rPr>
          <w:highlight w:val="green"/>
        </w:rPr>
        <w:t>Fig. 3</w:t>
      </w:r>
      <w:r w:rsidR="002D7AB8">
        <w:t>).</w:t>
      </w:r>
      <w:r>
        <w:t xml:space="preserve"> </w:t>
      </w:r>
      <w:r w:rsidR="00C449C3">
        <w:t xml:space="preserve">Across all contexts, the </w:t>
      </w:r>
      <w:r w:rsidR="00450029">
        <w:t>distance</w:t>
      </w:r>
      <w:r w:rsidR="005C4CB6">
        <w:t xml:space="preserve">s among </w:t>
      </w:r>
      <w:r w:rsidR="00450029">
        <w:t xml:space="preserve">displays </w:t>
      </w:r>
      <w:r w:rsidR="002C62F4">
        <w:t xml:space="preserve">from the male in the same context </w:t>
      </w:r>
      <w:r w:rsidR="005C4CB6">
        <w:t>(</w:t>
      </w:r>
      <w:r w:rsidR="005C4CB6" w:rsidRPr="007E08BF">
        <w:t xml:space="preserve">mean </w:t>
      </w:r>
      <w:r w:rsidR="005C4CB6" w:rsidRPr="007E08BF">
        <w:t>±</w:t>
      </w:r>
      <w:r w:rsidR="005C4CB6" w:rsidRPr="007E08BF">
        <w:t xml:space="preserve"> SD</w:t>
      </w:r>
      <w:r w:rsidR="005C4CB6">
        <w:t xml:space="preserve">, </w:t>
      </w:r>
      <w:r w:rsidR="005C4CB6" w:rsidRPr="007E08BF">
        <w:rPr>
          <w:highlight w:val="cyan"/>
        </w:rPr>
        <w:t xml:space="preserve">0.37 </w:t>
      </w:r>
      <w:r w:rsidR="005C4CB6" w:rsidRPr="007E08BF">
        <w:rPr>
          <w:highlight w:val="cyan"/>
        </w:rPr>
        <w:t>±</w:t>
      </w:r>
      <w:r w:rsidR="005C4CB6" w:rsidRPr="007E08BF">
        <w:rPr>
          <w:highlight w:val="cyan"/>
        </w:rPr>
        <w:t xml:space="preserve"> 0.11</w:t>
      </w:r>
      <w:r w:rsidR="005C4CB6">
        <w:t>) was only slightly lower tha</w:t>
      </w:r>
      <w:r w:rsidR="00222434">
        <w:t>n among displays in the same context by different males (</w:t>
      </w:r>
      <w:r w:rsidR="00662A29" w:rsidRPr="007E08BF">
        <w:rPr>
          <w:highlight w:val="cyan"/>
        </w:rPr>
        <w:t xml:space="preserve">0.39 </w:t>
      </w:r>
      <w:r w:rsidR="00662A29" w:rsidRPr="007E08BF">
        <w:rPr>
          <w:highlight w:val="cyan"/>
        </w:rPr>
        <w:t xml:space="preserve">± </w:t>
      </w:r>
      <w:r w:rsidR="00662A29" w:rsidRPr="007E08BF">
        <w:rPr>
          <w:highlight w:val="cyan"/>
        </w:rPr>
        <w:t>0.11</w:t>
      </w:r>
      <w:r w:rsidR="00662A29">
        <w:t>)</w:t>
      </w:r>
      <w:r w:rsidR="001C4BBB">
        <w:t xml:space="preserve">. </w:t>
      </w:r>
      <w:r w:rsidR="004C0564">
        <w:t>In contrast,</w:t>
      </w:r>
      <w:r w:rsidR="001C4BBB">
        <w:t xml:space="preserve"> displays in different contexts were more </w:t>
      </w:r>
      <w:r w:rsidR="00FA7B42">
        <w:t>distant</w:t>
      </w:r>
      <w:r w:rsidR="001C4BBB">
        <w:t xml:space="preserve"> whether given by the same male (</w:t>
      </w:r>
      <w:r w:rsidR="001C4BBB" w:rsidRPr="007E08BF">
        <w:rPr>
          <w:highlight w:val="cyan"/>
        </w:rPr>
        <w:t xml:space="preserve">0.53 </w:t>
      </w:r>
      <w:r w:rsidR="001C4BBB" w:rsidRPr="007E08BF">
        <w:rPr>
          <w:highlight w:val="cyan"/>
        </w:rPr>
        <w:t>±</w:t>
      </w:r>
      <w:r w:rsidR="001C4BBB" w:rsidRPr="007E08BF">
        <w:rPr>
          <w:highlight w:val="cyan"/>
        </w:rPr>
        <w:t xml:space="preserve"> 0.10</w:t>
      </w:r>
      <w:r w:rsidR="001C4BBB">
        <w:t>) or different males (</w:t>
      </w:r>
      <w:r w:rsidR="001C4BBB" w:rsidRPr="007E08BF">
        <w:rPr>
          <w:highlight w:val="cyan"/>
        </w:rPr>
        <w:t xml:space="preserve">0.54 </w:t>
      </w:r>
      <w:r w:rsidR="001C4BBB" w:rsidRPr="007E08BF">
        <w:rPr>
          <w:highlight w:val="cyan"/>
        </w:rPr>
        <w:t>±</w:t>
      </w:r>
      <w:r w:rsidR="001C4BBB" w:rsidRPr="007E08BF">
        <w:rPr>
          <w:highlight w:val="cyan"/>
        </w:rPr>
        <w:t xml:space="preserve"> 0.10</w:t>
      </w:r>
      <w:r w:rsidR="001C4BBB">
        <w:t>)</w:t>
      </w:r>
      <w:r w:rsidR="00710468">
        <w:t>.</w:t>
      </w:r>
      <w:r w:rsidR="00560BC2">
        <w:t xml:space="preserve"> </w:t>
      </w:r>
      <w:r w:rsidR="002F77D2">
        <w:t xml:space="preserve">Mean </w:t>
      </w:r>
      <w:proofErr w:type="spellStart"/>
      <w:r w:rsidR="002F77D2">
        <w:t>Jaro</w:t>
      </w:r>
      <w:proofErr w:type="spellEnd"/>
      <w:r w:rsidR="002F77D2">
        <w:t xml:space="preserve"> distance </w:t>
      </w:r>
      <w:r w:rsidR="000C51E2">
        <w:t xml:space="preserve">(different male, same context) </w:t>
      </w:r>
      <w:r w:rsidR="00070F35">
        <w:t>was shorter among COP displays (</w:t>
      </w:r>
      <w:r w:rsidR="00247562" w:rsidRPr="00AD3EB8">
        <w:rPr>
          <w:highlight w:val="cyan"/>
        </w:rPr>
        <w:t>0</w:t>
      </w:r>
      <w:r w:rsidR="00F13FF8">
        <w:rPr>
          <w:highlight w:val="cyan"/>
        </w:rPr>
        <w:t xml:space="preserve">.14 </w:t>
      </w:r>
      <w:r w:rsidR="00247562" w:rsidRPr="00AD3EB8">
        <w:rPr>
          <w:highlight w:val="cyan"/>
        </w:rPr>
        <w:t>±</w:t>
      </w:r>
      <w:r w:rsidR="00247562" w:rsidRPr="00AD3EB8">
        <w:rPr>
          <w:highlight w:val="cyan"/>
        </w:rPr>
        <w:t xml:space="preserve"> 0.1</w:t>
      </w:r>
      <w:r w:rsidR="00F13FF8">
        <w:t>0</w:t>
      </w:r>
      <w:r w:rsidR="00247562">
        <w:t xml:space="preserve">) than among </w:t>
      </w:r>
      <w:r w:rsidR="0031268B">
        <w:t>either</w:t>
      </w:r>
      <w:r w:rsidR="00247562">
        <w:t xml:space="preserve"> AUDI display</w:t>
      </w:r>
      <w:r w:rsidR="00F13FF8">
        <w:t>s</w:t>
      </w:r>
      <w:r w:rsidR="00D125CB">
        <w:t xml:space="preserve"> </w:t>
      </w:r>
      <w:r w:rsidR="00247562">
        <w:t>(</w:t>
      </w:r>
      <w:r w:rsidR="00247562" w:rsidRPr="00AD3EB8">
        <w:rPr>
          <w:highlight w:val="cyan"/>
        </w:rPr>
        <w:t xml:space="preserve">0.36 </w:t>
      </w:r>
      <w:r w:rsidR="00247562" w:rsidRPr="00AD3EB8">
        <w:rPr>
          <w:highlight w:val="cyan"/>
        </w:rPr>
        <w:t>±</w:t>
      </w:r>
      <w:r w:rsidR="00247562" w:rsidRPr="00AD3EB8">
        <w:rPr>
          <w:highlight w:val="cyan"/>
        </w:rPr>
        <w:t xml:space="preserve"> 0.10</w:t>
      </w:r>
      <w:r w:rsidR="00247562">
        <w:t xml:space="preserve">) </w:t>
      </w:r>
      <w:r w:rsidR="0031268B">
        <w:t>or</w:t>
      </w:r>
      <w:r w:rsidR="00247562">
        <w:t xml:space="preserve"> SOLO displays (</w:t>
      </w:r>
      <w:r w:rsidR="00247562" w:rsidRPr="00AD3EB8">
        <w:rPr>
          <w:highlight w:val="cyan"/>
        </w:rPr>
        <w:t>0.3</w:t>
      </w:r>
      <w:r w:rsidR="00F13FF8">
        <w:rPr>
          <w:highlight w:val="cyan"/>
        </w:rPr>
        <w:t>9</w:t>
      </w:r>
      <w:r w:rsidR="00247562" w:rsidRPr="00AD3EB8">
        <w:rPr>
          <w:highlight w:val="cyan"/>
        </w:rPr>
        <w:t xml:space="preserve"> </w:t>
      </w:r>
      <w:r w:rsidR="00247562" w:rsidRPr="00AD3EB8">
        <w:rPr>
          <w:highlight w:val="cyan"/>
        </w:rPr>
        <w:t>±</w:t>
      </w:r>
      <w:r w:rsidR="00247562" w:rsidRPr="00AD3EB8">
        <w:rPr>
          <w:highlight w:val="cyan"/>
        </w:rPr>
        <w:t xml:space="preserve"> 0.11</w:t>
      </w:r>
      <w:r w:rsidR="00247562">
        <w:t>)</w:t>
      </w:r>
      <w:r w:rsidR="00401FF3">
        <w:t>.</w:t>
      </w:r>
      <w:r w:rsidR="00515090">
        <w:t xml:space="preserve"> </w:t>
      </w:r>
    </w:p>
    <w:p w14:paraId="07BE1D8F" w14:textId="3A3AA0D9" w:rsidR="00B6228C" w:rsidRDefault="00515090" w:rsidP="00E95EFB">
      <w:pPr>
        <w:ind w:firstLine="720"/>
        <w:contextualSpacing/>
      </w:pPr>
      <w:r>
        <w:t>A</w:t>
      </w:r>
      <w:r w:rsidR="00976559">
        <w:t xml:space="preserve">verage </w:t>
      </w:r>
      <w:r w:rsidR="00FB59E3">
        <w:t>similarity comparisons</w:t>
      </w:r>
      <w:r w:rsidR="009F18A6">
        <w:t xml:space="preserve"> </w:t>
      </w:r>
      <w:r w:rsidR="00DB693E">
        <w:t>were</w:t>
      </w:r>
      <w:r w:rsidR="007F33E6">
        <w:t xml:space="preserve"> not absolute rules</w:t>
      </w:r>
      <w:r w:rsidR="00311C7B">
        <w:t>.</w:t>
      </w:r>
      <w:r w:rsidR="007F33E6">
        <w:t xml:space="preserve"> </w:t>
      </w:r>
      <w:r w:rsidR="00311C7B">
        <w:t>A</w:t>
      </w:r>
      <w:r w:rsidR="007F33E6">
        <w:t xml:space="preserve">cross </w:t>
      </w:r>
      <w:r w:rsidR="00311C7B">
        <w:t xml:space="preserve">the 13 COP displays, 6 were closest to </w:t>
      </w:r>
      <w:r w:rsidR="00F91674">
        <w:t xml:space="preserve">another COP </w:t>
      </w:r>
      <w:r w:rsidR="007F33E6">
        <w:t xml:space="preserve">display by the </w:t>
      </w:r>
      <w:r w:rsidR="000A4204">
        <w:t>same male</w:t>
      </w:r>
      <w:r w:rsidR="00311C7B">
        <w:t xml:space="preserve"> </w:t>
      </w:r>
      <w:r w:rsidR="007F7D7F">
        <w:t>and</w:t>
      </w:r>
      <w:r w:rsidR="007F33E6">
        <w:t xml:space="preserve"> </w:t>
      </w:r>
      <w:r w:rsidR="000A4204">
        <w:t>3 to another COP display by a different male</w:t>
      </w:r>
      <w:r w:rsidR="007F7D7F">
        <w:t xml:space="preserve">. </w:t>
      </w:r>
      <w:r w:rsidR="00311C7B">
        <w:t xml:space="preserve">However, </w:t>
      </w:r>
      <w:r w:rsidR="000A4204">
        <w:t xml:space="preserve">2 </w:t>
      </w:r>
      <w:r w:rsidR="00E10AF8">
        <w:t xml:space="preserve">COP </w:t>
      </w:r>
      <w:r w:rsidR="007F7D7F">
        <w:t xml:space="preserve">displays were most similar </w:t>
      </w:r>
      <w:r w:rsidR="000A4204">
        <w:t>to an AUDI display by the same mal</w:t>
      </w:r>
      <w:r w:rsidR="00E4594C">
        <w:t>e</w:t>
      </w:r>
      <w:r w:rsidR="007F7D7F">
        <w:t xml:space="preserve"> </w:t>
      </w:r>
      <w:r w:rsidR="000A4204">
        <w:t>and 2 to an AUDI display by a different male.</w:t>
      </w:r>
    </w:p>
    <w:p w14:paraId="7DF1EEEF" w14:textId="77777777" w:rsidR="00D653A0" w:rsidRPr="00152F03" w:rsidRDefault="00D653A0" w:rsidP="00152F03">
      <w:pPr>
        <w:ind w:firstLine="720"/>
        <w:contextualSpacing/>
      </w:pPr>
    </w:p>
    <w:p w14:paraId="1071FC9A" w14:textId="76CCD152" w:rsidR="00537655" w:rsidRPr="00785E58" w:rsidRDefault="00485947" w:rsidP="00537655">
      <w:pPr>
        <w:contextualSpacing/>
        <w:rPr>
          <w:b/>
          <w:bCs/>
        </w:rPr>
      </w:pPr>
      <w:r>
        <w:rPr>
          <w:b/>
          <w:bCs/>
        </w:rPr>
        <w:t>LITERATURE CITED</w:t>
      </w:r>
      <w:bookmarkStart w:id="18" w:name="_Toc41391835"/>
    </w:p>
    <w:p w14:paraId="70BCD81F" w14:textId="77777777" w:rsidR="002579E7" w:rsidRPr="002579E7" w:rsidRDefault="002579E7" w:rsidP="00155C55">
      <w:pPr>
        <w:contextualSpacing/>
      </w:pPr>
    </w:p>
    <w:p w14:paraId="44743302" w14:textId="09E08BA0" w:rsidR="00030C5D" w:rsidRPr="002A78F2" w:rsidRDefault="00030C5D" w:rsidP="00155C55">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8"/>
    </w:p>
    <w:p w14:paraId="38D5AEC4" w14:textId="23942CB3"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Barske</w:t>
      </w:r>
      <w:proofErr w:type="spellEnd"/>
      <w:r w:rsidRPr="002A2936">
        <w:rPr>
          <w:rFonts w:eastAsiaTheme="minorEastAsia"/>
        </w:rPr>
        <w:t xml:space="preserve">, J., </w:t>
      </w:r>
      <w:proofErr w:type="spellStart"/>
      <w:r w:rsidRPr="002A2936">
        <w:rPr>
          <w:rFonts w:eastAsiaTheme="minorEastAsia"/>
        </w:rPr>
        <w:t>Schlinger</w:t>
      </w:r>
      <w:proofErr w:type="spellEnd"/>
      <w:r w:rsidRPr="002A2936">
        <w:rPr>
          <w:rFonts w:eastAsiaTheme="minorEastAsia"/>
        </w:rPr>
        <w:t xml:space="preserve">, B. A., </w:t>
      </w:r>
      <w:proofErr w:type="spellStart"/>
      <w:r w:rsidRPr="002A2936">
        <w:rPr>
          <w:rFonts w:eastAsiaTheme="minorEastAsia"/>
        </w:rPr>
        <w:t>Wikelski</w:t>
      </w:r>
      <w:proofErr w:type="spellEnd"/>
      <w:r w:rsidRPr="002A2936">
        <w:rPr>
          <w:rFonts w:eastAsiaTheme="minorEastAsia"/>
        </w:rPr>
        <w:t xml:space="preserve">, M., &amp; </w:t>
      </w:r>
      <w:proofErr w:type="spellStart"/>
      <w:r w:rsidRPr="002A2936">
        <w:rPr>
          <w:rFonts w:eastAsiaTheme="minorEastAsia"/>
        </w:rPr>
        <w:t>Fusani</w:t>
      </w:r>
      <w:proofErr w:type="spellEnd"/>
      <w:r w:rsidRPr="002A2936">
        <w:rPr>
          <w:rFonts w:eastAsiaTheme="minorEastAsia"/>
        </w:rPr>
        <w:t xml:space="preserve">, L. (2011). Female choice for male motor skills. </w:t>
      </w:r>
      <w:r w:rsidR="00D42522" w:rsidRPr="00D42522">
        <w:rPr>
          <w:rFonts w:eastAsiaTheme="minorEastAsia"/>
          <w:i/>
        </w:rPr>
        <w:t>Proceedings of the Royal Society of London Series B: Biological Sciences</w:t>
      </w:r>
      <w:r w:rsidR="00D42522">
        <w:rPr>
          <w:rFonts w:eastAsiaTheme="minorEastAsia"/>
        </w:rPr>
        <w:t xml:space="preserve">, </w:t>
      </w:r>
      <w:r w:rsidRPr="00D42522">
        <w:rPr>
          <w:rFonts w:eastAsiaTheme="minorEastAsia"/>
          <w:i/>
        </w:rPr>
        <w:t>278</w:t>
      </w:r>
      <w:r w:rsidRPr="002A2936">
        <w:rPr>
          <w:rFonts w:eastAsiaTheme="minorEastAsia"/>
        </w:rPr>
        <w:t>, 3523</w:t>
      </w:r>
      <w:r w:rsidR="00D42522">
        <w:rPr>
          <w:rFonts w:eastAsiaTheme="minorEastAsia"/>
        </w:rPr>
        <w:t>–</w:t>
      </w:r>
      <w:r w:rsidRPr="002A2936">
        <w:rPr>
          <w:rFonts w:eastAsiaTheme="minorEastAsia"/>
        </w:rPr>
        <w:t xml:space="preserve">3528. </w:t>
      </w:r>
    </w:p>
    <w:p w14:paraId="789E6346" w14:textId="2FC127A9"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Beehler</w:t>
      </w:r>
      <w:proofErr w:type="spellEnd"/>
      <w:r w:rsidRPr="002A2936">
        <w:rPr>
          <w:rFonts w:eastAsiaTheme="minorEastAsia"/>
        </w:rPr>
        <w:t xml:space="preserve">, B. M., &amp; Foster, M. S. (1988). Hotshots, </w:t>
      </w:r>
      <w:r w:rsidR="00D42522" w:rsidRPr="002A2936">
        <w:rPr>
          <w:rFonts w:eastAsiaTheme="minorEastAsia"/>
        </w:rPr>
        <w:t>hotspots, and female preference in the organization of lek mating systems</w:t>
      </w:r>
      <w:r w:rsidRPr="002A2936">
        <w:rPr>
          <w:rFonts w:eastAsiaTheme="minorEastAsia"/>
        </w:rPr>
        <w:t xml:space="preserve">. </w:t>
      </w:r>
      <w:r w:rsidRPr="00D42522">
        <w:rPr>
          <w:rFonts w:eastAsiaTheme="minorEastAsia"/>
          <w:i/>
        </w:rPr>
        <w:t>American Naturalist, 131</w:t>
      </w:r>
      <w:r w:rsidRPr="002A2936">
        <w:rPr>
          <w:rFonts w:eastAsiaTheme="minorEastAsia"/>
        </w:rPr>
        <w:t>, 203–219.</w:t>
      </w:r>
    </w:p>
    <w:p w14:paraId="6F537EF8" w14:textId="005487F8"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Benedict, L., &amp; </w:t>
      </w:r>
      <w:proofErr w:type="spellStart"/>
      <w:r w:rsidRPr="002A2936">
        <w:rPr>
          <w:rFonts w:eastAsiaTheme="minorEastAsia"/>
        </w:rPr>
        <w:t>Najar</w:t>
      </w:r>
      <w:proofErr w:type="spellEnd"/>
      <w:r w:rsidRPr="002A2936">
        <w:rPr>
          <w:rFonts w:eastAsiaTheme="minorEastAsia"/>
        </w:rPr>
        <w:t>, N.</w:t>
      </w:r>
      <w:r w:rsidR="00D42522">
        <w:rPr>
          <w:rFonts w:eastAsiaTheme="minorEastAsia"/>
        </w:rPr>
        <w:t xml:space="preserve"> </w:t>
      </w:r>
      <w:r w:rsidRPr="002A2936">
        <w:rPr>
          <w:rFonts w:eastAsiaTheme="minorEastAsia"/>
        </w:rPr>
        <w:t xml:space="preserve">A. (2019). Are commonly used metrics of bird song complexity concordant? </w:t>
      </w:r>
      <w:r w:rsidRPr="00D42522">
        <w:rPr>
          <w:rFonts w:eastAsiaTheme="minorEastAsia"/>
          <w:i/>
        </w:rPr>
        <w:t>Auk</w:t>
      </w:r>
      <w:r w:rsidR="00D42522" w:rsidRPr="00D42522">
        <w:rPr>
          <w:rFonts w:eastAsiaTheme="minorEastAsia"/>
          <w:i/>
        </w:rPr>
        <w:t>,</w:t>
      </w:r>
      <w:r w:rsidRPr="00D42522">
        <w:rPr>
          <w:rFonts w:eastAsiaTheme="minorEastAsia"/>
          <w:i/>
        </w:rPr>
        <w:t xml:space="preserve"> 136</w:t>
      </w:r>
      <w:r w:rsidR="00D42522">
        <w:rPr>
          <w:rFonts w:eastAsiaTheme="minorEastAsia"/>
        </w:rPr>
        <w:t>,</w:t>
      </w:r>
      <w:r w:rsidR="009E1D63">
        <w:rPr>
          <w:rFonts w:eastAsiaTheme="minorEastAsia"/>
        </w:rPr>
        <w:t xml:space="preserve"> 1</w:t>
      </w:r>
      <w:r w:rsidR="00D42522">
        <w:rPr>
          <w:rFonts w:eastAsiaTheme="minorEastAsia"/>
        </w:rPr>
        <w:t>–</w:t>
      </w:r>
      <w:r w:rsidR="009E1D63">
        <w:rPr>
          <w:rFonts w:eastAsiaTheme="minorEastAsia"/>
        </w:rPr>
        <w:t>11</w:t>
      </w:r>
      <w:r w:rsidRPr="002A2936">
        <w:rPr>
          <w:rFonts w:eastAsiaTheme="minorEastAsia"/>
        </w:rPr>
        <w:t xml:space="preserve">. </w:t>
      </w:r>
    </w:p>
    <w:p w14:paraId="713AEAC0" w14:textId="454E8D5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Berglund, A., </w:t>
      </w:r>
      <w:proofErr w:type="spellStart"/>
      <w:r w:rsidRPr="002A2936">
        <w:rPr>
          <w:rFonts w:eastAsiaTheme="minorEastAsia"/>
        </w:rPr>
        <w:t>Bisazza</w:t>
      </w:r>
      <w:proofErr w:type="spellEnd"/>
      <w:r w:rsidRPr="002A2936">
        <w:rPr>
          <w:rFonts w:eastAsiaTheme="minorEastAsia"/>
        </w:rPr>
        <w:t xml:space="preserve">, A., &amp; </w:t>
      </w:r>
      <w:proofErr w:type="spellStart"/>
      <w:r w:rsidRPr="002A2936">
        <w:rPr>
          <w:rFonts w:eastAsiaTheme="minorEastAsia"/>
        </w:rPr>
        <w:t>Pilastro</w:t>
      </w:r>
      <w:proofErr w:type="spellEnd"/>
      <w:r w:rsidRPr="002A2936">
        <w:rPr>
          <w:rFonts w:eastAsiaTheme="minorEastAsia"/>
        </w:rPr>
        <w:t xml:space="preserve">, A. (1996). Armaments and ornaments: an evolutionary explanation of traits of dual utility. </w:t>
      </w:r>
      <w:r w:rsidRPr="00D42522">
        <w:rPr>
          <w:rFonts w:eastAsiaTheme="minorEastAsia"/>
          <w:i/>
        </w:rPr>
        <w:t>Biological Journal of the Linnean Society</w:t>
      </w:r>
      <w:r w:rsidR="00D42522" w:rsidRPr="00D42522">
        <w:rPr>
          <w:rFonts w:eastAsiaTheme="minorEastAsia"/>
          <w:i/>
        </w:rPr>
        <w:t>,</w:t>
      </w:r>
      <w:r w:rsidRPr="00D42522">
        <w:rPr>
          <w:rFonts w:eastAsiaTheme="minorEastAsia"/>
          <w:i/>
        </w:rPr>
        <w:t xml:space="preserve"> 58</w:t>
      </w:r>
      <w:r w:rsidR="00D42522">
        <w:rPr>
          <w:rFonts w:eastAsiaTheme="minorEastAsia"/>
        </w:rPr>
        <w:t>,</w:t>
      </w:r>
      <w:r w:rsidRPr="002A2936">
        <w:rPr>
          <w:rFonts w:eastAsiaTheme="minorEastAsia"/>
        </w:rPr>
        <w:t xml:space="preserve"> 385–399. https://doi.org/10.1006/bijl.1996.0043</w:t>
      </w:r>
    </w:p>
    <w:p w14:paraId="24DF9896" w14:textId="105E2F5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Bostwick, K. S., &amp; Prum, R. O. (2003). High-speed video analysis of wing-snapping in two manakin clades (</w:t>
      </w:r>
      <w:proofErr w:type="spellStart"/>
      <w:r w:rsidRPr="002A2936">
        <w:rPr>
          <w:rFonts w:eastAsiaTheme="minorEastAsia"/>
        </w:rPr>
        <w:t>Pipridae</w:t>
      </w:r>
      <w:proofErr w:type="spellEnd"/>
      <w:r w:rsidRPr="002A2936">
        <w:rPr>
          <w:rFonts w:eastAsiaTheme="minorEastAsia"/>
        </w:rPr>
        <w:t xml:space="preserve">: Aves). </w:t>
      </w:r>
      <w:r w:rsidRPr="00D42522">
        <w:rPr>
          <w:rFonts w:eastAsiaTheme="minorEastAsia"/>
          <w:i/>
        </w:rPr>
        <w:t>Journal of Experimental Biology, 206</w:t>
      </w:r>
      <w:r w:rsidRPr="002A2936">
        <w:rPr>
          <w:rFonts w:eastAsiaTheme="minorEastAsia"/>
        </w:rPr>
        <w:t>, 3693–3706.</w:t>
      </w:r>
    </w:p>
    <w:p w14:paraId="30ED67EB" w14:textId="719FD74E"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Botero, C.</w:t>
      </w:r>
      <w:r w:rsidR="00D42522">
        <w:rPr>
          <w:rFonts w:eastAsiaTheme="minorEastAsia"/>
        </w:rPr>
        <w:t xml:space="preserve"> </w:t>
      </w:r>
      <w:r w:rsidRPr="002A2936">
        <w:rPr>
          <w:rFonts w:eastAsiaTheme="minorEastAsia"/>
        </w:rPr>
        <w:t>A., Rossman, R.</w:t>
      </w:r>
      <w:r w:rsidR="00D42522">
        <w:rPr>
          <w:rFonts w:eastAsiaTheme="minorEastAsia"/>
        </w:rPr>
        <w:t xml:space="preserve"> </w:t>
      </w:r>
      <w:r w:rsidRPr="002A2936">
        <w:rPr>
          <w:rFonts w:eastAsiaTheme="minorEastAsia"/>
        </w:rPr>
        <w:t>J., Caro, L.</w:t>
      </w:r>
      <w:r w:rsidR="00D42522">
        <w:rPr>
          <w:rFonts w:eastAsiaTheme="minorEastAsia"/>
        </w:rPr>
        <w:t xml:space="preserve"> </w:t>
      </w:r>
      <w:r w:rsidRPr="002A2936">
        <w:rPr>
          <w:rFonts w:eastAsiaTheme="minorEastAsia"/>
        </w:rPr>
        <w:t xml:space="preserve">M., </w:t>
      </w:r>
      <w:proofErr w:type="spellStart"/>
      <w:r w:rsidRPr="002A2936">
        <w:rPr>
          <w:rFonts w:eastAsiaTheme="minorEastAsia"/>
        </w:rPr>
        <w:t>Stenzler</w:t>
      </w:r>
      <w:proofErr w:type="spellEnd"/>
      <w:r w:rsidRPr="002A2936">
        <w:rPr>
          <w:rFonts w:eastAsiaTheme="minorEastAsia"/>
        </w:rPr>
        <w:t>, L.</w:t>
      </w:r>
      <w:r w:rsidR="00D42522">
        <w:rPr>
          <w:rFonts w:eastAsiaTheme="minorEastAsia"/>
        </w:rPr>
        <w:t xml:space="preserve"> </w:t>
      </w:r>
      <w:r w:rsidRPr="002A2936">
        <w:rPr>
          <w:rFonts w:eastAsiaTheme="minorEastAsia"/>
        </w:rPr>
        <w:t xml:space="preserve">M., </w:t>
      </w:r>
      <w:proofErr w:type="spellStart"/>
      <w:r w:rsidRPr="002A2936">
        <w:rPr>
          <w:rFonts w:eastAsiaTheme="minorEastAsia"/>
        </w:rPr>
        <w:t>Lovette</w:t>
      </w:r>
      <w:proofErr w:type="spellEnd"/>
      <w:r w:rsidRPr="002A2936">
        <w:rPr>
          <w:rFonts w:eastAsiaTheme="minorEastAsia"/>
        </w:rPr>
        <w:t>, I.</w:t>
      </w:r>
      <w:r w:rsidR="00D42522">
        <w:rPr>
          <w:rFonts w:eastAsiaTheme="minorEastAsia"/>
        </w:rPr>
        <w:t xml:space="preserve"> </w:t>
      </w:r>
      <w:r w:rsidRPr="002A2936">
        <w:rPr>
          <w:rFonts w:eastAsiaTheme="minorEastAsia"/>
        </w:rPr>
        <w:t xml:space="preserve">J., de </w:t>
      </w:r>
      <w:proofErr w:type="spellStart"/>
      <w:r w:rsidRPr="002A2936">
        <w:rPr>
          <w:rFonts w:eastAsiaTheme="minorEastAsia"/>
        </w:rPr>
        <w:t>Kort</w:t>
      </w:r>
      <w:proofErr w:type="spellEnd"/>
      <w:r w:rsidRPr="002A2936">
        <w:rPr>
          <w:rFonts w:eastAsiaTheme="minorEastAsia"/>
        </w:rPr>
        <w:t>, S.</w:t>
      </w:r>
      <w:r w:rsidR="00D42522">
        <w:rPr>
          <w:rFonts w:eastAsiaTheme="minorEastAsia"/>
        </w:rPr>
        <w:t xml:space="preserve"> </w:t>
      </w:r>
      <w:r w:rsidRPr="002A2936">
        <w:rPr>
          <w:rFonts w:eastAsiaTheme="minorEastAsia"/>
        </w:rPr>
        <w:t xml:space="preserve">R., &amp; </w:t>
      </w:r>
      <w:proofErr w:type="spellStart"/>
      <w:r w:rsidRPr="002A2936">
        <w:rPr>
          <w:rFonts w:eastAsiaTheme="minorEastAsia"/>
        </w:rPr>
        <w:t>Vehrencamp</w:t>
      </w:r>
      <w:proofErr w:type="spellEnd"/>
      <w:r w:rsidR="00D42522">
        <w:rPr>
          <w:rFonts w:eastAsiaTheme="minorEastAsia"/>
        </w:rPr>
        <w:t>, S. 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Syllable type consistency is related to age, social status and reproductive success in the tropical mockingbird. </w:t>
      </w:r>
      <w:r w:rsidRPr="00D42522">
        <w:rPr>
          <w:rFonts w:eastAsiaTheme="minorEastAsia"/>
          <w:i/>
        </w:rPr>
        <w:t xml:space="preserve">Animal </w:t>
      </w:r>
      <w:proofErr w:type="spellStart"/>
      <w:r w:rsidRPr="00D42522">
        <w:rPr>
          <w:rFonts w:eastAsiaTheme="minorEastAsia"/>
          <w:i/>
        </w:rPr>
        <w:t>Behaviour</w:t>
      </w:r>
      <w:proofErr w:type="spellEnd"/>
      <w:r w:rsidRPr="00D42522">
        <w:rPr>
          <w:rFonts w:eastAsiaTheme="minorEastAsia"/>
          <w:i/>
        </w:rPr>
        <w:t>, 77</w:t>
      </w:r>
      <w:r w:rsidR="00D42522">
        <w:rPr>
          <w:rFonts w:eastAsiaTheme="minorEastAsia"/>
        </w:rPr>
        <w:t>,</w:t>
      </w:r>
      <w:r w:rsidRPr="002A2936">
        <w:rPr>
          <w:rFonts w:eastAsiaTheme="minorEastAsia"/>
        </w:rPr>
        <w:t xml:space="preserve"> 701–</w:t>
      </w:r>
      <w:r w:rsidR="00D42522">
        <w:rPr>
          <w:rFonts w:eastAsiaTheme="minorEastAsia"/>
        </w:rPr>
        <w:t>70</w:t>
      </w:r>
      <w:r w:rsidRPr="002A2936">
        <w:rPr>
          <w:rFonts w:eastAsiaTheme="minorEastAsia"/>
        </w:rPr>
        <w:t>6.</w:t>
      </w:r>
    </w:p>
    <w:p w14:paraId="1EB86968" w14:textId="2ABA7042"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Bradbury, J. W. (1981). The </w:t>
      </w:r>
      <w:r w:rsidR="00B26543">
        <w:rPr>
          <w:rFonts w:eastAsiaTheme="minorEastAsia"/>
        </w:rPr>
        <w:t>e</w:t>
      </w:r>
      <w:r w:rsidRPr="002A2936">
        <w:rPr>
          <w:rFonts w:eastAsiaTheme="minorEastAsia"/>
        </w:rPr>
        <w:t xml:space="preserve">volution of </w:t>
      </w:r>
      <w:r w:rsidR="00B26543">
        <w:rPr>
          <w:rFonts w:eastAsiaTheme="minorEastAsia"/>
        </w:rPr>
        <w:t>l</w:t>
      </w:r>
      <w:r w:rsidRPr="002A2936">
        <w:rPr>
          <w:rFonts w:eastAsiaTheme="minorEastAsia"/>
        </w:rPr>
        <w:t xml:space="preserve">eks. In R. D. Alexander &amp; D. W. Tinkle (Eds.), </w:t>
      </w:r>
      <w:r w:rsidRPr="00D42522">
        <w:rPr>
          <w:rFonts w:eastAsiaTheme="minorEastAsia"/>
          <w:i/>
        </w:rPr>
        <w:t xml:space="preserve">Natural selection and social </w:t>
      </w:r>
      <w:proofErr w:type="spellStart"/>
      <w:r w:rsidR="004E5018">
        <w:rPr>
          <w:rFonts w:eastAsiaTheme="minorEastAsia"/>
          <w:i/>
        </w:rPr>
        <w:t>behaviour</w:t>
      </w:r>
      <w:proofErr w:type="spellEnd"/>
      <w:r w:rsidRPr="00D42522">
        <w:rPr>
          <w:rFonts w:eastAsiaTheme="minorEastAsia"/>
          <w:i/>
        </w:rPr>
        <w:t>: recent research and new theory</w:t>
      </w:r>
      <w:r w:rsidRPr="002A2936">
        <w:rPr>
          <w:rFonts w:eastAsiaTheme="minorEastAsia"/>
        </w:rPr>
        <w:t xml:space="preserve"> (pp. 138–169). Chiron Press.</w:t>
      </w:r>
    </w:p>
    <w:p w14:paraId="23B075C0" w14:textId="5746AB0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Bradbury, J. W., &amp; </w:t>
      </w:r>
      <w:proofErr w:type="spellStart"/>
      <w:r w:rsidRPr="002A2936">
        <w:rPr>
          <w:rFonts w:eastAsiaTheme="minorEastAsia"/>
        </w:rPr>
        <w:t>Vehrencamp</w:t>
      </w:r>
      <w:proofErr w:type="spellEnd"/>
      <w:r w:rsidRPr="002A2936">
        <w:rPr>
          <w:rFonts w:eastAsiaTheme="minorEastAsia"/>
        </w:rPr>
        <w:t xml:space="preserve">, S. L. (2014). Complexity and </w:t>
      </w:r>
      <w:proofErr w:type="spellStart"/>
      <w:r w:rsidR="004E5018">
        <w:rPr>
          <w:rFonts w:eastAsiaTheme="minorEastAsia"/>
        </w:rPr>
        <w:t>behaviour</w:t>
      </w:r>
      <w:r w:rsidRPr="002A2936">
        <w:rPr>
          <w:rFonts w:eastAsiaTheme="minorEastAsia"/>
        </w:rPr>
        <w:t>al</w:t>
      </w:r>
      <w:proofErr w:type="spellEnd"/>
      <w:r w:rsidRPr="002A2936">
        <w:rPr>
          <w:rFonts w:eastAsiaTheme="minorEastAsia"/>
        </w:rPr>
        <w:t xml:space="preserve"> ecology. </w:t>
      </w:r>
      <w:proofErr w:type="spellStart"/>
      <w:r w:rsidR="004E5018">
        <w:rPr>
          <w:rFonts w:eastAsiaTheme="minorEastAsia"/>
          <w:i/>
        </w:rPr>
        <w:t>Behaviour</w:t>
      </w:r>
      <w:r w:rsidRPr="00AD408E">
        <w:rPr>
          <w:rFonts w:eastAsiaTheme="minorEastAsia"/>
          <w:i/>
        </w:rPr>
        <w:t>al</w:t>
      </w:r>
      <w:proofErr w:type="spellEnd"/>
      <w:r w:rsidRPr="00AD408E">
        <w:rPr>
          <w:rFonts w:eastAsiaTheme="minorEastAsia"/>
          <w:i/>
        </w:rPr>
        <w:t xml:space="preserve"> Ecology, 25</w:t>
      </w:r>
      <w:r w:rsidRPr="002A2936">
        <w:rPr>
          <w:rFonts w:eastAsiaTheme="minorEastAsia"/>
        </w:rPr>
        <w:t xml:space="preserve">, 435–442. </w:t>
      </w:r>
    </w:p>
    <w:p w14:paraId="3D8135C3" w14:textId="1DD377DD"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Byers, B. E., &amp; </w:t>
      </w:r>
      <w:proofErr w:type="spellStart"/>
      <w:r w:rsidRPr="002A2936">
        <w:rPr>
          <w:rFonts w:eastAsiaTheme="minorEastAsia"/>
        </w:rPr>
        <w:t>Kroodsma</w:t>
      </w:r>
      <w:proofErr w:type="spellEnd"/>
      <w:r w:rsidRPr="002A2936">
        <w:rPr>
          <w:rFonts w:eastAsiaTheme="minorEastAsia"/>
        </w:rPr>
        <w:t xml:space="preserve">, D. E. (2009). Female mate choice and songbird song repertoires. </w:t>
      </w:r>
      <w:r w:rsidRPr="00AD408E">
        <w:rPr>
          <w:rFonts w:eastAsiaTheme="minorEastAsia"/>
          <w:i/>
        </w:rPr>
        <w:t xml:space="preserve">Animal </w:t>
      </w:r>
      <w:proofErr w:type="spellStart"/>
      <w:r w:rsidRPr="00AD408E">
        <w:rPr>
          <w:rFonts w:eastAsiaTheme="minorEastAsia"/>
          <w:i/>
        </w:rPr>
        <w:t>Behaviour</w:t>
      </w:r>
      <w:proofErr w:type="spellEnd"/>
      <w:r w:rsidRPr="00AD408E">
        <w:rPr>
          <w:rFonts w:eastAsiaTheme="minorEastAsia"/>
          <w:i/>
        </w:rPr>
        <w:t>, 77</w:t>
      </w:r>
      <w:r w:rsidRPr="002A2936">
        <w:rPr>
          <w:rFonts w:eastAsiaTheme="minorEastAsia"/>
        </w:rPr>
        <w:t xml:space="preserve">, 13–22. </w:t>
      </w:r>
    </w:p>
    <w:p w14:paraId="20F8472B" w14:textId="299107F3"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Cardoso, G. C., &amp; Hu, Y. (2011). Birdsong performance and the evolution of simple (rather than elaborate) sexual signals. </w:t>
      </w:r>
      <w:r w:rsidRPr="00AD408E">
        <w:rPr>
          <w:rFonts w:eastAsiaTheme="minorEastAsia"/>
          <w:i/>
        </w:rPr>
        <w:t>American Naturalist, 178</w:t>
      </w:r>
      <w:r w:rsidRPr="002A2936">
        <w:rPr>
          <w:rFonts w:eastAsiaTheme="minorEastAsia"/>
        </w:rPr>
        <w:t xml:space="preserve">, 679–686. </w:t>
      </w:r>
    </w:p>
    <w:p w14:paraId="6FCF017A" w14:textId="3DBF26F4"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Costa, M., Goldberger,</w:t>
      </w:r>
      <w:r w:rsidR="0065432A">
        <w:rPr>
          <w:rFonts w:eastAsiaTheme="minorEastAsia"/>
        </w:rPr>
        <w:t xml:space="preserve"> A.L.,</w:t>
      </w:r>
      <w:r w:rsidRPr="002A2936">
        <w:rPr>
          <w:rFonts w:eastAsiaTheme="minorEastAsia"/>
        </w:rPr>
        <w:t xml:space="preserve"> </w:t>
      </w:r>
      <w:r w:rsidR="0065432A">
        <w:rPr>
          <w:rFonts w:eastAsiaTheme="minorEastAsia"/>
        </w:rPr>
        <w:t>&amp;</w:t>
      </w:r>
      <w:r w:rsidRPr="002A2936">
        <w:rPr>
          <w:rFonts w:eastAsiaTheme="minorEastAsia"/>
        </w:rPr>
        <w:t xml:space="preserve"> Peng</w:t>
      </w:r>
      <w:r w:rsidR="0065432A">
        <w:rPr>
          <w:rFonts w:eastAsiaTheme="minorEastAsia"/>
        </w:rPr>
        <w:t xml:space="preserve">, </w:t>
      </w:r>
      <w:r w:rsidR="0065432A" w:rsidRPr="002A2936">
        <w:rPr>
          <w:rFonts w:eastAsiaTheme="minorEastAsia"/>
        </w:rPr>
        <w:t>C.-K</w:t>
      </w:r>
      <w:r w:rsidRPr="002A2936">
        <w:rPr>
          <w:rFonts w:eastAsiaTheme="minorEastAsia"/>
        </w:rPr>
        <w:t xml:space="preserve">. </w:t>
      </w:r>
      <w:r w:rsidR="0011463F">
        <w:rPr>
          <w:rFonts w:eastAsiaTheme="minorEastAsia"/>
        </w:rPr>
        <w:t>(</w:t>
      </w:r>
      <w:r w:rsidRPr="002A2936">
        <w:rPr>
          <w:rFonts w:eastAsiaTheme="minorEastAsia"/>
        </w:rPr>
        <w:t>2005</w:t>
      </w:r>
      <w:r w:rsidR="0011463F">
        <w:rPr>
          <w:rFonts w:eastAsiaTheme="minorEastAsia"/>
        </w:rPr>
        <w:t>)</w:t>
      </w:r>
      <w:r w:rsidRPr="002A2936">
        <w:rPr>
          <w:rFonts w:eastAsiaTheme="minorEastAsia"/>
        </w:rPr>
        <w:t xml:space="preserve">. Multiscale entropy analysis of biological signals. </w:t>
      </w:r>
      <w:r w:rsidRPr="0065432A">
        <w:rPr>
          <w:rFonts w:eastAsiaTheme="minorEastAsia"/>
          <w:i/>
        </w:rPr>
        <w:t>Phys</w:t>
      </w:r>
      <w:r w:rsidR="0065432A" w:rsidRPr="0065432A">
        <w:rPr>
          <w:rFonts w:eastAsiaTheme="minorEastAsia"/>
          <w:i/>
        </w:rPr>
        <w:t>ical</w:t>
      </w:r>
      <w:r w:rsidRPr="0065432A">
        <w:rPr>
          <w:rFonts w:eastAsiaTheme="minorEastAsia"/>
          <w:i/>
        </w:rPr>
        <w:t xml:space="preserve"> Rev</w:t>
      </w:r>
      <w:r w:rsidR="0065432A" w:rsidRPr="0065432A">
        <w:rPr>
          <w:rFonts w:eastAsiaTheme="minorEastAsia"/>
          <w:i/>
        </w:rPr>
        <w:t>iew</w:t>
      </w:r>
      <w:r w:rsidRPr="0065432A">
        <w:rPr>
          <w:rFonts w:eastAsiaTheme="minorEastAsia"/>
          <w:i/>
        </w:rPr>
        <w:t xml:space="preserve"> E</w:t>
      </w:r>
      <w:r w:rsidR="0065432A" w:rsidRPr="0065432A">
        <w:rPr>
          <w:rFonts w:eastAsiaTheme="minorEastAsia"/>
          <w:i/>
        </w:rPr>
        <w:t>,</w:t>
      </w:r>
      <w:r w:rsidRPr="0065432A">
        <w:rPr>
          <w:rFonts w:eastAsiaTheme="minorEastAsia"/>
          <w:i/>
        </w:rPr>
        <w:t xml:space="preserve"> 71</w:t>
      </w:r>
      <w:r w:rsidR="0065432A">
        <w:rPr>
          <w:rFonts w:eastAsiaTheme="minorEastAsia"/>
        </w:rPr>
        <w:t>,</w:t>
      </w:r>
      <w:r w:rsidRPr="002A2936">
        <w:rPr>
          <w:rFonts w:eastAsiaTheme="minorEastAsia"/>
        </w:rPr>
        <w:t xml:space="preserve"> 13</w:t>
      </w:r>
      <w:r w:rsidR="0065432A">
        <w:rPr>
          <w:rFonts w:eastAsiaTheme="minorEastAsia"/>
        </w:rPr>
        <w:t>–</w:t>
      </w:r>
      <w:r w:rsidRPr="002A2936">
        <w:rPr>
          <w:rFonts w:eastAsiaTheme="minorEastAsia"/>
        </w:rPr>
        <w:t xml:space="preserve">22. </w:t>
      </w:r>
    </w:p>
    <w:p w14:paraId="7378A2BF" w14:textId="19D1EE83"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Couzin</w:t>
      </w:r>
      <w:proofErr w:type="spellEnd"/>
      <w:r w:rsidRPr="002A2936">
        <w:rPr>
          <w:rFonts w:eastAsiaTheme="minorEastAsia"/>
        </w:rPr>
        <w:t xml:space="preserve">, I. D., Krause, J., Franks, N. R., &amp; Levin, S. A. (2005). Effective leadership and decision-making in animal groups on the move. </w:t>
      </w:r>
      <w:r w:rsidRPr="0065432A">
        <w:rPr>
          <w:rFonts w:eastAsiaTheme="minorEastAsia"/>
          <w:i/>
        </w:rPr>
        <w:t>Nature, 433</w:t>
      </w:r>
      <w:r w:rsidRPr="002A2936">
        <w:rPr>
          <w:rFonts w:eastAsiaTheme="minorEastAsia"/>
        </w:rPr>
        <w:t>, 513</w:t>
      </w:r>
      <w:r w:rsidR="0065432A">
        <w:rPr>
          <w:rFonts w:eastAsiaTheme="minorEastAsia"/>
        </w:rPr>
        <w:t>–516</w:t>
      </w:r>
      <w:r w:rsidRPr="002A2936">
        <w:rPr>
          <w:rFonts w:eastAsiaTheme="minorEastAsia"/>
        </w:rPr>
        <w:t xml:space="preserve">. </w:t>
      </w:r>
    </w:p>
    <w:p w14:paraId="76087C49" w14:textId="0CA858B9"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Csardi</w:t>
      </w:r>
      <w:proofErr w:type="spellEnd"/>
      <w:r w:rsidRPr="002A2936">
        <w:rPr>
          <w:rFonts w:eastAsiaTheme="minorEastAsia"/>
        </w:rPr>
        <w:t xml:space="preserve"> G., &amp; </w:t>
      </w:r>
      <w:proofErr w:type="spellStart"/>
      <w:r w:rsidRPr="002A2936">
        <w:rPr>
          <w:rFonts w:eastAsiaTheme="minorEastAsia"/>
        </w:rPr>
        <w:t>Nepusz</w:t>
      </w:r>
      <w:proofErr w:type="spellEnd"/>
      <w:r w:rsidRPr="002A2936">
        <w:rPr>
          <w:rFonts w:eastAsiaTheme="minorEastAsia"/>
        </w:rPr>
        <w:t xml:space="preserve"> T. (2006). The </w:t>
      </w:r>
      <w:proofErr w:type="spellStart"/>
      <w:r w:rsidRPr="002A2936">
        <w:rPr>
          <w:rFonts w:eastAsiaTheme="minorEastAsia"/>
        </w:rPr>
        <w:t>igraph</w:t>
      </w:r>
      <w:proofErr w:type="spellEnd"/>
      <w:r w:rsidRPr="002A2936">
        <w:rPr>
          <w:rFonts w:eastAsiaTheme="minorEastAsia"/>
        </w:rPr>
        <w:t xml:space="preserve"> software package for complex network research. </w:t>
      </w:r>
      <w:proofErr w:type="spellStart"/>
      <w:r w:rsidRPr="0065432A">
        <w:rPr>
          <w:rFonts w:eastAsiaTheme="minorEastAsia"/>
          <w:i/>
        </w:rPr>
        <w:t>InterJournal</w:t>
      </w:r>
      <w:proofErr w:type="spellEnd"/>
      <w:r w:rsidRPr="0065432A">
        <w:rPr>
          <w:rFonts w:eastAsiaTheme="minorEastAsia"/>
          <w:i/>
        </w:rPr>
        <w:t xml:space="preserve">, </w:t>
      </w:r>
      <w:r w:rsidR="0065432A" w:rsidRPr="0065432A">
        <w:rPr>
          <w:rFonts w:eastAsiaTheme="minorEastAsia"/>
          <w:i/>
        </w:rPr>
        <w:t xml:space="preserve">Complex Systems </w:t>
      </w:r>
      <w:r w:rsidRPr="0065432A">
        <w:rPr>
          <w:rFonts w:eastAsiaTheme="minorEastAsia"/>
          <w:i/>
        </w:rPr>
        <w:t>1695</w:t>
      </w:r>
      <w:r w:rsidRPr="002A2936">
        <w:rPr>
          <w:rFonts w:eastAsiaTheme="minorEastAsia"/>
        </w:rPr>
        <w:t xml:space="preserve">. </w:t>
      </w:r>
    </w:p>
    <w:p w14:paraId="70D34370" w14:textId="76A0E2B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Da Silva, M. L., </w:t>
      </w:r>
      <w:proofErr w:type="spellStart"/>
      <w:r w:rsidRPr="002A2936">
        <w:rPr>
          <w:rFonts w:eastAsiaTheme="minorEastAsia"/>
        </w:rPr>
        <w:t>Piqueria</w:t>
      </w:r>
      <w:proofErr w:type="spellEnd"/>
      <w:r w:rsidRPr="002A2936">
        <w:rPr>
          <w:rFonts w:eastAsiaTheme="minorEastAsia"/>
        </w:rPr>
        <w:t xml:space="preserve">, J. R. C., &amp; </w:t>
      </w:r>
      <w:proofErr w:type="spellStart"/>
      <w:r w:rsidRPr="002A2936">
        <w:rPr>
          <w:rFonts w:eastAsiaTheme="minorEastAsia"/>
        </w:rPr>
        <w:t>Vielliard</w:t>
      </w:r>
      <w:proofErr w:type="spellEnd"/>
      <w:r w:rsidRPr="002A2936">
        <w:rPr>
          <w:rFonts w:eastAsiaTheme="minorEastAsia"/>
        </w:rPr>
        <w:t>, J. M. E. (2000). Using Shannon entropy on measuring the individual variability in the rufous-bellied thrush (</w:t>
      </w:r>
      <w:r w:rsidRPr="00B67496">
        <w:rPr>
          <w:rFonts w:eastAsiaTheme="minorEastAsia"/>
          <w:i/>
        </w:rPr>
        <w:t xml:space="preserve">Turdus </w:t>
      </w:r>
      <w:proofErr w:type="spellStart"/>
      <w:r w:rsidRPr="00B67496">
        <w:rPr>
          <w:rFonts w:eastAsiaTheme="minorEastAsia"/>
          <w:i/>
        </w:rPr>
        <w:t>rufiventris</w:t>
      </w:r>
      <w:proofErr w:type="spellEnd"/>
      <w:r w:rsidRPr="002A2936">
        <w:rPr>
          <w:rFonts w:eastAsiaTheme="minorEastAsia"/>
        </w:rPr>
        <w:t xml:space="preserve">) vocal communication. </w:t>
      </w:r>
      <w:r w:rsidRPr="0065432A">
        <w:rPr>
          <w:rFonts w:eastAsiaTheme="minorEastAsia"/>
          <w:i/>
        </w:rPr>
        <w:t>Journal of Theoretical Biology, 207</w:t>
      </w:r>
      <w:r w:rsidRPr="002A2936">
        <w:rPr>
          <w:rFonts w:eastAsiaTheme="minorEastAsia"/>
        </w:rPr>
        <w:t>, 57–64.</w:t>
      </w:r>
    </w:p>
    <w:p w14:paraId="6CBC5780" w14:textId="40140254"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Deneubourg</w:t>
      </w:r>
      <w:proofErr w:type="spellEnd"/>
      <w:r w:rsidRPr="002A2936">
        <w:rPr>
          <w:rFonts w:eastAsiaTheme="minorEastAsia"/>
        </w:rPr>
        <w:t xml:space="preserve">, J. L., Aron, S., Goss, S., &amp; </w:t>
      </w:r>
      <w:proofErr w:type="spellStart"/>
      <w:r w:rsidRPr="002A2936">
        <w:rPr>
          <w:rFonts w:eastAsiaTheme="minorEastAsia"/>
        </w:rPr>
        <w:t>Pasteels</w:t>
      </w:r>
      <w:proofErr w:type="spellEnd"/>
      <w:r w:rsidRPr="002A2936">
        <w:rPr>
          <w:rFonts w:eastAsiaTheme="minorEastAsia"/>
        </w:rPr>
        <w:t xml:space="preserve">, J. M. (1990). The self-organizing exploratory pattern of the </w:t>
      </w:r>
      <w:r w:rsidR="00B07A8F">
        <w:rPr>
          <w:rFonts w:eastAsiaTheme="minorEastAsia"/>
        </w:rPr>
        <w:t>A</w:t>
      </w:r>
      <w:r w:rsidRPr="002A2936">
        <w:rPr>
          <w:rFonts w:eastAsiaTheme="minorEastAsia"/>
        </w:rPr>
        <w:t xml:space="preserve">rgentine ant. </w:t>
      </w:r>
      <w:r w:rsidRPr="00B07A8F">
        <w:rPr>
          <w:rFonts w:eastAsiaTheme="minorEastAsia"/>
          <w:i/>
        </w:rPr>
        <w:t xml:space="preserve">Journal of Insect </w:t>
      </w:r>
      <w:proofErr w:type="spellStart"/>
      <w:r w:rsidR="004E5018">
        <w:rPr>
          <w:rFonts w:eastAsiaTheme="minorEastAsia"/>
          <w:i/>
        </w:rPr>
        <w:t>Behaviour</w:t>
      </w:r>
      <w:proofErr w:type="spellEnd"/>
      <w:r w:rsidRPr="00B07A8F">
        <w:rPr>
          <w:rFonts w:eastAsiaTheme="minorEastAsia"/>
          <w:i/>
        </w:rPr>
        <w:t>, 3</w:t>
      </w:r>
      <w:r w:rsidRPr="002A2936">
        <w:rPr>
          <w:rFonts w:eastAsiaTheme="minorEastAsia"/>
        </w:rPr>
        <w:t xml:space="preserve">, 159–168. </w:t>
      </w:r>
    </w:p>
    <w:p w14:paraId="1075B9D2" w14:textId="5D9EE3B6"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Emlen</w:t>
      </w:r>
      <w:proofErr w:type="spellEnd"/>
      <w:r w:rsidRPr="002A2936">
        <w:rPr>
          <w:rFonts w:eastAsiaTheme="minorEastAsia"/>
        </w:rPr>
        <w:t xml:space="preserve">, S. T., &amp; </w:t>
      </w:r>
      <w:proofErr w:type="spellStart"/>
      <w:r w:rsidRPr="002A2936">
        <w:rPr>
          <w:rFonts w:eastAsiaTheme="minorEastAsia"/>
        </w:rPr>
        <w:t>Oring</w:t>
      </w:r>
      <w:proofErr w:type="spellEnd"/>
      <w:r w:rsidRPr="002A2936">
        <w:rPr>
          <w:rFonts w:eastAsiaTheme="minorEastAsia"/>
        </w:rPr>
        <w:t xml:space="preserve">, L. W. (1977). </w:t>
      </w:r>
      <w:r w:rsidR="00B07A8F">
        <w:rPr>
          <w:rFonts w:eastAsiaTheme="minorEastAsia"/>
        </w:rPr>
        <w:t>E</w:t>
      </w:r>
      <w:r w:rsidRPr="002A2936">
        <w:rPr>
          <w:rFonts w:eastAsiaTheme="minorEastAsia"/>
        </w:rPr>
        <w:t xml:space="preserve">cology, sexual selection, and the evolution of mating systems. </w:t>
      </w:r>
      <w:r w:rsidRPr="00B07A8F">
        <w:rPr>
          <w:rFonts w:eastAsiaTheme="minorEastAsia"/>
          <w:i/>
        </w:rPr>
        <w:t>Science, 197</w:t>
      </w:r>
      <w:r w:rsidRPr="002A2936">
        <w:rPr>
          <w:rFonts w:eastAsiaTheme="minorEastAsia"/>
        </w:rPr>
        <w:t>, 215–223.</w:t>
      </w:r>
    </w:p>
    <w:p w14:paraId="0F666B8F" w14:textId="27C158F5"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Fellegi</w:t>
      </w:r>
      <w:proofErr w:type="spellEnd"/>
      <w:r w:rsidRPr="002A2936">
        <w:rPr>
          <w:rFonts w:eastAsiaTheme="minorEastAsia"/>
        </w:rPr>
        <w:t>, I.</w:t>
      </w:r>
      <w:r w:rsidR="00B07A8F">
        <w:rPr>
          <w:rFonts w:eastAsiaTheme="minorEastAsia"/>
        </w:rPr>
        <w:t xml:space="preserve"> </w:t>
      </w:r>
      <w:r w:rsidRPr="002A2936">
        <w:rPr>
          <w:rFonts w:eastAsiaTheme="minorEastAsia"/>
        </w:rPr>
        <w:t xml:space="preserve">P., </w:t>
      </w:r>
      <w:r w:rsidR="00B07A8F">
        <w:rPr>
          <w:rFonts w:eastAsiaTheme="minorEastAsia"/>
        </w:rPr>
        <w:t>&amp;</w:t>
      </w:r>
      <w:r w:rsidRPr="002A2936">
        <w:rPr>
          <w:rFonts w:eastAsiaTheme="minorEastAsia"/>
        </w:rPr>
        <w:t xml:space="preserve"> </w:t>
      </w:r>
      <w:proofErr w:type="spellStart"/>
      <w:r w:rsidRPr="002A2936">
        <w:rPr>
          <w:rFonts w:eastAsiaTheme="minorEastAsia"/>
        </w:rPr>
        <w:t>Sunter</w:t>
      </w:r>
      <w:proofErr w:type="spellEnd"/>
      <w:r w:rsidR="00B07A8F">
        <w:rPr>
          <w:rFonts w:eastAsiaTheme="minorEastAsia"/>
        </w:rPr>
        <w:t>, A. B</w:t>
      </w:r>
      <w:r w:rsidRPr="002A2936">
        <w:rPr>
          <w:rFonts w:eastAsiaTheme="minorEastAsia"/>
        </w:rPr>
        <w:t xml:space="preserve">. </w:t>
      </w:r>
      <w:r w:rsidR="0011463F">
        <w:rPr>
          <w:rFonts w:eastAsiaTheme="minorEastAsia"/>
        </w:rPr>
        <w:t>(</w:t>
      </w:r>
      <w:r w:rsidRPr="002A2936">
        <w:rPr>
          <w:rFonts w:eastAsiaTheme="minorEastAsia"/>
        </w:rPr>
        <w:t>1969</w:t>
      </w:r>
      <w:r w:rsidR="0011463F">
        <w:rPr>
          <w:rFonts w:eastAsiaTheme="minorEastAsia"/>
        </w:rPr>
        <w:t>)</w:t>
      </w:r>
      <w:r w:rsidRPr="002A2936">
        <w:rPr>
          <w:rFonts w:eastAsiaTheme="minorEastAsia"/>
        </w:rPr>
        <w:t xml:space="preserve">. A theory for record linkage. </w:t>
      </w:r>
      <w:r w:rsidRPr="00B07A8F">
        <w:rPr>
          <w:rFonts w:eastAsiaTheme="minorEastAsia"/>
          <w:i/>
        </w:rPr>
        <w:t>J</w:t>
      </w:r>
      <w:r w:rsidR="00B07A8F" w:rsidRPr="00B07A8F">
        <w:rPr>
          <w:rFonts w:eastAsiaTheme="minorEastAsia"/>
          <w:i/>
        </w:rPr>
        <w:t xml:space="preserve">ournal of the </w:t>
      </w:r>
      <w:r w:rsidRPr="00B07A8F">
        <w:rPr>
          <w:rFonts w:eastAsiaTheme="minorEastAsia"/>
          <w:i/>
        </w:rPr>
        <w:t>Am</w:t>
      </w:r>
      <w:r w:rsidR="00B07A8F" w:rsidRPr="00B07A8F">
        <w:rPr>
          <w:rFonts w:eastAsiaTheme="minorEastAsia"/>
          <w:i/>
        </w:rPr>
        <w:t>erican</w:t>
      </w:r>
      <w:r w:rsidRPr="00B07A8F">
        <w:rPr>
          <w:rFonts w:eastAsiaTheme="minorEastAsia"/>
          <w:i/>
        </w:rPr>
        <w:t xml:space="preserve"> Stat</w:t>
      </w:r>
      <w:r w:rsidR="00B07A8F" w:rsidRPr="00B07A8F">
        <w:rPr>
          <w:rFonts w:eastAsiaTheme="minorEastAsia"/>
          <w:i/>
        </w:rPr>
        <w:t>istical</w:t>
      </w:r>
      <w:r w:rsidRPr="00B07A8F">
        <w:rPr>
          <w:rFonts w:eastAsiaTheme="minorEastAsia"/>
          <w:i/>
        </w:rPr>
        <w:t xml:space="preserve"> Assoc</w:t>
      </w:r>
      <w:r w:rsidR="00B07A8F" w:rsidRPr="00B07A8F">
        <w:rPr>
          <w:rFonts w:eastAsiaTheme="minorEastAsia"/>
          <w:i/>
        </w:rPr>
        <w:t>iation</w:t>
      </w:r>
      <w:r w:rsidRPr="00B07A8F">
        <w:rPr>
          <w:rFonts w:eastAsiaTheme="minorEastAsia"/>
          <w:i/>
        </w:rPr>
        <w:t>, 64</w:t>
      </w:r>
      <w:r w:rsidR="00B07A8F">
        <w:rPr>
          <w:rFonts w:eastAsiaTheme="minorEastAsia"/>
        </w:rPr>
        <w:t>,</w:t>
      </w:r>
      <w:r w:rsidRPr="002A2936">
        <w:rPr>
          <w:rFonts w:eastAsiaTheme="minorEastAsia"/>
        </w:rPr>
        <w:t xml:space="preserve"> 1183-1210. </w:t>
      </w:r>
    </w:p>
    <w:p w14:paraId="21D60F88" w14:textId="60C04C34" w:rsidR="00A96952" w:rsidRPr="00A96952" w:rsidRDefault="00A96952" w:rsidP="00155C55">
      <w:pPr>
        <w:pStyle w:val="Bibliography"/>
        <w:spacing w:after="200"/>
        <w:ind w:left="360" w:hanging="360"/>
        <w:contextualSpacing/>
        <w:rPr>
          <w:rFonts w:eastAsiaTheme="minorEastAsia"/>
        </w:rPr>
      </w:pPr>
      <w:proofErr w:type="spellStart"/>
      <w:r w:rsidRPr="00A96952">
        <w:rPr>
          <w:rFonts w:eastAsiaTheme="minorEastAsia"/>
        </w:rPr>
        <w:t>Freeberg</w:t>
      </w:r>
      <w:proofErr w:type="spellEnd"/>
      <w:r w:rsidRPr="00A96952">
        <w:rPr>
          <w:rFonts w:eastAsiaTheme="minorEastAsia"/>
        </w:rPr>
        <w:t xml:space="preserve">, T. M., &amp; Lucas. J. R. </w:t>
      </w:r>
      <w:r w:rsidR="0011463F">
        <w:rPr>
          <w:rFonts w:eastAsiaTheme="minorEastAsia"/>
        </w:rPr>
        <w:t>(</w:t>
      </w:r>
      <w:r w:rsidRPr="00A96952">
        <w:rPr>
          <w:rFonts w:eastAsiaTheme="minorEastAsia"/>
        </w:rPr>
        <w:t>2012</w:t>
      </w:r>
      <w:r w:rsidR="0011463F">
        <w:rPr>
          <w:rFonts w:eastAsiaTheme="minorEastAsia"/>
        </w:rPr>
        <w:t>)</w:t>
      </w:r>
      <w:r w:rsidRPr="00A96952">
        <w:rPr>
          <w:rFonts w:eastAsiaTheme="minorEastAsia"/>
        </w:rPr>
        <w:t>. Information theoretical approaches to chick-a-dee calls of Carolina Chickadees (</w:t>
      </w:r>
      <w:proofErr w:type="spellStart"/>
      <w:r w:rsidRPr="00A96952">
        <w:rPr>
          <w:rFonts w:eastAsiaTheme="minorEastAsia"/>
          <w:i/>
        </w:rPr>
        <w:t>Poecile</w:t>
      </w:r>
      <w:proofErr w:type="spellEnd"/>
      <w:r w:rsidRPr="00A96952">
        <w:rPr>
          <w:rFonts w:eastAsiaTheme="minorEastAsia"/>
          <w:i/>
        </w:rPr>
        <w:t xml:space="preserve"> carolinensis</w:t>
      </w:r>
      <w:r w:rsidRPr="00A96952">
        <w:rPr>
          <w:rFonts w:eastAsiaTheme="minorEastAsia"/>
        </w:rPr>
        <w:t xml:space="preserve">). </w:t>
      </w:r>
      <w:r w:rsidRPr="00A96952">
        <w:rPr>
          <w:rFonts w:eastAsiaTheme="minorEastAsia"/>
          <w:i/>
        </w:rPr>
        <w:t>Journal of Comparative Psychology 126</w:t>
      </w:r>
      <w:r w:rsidRPr="00A96952">
        <w:rPr>
          <w:rFonts w:eastAsiaTheme="minorEastAsia"/>
        </w:rPr>
        <w:t>, 68–81</w:t>
      </w:r>
      <w:r>
        <w:rPr>
          <w:rFonts w:eastAsiaTheme="minorEastAsia"/>
        </w:rPr>
        <w:t>.</w:t>
      </w:r>
    </w:p>
    <w:p w14:paraId="6738FE40" w14:textId="569A4461"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Friard</w:t>
      </w:r>
      <w:proofErr w:type="spellEnd"/>
      <w:r w:rsidRPr="002A2936">
        <w:rPr>
          <w:rFonts w:eastAsiaTheme="minorEastAsia"/>
        </w:rPr>
        <w:t xml:space="preserve">, O., &amp; </w:t>
      </w:r>
      <w:proofErr w:type="spellStart"/>
      <w:r w:rsidRPr="002A2936">
        <w:rPr>
          <w:rFonts w:eastAsiaTheme="minorEastAsia"/>
        </w:rPr>
        <w:t>Gamba</w:t>
      </w:r>
      <w:proofErr w:type="spellEnd"/>
      <w:r w:rsidRPr="002A2936">
        <w:rPr>
          <w:rFonts w:eastAsiaTheme="minorEastAsia"/>
        </w:rPr>
        <w:t xml:space="preserve">, M. (2016). BORIS: a free, versatile open-source event-logging software for video/audio coding and live observations. </w:t>
      </w:r>
      <w:r w:rsidRPr="00B07A8F">
        <w:rPr>
          <w:rFonts w:eastAsiaTheme="minorEastAsia"/>
          <w:i/>
        </w:rPr>
        <w:t xml:space="preserve">Methods in Ecology </w:t>
      </w:r>
      <w:r w:rsidR="007B209E">
        <w:rPr>
          <w:rFonts w:eastAsiaTheme="minorEastAsia"/>
          <w:i/>
        </w:rPr>
        <w:t>&amp;</w:t>
      </w:r>
      <w:r w:rsidRPr="00B07A8F">
        <w:rPr>
          <w:rFonts w:eastAsiaTheme="minorEastAsia"/>
          <w:i/>
        </w:rPr>
        <w:t xml:space="preserve"> Evolution, 7</w:t>
      </w:r>
      <w:r w:rsidRPr="002A2936">
        <w:rPr>
          <w:rFonts w:eastAsiaTheme="minorEastAsia"/>
        </w:rPr>
        <w:t xml:space="preserve">, 1325–1330. </w:t>
      </w:r>
    </w:p>
    <w:p w14:paraId="7CC591D1" w14:textId="43C1C19D" w:rsidR="00C6188C" w:rsidRPr="00C6188C" w:rsidRDefault="00030C5D" w:rsidP="00155C55">
      <w:pPr>
        <w:pStyle w:val="Bibliography"/>
        <w:spacing w:after="200"/>
        <w:ind w:left="360" w:hanging="360"/>
        <w:contextualSpacing/>
        <w:rPr>
          <w:rFonts w:eastAsiaTheme="minorEastAsia"/>
        </w:rPr>
      </w:pPr>
      <w:proofErr w:type="spellStart"/>
      <w:r w:rsidRPr="002A2936">
        <w:rPr>
          <w:rFonts w:eastAsiaTheme="minorEastAsia"/>
        </w:rPr>
        <w:t>Fusani</w:t>
      </w:r>
      <w:proofErr w:type="spellEnd"/>
      <w:r w:rsidRPr="002A2936">
        <w:rPr>
          <w:rFonts w:eastAsiaTheme="minorEastAsia"/>
        </w:rPr>
        <w:t xml:space="preserve">, L., Giordano, M., Day, L. B., &amp; </w:t>
      </w:r>
      <w:proofErr w:type="spellStart"/>
      <w:r w:rsidRPr="002A2936">
        <w:rPr>
          <w:rFonts w:eastAsiaTheme="minorEastAsia"/>
        </w:rPr>
        <w:t>Schlinger</w:t>
      </w:r>
      <w:proofErr w:type="spellEnd"/>
      <w:r w:rsidRPr="002A2936">
        <w:rPr>
          <w:rFonts w:eastAsiaTheme="minorEastAsia"/>
        </w:rPr>
        <w:t xml:space="preserve">, B. A. (2007). High-speed video analysis reveals individual variability in the courtship displays of male Golden-Collared Manakins. </w:t>
      </w:r>
      <w:r w:rsidRPr="00B07A8F">
        <w:rPr>
          <w:rFonts w:eastAsiaTheme="minorEastAsia"/>
          <w:i/>
        </w:rPr>
        <w:t>Ethology, 113</w:t>
      </w:r>
      <w:r w:rsidRPr="002A2936">
        <w:rPr>
          <w:rFonts w:eastAsiaTheme="minorEastAsia"/>
        </w:rPr>
        <w:t xml:space="preserve">, 964–972. </w:t>
      </w:r>
    </w:p>
    <w:p w14:paraId="10F11D10" w14:textId="4A2DF90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Gibson., R.</w:t>
      </w:r>
      <w:r w:rsidR="003D33AD">
        <w:rPr>
          <w:rFonts w:eastAsiaTheme="minorEastAsia"/>
        </w:rPr>
        <w:t>M.</w:t>
      </w:r>
      <w:r w:rsidRPr="002A2936">
        <w:rPr>
          <w:rFonts w:eastAsiaTheme="minorEastAsia"/>
        </w:rPr>
        <w:t xml:space="preserve"> (1996). Female choice in sage grouse: The roles of attracting and active comparison. </w:t>
      </w:r>
      <w:proofErr w:type="spellStart"/>
      <w:r w:rsidR="004E5018">
        <w:rPr>
          <w:rFonts w:eastAsiaTheme="minorEastAsia"/>
          <w:i/>
        </w:rPr>
        <w:t>Behaviour</w:t>
      </w:r>
      <w:r w:rsidRPr="003D33AD">
        <w:rPr>
          <w:rFonts w:eastAsiaTheme="minorEastAsia"/>
          <w:i/>
        </w:rPr>
        <w:t>al</w:t>
      </w:r>
      <w:proofErr w:type="spellEnd"/>
      <w:r w:rsidRPr="003D33AD">
        <w:rPr>
          <w:rFonts w:eastAsiaTheme="minorEastAsia"/>
          <w:i/>
        </w:rPr>
        <w:t xml:space="preserve"> Ecology and Sociobiology</w:t>
      </w:r>
      <w:r w:rsidR="003D33AD" w:rsidRPr="003D33AD">
        <w:rPr>
          <w:rFonts w:eastAsiaTheme="minorEastAsia"/>
          <w:i/>
        </w:rPr>
        <w:t>,</w:t>
      </w:r>
      <w:r w:rsidRPr="003D33AD">
        <w:rPr>
          <w:rFonts w:eastAsiaTheme="minorEastAsia"/>
          <w:i/>
        </w:rPr>
        <w:t xml:space="preserve"> 39</w:t>
      </w:r>
      <w:r w:rsidRPr="002A2936">
        <w:rPr>
          <w:rFonts w:eastAsiaTheme="minorEastAsia"/>
        </w:rPr>
        <w:t>, 55</w:t>
      </w:r>
      <w:r w:rsidR="003D33AD">
        <w:rPr>
          <w:rFonts w:eastAsiaTheme="minorEastAsia"/>
        </w:rPr>
        <w:t>–</w:t>
      </w:r>
      <w:r w:rsidRPr="002A2936">
        <w:rPr>
          <w:rFonts w:eastAsiaTheme="minorEastAsia"/>
        </w:rPr>
        <w:t xml:space="preserve">59. </w:t>
      </w:r>
    </w:p>
    <w:p w14:paraId="0CF4B194" w14:textId="4F9921A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Gibson, R. M., &amp; Bradbury, J. W. (1985). Sexual selection in lekking sage grouse: phenotypic correlates of male mating success. </w:t>
      </w:r>
      <w:proofErr w:type="spellStart"/>
      <w:r w:rsidR="004E5018">
        <w:rPr>
          <w:rFonts w:eastAsiaTheme="minorEastAsia"/>
          <w:i/>
        </w:rPr>
        <w:t>Behaviour</w:t>
      </w:r>
      <w:r w:rsidRPr="003D33AD">
        <w:rPr>
          <w:rFonts w:eastAsiaTheme="minorEastAsia"/>
          <w:i/>
        </w:rPr>
        <w:t>al</w:t>
      </w:r>
      <w:proofErr w:type="spellEnd"/>
      <w:r w:rsidRPr="003D33AD">
        <w:rPr>
          <w:rFonts w:eastAsiaTheme="minorEastAsia"/>
          <w:i/>
        </w:rPr>
        <w:t xml:space="preserve"> Ecology </w:t>
      </w:r>
      <w:r w:rsidR="007B209E">
        <w:rPr>
          <w:rFonts w:eastAsiaTheme="minorEastAsia"/>
          <w:i/>
        </w:rPr>
        <w:t>&amp;</w:t>
      </w:r>
      <w:r w:rsidRPr="003D33AD">
        <w:rPr>
          <w:rFonts w:eastAsiaTheme="minorEastAsia"/>
          <w:i/>
        </w:rPr>
        <w:t xml:space="preserve"> Sociobiology, 18</w:t>
      </w:r>
      <w:r w:rsidRPr="002A2936">
        <w:rPr>
          <w:rFonts w:eastAsiaTheme="minorEastAsia"/>
        </w:rPr>
        <w:t>, 117–123.</w:t>
      </w:r>
    </w:p>
    <w:p w14:paraId="224D282D" w14:textId="448A488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Hewitt, S</w:t>
      </w:r>
      <w:r w:rsidR="003D33AD">
        <w:rPr>
          <w:rFonts w:eastAsiaTheme="minorEastAsia"/>
        </w:rPr>
        <w:t xml:space="preserve">. </w:t>
      </w:r>
      <w:r w:rsidRPr="002A2936">
        <w:rPr>
          <w:rFonts w:eastAsiaTheme="minorEastAsia"/>
        </w:rPr>
        <w:t xml:space="preserve">E., Macdonald, </w:t>
      </w:r>
      <w:r w:rsidR="003D33AD">
        <w:rPr>
          <w:rFonts w:eastAsiaTheme="minorEastAsia"/>
        </w:rPr>
        <w:t>D. W., &amp;</w:t>
      </w:r>
      <w:r w:rsidRPr="002A2936">
        <w:rPr>
          <w:rFonts w:eastAsiaTheme="minorEastAsia"/>
        </w:rPr>
        <w:t xml:space="preserve"> Dugdale</w:t>
      </w:r>
      <w:r w:rsidR="003D33AD">
        <w:rPr>
          <w:rFonts w:eastAsiaTheme="minorEastAsia"/>
        </w:rPr>
        <w:t>, H.L.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Context-dependent linear dominance hierarchies in social groups of European badgers, </w:t>
      </w:r>
      <w:r w:rsidRPr="003D33AD">
        <w:rPr>
          <w:rFonts w:eastAsiaTheme="minorEastAsia"/>
          <w:i/>
        </w:rPr>
        <w:t xml:space="preserve">Meles </w:t>
      </w:r>
      <w:proofErr w:type="spellStart"/>
      <w:r w:rsidRPr="003D33AD">
        <w:rPr>
          <w:rFonts w:eastAsiaTheme="minorEastAsia"/>
          <w:i/>
        </w:rPr>
        <w:t>meles</w:t>
      </w:r>
      <w:proofErr w:type="spellEnd"/>
      <w:r w:rsidRPr="002A2936">
        <w:rPr>
          <w:rFonts w:eastAsiaTheme="minorEastAsia"/>
        </w:rPr>
        <w:t xml:space="preserve">. </w:t>
      </w:r>
      <w:r w:rsidRPr="003D33AD">
        <w:rPr>
          <w:rFonts w:eastAsiaTheme="minorEastAsia"/>
          <w:i/>
        </w:rPr>
        <w:t xml:space="preserve">Animal </w:t>
      </w:r>
      <w:proofErr w:type="spellStart"/>
      <w:r w:rsidRPr="003D33AD">
        <w:rPr>
          <w:rFonts w:eastAsiaTheme="minorEastAsia"/>
          <w:i/>
        </w:rPr>
        <w:t>Behaviour</w:t>
      </w:r>
      <w:proofErr w:type="spellEnd"/>
      <w:r w:rsidRPr="003D33AD">
        <w:rPr>
          <w:rFonts w:eastAsiaTheme="minorEastAsia"/>
          <w:i/>
        </w:rPr>
        <w:t>, 77</w:t>
      </w:r>
      <w:r w:rsidRPr="002A2936">
        <w:rPr>
          <w:rFonts w:eastAsiaTheme="minorEastAsia"/>
        </w:rPr>
        <w:t>, 161–169.</w:t>
      </w:r>
    </w:p>
    <w:p w14:paraId="050AFCAD" w14:textId="75CA44A7"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Hobson, E.</w:t>
      </w:r>
      <w:r w:rsidR="003D33AD">
        <w:rPr>
          <w:rFonts w:eastAsiaTheme="minorEastAsia"/>
        </w:rPr>
        <w:t xml:space="preserve"> </w:t>
      </w:r>
      <w:r w:rsidRPr="002A2936">
        <w:rPr>
          <w:rFonts w:eastAsiaTheme="minorEastAsia"/>
        </w:rPr>
        <w:t xml:space="preserve">A., John, </w:t>
      </w:r>
      <w:r w:rsidR="003D33AD">
        <w:rPr>
          <w:rFonts w:eastAsiaTheme="minorEastAsia"/>
        </w:rPr>
        <w:t xml:space="preserve">D. J., </w:t>
      </w:r>
      <w:r w:rsidRPr="002A2936">
        <w:rPr>
          <w:rFonts w:eastAsiaTheme="minorEastAsia"/>
        </w:rPr>
        <w:t xml:space="preserve">Mcintosh, </w:t>
      </w:r>
      <w:r w:rsidR="003D33AD">
        <w:rPr>
          <w:rFonts w:eastAsiaTheme="minorEastAsia"/>
        </w:rPr>
        <w:t xml:space="preserve">T. L., </w:t>
      </w:r>
      <w:r w:rsidRPr="002A2936">
        <w:rPr>
          <w:rFonts w:eastAsiaTheme="minorEastAsia"/>
        </w:rPr>
        <w:t xml:space="preserve">Avery, </w:t>
      </w:r>
      <w:r w:rsidR="003D33AD">
        <w:rPr>
          <w:rFonts w:eastAsiaTheme="minorEastAsia"/>
        </w:rPr>
        <w:t>M.L. &amp;</w:t>
      </w:r>
      <w:r w:rsidRPr="002A2936">
        <w:rPr>
          <w:rFonts w:eastAsiaTheme="minorEastAsia"/>
        </w:rPr>
        <w:t xml:space="preserve"> Wright</w:t>
      </w:r>
      <w:r w:rsidR="003D33AD">
        <w:rPr>
          <w:rFonts w:eastAsiaTheme="minorEastAsia"/>
        </w:rPr>
        <w:t>, T. F</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The effect of social context and social scale on the perception of relationships in monk parakeets. </w:t>
      </w:r>
      <w:r w:rsidRPr="003D33AD">
        <w:rPr>
          <w:rFonts w:eastAsiaTheme="minorEastAsia"/>
          <w:i/>
        </w:rPr>
        <w:t>Current Zoology, 61</w:t>
      </w:r>
      <w:r w:rsidRPr="002A2936">
        <w:rPr>
          <w:rFonts w:eastAsiaTheme="minorEastAsia"/>
        </w:rPr>
        <w:t>, 55–69.</w:t>
      </w:r>
    </w:p>
    <w:p w14:paraId="3BA26970" w14:textId="2983E7B9"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Howe, H.</w:t>
      </w:r>
      <w:r w:rsidR="003D33AD">
        <w:rPr>
          <w:rFonts w:eastAsiaTheme="minorEastAsia"/>
        </w:rPr>
        <w:t xml:space="preserve"> </w:t>
      </w:r>
      <w:r w:rsidRPr="002A2936">
        <w:rPr>
          <w:rFonts w:eastAsiaTheme="minorEastAsia"/>
        </w:rPr>
        <w:t xml:space="preserve">F. </w:t>
      </w:r>
      <w:r w:rsidR="0011463F">
        <w:rPr>
          <w:rFonts w:eastAsiaTheme="minorEastAsia"/>
        </w:rPr>
        <w:t>(</w:t>
      </w:r>
      <w:r w:rsidRPr="002A2936">
        <w:rPr>
          <w:rFonts w:eastAsiaTheme="minorEastAsia"/>
        </w:rPr>
        <w:t>1979</w:t>
      </w:r>
      <w:r w:rsidR="0011463F">
        <w:rPr>
          <w:rFonts w:eastAsiaTheme="minorEastAsia"/>
        </w:rPr>
        <w:t>)</w:t>
      </w:r>
      <w:r w:rsidRPr="002A2936">
        <w:rPr>
          <w:rFonts w:eastAsiaTheme="minorEastAsia"/>
        </w:rPr>
        <w:t xml:space="preserve">. Fear and frugivory. </w:t>
      </w:r>
      <w:r w:rsidRPr="003D33AD">
        <w:rPr>
          <w:rFonts w:eastAsiaTheme="minorEastAsia"/>
          <w:i/>
        </w:rPr>
        <w:t>Am</w:t>
      </w:r>
      <w:r w:rsidR="003D33AD" w:rsidRPr="003D33AD">
        <w:rPr>
          <w:rFonts w:eastAsiaTheme="minorEastAsia"/>
          <w:i/>
        </w:rPr>
        <w:t>erican</w:t>
      </w:r>
      <w:r w:rsidRPr="003D33AD">
        <w:rPr>
          <w:rFonts w:eastAsiaTheme="minorEastAsia"/>
          <w:i/>
        </w:rPr>
        <w:t xml:space="preserve"> Nat</w:t>
      </w:r>
      <w:r w:rsidR="003D33AD" w:rsidRPr="003D33AD">
        <w:rPr>
          <w:rFonts w:eastAsiaTheme="minorEastAsia"/>
          <w:i/>
        </w:rPr>
        <w:t>uralist,</w:t>
      </w:r>
      <w:r w:rsidRPr="003D33AD">
        <w:rPr>
          <w:rFonts w:eastAsiaTheme="minorEastAsia"/>
          <w:i/>
        </w:rPr>
        <w:t xml:space="preserve"> 114</w:t>
      </w:r>
      <w:r w:rsidR="003D33AD">
        <w:rPr>
          <w:rFonts w:eastAsiaTheme="minorEastAsia"/>
        </w:rPr>
        <w:t>,</w:t>
      </w:r>
      <w:r w:rsidRPr="002A2936">
        <w:rPr>
          <w:rFonts w:eastAsiaTheme="minorEastAsia"/>
        </w:rPr>
        <w:t xml:space="preserve"> 925–31.</w:t>
      </w:r>
    </w:p>
    <w:p w14:paraId="118C206A" w14:textId="5A18895A"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Huffman, D. A. (1952). A method for the construction of minimum-redundancy codes. </w:t>
      </w:r>
      <w:r w:rsidRPr="003D33AD">
        <w:rPr>
          <w:rFonts w:eastAsiaTheme="minorEastAsia"/>
          <w:i/>
        </w:rPr>
        <w:t>Proc</w:t>
      </w:r>
      <w:r w:rsidR="003D33AD" w:rsidRPr="003D33AD">
        <w:rPr>
          <w:rFonts w:eastAsiaTheme="minorEastAsia"/>
          <w:i/>
        </w:rPr>
        <w:t>eedings</w:t>
      </w:r>
      <w:r w:rsidRPr="003D33AD">
        <w:rPr>
          <w:rFonts w:eastAsiaTheme="minorEastAsia"/>
          <w:i/>
        </w:rPr>
        <w:t xml:space="preserve"> </w:t>
      </w:r>
      <w:r w:rsidR="003D33AD" w:rsidRPr="003D33AD">
        <w:rPr>
          <w:rFonts w:eastAsiaTheme="minorEastAsia"/>
          <w:i/>
        </w:rPr>
        <w:t xml:space="preserve">of the </w:t>
      </w:r>
      <w:r w:rsidRPr="003D33AD">
        <w:rPr>
          <w:rFonts w:eastAsiaTheme="minorEastAsia"/>
          <w:i/>
        </w:rPr>
        <w:t>I.R.E</w:t>
      </w:r>
      <w:r w:rsidR="003D33AD" w:rsidRPr="003D33AD">
        <w:rPr>
          <w:rFonts w:eastAsiaTheme="minorEastAsia"/>
          <w:i/>
        </w:rPr>
        <w:t>,</w:t>
      </w:r>
      <w:r w:rsidRPr="003D33AD">
        <w:rPr>
          <w:rFonts w:eastAsiaTheme="minorEastAsia"/>
          <w:i/>
        </w:rPr>
        <w:t xml:space="preserve"> 40</w:t>
      </w:r>
      <w:r w:rsidR="003D33AD">
        <w:rPr>
          <w:rFonts w:eastAsiaTheme="minorEastAsia"/>
        </w:rPr>
        <w:t>,</w:t>
      </w:r>
      <w:r w:rsidRPr="002A2936">
        <w:rPr>
          <w:rFonts w:eastAsiaTheme="minorEastAsia"/>
        </w:rPr>
        <w:t xml:space="preserve"> 1098-1101. </w:t>
      </w:r>
    </w:p>
    <w:p w14:paraId="47C43263" w14:textId="2DE87F9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Huxley, J. S. (1914). The </w:t>
      </w:r>
      <w:r w:rsidR="003D33AD">
        <w:rPr>
          <w:rFonts w:eastAsiaTheme="minorEastAsia"/>
        </w:rPr>
        <w:t>c</w:t>
      </w:r>
      <w:r w:rsidRPr="002A2936">
        <w:rPr>
          <w:rFonts w:eastAsiaTheme="minorEastAsia"/>
        </w:rPr>
        <w:t xml:space="preserve">ourtship habits of the </w:t>
      </w:r>
      <w:r w:rsidR="003D33AD">
        <w:rPr>
          <w:rFonts w:eastAsiaTheme="minorEastAsia"/>
        </w:rPr>
        <w:t>g</w:t>
      </w:r>
      <w:r w:rsidRPr="002A2936">
        <w:rPr>
          <w:rFonts w:eastAsiaTheme="minorEastAsia"/>
        </w:rPr>
        <w:t xml:space="preserve">reat </w:t>
      </w:r>
      <w:r w:rsidR="003D33AD">
        <w:rPr>
          <w:rFonts w:eastAsiaTheme="minorEastAsia"/>
        </w:rPr>
        <w:t>c</w:t>
      </w:r>
      <w:r w:rsidRPr="002A2936">
        <w:rPr>
          <w:rFonts w:eastAsiaTheme="minorEastAsia"/>
        </w:rPr>
        <w:t xml:space="preserve">rested </w:t>
      </w:r>
      <w:r w:rsidR="003D33AD">
        <w:rPr>
          <w:rFonts w:eastAsiaTheme="minorEastAsia"/>
        </w:rPr>
        <w:t>g</w:t>
      </w:r>
      <w:r w:rsidRPr="002A2936">
        <w:rPr>
          <w:rFonts w:eastAsiaTheme="minorEastAsia"/>
        </w:rPr>
        <w:t>rebe (</w:t>
      </w:r>
      <w:r w:rsidRPr="003D33AD">
        <w:rPr>
          <w:rFonts w:eastAsiaTheme="minorEastAsia"/>
          <w:i/>
        </w:rPr>
        <w:t xml:space="preserve">Podiceps </w:t>
      </w:r>
      <w:proofErr w:type="spellStart"/>
      <w:r w:rsidRPr="003D33AD">
        <w:rPr>
          <w:rFonts w:eastAsiaTheme="minorEastAsia"/>
          <w:i/>
        </w:rPr>
        <w:t>cristatus</w:t>
      </w:r>
      <w:proofErr w:type="spellEnd"/>
      <w:r w:rsidRPr="002A2936">
        <w:rPr>
          <w:rFonts w:eastAsiaTheme="minorEastAsia"/>
        </w:rPr>
        <w:t xml:space="preserve">); with an addition to the </w:t>
      </w:r>
      <w:r w:rsidR="003D33AD">
        <w:rPr>
          <w:rFonts w:eastAsiaTheme="minorEastAsia"/>
        </w:rPr>
        <w:t>t</w:t>
      </w:r>
      <w:r w:rsidRPr="002A2936">
        <w:rPr>
          <w:rFonts w:eastAsiaTheme="minorEastAsia"/>
        </w:rPr>
        <w:t xml:space="preserve">heory of </w:t>
      </w:r>
      <w:r w:rsidR="003D33AD">
        <w:rPr>
          <w:rFonts w:eastAsiaTheme="minorEastAsia"/>
        </w:rPr>
        <w:t>s</w:t>
      </w:r>
      <w:r w:rsidRPr="002A2936">
        <w:rPr>
          <w:rFonts w:eastAsiaTheme="minorEastAsia"/>
        </w:rPr>
        <w:t xml:space="preserve">exual </w:t>
      </w:r>
      <w:r w:rsidR="003D33AD">
        <w:rPr>
          <w:rFonts w:eastAsiaTheme="minorEastAsia"/>
        </w:rPr>
        <w:t>s</w:t>
      </w:r>
      <w:r w:rsidRPr="002A2936">
        <w:rPr>
          <w:rFonts w:eastAsiaTheme="minorEastAsia"/>
        </w:rPr>
        <w:t xml:space="preserve">election. </w:t>
      </w:r>
      <w:r w:rsidRPr="003D33AD">
        <w:rPr>
          <w:rFonts w:eastAsiaTheme="minorEastAsia"/>
          <w:i/>
        </w:rPr>
        <w:t>Proceedings of the Zoological Society of London, 84</w:t>
      </w:r>
      <w:r w:rsidRPr="002A2936">
        <w:rPr>
          <w:rFonts w:eastAsiaTheme="minorEastAsia"/>
        </w:rPr>
        <w:t>, 491–562.</w:t>
      </w:r>
    </w:p>
    <w:p w14:paraId="17AC3898" w14:textId="286ACA31" w:rsidR="00E44CAB" w:rsidRDefault="00E44CAB" w:rsidP="00155C55">
      <w:pPr>
        <w:pStyle w:val="Bibliography"/>
        <w:spacing w:after="200"/>
        <w:ind w:left="360" w:hanging="360"/>
        <w:contextualSpacing/>
        <w:rPr>
          <w:rFonts w:eastAsiaTheme="minorEastAsia"/>
        </w:rPr>
      </w:pPr>
      <w:r>
        <w:rPr>
          <w:rFonts w:eastAsiaTheme="minorEastAsia"/>
        </w:rPr>
        <w:lastRenderedPageBreak/>
        <w:t xml:space="preserve">Janisch, J., </w:t>
      </w:r>
      <w:proofErr w:type="spellStart"/>
      <w:r w:rsidRPr="00E44CAB">
        <w:rPr>
          <w:rFonts w:eastAsiaTheme="minorEastAsia"/>
        </w:rPr>
        <w:t>Perinot</w:t>
      </w:r>
      <w:proofErr w:type="spellEnd"/>
      <w:r w:rsidRPr="00E44CAB">
        <w:rPr>
          <w:rFonts w:eastAsiaTheme="minorEastAsia"/>
        </w:rPr>
        <w:t>,</w:t>
      </w:r>
      <w:r>
        <w:rPr>
          <w:rFonts w:eastAsiaTheme="minorEastAsia"/>
        </w:rPr>
        <w:t xml:space="preserve"> E., &amp;</w:t>
      </w:r>
      <w:r w:rsidRPr="00E44CAB">
        <w:rPr>
          <w:rFonts w:eastAsiaTheme="minorEastAsia"/>
        </w:rPr>
        <w:t xml:space="preserve"> </w:t>
      </w:r>
      <w:proofErr w:type="spellStart"/>
      <w:r w:rsidRPr="00E44CAB">
        <w:rPr>
          <w:rFonts w:eastAsiaTheme="minorEastAsia"/>
        </w:rPr>
        <w:t>Fusani</w:t>
      </w:r>
      <w:proofErr w:type="spellEnd"/>
      <w:r>
        <w:rPr>
          <w:rFonts w:eastAsiaTheme="minorEastAsia"/>
        </w:rPr>
        <w:t xml:space="preserve">, L. </w:t>
      </w:r>
      <w:proofErr w:type="spellStart"/>
      <w:r>
        <w:rPr>
          <w:rFonts w:eastAsiaTheme="minorEastAsia"/>
        </w:rPr>
        <w:t>Behavioural</w:t>
      </w:r>
      <w:proofErr w:type="spellEnd"/>
      <w:r>
        <w:rPr>
          <w:rFonts w:eastAsiaTheme="minorEastAsia"/>
        </w:rPr>
        <w:t xml:space="preserve"> flexibility in the courtship d</w:t>
      </w:r>
      <w:r w:rsidRPr="00E44CAB">
        <w:rPr>
          <w:rFonts w:eastAsiaTheme="minorEastAsia"/>
        </w:rPr>
        <w:t>ance of Gol</w:t>
      </w:r>
      <w:r>
        <w:rPr>
          <w:rFonts w:eastAsiaTheme="minorEastAsia"/>
        </w:rPr>
        <w:t xml:space="preserve">den-Collared Manakins, </w:t>
      </w:r>
      <w:proofErr w:type="spellStart"/>
      <w:r w:rsidRPr="00E44CAB">
        <w:rPr>
          <w:rFonts w:eastAsiaTheme="minorEastAsia"/>
          <w:i/>
        </w:rPr>
        <w:t>Manacus</w:t>
      </w:r>
      <w:proofErr w:type="spellEnd"/>
      <w:r w:rsidRPr="00E44CAB">
        <w:rPr>
          <w:rFonts w:eastAsiaTheme="minorEastAsia"/>
          <w:i/>
        </w:rPr>
        <w:t xml:space="preserve"> </w:t>
      </w:r>
      <w:proofErr w:type="spellStart"/>
      <w:r w:rsidRPr="00E44CAB">
        <w:rPr>
          <w:rFonts w:eastAsiaTheme="minorEastAsia"/>
          <w:i/>
        </w:rPr>
        <w:t>vitellinus</w:t>
      </w:r>
      <w:proofErr w:type="spellEnd"/>
      <w:r>
        <w:rPr>
          <w:rFonts w:eastAsiaTheme="minorEastAsia"/>
        </w:rPr>
        <w:t>.</w:t>
      </w:r>
      <w:r w:rsidRPr="00E44CAB">
        <w:rPr>
          <w:rFonts w:eastAsiaTheme="minorEastAsia"/>
        </w:rPr>
        <w:t xml:space="preserve"> </w:t>
      </w:r>
      <w:r w:rsidRPr="00E44CAB">
        <w:rPr>
          <w:rFonts w:eastAsiaTheme="minorEastAsia"/>
          <w:i/>
        </w:rPr>
        <w:t xml:space="preserve">Animal </w:t>
      </w:r>
      <w:proofErr w:type="spellStart"/>
      <w:r w:rsidRPr="00E44CAB">
        <w:rPr>
          <w:rFonts w:eastAsiaTheme="minorEastAsia"/>
          <w:i/>
        </w:rPr>
        <w:t>Behaviour</w:t>
      </w:r>
      <w:proofErr w:type="spellEnd"/>
      <w:r w:rsidRPr="00E44CAB">
        <w:rPr>
          <w:rFonts w:eastAsiaTheme="minorEastAsia"/>
          <w:i/>
        </w:rPr>
        <w:t xml:space="preserve"> 166</w:t>
      </w:r>
      <w:r>
        <w:rPr>
          <w:rFonts w:eastAsiaTheme="minorEastAsia"/>
        </w:rPr>
        <w:t>,</w:t>
      </w:r>
      <w:r w:rsidRPr="00E44CAB">
        <w:rPr>
          <w:rFonts w:eastAsiaTheme="minorEastAsia"/>
        </w:rPr>
        <w:t xml:space="preserve"> 61–71. </w:t>
      </w:r>
    </w:p>
    <w:p w14:paraId="4CCDDC6D" w14:textId="40708960"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Jaro</w:t>
      </w:r>
      <w:proofErr w:type="spellEnd"/>
      <w:r w:rsidRPr="002A2936">
        <w:rPr>
          <w:rFonts w:eastAsiaTheme="minorEastAsia"/>
        </w:rPr>
        <w:t xml:space="preserve">, M. A. (1989). Advances in record-linkage methodology as applied to matching the 1985 census of Tampa, Florida. </w:t>
      </w:r>
      <w:r w:rsidRPr="003D33AD">
        <w:rPr>
          <w:rFonts w:eastAsiaTheme="minorEastAsia"/>
          <w:i/>
        </w:rPr>
        <w:t>Journal of the American Statistical Association, 84</w:t>
      </w:r>
      <w:r w:rsidRPr="002A2936">
        <w:rPr>
          <w:rFonts w:eastAsiaTheme="minorEastAsia"/>
        </w:rPr>
        <w:t xml:space="preserve">, 414–420. </w:t>
      </w:r>
    </w:p>
    <w:p w14:paraId="108E20FC" w14:textId="7D818A2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Kirkpatrick, M. (1982). Sexual selection and the evolution of female choice. </w:t>
      </w:r>
      <w:r w:rsidRPr="003D33AD">
        <w:rPr>
          <w:rFonts w:eastAsiaTheme="minorEastAsia"/>
          <w:i/>
        </w:rPr>
        <w:t>Evolution, 36</w:t>
      </w:r>
      <w:r w:rsidRPr="002A2936">
        <w:rPr>
          <w:rFonts w:eastAsiaTheme="minorEastAsia"/>
        </w:rPr>
        <w:t xml:space="preserve">, 1–12. </w:t>
      </w:r>
    </w:p>
    <w:p w14:paraId="37941FCA" w14:textId="69549FB5"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Kodric</w:t>
      </w:r>
      <w:proofErr w:type="spellEnd"/>
      <w:r w:rsidRPr="002A2936">
        <w:rPr>
          <w:rFonts w:eastAsiaTheme="minorEastAsia"/>
        </w:rPr>
        <w:t xml:space="preserve">-Brown, A., &amp; </w:t>
      </w:r>
      <w:proofErr w:type="spellStart"/>
      <w:r w:rsidRPr="002A2936">
        <w:rPr>
          <w:rFonts w:eastAsiaTheme="minorEastAsia"/>
        </w:rPr>
        <w:t>Nicoletto</w:t>
      </w:r>
      <w:proofErr w:type="spellEnd"/>
      <w:r w:rsidRPr="002A2936">
        <w:rPr>
          <w:rFonts w:eastAsiaTheme="minorEastAsia"/>
        </w:rPr>
        <w:t>, P. F. (2001). Female choice in the guppy (</w:t>
      </w:r>
      <w:proofErr w:type="spellStart"/>
      <w:r w:rsidRPr="003D33AD">
        <w:rPr>
          <w:rFonts w:eastAsiaTheme="minorEastAsia"/>
          <w:i/>
        </w:rPr>
        <w:t>Poecilia</w:t>
      </w:r>
      <w:proofErr w:type="spellEnd"/>
      <w:r w:rsidRPr="003D33AD">
        <w:rPr>
          <w:rFonts w:eastAsiaTheme="minorEastAsia"/>
          <w:i/>
        </w:rPr>
        <w:t xml:space="preserve"> reticulata</w:t>
      </w:r>
      <w:r w:rsidRPr="002A2936">
        <w:rPr>
          <w:rFonts w:eastAsiaTheme="minorEastAsia"/>
        </w:rPr>
        <w:t xml:space="preserve">): </w:t>
      </w:r>
      <w:r w:rsidR="003D33AD">
        <w:rPr>
          <w:rFonts w:eastAsiaTheme="minorEastAsia"/>
        </w:rPr>
        <w:t>t</w:t>
      </w:r>
      <w:r w:rsidRPr="002A2936">
        <w:rPr>
          <w:rFonts w:eastAsiaTheme="minorEastAsia"/>
        </w:rPr>
        <w:t xml:space="preserve">he interaction between male </w:t>
      </w:r>
      <w:proofErr w:type="spellStart"/>
      <w:r w:rsidR="004E5018">
        <w:rPr>
          <w:rFonts w:eastAsiaTheme="minorEastAsia"/>
        </w:rPr>
        <w:t>colour</w:t>
      </w:r>
      <w:proofErr w:type="spellEnd"/>
      <w:r w:rsidRPr="002A2936">
        <w:rPr>
          <w:rFonts w:eastAsiaTheme="minorEastAsia"/>
        </w:rPr>
        <w:t xml:space="preserve"> and display. </w:t>
      </w:r>
      <w:proofErr w:type="spellStart"/>
      <w:r w:rsidR="004E5018">
        <w:rPr>
          <w:rFonts w:eastAsiaTheme="minorEastAsia"/>
          <w:i/>
        </w:rPr>
        <w:t>Behaviour</w:t>
      </w:r>
      <w:r w:rsidRPr="003D33AD">
        <w:rPr>
          <w:rFonts w:eastAsiaTheme="minorEastAsia"/>
          <w:i/>
        </w:rPr>
        <w:t>al</w:t>
      </w:r>
      <w:proofErr w:type="spellEnd"/>
      <w:r w:rsidRPr="003D33AD">
        <w:rPr>
          <w:rFonts w:eastAsiaTheme="minorEastAsia"/>
          <w:i/>
        </w:rPr>
        <w:t xml:space="preserve"> Ecology </w:t>
      </w:r>
      <w:r w:rsidR="007B209E">
        <w:rPr>
          <w:rFonts w:eastAsiaTheme="minorEastAsia"/>
          <w:i/>
        </w:rPr>
        <w:t>&amp;</w:t>
      </w:r>
      <w:r w:rsidRPr="003D33AD">
        <w:rPr>
          <w:rFonts w:eastAsiaTheme="minorEastAsia"/>
          <w:i/>
        </w:rPr>
        <w:t xml:space="preserve"> Sociobiology, 50</w:t>
      </w:r>
      <w:r w:rsidRPr="002A2936">
        <w:rPr>
          <w:rFonts w:eastAsiaTheme="minorEastAsia"/>
        </w:rPr>
        <w:t>, 346–351.</w:t>
      </w:r>
    </w:p>
    <w:p w14:paraId="37DB5BAD" w14:textId="238FB259" w:rsidR="000C5AA3" w:rsidRPr="000C5AA3" w:rsidRDefault="000C5AA3" w:rsidP="00155C55">
      <w:pPr>
        <w:pStyle w:val="Bibliography"/>
        <w:spacing w:after="200"/>
        <w:ind w:left="360" w:hanging="360"/>
        <w:contextualSpacing/>
        <w:rPr>
          <w:rFonts w:eastAsiaTheme="minorEastAsia"/>
        </w:rPr>
      </w:pPr>
      <w:r w:rsidRPr="000C5AA3">
        <w:rPr>
          <w:rFonts w:eastAsiaTheme="minorEastAsia"/>
        </w:rPr>
        <w:t xml:space="preserve">Levey, D. J. </w:t>
      </w:r>
      <w:r w:rsidR="00A74BEB">
        <w:rPr>
          <w:rFonts w:eastAsiaTheme="minorEastAsia"/>
        </w:rPr>
        <w:t>(</w:t>
      </w:r>
      <w:r>
        <w:rPr>
          <w:rFonts w:eastAsiaTheme="minorEastAsia"/>
        </w:rPr>
        <w:t>1987</w:t>
      </w:r>
      <w:r w:rsidR="00A74BEB">
        <w:rPr>
          <w:rFonts w:eastAsiaTheme="minorEastAsia"/>
        </w:rPr>
        <w:t>)</w:t>
      </w:r>
      <w:r>
        <w:rPr>
          <w:rFonts w:eastAsiaTheme="minorEastAsia"/>
        </w:rPr>
        <w:t xml:space="preserve">. </w:t>
      </w:r>
      <w:r w:rsidRPr="000C5AA3">
        <w:rPr>
          <w:rFonts w:eastAsiaTheme="minorEastAsia"/>
        </w:rPr>
        <w:t xml:space="preserve">Seed size and fruit-handling techniques of avian frugivores. </w:t>
      </w:r>
      <w:r w:rsidRPr="00A74BEB">
        <w:rPr>
          <w:rFonts w:eastAsiaTheme="minorEastAsia"/>
          <w:i/>
        </w:rPr>
        <w:t>American Naturalist</w:t>
      </w:r>
      <w:r w:rsidR="00A74BEB" w:rsidRPr="00A74BEB">
        <w:rPr>
          <w:rFonts w:eastAsiaTheme="minorEastAsia"/>
          <w:i/>
        </w:rPr>
        <w:t>,</w:t>
      </w:r>
      <w:r w:rsidRPr="00A74BEB">
        <w:rPr>
          <w:rFonts w:eastAsiaTheme="minorEastAsia"/>
          <w:i/>
        </w:rPr>
        <w:t xml:space="preserve"> 129,</w:t>
      </w:r>
      <w:r w:rsidRPr="000C5AA3">
        <w:rPr>
          <w:rFonts w:eastAsiaTheme="minorEastAsia"/>
        </w:rPr>
        <w:t xml:space="preserve"> 471–</w:t>
      </w:r>
      <w:r>
        <w:rPr>
          <w:rFonts w:eastAsiaTheme="minorEastAsia"/>
        </w:rPr>
        <w:t>4</w:t>
      </w:r>
      <w:r w:rsidRPr="000C5AA3">
        <w:rPr>
          <w:rFonts w:eastAsiaTheme="minorEastAsia"/>
        </w:rPr>
        <w:t>85.</w:t>
      </w:r>
    </w:p>
    <w:p w14:paraId="5531217C" w14:textId="5A3DBB3F"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Lill</w:t>
      </w:r>
      <w:proofErr w:type="spellEnd"/>
      <w:r w:rsidRPr="002A2936">
        <w:rPr>
          <w:rFonts w:eastAsiaTheme="minorEastAsia"/>
        </w:rPr>
        <w:t xml:space="preserve">, A. (1974). Sexual </w:t>
      </w:r>
      <w:proofErr w:type="spellStart"/>
      <w:r w:rsidR="004E5018">
        <w:rPr>
          <w:rFonts w:eastAsiaTheme="minorEastAsia"/>
        </w:rPr>
        <w:t>behaviour</w:t>
      </w:r>
      <w:proofErr w:type="spellEnd"/>
      <w:r w:rsidRPr="002A2936">
        <w:rPr>
          <w:rFonts w:eastAsiaTheme="minorEastAsia"/>
        </w:rPr>
        <w:t xml:space="preserve"> of the </w:t>
      </w:r>
      <w:r w:rsidR="00134F22">
        <w:rPr>
          <w:rFonts w:eastAsiaTheme="minorEastAsia"/>
        </w:rPr>
        <w:t>l</w:t>
      </w:r>
      <w:r w:rsidRPr="002A2936">
        <w:rPr>
          <w:rFonts w:eastAsiaTheme="minorEastAsia"/>
        </w:rPr>
        <w:t>ek-forming White-bearded Manakin (</w:t>
      </w:r>
      <w:proofErr w:type="spellStart"/>
      <w:r w:rsidRPr="00134F22">
        <w:rPr>
          <w:rFonts w:eastAsiaTheme="minorEastAsia"/>
          <w:i/>
        </w:rPr>
        <w:t>Manacus</w:t>
      </w:r>
      <w:proofErr w:type="spellEnd"/>
      <w:r w:rsidRPr="00134F22">
        <w:rPr>
          <w:rFonts w:eastAsiaTheme="minorEastAsia"/>
          <w:i/>
        </w:rPr>
        <w:t xml:space="preserve"> </w:t>
      </w:r>
      <w:proofErr w:type="spellStart"/>
      <w:r w:rsidRPr="00134F22">
        <w:rPr>
          <w:rFonts w:eastAsiaTheme="minorEastAsia"/>
          <w:i/>
        </w:rPr>
        <w:t>manacus</w:t>
      </w:r>
      <w:proofErr w:type="spellEnd"/>
      <w:r w:rsidRPr="00134F22">
        <w:rPr>
          <w:rFonts w:eastAsiaTheme="minorEastAsia"/>
          <w:i/>
        </w:rPr>
        <w:t xml:space="preserve"> trinitatis</w:t>
      </w:r>
      <w:r w:rsidRPr="002A2936">
        <w:rPr>
          <w:rFonts w:eastAsiaTheme="minorEastAsia"/>
        </w:rPr>
        <w:t xml:space="preserve"> </w:t>
      </w:r>
      <w:proofErr w:type="spellStart"/>
      <w:r w:rsidRPr="002A2936">
        <w:rPr>
          <w:rFonts w:eastAsiaTheme="minorEastAsia"/>
        </w:rPr>
        <w:t>Hartert</w:t>
      </w:r>
      <w:proofErr w:type="spellEnd"/>
      <w:r w:rsidRPr="002A2936">
        <w:rPr>
          <w:rFonts w:eastAsiaTheme="minorEastAsia"/>
        </w:rPr>
        <w:t xml:space="preserve">). </w:t>
      </w:r>
      <w:r w:rsidRPr="00134F22">
        <w:rPr>
          <w:rFonts w:eastAsiaTheme="minorEastAsia"/>
          <w:i/>
        </w:rPr>
        <w:t>Ethology, 36,</w:t>
      </w:r>
      <w:r w:rsidRPr="002A2936">
        <w:rPr>
          <w:rFonts w:eastAsiaTheme="minorEastAsia"/>
        </w:rPr>
        <w:t xml:space="preserve"> 1–36.</w:t>
      </w:r>
    </w:p>
    <w:p w14:paraId="002970C0" w14:textId="4E8908C2" w:rsidR="00AA4129" w:rsidRPr="00AA4129" w:rsidRDefault="00AA4129" w:rsidP="00155C55">
      <w:pPr>
        <w:pStyle w:val="Bibliography"/>
        <w:spacing w:after="200"/>
        <w:ind w:left="360" w:hanging="360"/>
        <w:contextualSpacing/>
        <w:rPr>
          <w:rFonts w:eastAsiaTheme="minorEastAsia"/>
        </w:rPr>
      </w:pPr>
      <w:r w:rsidRPr="00AA4129">
        <w:rPr>
          <w:rFonts w:eastAsiaTheme="minorEastAsia"/>
        </w:rPr>
        <w:t xml:space="preserve">McCowan, B., Doyle, L. R., &amp; </w:t>
      </w:r>
      <w:proofErr w:type="spellStart"/>
      <w:r w:rsidRPr="00AA4129">
        <w:rPr>
          <w:rFonts w:eastAsiaTheme="minorEastAsia"/>
        </w:rPr>
        <w:t>Hanser</w:t>
      </w:r>
      <w:proofErr w:type="spellEnd"/>
      <w:r w:rsidRPr="00AA4129">
        <w:rPr>
          <w:rFonts w:eastAsiaTheme="minorEastAsia"/>
        </w:rPr>
        <w:t xml:space="preserve">, S. F. </w:t>
      </w:r>
      <w:r w:rsidR="0011463F">
        <w:rPr>
          <w:rFonts w:eastAsiaTheme="minorEastAsia"/>
        </w:rPr>
        <w:t>(</w:t>
      </w:r>
      <w:r w:rsidRPr="00AA4129">
        <w:rPr>
          <w:rFonts w:eastAsiaTheme="minorEastAsia"/>
        </w:rPr>
        <w:t>2002</w:t>
      </w:r>
      <w:r w:rsidR="0011463F">
        <w:rPr>
          <w:rFonts w:eastAsiaTheme="minorEastAsia"/>
        </w:rPr>
        <w:t>)</w:t>
      </w:r>
      <w:r w:rsidRPr="00AA4129">
        <w:rPr>
          <w:rFonts w:eastAsiaTheme="minorEastAsia"/>
        </w:rPr>
        <w:t>. Using information theory to assess the diversity, complexity, and development of communicative repertoires.</w:t>
      </w:r>
      <w:r>
        <w:rPr>
          <w:rFonts w:eastAsiaTheme="minorEastAsia"/>
        </w:rPr>
        <w:t xml:space="preserve"> </w:t>
      </w:r>
      <w:r w:rsidRPr="00AA4129">
        <w:rPr>
          <w:rFonts w:eastAsiaTheme="minorEastAsia"/>
          <w:i/>
        </w:rPr>
        <w:t>Journal of Comparative Psychology, 116</w:t>
      </w:r>
      <w:r>
        <w:rPr>
          <w:rFonts w:eastAsiaTheme="minorEastAsia"/>
        </w:rPr>
        <w:t>, 166–172.</w:t>
      </w:r>
    </w:p>
    <w:p w14:paraId="58DE63CB" w14:textId="59A0C421"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(1989). Correlates of male mating success in a lekking bird with male-male cooperation. </w:t>
      </w:r>
      <w:r w:rsidRPr="00134F22">
        <w:rPr>
          <w:rFonts w:eastAsiaTheme="minorEastAsia"/>
          <w:i/>
        </w:rPr>
        <w:t xml:space="preserve">Animal </w:t>
      </w:r>
      <w:proofErr w:type="spellStart"/>
      <w:r w:rsidRPr="00134F22">
        <w:rPr>
          <w:rFonts w:eastAsiaTheme="minorEastAsia"/>
          <w:i/>
        </w:rPr>
        <w:t>Behaviour</w:t>
      </w:r>
      <w:proofErr w:type="spellEnd"/>
      <w:r w:rsidRPr="00134F22">
        <w:rPr>
          <w:rFonts w:eastAsiaTheme="minorEastAsia"/>
          <w:i/>
        </w:rPr>
        <w:t>, 37</w:t>
      </w:r>
      <w:r w:rsidRPr="002A2936">
        <w:rPr>
          <w:rFonts w:eastAsiaTheme="minorEastAsia"/>
        </w:rPr>
        <w:t>, 1007–1022.</w:t>
      </w:r>
    </w:p>
    <w:p w14:paraId="66A7431A" w14:textId="49629D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(2007). Predicting fate from early connectivity in a social network. </w:t>
      </w:r>
      <w:r w:rsidRPr="00134F22">
        <w:rPr>
          <w:rFonts w:eastAsiaTheme="minorEastAsia"/>
          <w:i/>
        </w:rPr>
        <w:t>Proceedings of the National Academy of Sciences, 104</w:t>
      </w:r>
      <w:r w:rsidRPr="002A2936">
        <w:rPr>
          <w:rFonts w:eastAsiaTheme="minorEastAsia"/>
        </w:rPr>
        <w:t>, 10910–10914.</w:t>
      </w:r>
    </w:p>
    <w:p w14:paraId="39C62CEA" w14:textId="36FD612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(2010). A </w:t>
      </w:r>
      <w:r w:rsidR="00654840" w:rsidRPr="002A2936">
        <w:rPr>
          <w:rFonts w:eastAsiaTheme="minorEastAsia"/>
        </w:rPr>
        <w:t xml:space="preserve">spatial dance to the music of time in the leks </w:t>
      </w:r>
      <w:r w:rsidRPr="002A2936">
        <w:rPr>
          <w:rFonts w:eastAsiaTheme="minorEastAsia"/>
        </w:rPr>
        <w:t xml:space="preserve">of Long-Tailed Manakins. </w:t>
      </w:r>
      <w:r w:rsidRPr="00134F22">
        <w:rPr>
          <w:rFonts w:eastAsiaTheme="minorEastAsia"/>
          <w:i/>
        </w:rPr>
        <w:t xml:space="preserve">Advances in the Study of </w:t>
      </w:r>
      <w:proofErr w:type="spellStart"/>
      <w:r w:rsidR="004E5018">
        <w:rPr>
          <w:rFonts w:eastAsiaTheme="minorEastAsia"/>
          <w:i/>
        </w:rPr>
        <w:t>Behaviour</w:t>
      </w:r>
      <w:proofErr w:type="spellEnd"/>
      <w:r w:rsidRPr="00134F22">
        <w:rPr>
          <w:rFonts w:eastAsiaTheme="minorEastAsia"/>
          <w:i/>
        </w:rPr>
        <w:t xml:space="preserve"> 42</w:t>
      </w:r>
      <w:r w:rsidR="00134F22">
        <w:rPr>
          <w:rFonts w:eastAsiaTheme="minorEastAsia"/>
        </w:rPr>
        <w:t>,</w:t>
      </w:r>
      <w:r w:rsidRPr="002A2936">
        <w:rPr>
          <w:rFonts w:eastAsiaTheme="minorEastAsia"/>
        </w:rPr>
        <w:t xml:space="preserve"> 55–81.</w:t>
      </w:r>
    </w:p>
    <w:p w14:paraId="02B5D924" w14:textId="7A8B1B1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&amp; Hobson, E. A. (2018). Edge weight variance: population genetic metrics for social network analysis. </w:t>
      </w:r>
      <w:r w:rsidRPr="00134F22">
        <w:rPr>
          <w:rFonts w:eastAsiaTheme="minorEastAsia"/>
          <w:i/>
        </w:rPr>
        <w:t xml:space="preserve">Animal </w:t>
      </w:r>
      <w:proofErr w:type="spellStart"/>
      <w:r w:rsidRPr="00134F22">
        <w:rPr>
          <w:rFonts w:eastAsiaTheme="minorEastAsia"/>
          <w:i/>
        </w:rPr>
        <w:t>Behaviour</w:t>
      </w:r>
      <w:proofErr w:type="spellEnd"/>
      <w:r w:rsidRPr="00134F22">
        <w:rPr>
          <w:rFonts w:eastAsiaTheme="minorEastAsia"/>
          <w:i/>
        </w:rPr>
        <w:t>, 136</w:t>
      </w:r>
      <w:r w:rsidRPr="002A2936">
        <w:rPr>
          <w:rFonts w:eastAsiaTheme="minorEastAsia"/>
        </w:rPr>
        <w:t>, 239–250.</w:t>
      </w:r>
    </w:p>
    <w:p w14:paraId="1557DC2C" w14:textId="4842BEFD"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&amp; Potts, W. K. (1994). Cooperative </w:t>
      </w:r>
      <w:r w:rsidR="00134F22">
        <w:rPr>
          <w:rFonts w:eastAsiaTheme="minorEastAsia"/>
        </w:rPr>
        <w:t>d</w:t>
      </w:r>
      <w:r w:rsidRPr="002A2936">
        <w:rPr>
          <w:rFonts w:eastAsiaTheme="minorEastAsia"/>
        </w:rPr>
        <w:t xml:space="preserve">isplay and </w:t>
      </w:r>
      <w:r w:rsidR="00134F22">
        <w:rPr>
          <w:rFonts w:eastAsiaTheme="minorEastAsia"/>
        </w:rPr>
        <w:t>r</w:t>
      </w:r>
      <w:r w:rsidRPr="002A2936">
        <w:rPr>
          <w:rFonts w:eastAsiaTheme="minorEastAsia"/>
        </w:rPr>
        <w:t xml:space="preserve">elatedness </w:t>
      </w:r>
      <w:r w:rsidR="00134F22" w:rsidRPr="002A2936">
        <w:rPr>
          <w:rFonts w:eastAsiaTheme="minorEastAsia"/>
        </w:rPr>
        <w:t>among males in a lek-mating bird</w:t>
      </w:r>
      <w:r w:rsidRPr="002A2936">
        <w:rPr>
          <w:rFonts w:eastAsiaTheme="minorEastAsia"/>
        </w:rPr>
        <w:t xml:space="preserve">. </w:t>
      </w:r>
      <w:r w:rsidRPr="00134F22">
        <w:rPr>
          <w:rFonts w:eastAsiaTheme="minorEastAsia"/>
          <w:i/>
        </w:rPr>
        <w:t>Science, 266</w:t>
      </w:r>
      <w:r w:rsidRPr="002A2936">
        <w:rPr>
          <w:rFonts w:eastAsiaTheme="minorEastAsia"/>
        </w:rPr>
        <w:t>, 1030–1032.</w:t>
      </w:r>
    </w:p>
    <w:p w14:paraId="5B923369" w14:textId="2C7C966E" w:rsidR="00A017AA" w:rsidRPr="002A2936" w:rsidRDefault="00A017AA" w:rsidP="00155C55">
      <w:pPr>
        <w:pStyle w:val="Bibliography"/>
        <w:spacing w:after="200"/>
        <w:ind w:left="360" w:hanging="360"/>
        <w:contextualSpacing/>
        <w:rPr>
          <w:rFonts w:eastAsiaTheme="minorEastAsia"/>
        </w:rPr>
      </w:pPr>
      <w:r w:rsidRPr="002A2936">
        <w:rPr>
          <w:rFonts w:eastAsiaTheme="minorEastAsia"/>
        </w:rPr>
        <w:t xml:space="preserve">McDonald, D. B., &amp; Shizuka, D. (2013). Comparative transitive and temporal orderliness in dominance networks. </w:t>
      </w:r>
      <w:proofErr w:type="spellStart"/>
      <w:r w:rsidR="004E5018">
        <w:rPr>
          <w:rFonts w:eastAsiaTheme="minorEastAsia"/>
          <w:i/>
        </w:rPr>
        <w:t>Behaviour</w:t>
      </w:r>
      <w:r w:rsidRPr="00134F22">
        <w:rPr>
          <w:rFonts w:eastAsiaTheme="minorEastAsia"/>
          <w:i/>
        </w:rPr>
        <w:t>al</w:t>
      </w:r>
      <w:proofErr w:type="spellEnd"/>
      <w:r w:rsidRPr="00134F22">
        <w:rPr>
          <w:rFonts w:eastAsiaTheme="minorEastAsia"/>
          <w:i/>
        </w:rPr>
        <w:t xml:space="preserve"> Ecology 24</w:t>
      </w:r>
      <w:r w:rsidR="00134F22">
        <w:rPr>
          <w:rFonts w:eastAsiaTheme="minorEastAsia"/>
        </w:rPr>
        <w:t>,</w:t>
      </w:r>
      <w:r w:rsidRPr="002A2936">
        <w:rPr>
          <w:rFonts w:eastAsiaTheme="minorEastAsia"/>
        </w:rPr>
        <w:t xml:space="preserve"> 511-520.  </w:t>
      </w:r>
    </w:p>
    <w:p w14:paraId="66A65043" w14:textId="54C59F9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Miles, M. C., &amp; </w:t>
      </w:r>
      <w:proofErr w:type="spellStart"/>
      <w:r w:rsidRPr="002A2936">
        <w:rPr>
          <w:rFonts w:eastAsiaTheme="minorEastAsia"/>
        </w:rPr>
        <w:t>Fuxjager</w:t>
      </w:r>
      <w:proofErr w:type="spellEnd"/>
      <w:r w:rsidRPr="002A2936">
        <w:rPr>
          <w:rFonts w:eastAsiaTheme="minorEastAsia"/>
        </w:rPr>
        <w:t xml:space="preserve">, M. J. (2018). Synergistic selection regimens drive the evolution of display complexity in birds of paradise. </w:t>
      </w:r>
      <w:r w:rsidRPr="00134F22">
        <w:rPr>
          <w:rFonts w:eastAsiaTheme="minorEastAsia"/>
          <w:i/>
        </w:rPr>
        <w:t>Journal of Animal Ecology, 87</w:t>
      </w:r>
      <w:r w:rsidRPr="002A2936">
        <w:rPr>
          <w:rFonts w:eastAsiaTheme="minorEastAsia"/>
        </w:rPr>
        <w:t>, 1149–1159.</w:t>
      </w:r>
    </w:p>
    <w:p w14:paraId="156207BD" w14:textId="1DE8005A"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Miller, E.H. </w:t>
      </w:r>
      <w:r w:rsidR="0011463F">
        <w:rPr>
          <w:rFonts w:eastAsiaTheme="minorEastAsia"/>
        </w:rPr>
        <w:t>(</w:t>
      </w:r>
      <w:r w:rsidRPr="002A2936">
        <w:rPr>
          <w:rFonts w:eastAsiaTheme="minorEastAsia"/>
        </w:rPr>
        <w:t>1988</w:t>
      </w:r>
      <w:r w:rsidR="0011463F">
        <w:rPr>
          <w:rFonts w:eastAsiaTheme="minorEastAsia"/>
        </w:rPr>
        <w:t>)</w:t>
      </w:r>
      <w:r w:rsidRPr="002A2936">
        <w:rPr>
          <w:rFonts w:eastAsiaTheme="minorEastAsia"/>
        </w:rPr>
        <w:t xml:space="preserve">. Description of bird </w:t>
      </w:r>
      <w:proofErr w:type="spellStart"/>
      <w:r w:rsidR="004E5018">
        <w:rPr>
          <w:rFonts w:eastAsiaTheme="minorEastAsia"/>
        </w:rPr>
        <w:t>behaviour</w:t>
      </w:r>
      <w:proofErr w:type="spellEnd"/>
      <w:r w:rsidRPr="002A2936">
        <w:rPr>
          <w:rFonts w:eastAsiaTheme="minorEastAsia"/>
        </w:rPr>
        <w:t xml:space="preserve"> for comparative purposes. </w:t>
      </w:r>
      <w:r w:rsidRPr="00134F22">
        <w:rPr>
          <w:rFonts w:eastAsiaTheme="minorEastAsia"/>
          <w:i/>
        </w:rPr>
        <w:t>Curr</w:t>
      </w:r>
      <w:r w:rsidR="00134F22" w:rsidRPr="00134F22">
        <w:rPr>
          <w:rFonts w:eastAsiaTheme="minorEastAsia"/>
          <w:i/>
        </w:rPr>
        <w:t>ent</w:t>
      </w:r>
      <w:r w:rsidRPr="00134F22">
        <w:rPr>
          <w:rFonts w:eastAsiaTheme="minorEastAsia"/>
          <w:i/>
        </w:rPr>
        <w:t xml:space="preserve"> Ornith</w:t>
      </w:r>
      <w:r w:rsidR="00134F22" w:rsidRPr="00134F22">
        <w:rPr>
          <w:rFonts w:eastAsiaTheme="minorEastAsia"/>
          <w:i/>
        </w:rPr>
        <w:t>ology,</w:t>
      </w:r>
      <w:r w:rsidRPr="00134F22">
        <w:rPr>
          <w:rFonts w:eastAsiaTheme="minorEastAsia"/>
          <w:i/>
        </w:rPr>
        <w:t xml:space="preserve"> 5</w:t>
      </w:r>
      <w:r w:rsidR="00134F22">
        <w:rPr>
          <w:rFonts w:eastAsiaTheme="minorEastAsia"/>
        </w:rPr>
        <w:t>,</w:t>
      </w:r>
      <w:r w:rsidRPr="002A2936">
        <w:rPr>
          <w:rFonts w:eastAsiaTheme="minorEastAsia"/>
        </w:rPr>
        <w:t xml:space="preserve"> 347</w:t>
      </w:r>
      <w:r w:rsidR="00134F22">
        <w:rPr>
          <w:rFonts w:eastAsiaTheme="minorEastAsia"/>
        </w:rPr>
        <w:t>–</w:t>
      </w:r>
      <w:r w:rsidRPr="002A2936">
        <w:rPr>
          <w:rFonts w:eastAsiaTheme="minorEastAsia"/>
        </w:rPr>
        <w:t>394.</w:t>
      </w:r>
    </w:p>
    <w:p w14:paraId="15079188" w14:textId="40E6527A" w:rsidR="00987CB2" w:rsidRPr="002A2936" w:rsidRDefault="00987CB2" w:rsidP="00155C55">
      <w:pPr>
        <w:pStyle w:val="Bibliography"/>
        <w:spacing w:after="200"/>
        <w:ind w:left="360" w:hanging="360"/>
        <w:contextualSpacing/>
        <w:rPr>
          <w:rFonts w:eastAsiaTheme="minorEastAsia"/>
        </w:rPr>
      </w:pPr>
      <w:r w:rsidRPr="002A2936">
        <w:rPr>
          <w:rFonts w:eastAsiaTheme="minorEastAsia"/>
        </w:rPr>
        <w:t xml:space="preserve">Morales-Betancourt, J.A., &amp; </w:t>
      </w:r>
      <w:proofErr w:type="spellStart"/>
      <w:r w:rsidRPr="002A2936">
        <w:rPr>
          <w:rFonts w:eastAsiaTheme="minorEastAsia"/>
        </w:rPr>
        <w:t>Castaño</w:t>
      </w:r>
      <w:proofErr w:type="spellEnd"/>
      <w:r w:rsidRPr="002A2936">
        <w:rPr>
          <w:rFonts w:eastAsiaTheme="minorEastAsia"/>
        </w:rPr>
        <w:t xml:space="preserve">-Villa, G.J. </w:t>
      </w:r>
      <w:r w:rsidR="002A2936">
        <w:rPr>
          <w:rFonts w:eastAsiaTheme="minorEastAsia"/>
        </w:rPr>
        <w:t xml:space="preserve">(2018). </w:t>
      </w:r>
      <w:r w:rsidRPr="002A2936">
        <w:rPr>
          <w:rFonts w:eastAsiaTheme="minorEastAsia"/>
        </w:rPr>
        <w:t xml:space="preserve">Males in </w:t>
      </w:r>
      <w:r w:rsidR="002A2936" w:rsidRPr="002A2936">
        <w:rPr>
          <w:rFonts w:eastAsiaTheme="minorEastAsia"/>
        </w:rPr>
        <w:t>seemingly female-like plumage do not mimic females.</w:t>
      </w:r>
      <w:r w:rsidR="002A2936">
        <w:rPr>
          <w:rFonts w:eastAsiaTheme="minorEastAsia"/>
        </w:rPr>
        <w:t xml:space="preserve"> </w:t>
      </w:r>
      <w:r w:rsidR="002A2936" w:rsidRPr="00134F22">
        <w:rPr>
          <w:rFonts w:eastAsiaTheme="minorEastAsia"/>
          <w:i/>
        </w:rPr>
        <w:t>J</w:t>
      </w:r>
      <w:r w:rsidR="00134F22" w:rsidRPr="00134F22">
        <w:rPr>
          <w:rFonts w:eastAsiaTheme="minorEastAsia"/>
          <w:i/>
        </w:rPr>
        <w:t>ournal of</w:t>
      </w:r>
      <w:r w:rsidR="002A2936" w:rsidRPr="00134F22">
        <w:rPr>
          <w:rFonts w:eastAsiaTheme="minorEastAsia"/>
          <w:i/>
        </w:rPr>
        <w:t xml:space="preserve"> Avian Biology</w:t>
      </w:r>
      <w:r w:rsidR="00134F22" w:rsidRPr="00134F22">
        <w:rPr>
          <w:rFonts w:eastAsiaTheme="minorEastAsia"/>
          <w:i/>
        </w:rPr>
        <w:t>,</w:t>
      </w:r>
      <w:r w:rsidR="002A2936" w:rsidRPr="00134F22">
        <w:rPr>
          <w:rFonts w:eastAsiaTheme="minorEastAsia"/>
          <w:i/>
        </w:rPr>
        <w:t xml:space="preserve"> e01467</w:t>
      </w:r>
      <w:r w:rsidR="002A2936">
        <w:rPr>
          <w:rFonts w:eastAsiaTheme="minorEastAsia"/>
        </w:rPr>
        <w:t xml:space="preserve">. </w:t>
      </w:r>
    </w:p>
    <w:p w14:paraId="55E2F5E0" w14:textId="3FC051B6" w:rsidR="00655342" w:rsidRDefault="00655342" w:rsidP="00155C55">
      <w:pPr>
        <w:pStyle w:val="Bibliography"/>
        <w:spacing w:after="200"/>
        <w:ind w:left="360" w:hanging="360"/>
        <w:contextualSpacing/>
        <w:rPr>
          <w:rFonts w:eastAsiaTheme="minorEastAsia"/>
        </w:rPr>
      </w:pPr>
      <w:r w:rsidRPr="002A2936">
        <w:rPr>
          <w:rFonts w:eastAsiaTheme="minorEastAsia"/>
        </w:rPr>
        <w:t xml:space="preserve">Muller, Z., Cantor, </w:t>
      </w:r>
      <w:r w:rsidR="00134F22">
        <w:rPr>
          <w:rFonts w:eastAsiaTheme="minorEastAsia"/>
        </w:rPr>
        <w:t xml:space="preserve">M., </w:t>
      </w:r>
      <w:r w:rsidRPr="002A2936">
        <w:rPr>
          <w:rFonts w:eastAsiaTheme="minorEastAsia"/>
        </w:rPr>
        <w:t xml:space="preserve">I.C. Cuthill, </w:t>
      </w:r>
      <w:r w:rsidR="00134F22">
        <w:rPr>
          <w:rFonts w:eastAsiaTheme="minorEastAsia"/>
        </w:rPr>
        <w:t>I. C., &amp;</w:t>
      </w:r>
      <w:r w:rsidRPr="002A2936">
        <w:rPr>
          <w:rFonts w:eastAsiaTheme="minorEastAsia"/>
        </w:rPr>
        <w:t xml:space="preserve"> Harris</w:t>
      </w:r>
      <w:r w:rsidR="00134F22">
        <w:rPr>
          <w:rFonts w:eastAsiaTheme="minorEastAsia"/>
        </w:rPr>
        <w:t>, S</w:t>
      </w:r>
      <w:r w:rsidRPr="002A2936">
        <w:rPr>
          <w:rFonts w:eastAsiaTheme="minorEastAsia"/>
        </w:rPr>
        <w:t xml:space="preserve">. </w:t>
      </w:r>
      <w:r w:rsidR="0011463F">
        <w:rPr>
          <w:rFonts w:eastAsiaTheme="minorEastAsia"/>
        </w:rPr>
        <w:t>(</w:t>
      </w:r>
      <w:r w:rsidRPr="002A2936">
        <w:rPr>
          <w:rFonts w:eastAsiaTheme="minorEastAsia"/>
        </w:rPr>
        <w:t>2018</w:t>
      </w:r>
      <w:r w:rsidR="0011463F">
        <w:rPr>
          <w:rFonts w:eastAsiaTheme="minorEastAsia"/>
        </w:rPr>
        <w:t>)</w:t>
      </w:r>
      <w:r w:rsidRPr="002A2936">
        <w:rPr>
          <w:rFonts w:eastAsiaTheme="minorEastAsia"/>
        </w:rPr>
        <w:t xml:space="preserve">. Giraffe social preferences are context dependent. </w:t>
      </w:r>
      <w:r w:rsidRPr="00134F22">
        <w:rPr>
          <w:rFonts w:eastAsiaTheme="minorEastAsia"/>
          <w:i/>
        </w:rPr>
        <w:t xml:space="preserve">Animal </w:t>
      </w:r>
      <w:proofErr w:type="spellStart"/>
      <w:r w:rsidRPr="00134F22">
        <w:rPr>
          <w:rFonts w:eastAsiaTheme="minorEastAsia"/>
          <w:i/>
        </w:rPr>
        <w:t>Behaviour</w:t>
      </w:r>
      <w:proofErr w:type="spellEnd"/>
      <w:r w:rsidRPr="00134F22">
        <w:rPr>
          <w:rFonts w:eastAsiaTheme="minorEastAsia"/>
          <w:i/>
        </w:rPr>
        <w:t xml:space="preserve"> 146</w:t>
      </w:r>
      <w:r w:rsidR="00134F22">
        <w:rPr>
          <w:rFonts w:eastAsiaTheme="minorEastAsia"/>
        </w:rPr>
        <w:t>,</w:t>
      </w:r>
      <w:r w:rsidRPr="002A2936">
        <w:rPr>
          <w:rFonts w:eastAsiaTheme="minorEastAsia"/>
        </w:rPr>
        <w:t xml:space="preserve"> 37–49. </w:t>
      </w:r>
    </w:p>
    <w:p w14:paraId="1036C779" w14:textId="1B012C99" w:rsidR="00AD789E" w:rsidRPr="00AD789E" w:rsidRDefault="00AD789E" w:rsidP="00155C55">
      <w:pPr>
        <w:pStyle w:val="Bibliography"/>
        <w:spacing w:after="200"/>
        <w:ind w:left="360" w:hanging="360"/>
        <w:contextualSpacing/>
        <w:rPr>
          <w:rFonts w:eastAsiaTheme="minorEastAsia"/>
        </w:rPr>
      </w:pPr>
      <w:r w:rsidRPr="00AD789E">
        <w:rPr>
          <w:rFonts w:eastAsiaTheme="minorEastAsia"/>
        </w:rPr>
        <w:t>Nelson, X</w:t>
      </w:r>
      <w:r>
        <w:rPr>
          <w:rFonts w:eastAsiaTheme="minorEastAsia"/>
        </w:rPr>
        <w:t>.</w:t>
      </w:r>
      <w:r w:rsidR="00134F22">
        <w:rPr>
          <w:rFonts w:eastAsiaTheme="minorEastAsia"/>
        </w:rPr>
        <w:t xml:space="preserve"> </w:t>
      </w:r>
      <w:r w:rsidRPr="00AD789E">
        <w:rPr>
          <w:rFonts w:eastAsiaTheme="minorEastAsia"/>
        </w:rPr>
        <w:t xml:space="preserve">J., Wilson, </w:t>
      </w:r>
      <w:r>
        <w:rPr>
          <w:rFonts w:eastAsiaTheme="minorEastAsia"/>
        </w:rPr>
        <w:t>D.</w:t>
      </w:r>
      <w:r w:rsidR="00134F22">
        <w:rPr>
          <w:rFonts w:eastAsiaTheme="minorEastAsia"/>
        </w:rPr>
        <w:t xml:space="preserve"> </w:t>
      </w:r>
      <w:r>
        <w:rPr>
          <w:rFonts w:eastAsiaTheme="minorEastAsia"/>
        </w:rPr>
        <w:t xml:space="preserve">R., &amp; </w:t>
      </w:r>
      <w:r w:rsidRPr="00AD789E">
        <w:rPr>
          <w:rFonts w:eastAsiaTheme="minorEastAsia"/>
        </w:rPr>
        <w:t>Evans</w:t>
      </w:r>
      <w:r>
        <w:rPr>
          <w:rFonts w:eastAsiaTheme="minorEastAsia"/>
        </w:rPr>
        <w:t>, C.</w:t>
      </w:r>
      <w:r w:rsidR="00134F22">
        <w:rPr>
          <w:rFonts w:eastAsiaTheme="minorEastAsia"/>
        </w:rPr>
        <w:t xml:space="preserve"> </w:t>
      </w:r>
      <w:r>
        <w:rPr>
          <w:rFonts w:eastAsiaTheme="minorEastAsia"/>
        </w:rPr>
        <w:t>S.</w:t>
      </w:r>
      <w:r w:rsidRPr="00AD789E">
        <w:rPr>
          <w:rFonts w:eastAsiaTheme="minorEastAsia"/>
        </w:rPr>
        <w:t xml:space="preserve"> </w:t>
      </w:r>
      <w:r w:rsidR="0011463F">
        <w:rPr>
          <w:rFonts w:eastAsiaTheme="minorEastAsia"/>
        </w:rPr>
        <w:t>(</w:t>
      </w:r>
      <w:r w:rsidRPr="00AD789E">
        <w:rPr>
          <w:rFonts w:eastAsiaTheme="minorEastAsia"/>
        </w:rPr>
        <w:t>2008</w:t>
      </w:r>
      <w:r w:rsidR="0011463F">
        <w:rPr>
          <w:rFonts w:eastAsiaTheme="minorEastAsia"/>
        </w:rPr>
        <w:t>)</w:t>
      </w:r>
      <w:r w:rsidRPr="00AD789E">
        <w:rPr>
          <w:rFonts w:eastAsiaTheme="minorEastAsia"/>
        </w:rPr>
        <w:t xml:space="preserve">. </w:t>
      </w:r>
      <w:proofErr w:type="spellStart"/>
      <w:r w:rsidR="004E5018">
        <w:rPr>
          <w:rFonts w:eastAsiaTheme="minorEastAsia"/>
        </w:rPr>
        <w:t>Behaviour</w:t>
      </w:r>
      <w:r w:rsidRPr="00AD789E">
        <w:rPr>
          <w:rFonts w:eastAsiaTheme="minorEastAsia"/>
        </w:rPr>
        <w:t>al</w:t>
      </w:r>
      <w:proofErr w:type="spellEnd"/>
      <w:r w:rsidRPr="00AD789E">
        <w:rPr>
          <w:rFonts w:eastAsiaTheme="minorEastAsia"/>
        </w:rPr>
        <w:t xml:space="preserve"> syndromes in stable social groups: an artifact of external constraints? </w:t>
      </w:r>
      <w:r w:rsidRPr="009502AB">
        <w:rPr>
          <w:rFonts w:eastAsiaTheme="minorEastAsia"/>
          <w:i/>
        </w:rPr>
        <w:t>Ethology</w:t>
      </w:r>
      <w:r w:rsidR="00134F22" w:rsidRPr="009502AB">
        <w:rPr>
          <w:rFonts w:eastAsiaTheme="minorEastAsia"/>
        </w:rPr>
        <w:t>,</w:t>
      </w:r>
      <w:r w:rsidRPr="009502AB">
        <w:rPr>
          <w:rFonts w:eastAsiaTheme="minorEastAsia"/>
        </w:rPr>
        <w:t xml:space="preserve"> 114</w:t>
      </w:r>
      <w:r w:rsidR="00134F22">
        <w:rPr>
          <w:rFonts w:eastAsiaTheme="minorEastAsia"/>
        </w:rPr>
        <w:t>,</w:t>
      </w:r>
      <w:r w:rsidRPr="00AD789E">
        <w:rPr>
          <w:rFonts w:eastAsiaTheme="minorEastAsia"/>
        </w:rPr>
        <w:t xml:space="preserve"> 1154–</w:t>
      </w:r>
      <w:r w:rsidR="00134F22">
        <w:rPr>
          <w:rFonts w:eastAsiaTheme="minorEastAsia"/>
        </w:rPr>
        <w:t>11</w:t>
      </w:r>
      <w:r w:rsidRPr="00AD789E">
        <w:rPr>
          <w:rFonts w:eastAsiaTheme="minorEastAsia"/>
        </w:rPr>
        <w:t xml:space="preserve">65. </w:t>
      </w:r>
    </w:p>
    <w:p w14:paraId="6CCF98A0" w14:textId="271A30F1"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Nooker</w:t>
      </w:r>
      <w:proofErr w:type="spellEnd"/>
      <w:r w:rsidRPr="002A2936">
        <w:rPr>
          <w:rFonts w:eastAsiaTheme="minorEastAsia"/>
        </w:rPr>
        <w:t xml:space="preserve">, J. K., &amp; </w:t>
      </w:r>
      <w:proofErr w:type="spellStart"/>
      <w:r w:rsidRPr="002A2936">
        <w:rPr>
          <w:rFonts w:eastAsiaTheme="minorEastAsia"/>
        </w:rPr>
        <w:t>Sandercock</w:t>
      </w:r>
      <w:proofErr w:type="spellEnd"/>
      <w:r w:rsidRPr="002A2936">
        <w:rPr>
          <w:rFonts w:eastAsiaTheme="minorEastAsia"/>
        </w:rPr>
        <w:t>, B. K. (2008). Phenotypic correlates and survival consequences of male mating success in lek-mating greater prairie-chickens (</w:t>
      </w:r>
      <w:r w:rsidRPr="009E1D63">
        <w:rPr>
          <w:rFonts w:eastAsiaTheme="minorEastAsia"/>
          <w:i/>
        </w:rPr>
        <w:t xml:space="preserve">Tympanuchus </w:t>
      </w:r>
      <w:proofErr w:type="spellStart"/>
      <w:r w:rsidRPr="009E1D63">
        <w:rPr>
          <w:rFonts w:eastAsiaTheme="minorEastAsia"/>
          <w:i/>
        </w:rPr>
        <w:t>cupido</w:t>
      </w:r>
      <w:proofErr w:type="spellEnd"/>
      <w:r w:rsidRPr="002A2936">
        <w:rPr>
          <w:rFonts w:eastAsiaTheme="minorEastAsia"/>
        </w:rPr>
        <w:t xml:space="preserve">). </w:t>
      </w:r>
      <w:proofErr w:type="spellStart"/>
      <w:r w:rsidR="004E5018">
        <w:rPr>
          <w:rFonts w:eastAsiaTheme="minorEastAsia"/>
          <w:i/>
        </w:rPr>
        <w:t>Behaviour</w:t>
      </w:r>
      <w:r w:rsidRPr="00134F22">
        <w:rPr>
          <w:rFonts w:eastAsiaTheme="minorEastAsia"/>
          <w:i/>
        </w:rPr>
        <w:t>al</w:t>
      </w:r>
      <w:proofErr w:type="spellEnd"/>
      <w:r w:rsidRPr="00134F22">
        <w:rPr>
          <w:rFonts w:eastAsiaTheme="minorEastAsia"/>
          <w:i/>
        </w:rPr>
        <w:t xml:space="preserve"> Ecology </w:t>
      </w:r>
      <w:r w:rsidR="007B209E">
        <w:rPr>
          <w:rFonts w:eastAsiaTheme="minorEastAsia"/>
          <w:i/>
        </w:rPr>
        <w:t>&amp;</w:t>
      </w:r>
      <w:r w:rsidRPr="00134F22">
        <w:rPr>
          <w:rFonts w:eastAsiaTheme="minorEastAsia"/>
          <w:i/>
        </w:rPr>
        <w:t xml:space="preserve"> Sociobiology, 62</w:t>
      </w:r>
      <w:r w:rsidR="00134F22">
        <w:rPr>
          <w:rFonts w:eastAsiaTheme="minorEastAsia"/>
        </w:rPr>
        <w:t>,</w:t>
      </w:r>
      <w:r w:rsidRPr="002A2936">
        <w:rPr>
          <w:rFonts w:eastAsiaTheme="minorEastAsia"/>
        </w:rPr>
        <w:t xml:space="preserve"> 1377–1388. </w:t>
      </w:r>
    </w:p>
    <w:p w14:paraId="731F3074" w14:textId="5069421B"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Ooms</w:t>
      </w:r>
      <w:proofErr w:type="spellEnd"/>
      <w:r w:rsidRPr="002A2936">
        <w:rPr>
          <w:rFonts w:eastAsiaTheme="minorEastAsia"/>
        </w:rPr>
        <w:t xml:space="preserve">, J., &amp; Google, Inc. (2018). </w:t>
      </w:r>
      <w:proofErr w:type="spellStart"/>
      <w:r w:rsidRPr="002A2936">
        <w:rPr>
          <w:rFonts w:eastAsiaTheme="minorEastAsia"/>
        </w:rPr>
        <w:t>brotli</w:t>
      </w:r>
      <w:proofErr w:type="spellEnd"/>
      <w:r w:rsidRPr="002A2936">
        <w:rPr>
          <w:rFonts w:eastAsiaTheme="minorEastAsia"/>
        </w:rPr>
        <w:t>: A compression format optimized for the web. R package version 1.2. https://CRAN.R-project.org/package=brotli</w:t>
      </w:r>
    </w:p>
    <w:p w14:paraId="0E92B593" w14:textId="51970353"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Palmero</w:t>
      </w:r>
      <w:proofErr w:type="spellEnd"/>
      <w:r w:rsidRPr="002A2936">
        <w:rPr>
          <w:rFonts w:eastAsiaTheme="minorEastAsia"/>
        </w:rPr>
        <w:t xml:space="preserve">, A. M., </w:t>
      </w:r>
      <w:proofErr w:type="spellStart"/>
      <w:r w:rsidRPr="002A2936">
        <w:rPr>
          <w:rFonts w:eastAsiaTheme="minorEastAsia"/>
        </w:rPr>
        <w:t>Espelosín</w:t>
      </w:r>
      <w:proofErr w:type="spellEnd"/>
      <w:r w:rsidRPr="002A2936">
        <w:rPr>
          <w:rFonts w:eastAsiaTheme="minorEastAsia"/>
        </w:rPr>
        <w:t xml:space="preserve">, J., </w:t>
      </w:r>
      <w:proofErr w:type="spellStart"/>
      <w:r w:rsidRPr="002A2936">
        <w:rPr>
          <w:rFonts w:eastAsiaTheme="minorEastAsia"/>
        </w:rPr>
        <w:t>Laiolo</w:t>
      </w:r>
      <w:proofErr w:type="spellEnd"/>
      <w:r w:rsidRPr="002A2936">
        <w:rPr>
          <w:rFonts w:eastAsiaTheme="minorEastAsia"/>
        </w:rPr>
        <w:t xml:space="preserve">, P., &amp; </w:t>
      </w:r>
      <w:proofErr w:type="spellStart"/>
      <w:r w:rsidRPr="002A2936">
        <w:rPr>
          <w:rFonts w:eastAsiaTheme="minorEastAsia"/>
        </w:rPr>
        <w:t>Illera</w:t>
      </w:r>
      <w:proofErr w:type="spellEnd"/>
      <w:r w:rsidRPr="002A2936">
        <w:rPr>
          <w:rFonts w:eastAsiaTheme="minorEastAsia"/>
        </w:rPr>
        <w:t xml:space="preserve">, J. C. (2014). Information theory reveals that individual birds do not alter song complexity when varying song length. </w:t>
      </w:r>
      <w:r w:rsidRPr="007B209E">
        <w:rPr>
          <w:rFonts w:eastAsiaTheme="minorEastAsia"/>
          <w:i/>
        </w:rPr>
        <w:t xml:space="preserve">Animal </w:t>
      </w:r>
      <w:proofErr w:type="spellStart"/>
      <w:r w:rsidRPr="007B209E">
        <w:rPr>
          <w:rFonts w:eastAsiaTheme="minorEastAsia"/>
          <w:i/>
        </w:rPr>
        <w:t>Behaviour</w:t>
      </w:r>
      <w:proofErr w:type="spellEnd"/>
      <w:r w:rsidRPr="007B209E">
        <w:rPr>
          <w:rFonts w:eastAsiaTheme="minorEastAsia"/>
          <w:i/>
        </w:rPr>
        <w:t>, 87</w:t>
      </w:r>
      <w:r w:rsidRPr="002A2936">
        <w:rPr>
          <w:rFonts w:eastAsiaTheme="minorEastAsia"/>
        </w:rPr>
        <w:t>, 153–163.</w:t>
      </w:r>
    </w:p>
    <w:p w14:paraId="621C2170" w14:textId="15E3434B" w:rsidR="00695688" w:rsidRDefault="00030C5D" w:rsidP="00155C55">
      <w:pPr>
        <w:pStyle w:val="Bibliography"/>
        <w:spacing w:after="200"/>
        <w:ind w:left="360" w:hanging="360"/>
        <w:contextualSpacing/>
        <w:rPr>
          <w:rFonts w:eastAsiaTheme="minorEastAsia"/>
        </w:rPr>
      </w:pPr>
      <w:r w:rsidRPr="002A2936">
        <w:rPr>
          <w:rFonts w:eastAsiaTheme="minorEastAsia"/>
        </w:rPr>
        <w:t xml:space="preserve">Patricelli, G. L., &amp; </w:t>
      </w:r>
      <w:proofErr w:type="spellStart"/>
      <w:r w:rsidRPr="002A2936">
        <w:rPr>
          <w:rFonts w:eastAsiaTheme="minorEastAsia"/>
        </w:rPr>
        <w:t>Hebets</w:t>
      </w:r>
      <w:proofErr w:type="spellEnd"/>
      <w:r w:rsidRPr="002A2936">
        <w:rPr>
          <w:rFonts w:eastAsiaTheme="minorEastAsia"/>
        </w:rPr>
        <w:t xml:space="preserve">, E. A. (2016). New dimensions in animal communication: the case for complexity. </w:t>
      </w:r>
      <w:r w:rsidRPr="007B209E">
        <w:rPr>
          <w:rFonts w:eastAsiaTheme="minorEastAsia"/>
          <w:i/>
        </w:rPr>
        <w:t xml:space="preserve">Current Opinion in </w:t>
      </w:r>
      <w:proofErr w:type="spellStart"/>
      <w:r w:rsidR="004E5018">
        <w:rPr>
          <w:rFonts w:eastAsiaTheme="minorEastAsia"/>
          <w:i/>
        </w:rPr>
        <w:t>Behaviour</w:t>
      </w:r>
      <w:r w:rsidRPr="007B209E">
        <w:rPr>
          <w:rFonts w:eastAsiaTheme="minorEastAsia"/>
          <w:i/>
        </w:rPr>
        <w:t>al</w:t>
      </w:r>
      <w:proofErr w:type="spellEnd"/>
      <w:r w:rsidRPr="007B209E">
        <w:rPr>
          <w:rFonts w:eastAsiaTheme="minorEastAsia"/>
          <w:i/>
        </w:rPr>
        <w:t xml:space="preserve"> Sciences, 12</w:t>
      </w:r>
      <w:r w:rsidRPr="002A2936">
        <w:rPr>
          <w:rFonts w:eastAsiaTheme="minorEastAsia"/>
        </w:rPr>
        <w:t>, 80–89.</w:t>
      </w:r>
    </w:p>
    <w:p w14:paraId="46DE926D" w14:textId="4A46C6FE" w:rsidR="00695688" w:rsidRPr="00695688" w:rsidRDefault="00695688" w:rsidP="00155C55">
      <w:pPr>
        <w:pStyle w:val="Bibliography"/>
        <w:spacing w:after="200"/>
        <w:ind w:left="360" w:hanging="360"/>
        <w:contextualSpacing/>
        <w:rPr>
          <w:rFonts w:eastAsiaTheme="minorEastAsia"/>
        </w:rPr>
      </w:pPr>
      <w:r>
        <w:t xml:space="preserve">Patricelli, G. L., Coleman, S. W. &amp; Borgia, G. </w:t>
      </w:r>
      <w:r w:rsidR="003521D9">
        <w:t>(</w:t>
      </w:r>
      <w:r>
        <w:t>2006</w:t>
      </w:r>
      <w:r w:rsidR="003521D9">
        <w:t>)</w:t>
      </w:r>
      <w:r>
        <w:t xml:space="preserve">. Male Satin Bowerbirds, </w:t>
      </w:r>
      <w:proofErr w:type="spellStart"/>
      <w:r w:rsidRPr="00695688">
        <w:rPr>
          <w:i/>
        </w:rPr>
        <w:t>Ptilonorhynchus</w:t>
      </w:r>
      <w:proofErr w:type="spellEnd"/>
      <w:r w:rsidRPr="00695688">
        <w:rPr>
          <w:i/>
        </w:rPr>
        <w:t xml:space="preserve"> violaceus</w:t>
      </w:r>
      <w:r>
        <w:t xml:space="preserve">, adjust their display intensity in response to female startling: an experiment with robotic females. </w:t>
      </w:r>
      <w:r>
        <w:rPr>
          <w:i/>
          <w:iCs/>
        </w:rPr>
        <w:t xml:space="preserve">Animal </w:t>
      </w:r>
      <w:proofErr w:type="spellStart"/>
      <w:r>
        <w:rPr>
          <w:i/>
          <w:iCs/>
        </w:rPr>
        <w:t>Behaviour</w:t>
      </w:r>
      <w:proofErr w:type="spellEnd"/>
      <w:r>
        <w:t xml:space="preserve"> 71,  49–59.</w:t>
      </w:r>
    </w:p>
    <w:p w14:paraId="6A72B5D2" w14:textId="760AEE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 xml:space="preserve">Pinter-Wollman, N., Hobson, E. A., Smith, J. E., Edelman, A. J., Shizuka, D., de Silva, S., Waters, J. S., Prager, S. D., Sasaki, T., </w:t>
      </w:r>
      <w:proofErr w:type="spellStart"/>
      <w:r w:rsidRPr="002A2936">
        <w:rPr>
          <w:rFonts w:eastAsiaTheme="minorEastAsia"/>
        </w:rPr>
        <w:t>Wittemyer</w:t>
      </w:r>
      <w:proofErr w:type="spellEnd"/>
      <w:r w:rsidRPr="002A2936">
        <w:rPr>
          <w:rFonts w:eastAsiaTheme="minorEastAsia"/>
        </w:rPr>
        <w:t xml:space="preserve">, G., Fewell, J., &amp; McDonald, D. B. (2014). The dynamics of animal social networks: analytical, conceptual, and theoretical advances. </w:t>
      </w:r>
      <w:proofErr w:type="spellStart"/>
      <w:r w:rsidR="004E5018">
        <w:rPr>
          <w:rFonts w:eastAsiaTheme="minorEastAsia"/>
          <w:i/>
        </w:rPr>
        <w:t>Behaviour</w:t>
      </w:r>
      <w:r w:rsidRPr="007B209E">
        <w:rPr>
          <w:rFonts w:eastAsiaTheme="minorEastAsia"/>
          <w:i/>
        </w:rPr>
        <w:t>al</w:t>
      </w:r>
      <w:proofErr w:type="spellEnd"/>
      <w:r w:rsidRPr="007B209E">
        <w:rPr>
          <w:rFonts w:eastAsiaTheme="minorEastAsia"/>
          <w:i/>
        </w:rPr>
        <w:t xml:space="preserve"> Ecology, 25,</w:t>
      </w:r>
      <w:r w:rsidRPr="002A2936">
        <w:rPr>
          <w:rFonts w:eastAsiaTheme="minorEastAsia"/>
        </w:rPr>
        <w:t xml:space="preserve"> 242–255</w:t>
      </w:r>
      <w:r w:rsidR="007B209E">
        <w:rPr>
          <w:rFonts w:eastAsiaTheme="minorEastAsia"/>
        </w:rPr>
        <w:t>.</w:t>
      </w:r>
    </w:p>
    <w:p w14:paraId="4DB63359" w14:textId="46389389"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Potts, W. K. (1984). The chorus-line hypothesis of maneuver coordination in avian flocks. </w:t>
      </w:r>
      <w:r w:rsidRPr="007B209E">
        <w:rPr>
          <w:rFonts w:eastAsiaTheme="minorEastAsia"/>
          <w:i/>
        </w:rPr>
        <w:t>Nature, 309</w:t>
      </w:r>
      <w:r w:rsidRPr="002A2936">
        <w:rPr>
          <w:rFonts w:eastAsiaTheme="minorEastAsia"/>
        </w:rPr>
        <w:t xml:space="preserve">, 344. </w:t>
      </w:r>
    </w:p>
    <w:p w14:paraId="61DCB30C" w14:textId="1745A62E"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Prum, R., &amp; Johnson, A. (1987). Display </w:t>
      </w:r>
      <w:proofErr w:type="spellStart"/>
      <w:r w:rsidR="004E5018">
        <w:rPr>
          <w:rFonts w:eastAsiaTheme="minorEastAsia"/>
        </w:rPr>
        <w:t>behaviour</w:t>
      </w:r>
      <w:proofErr w:type="spellEnd"/>
      <w:r w:rsidR="007B209E" w:rsidRPr="002A2936">
        <w:rPr>
          <w:rFonts w:eastAsiaTheme="minorEastAsia"/>
        </w:rPr>
        <w:t xml:space="preserve">, foraging ecology, and systematics </w:t>
      </w:r>
      <w:r w:rsidRPr="002A2936">
        <w:rPr>
          <w:rFonts w:eastAsiaTheme="minorEastAsia"/>
        </w:rPr>
        <w:t>of the Golden-Winged Manakin (</w:t>
      </w:r>
      <w:r w:rsidRPr="007B209E">
        <w:rPr>
          <w:rFonts w:eastAsiaTheme="minorEastAsia"/>
          <w:i/>
        </w:rPr>
        <w:t xml:space="preserve">Masius </w:t>
      </w:r>
      <w:proofErr w:type="spellStart"/>
      <w:r w:rsidRPr="007B209E">
        <w:rPr>
          <w:rFonts w:eastAsiaTheme="minorEastAsia"/>
          <w:i/>
        </w:rPr>
        <w:t>chrysopterus</w:t>
      </w:r>
      <w:proofErr w:type="spellEnd"/>
      <w:r w:rsidRPr="002A2936">
        <w:rPr>
          <w:rFonts w:eastAsiaTheme="minorEastAsia"/>
        </w:rPr>
        <w:t xml:space="preserve">). </w:t>
      </w:r>
      <w:r w:rsidRPr="007B209E">
        <w:rPr>
          <w:rFonts w:eastAsiaTheme="minorEastAsia"/>
          <w:i/>
        </w:rPr>
        <w:t>Wilson Bulletin, 99</w:t>
      </w:r>
      <w:r w:rsidRPr="002A2936">
        <w:rPr>
          <w:rFonts w:eastAsiaTheme="minorEastAsia"/>
        </w:rPr>
        <w:t>, 521–539.</w:t>
      </w:r>
    </w:p>
    <w:p w14:paraId="6ACDCBC4" w14:textId="218D775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R Core Team, (2017). R: A language and environment for statistical computing. R Foundation for Statistical Computing, Vienna, Austria. https://www.R-project.org/.</w:t>
      </w:r>
    </w:p>
    <w:p w14:paraId="740F1A6E" w14:textId="5ECD57E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Reding, L., </w:t>
      </w:r>
      <w:r w:rsidR="007B209E">
        <w:rPr>
          <w:rFonts w:eastAsiaTheme="minorEastAsia"/>
        </w:rPr>
        <w:t>&amp;</w:t>
      </w:r>
      <w:r w:rsidRPr="002A2936">
        <w:rPr>
          <w:rFonts w:eastAsiaTheme="minorEastAsia"/>
        </w:rPr>
        <w:t xml:space="preserve"> Cummings</w:t>
      </w:r>
      <w:r w:rsidR="007B209E">
        <w:rPr>
          <w:rFonts w:eastAsiaTheme="minorEastAsia"/>
        </w:rPr>
        <w:t>, M. E</w:t>
      </w:r>
      <w:r w:rsidRPr="002A2936">
        <w:rPr>
          <w:rFonts w:eastAsiaTheme="minorEastAsia"/>
        </w:rPr>
        <w:t xml:space="preserve">. </w:t>
      </w:r>
      <w:r w:rsidR="0011463F">
        <w:rPr>
          <w:rFonts w:eastAsiaTheme="minorEastAsia"/>
        </w:rPr>
        <w:t>(</w:t>
      </w:r>
      <w:r w:rsidRPr="002A2936">
        <w:rPr>
          <w:rFonts w:eastAsiaTheme="minorEastAsia"/>
        </w:rPr>
        <w:t>2017</w:t>
      </w:r>
      <w:r w:rsidR="0011463F">
        <w:rPr>
          <w:rFonts w:eastAsiaTheme="minorEastAsia"/>
        </w:rPr>
        <w:t>)</w:t>
      </w:r>
      <w:r w:rsidRPr="002A2936">
        <w:rPr>
          <w:rFonts w:eastAsiaTheme="minorEastAsia"/>
        </w:rPr>
        <w:t xml:space="preserve">. Context-dependent preferences vary by multicomponent signals in a swordtail. </w:t>
      </w:r>
      <w:r w:rsidRPr="007B209E">
        <w:rPr>
          <w:rFonts w:eastAsiaTheme="minorEastAsia"/>
          <w:i/>
        </w:rPr>
        <w:t xml:space="preserve">Animal </w:t>
      </w:r>
      <w:proofErr w:type="spellStart"/>
      <w:r w:rsidRPr="007B209E">
        <w:rPr>
          <w:rFonts w:eastAsiaTheme="minorEastAsia"/>
          <w:i/>
        </w:rPr>
        <w:t>Behaviour</w:t>
      </w:r>
      <w:proofErr w:type="spellEnd"/>
      <w:r w:rsidRPr="007B209E">
        <w:rPr>
          <w:rFonts w:eastAsiaTheme="minorEastAsia"/>
          <w:i/>
        </w:rPr>
        <w:t>, 129</w:t>
      </w:r>
      <w:r w:rsidRPr="002A2936">
        <w:rPr>
          <w:rFonts w:eastAsiaTheme="minorEastAsia"/>
        </w:rPr>
        <w:t>, 237–</w:t>
      </w:r>
      <w:r w:rsidR="007B209E">
        <w:rPr>
          <w:rFonts w:eastAsiaTheme="minorEastAsia"/>
        </w:rPr>
        <w:t>2</w:t>
      </w:r>
      <w:r w:rsidRPr="002A2936">
        <w:rPr>
          <w:rFonts w:eastAsiaTheme="minorEastAsia"/>
        </w:rPr>
        <w:t xml:space="preserve">47. </w:t>
      </w:r>
    </w:p>
    <w:p w14:paraId="7CAB1613" w14:textId="77777777" w:rsidR="00695688" w:rsidRDefault="00030C5D" w:rsidP="00155C55">
      <w:pPr>
        <w:pStyle w:val="Bibliography"/>
        <w:spacing w:after="200"/>
        <w:ind w:left="360" w:hanging="360"/>
        <w:contextualSpacing/>
        <w:rPr>
          <w:rFonts w:eastAsiaTheme="minorEastAsia"/>
        </w:rPr>
      </w:pPr>
      <w:r w:rsidRPr="002A2936">
        <w:rPr>
          <w:rFonts w:eastAsiaTheme="minorEastAsia"/>
        </w:rPr>
        <w:t xml:space="preserve">Reynolds, J. D., &amp; Gross, M. R. (1990). Costs and </w:t>
      </w:r>
      <w:r w:rsidR="009E1D63" w:rsidRPr="002A2936">
        <w:rPr>
          <w:rFonts w:eastAsiaTheme="minorEastAsia"/>
        </w:rPr>
        <w:t>benefits of female mate choice: is there a lek paradox</w:t>
      </w:r>
      <w:r w:rsidRPr="002A2936">
        <w:rPr>
          <w:rFonts w:eastAsiaTheme="minorEastAsia"/>
        </w:rPr>
        <w:t xml:space="preserve">? </w:t>
      </w:r>
      <w:r w:rsidRPr="007B209E">
        <w:rPr>
          <w:rFonts w:eastAsiaTheme="minorEastAsia"/>
          <w:i/>
        </w:rPr>
        <w:t>American Naturalist, 136</w:t>
      </w:r>
      <w:r w:rsidRPr="002A2936">
        <w:rPr>
          <w:rFonts w:eastAsiaTheme="minorEastAsia"/>
        </w:rPr>
        <w:t>, 230–243.</w:t>
      </w:r>
    </w:p>
    <w:p w14:paraId="23F0C876" w14:textId="663EA2C1" w:rsidR="00695688" w:rsidRPr="00695688" w:rsidRDefault="00695688" w:rsidP="00155C55">
      <w:pPr>
        <w:pStyle w:val="Bibliography"/>
        <w:spacing w:after="200"/>
        <w:ind w:left="360" w:hanging="360"/>
        <w:contextualSpacing/>
        <w:rPr>
          <w:rFonts w:eastAsiaTheme="minorEastAsia"/>
        </w:rPr>
      </w:pPr>
      <w:r>
        <w:t xml:space="preserve">Rodríguez, R. L., </w:t>
      </w:r>
      <w:proofErr w:type="spellStart"/>
      <w:r>
        <w:t>Haen</w:t>
      </w:r>
      <w:proofErr w:type="spellEnd"/>
      <w:r>
        <w:t xml:space="preserve">, C., </w:t>
      </w:r>
      <w:proofErr w:type="spellStart"/>
      <w:r>
        <w:t>Cocroft</w:t>
      </w:r>
      <w:proofErr w:type="spellEnd"/>
      <w:r>
        <w:t xml:space="preserve">, R. B. &amp; Fowler-Finn, K. D. 2012. Males adjust signaling effort based on female mate-preference cues. </w:t>
      </w:r>
      <w:proofErr w:type="spellStart"/>
      <w:r w:rsidR="004E5018">
        <w:rPr>
          <w:i/>
          <w:iCs/>
        </w:rPr>
        <w:t>Behaviour</w:t>
      </w:r>
      <w:r>
        <w:rPr>
          <w:i/>
          <w:iCs/>
        </w:rPr>
        <w:t>al</w:t>
      </w:r>
      <w:proofErr w:type="spellEnd"/>
      <w:r>
        <w:rPr>
          <w:i/>
          <w:iCs/>
        </w:rPr>
        <w:t xml:space="preserve"> Ecology</w:t>
      </w:r>
      <w:r>
        <w:t xml:space="preserve"> 23, 1218–1225. </w:t>
      </w:r>
    </w:p>
    <w:p w14:paraId="02300825" w14:textId="7A8D2F1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Ryder, T. B., &amp; </w:t>
      </w:r>
      <w:proofErr w:type="spellStart"/>
      <w:r w:rsidRPr="002A2936">
        <w:rPr>
          <w:rFonts w:eastAsiaTheme="minorEastAsia"/>
        </w:rPr>
        <w:t>Durães</w:t>
      </w:r>
      <w:proofErr w:type="spellEnd"/>
      <w:r w:rsidRPr="002A2936">
        <w:rPr>
          <w:rFonts w:eastAsiaTheme="minorEastAsia"/>
        </w:rPr>
        <w:t xml:space="preserve">, R. (2005). It’s not easy being green: using molt and morphological criteria to age and sex green-plumage manakins (Aves: </w:t>
      </w:r>
      <w:proofErr w:type="spellStart"/>
      <w:r w:rsidRPr="002A2936">
        <w:rPr>
          <w:rFonts w:eastAsiaTheme="minorEastAsia"/>
        </w:rPr>
        <w:t>Pipridae</w:t>
      </w:r>
      <w:proofErr w:type="spellEnd"/>
      <w:r w:rsidRPr="002A2936">
        <w:rPr>
          <w:rFonts w:eastAsiaTheme="minorEastAsia"/>
        </w:rPr>
        <w:t xml:space="preserve">). </w:t>
      </w:r>
      <w:proofErr w:type="spellStart"/>
      <w:r w:rsidRPr="007B209E">
        <w:rPr>
          <w:rFonts w:eastAsiaTheme="minorEastAsia"/>
          <w:i/>
        </w:rPr>
        <w:t>Ornitologia</w:t>
      </w:r>
      <w:proofErr w:type="spellEnd"/>
      <w:r w:rsidRPr="007B209E">
        <w:rPr>
          <w:rFonts w:eastAsiaTheme="minorEastAsia"/>
          <w:i/>
        </w:rPr>
        <w:t xml:space="preserve"> Neotropical, 16</w:t>
      </w:r>
      <w:r w:rsidRPr="002A2936">
        <w:rPr>
          <w:rFonts w:eastAsiaTheme="minorEastAsia"/>
        </w:rPr>
        <w:t>, 481–491.</w:t>
      </w:r>
    </w:p>
    <w:p w14:paraId="07B52C8B" w14:textId="0F32090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Ryder, T. B, McDonald, </w:t>
      </w:r>
      <w:r w:rsidR="007B209E">
        <w:rPr>
          <w:rFonts w:eastAsiaTheme="minorEastAsia"/>
        </w:rPr>
        <w:t xml:space="preserve">D. B., </w:t>
      </w:r>
      <w:r w:rsidRPr="002A2936">
        <w:rPr>
          <w:rFonts w:eastAsiaTheme="minorEastAsia"/>
        </w:rPr>
        <w:t xml:space="preserve">Blake, </w:t>
      </w:r>
      <w:r w:rsidR="007B209E">
        <w:rPr>
          <w:rFonts w:eastAsiaTheme="minorEastAsia"/>
        </w:rPr>
        <w:t xml:space="preserve">J. G., </w:t>
      </w:r>
      <w:r w:rsidRPr="002A2936">
        <w:rPr>
          <w:rFonts w:eastAsiaTheme="minorEastAsia"/>
        </w:rPr>
        <w:t xml:space="preserve">Parker, </w:t>
      </w:r>
      <w:r w:rsidR="007B209E" w:rsidRPr="002A2936">
        <w:rPr>
          <w:rFonts w:eastAsiaTheme="minorEastAsia"/>
        </w:rPr>
        <w:t>P. G</w:t>
      </w:r>
      <w:r w:rsidR="007B209E">
        <w:rPr>
          <w:rFonts w:eastAsiaTheme="minorEastAsia"/>
        </w:rPr>
        <w:t xml:space="preserve">., </w:t>
      </w:r>
      <w:r w:rsidRPr="002A2936">
        <w:rPr>
          <w:rFonts w:eastAsiaTheme="minorEastAsia"/>
        </w:rPr>
        <w:t>&amp; Loiselle</w:t>
      </w:r>
      <w:r w:rsidR="007B209E">
        <w:rPr>
          <w:rFonts w:eastAsiaTheme="minorEastAsia"/>
        </w:rPr>
        <w:t>, B. A</w:t>
      </w:r>
      <w:r w:rsidRPr="002A2936">
        <w:rPr>
          <w:rFonts w:eastAsiaTheme="minorEastAsia"/>
        </w:rPr>
        <w:t xml:space="preserve">. </w:t>
      </w:r>
      <w:r w:rsidR="0011463F">
        <w:rPr>
          <w:rFonts w:eastAsiaTheme="minorEastAsia"/>
        </w:rPr>
        <w:t>(</w:t>
      </w:r>
      <w:r w:rsidRPr="002A2936">
        <w:rPr>
          <w:rFonts w:eastAsiaTheme="minorEastAsia"/>
        </w:rPr>
        <w:t>2008</w:t>
      </w:r>
      <w:r w:rsidR="0011463F">
        <w:rPr>
          <w:rFonts w:eastAsiaTheme="minorEastAsia"/>
        </w:rPr>
        <w:t>)</w:t>
      </w:r>
      <w:r w:rsidRPr="002A2936">
        <w:rPr>
          <w:rFonts w:eastAsiaTheme="minorEastAsia"/>
        </w:rPr>
        <w:t>. Social networks in the lek-mating Wire-tailed Manakin (</w:t>
      </w:r>
      <w:proofErr w:type="spellStart"/>
      <w:r w:rsidRPr="007B209E">
        <w:rPr>
          <w:rFonts w:eastAsiaTheme="minorEastAsia"/>
          <w:i/>
        </w:rPr>
        <w:t>Pipra</w:t>
      </w:r>
      <w:proofErr w:type="spellEnd"/>
      <w:r w:rsidRPr="007B209E">
        <w:rPr>
          <w:rFonts w:eastAsiaTheme="minorEastAsia"/>
          <w:i/>
        </w:rPr>
        <w:t xml:space="preserve"> </w:t>
      </w:r>
      <w:proofErr w:type="spellStart"/>
      <w:r w:rsidRPr="007B209E">
        <w:rPr>
          <w:rFonts w:eastAsiaTheme="minorEastAsia"/>
          <w:i/>
        </w:rPr>
        <w:t>filicauda</w:t>
      </w:r>
      <w:proofErr w:type="spellEnd"/>
      <w:r w:rsidRPr="002A2936">
        <w:rPr>
          <w:rFonts w:eastAsiaTheme="minorEastAsia"/>
        </w:rPr>
        <w:t xml:space="preserve">). </w:t>
      </w:r>
      <w:r w:rsidR="007B209E" w:rsidRPr="00D42522">
        <w:rPr>
          <w:rFonts w:eastAsiaTheme="minorEastAsia"/>
          <w:i/>
        </w:rPr>
        <w:t xml:space="preserve">Proceedings of the Royal Society of London Series B: Biological Sciences, </w:t>
      </w:r>
      <w:r w:rsidRPr="007B209E">
        <w:rPr>
          <w:rFonts w:eastAsiaTheme="minorEastAsia"/>
          <w:i/>
        </w:rPr>
        <w:t>275</w:t>
      </w:r>
      <w:r w:rsidR="007B209E">
        <w:rPr>
          <w:rFonts w:eastAsiaTheme="minorEastAsia"/>
        </w:rPr>
        <w:t>,</w:t>
      </w:r>
      <w:r w:rsidRPr="002A2936">
        <w:rPr>
          <w:rFonts w:eastAsiaTheme="minorEastAsia"/>
        </w:rPr>
        <w:t xml:space="preserve"> 1367–1374. </w:t>
      </w:r>
    </w:p>
    <w:p w14:paraId="1A2FC1A2" w14:textId="024A85C0" w:rsidR="00DA48BC" w:rsidRPr="002A2936" w:rsidRDefault="00DA48BC" w:rsidP="00155C55">
      <w:pPr>
        <w:pStyle w:val="Bibliography"/>
        <w:spacing w:after="200"/>
        <w:ind w:left="360" w:hanging="360"/>
        <w:contextualSpacing/>
        <w:rPr>
          <w:rFonts w:eastAsiaTheme="minorEastAsia"/>
        </w:rPr>
      </w:pPr>
      <w:proofErr w:type="spellStart"/>
      <w:r w:rsidRPr="002A2936">
        <w:rPr>
          <w:rFonts w:eastAsiaTheme="minorEastAsia"/>
        </w:rPr>
        <w:t>Sibly</w:t>
      </w:r>
      <w:proofErr w:type="spellEnd"/>
      <w:r w:rsidRPr="002A2936">
        <w:rPr>
          <w:rFonts w:eastAsiaTheme="minorEastAsia"/>
        </w:rPr>
        <w:t>, R.</w:t>
      </w:r>
      <w:r w:rsidR="007B209E">
        <w:rPr>
          <w:rFonts w:eastAsiaTheme="minorEastAsia"/>
        </w:rPr>
        <w:t xml:space="preserve"> </w:t>
      </w:r>
      <w:r w:rsidRPr="002A2936">
        <w:rPr>
          <w:rFonts w:eastAsiaTheme="minorEastAsia"/>
        </w:rPr>
        <w:t xml:space="preserve">M., Nott, </w:t>
      </w:r>
      <w:r w:rsidR="007B209E">
        <w:rPr>
          <w:rFonts w:eastAsiaTheme="minorEastAsia"/>
        </w:rPr>
        <w:t xml:space="preserve">H. M. R., </w:t>
      </w:r>
      <w:r w:rsidRPr="002A2936">
        <w:rPr>
          <w:rFonts w:eastAsiaTheme="minorEastAsia"/>
        </w:rPr>
        <w:t>&amp; Fletcher</w:t>
      </w:r>
      <w:r w:rsidR="007B209E">
        <w:rPr>
          <w:rFonts w:eastAsiaTheme="minorEastAsia"/>
        </w:rPr>
        <w:t>, D. J</w:t>
      </w:r>
      <w:r w:rsidRPr="002A2936">
        <w:rPr>
          <w:rFonts w:eastAsiaTheme="minorEastAsia"/>
        </w:rPr>
        <w:t xml:space="preserve">. </w:t>
      </w:r>
      <w:r w:rsidR="00A017AA" w:rsidRPr="002A2936">
        <w:rPr>
          <w:rFonts w:eastAsiaTheme="minorEastAsia"/>
        </w:rPr>
        <w:t>(</w:t>
      </w:r>
      <w:r w:rsidRPr="002A2936">
        <w:rPr>
          <w:rFonts w:eastAsiaTheme="minorEastAsia"/>
        </w:rPr>
        <w:t>1990</w:t>
      </w:r>
      <w:r w:rsidR="00A017AA" w:rsidRPr="002A2936">
        <w:rPr>
          <w:rFonts w:eastAsiaTheme="minorEastAsia"/>
        </w:rPr>
        <w:t>)</w:t>
      </w:r>
      <w:r w:rsidRPr="002A2936">
        <w:rPr>
          <w:rFonts w:eastAsiaTheme="minorEastAsia"/>
        </w:rPr>
        <w:t xml:space="preserve">. Splitting </w:t>
      </w:r>
      <w:proofErr w:type="spellStart"/>
      <w:r w:rsidRPr="002A2936">
        <w:rPr>
          <w:rFonts w:eastAsiaTheme="minorEastAsia"/>
        </w:rPr>
        <w:t>behaviour</w:t>
      </w:r>
      <w:proofErr w:type="spellEnd"/>
      <w:r w:rsidRPr="002A2936">
        <w:rPr>
          <w:rFonts w:eastAsiaTheme="minorEastAsia"/>
        </w:rPr>
        <w:t xml:space="preserve"> into bouts. </w:t>
      </w:r>
      <w:r w:rsidRPr="007B209E">
        <w:rPr>
          <w:rFonts w:eastAsiaTheme="minorEastAsia"/>
          <w:i/>
        </w:rPr>
        <w:t>Anim</w:t>
      </w:r>
      <w:r w:rsidR="007B209E" w:rsidRPr="007B209E">
        <w:rPr>
          <w:rFonts w:eastAsiaTheme="minorEastAsia"/>
          <w:i/>
        </w:rPr>
        <w:t>al</w:t>
      </w:r>
      <w:r w:rsidRPr="007B209E">
        <w:rPr>
          <w:rFonts w:eastAsiaTheme="minorEastAsia"/>
          <w:i/>
        </w:rPr>
        <w:t xml:space="preserve"> </w:t>
      </w:r>
      <w:proofErr w:type="spellStart"/>
      <w:r w:rsidRPr="007B209E">
        <w:rPr>
          <w:rFonts w:eastAsiaTheme="minorEastAsia"/>
          <w:i/>
        </w:rPr>
        <w:t>Behav</w:t>
      </w:r>
      <w:r w:rsidR="007B209E" w:rsidRPr="007B209E">
        <w:rPr>
          <w:rFonts w:eastAsiaTheme="minorEastAsia"/>
          <w:i/>
        </w:rPr>
        <w:t>iour</w:t>
      </w:r>
      <w:proofErr w:type="spellEnd"/>
      <w:r w:rsidRPr="007B209E">
        <w:rPr>
          <w:rFonts w:eastAsiaTheme="minorEastAsia"/>
          <w:i/>
        </w:rPr>
        <w:t xml:space="preserve"> 39</w:t>
      </w:r>
      <w:r w:rsidR="007B209E">
        <w:rPr>
          <w:rFonts w:eastAsiaTheme="minorEastAsia"/>
        </w:rPr>
        <w:t>,</w:t>
      </w:r>
      <w:r w:rsidRPr="002A2936">
        <w:rPr>
          <w:rFonts w:eastAsiaTheme="minorEastAsia"/>
        </w:rPr>
        <w:t xml:space="preserve"> 63-69.</w:t>
      </w:r>
    </w:p>
    <w:p w14:paraId="1333EA80" w14:textId="0FC2010C"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Sih</w:t>
      </w:r>
      <w:proofErr w:type="spellEnd"/>
      <w:r w:rsidRPr="002A2936">
        <w:rPr>
          <w:rFonts w:eastAsiaTheme="minorEastAsia"/>
        </w:rPr>
        <w:t>, A., Bell, A, &amp; and Johnson, J.</w:t>
      </w:r>
      <w:r w:rsidR="007B209E">
        <w:rPr>
          <w:rFonts w:eastAsiaTheme="minorEastAsia"/>
        </w:rPr>
        <w:t xml:space="preserve"> </w:t>
      </w:r>
      <w:r w:rsidRPr="002A2936">
        <w:rPr>
          <w:rFonts w:eastAsiaTheme="minorEastAsia"/>
        </w:rPr>
        <w:t xml:space="preserve">C. </w:t>
      </w:r>
      <w:r w:rsidR="0011463F">
        <w:rPr>
          <w:rFonts w:eastAsiaTheme="minorEastAsia"/>
        </w:rPr>
        <w:t>(</w:t>
      </w:r>
      <w:r w:rsidRPr="002A2936">
        <w:rPr>
          <w:rFonts w:eastAsiaTheme="minorEastAsia"/>
        </w:rPr>
        <w:t>2004</w:t>
      </w:r>
      <w:r w:rsidR="0011463F">
        <w:rPr>
          <w:rFonts w:eastAsiaTheme="minorEastAsia"/>
        </w:rPr>
        <w:t>)</w:t>
      </w:r>
      <w:r w:rsidRPr="002A2936">
        <w:rPr>
          <w:rFonts w:eastAsiaTheme="minorEastAsia"/>
        </w:rPr>
        <w:t xml:space="preserve">. </w:t>
      </w:r>
      <w:proofErr w:type="spellStart"/>
      <w:r w:rsidR="004E5018">
        <w:rPr>
          <w:rFonts w:eastAsiaTheme="minorEastAsia"/>
        </w:rPr>
        <w:t>Behaviour</w:t>
      </w:r>
      <w:r w:rsidRPr="002A2936">
        <w:rPr>
          <w:rFonts w:eastAsiaTheme="minorEastAsia"/>
        </w:rPr>
        <w:t>al</w:t>
      </w:r>
      <w:proofErr w:type="spellEnd"/>
      <w:r w:rsidRPr="002A2936">
        <w:rPr>
          <w:rFonts w:eastAsiaTheme="minorEastAsia"/>
        </w:rPr>
        <w:t xml:space="preserve"> syndromes: an ecological and evolutionary overview. </w:t>
      </w:r>
      <w:r w:rsidRPr="007B209E">
        <w:rPr>
          <w:rFonts w:eastAsiaTheme="minorEastAsia"/>
          <w:i/>
        </w:rPr>
        <w:t xml:space="preserve">Trends </w:t>
      </w:r>
      <w:r w:rsidR="007B209E" w:rsidRPr="007B209E">
        <w:rPr>
          <w:rFonts w:eastAsiaTheme="minorEastAsia"/>
          <w:i/>
        </w:rPr>
        <w:t xml:space="preserve">in </w:t>
      </w:r>
      <w:r w:rsidRPr="007B209E">
        <w:rPr>
          <w:rFonts w:eastAsiaTheme="minorEastAsia"/>
          <w:i/>
        </w:rPr>
        <w:t>Ecol</w:t>
      </w:r>
      <w:r w:rsidR="007B209E" w:rsidRPr="007B209E">
        <w:rPr>
          <w:rFonts w:eastAsiaTheme="minorEastAsia"/>
          <w:i/>
        </w:rPr>
        <w:t>ogy &amp;</w:t>
      </w:r>
      <w:r w:rsidRPr="007B209E">
        <w:rPr>
          <w:rFonts w:eastAsiaTheme="minorEastAsia"/>
          <w:i/>
        </w:rPr>
        <w:t xml:space="preserve"> Evol</w:t>
      </w:r>
      <w:r w:rsidR="007B209E" w:rsidRPr="007B209E">
        <w:rPr>
          <w:rFonts w:eastAsiaTheme="minorEastAsia"/>
          <w:i/>
        </w:rPr>
        <w:t>ution</w:t>
      </w:r>
      <w:r w:rsidRPr="007B209E">
        <w:rPr>
          <w:rFonts w:eastAsiaTheme="minorEastAsia"/>
          <w:i/>
        </w:rPr>
        <w:t xml:space="preserve"> 19</w:t>
      </w:r>
      <w:r w:rsidR="007B209E">
        <w:rPr>
          <w:rFonts w:eastAsiaTheme="minorEastAsia"/>
        </w:rPr>
        <w:t>,</w:t>
      </w:r>
      <w:r w:rsidRPr="002A2936">
        <w:rPr>
          <w:rFonts w:eastAsiaTheme="minorEastAsia"/>
        </w:rPr>
        <w:t xml:space="preserve"> 372–</w:t>
      </w:r>
      <w:r w:rsidR="007B209E">
        <w:rPr>
          <w:rFonts w:eastAsiaTheme="minorEastAsia"/>
        </w:rPr>
        <w:t>3</w:t>
      </w:r>
      <w:r w:rsidRPr="002A2936">
        <w:rPr>
          <w:rFonts w:eastAsiaTheme="minorEastAsia"/>
        </w:rPr>
        <w:t xml:space="preserve">78. </w:t>
      </w:r>
    </w:p>
    <w:p w14:paraId="2D13D21E" w14:textId="56D3424D"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Snow, D. W., &amp; Snow, B. K. (1992). Display of the Golden-winged Manakin </w:t>
      </w:r>
      <w:r w:rsidRPr="00DF698C">
        <w:rPr>
          <w:rFonts w:eastAsiaTheme="minorEastAsia"/>
          <w:i/>
        </w:rPr>
        <w:t>Masius</w:t>
      </w:r>
      <w:r w:rsidRPr="002A2936">
        <w:rPr>
          <w:rFonts w:eastAsiaTheme="minorEastAsia"/>
        </w:rPr>
        <w:t xml:space="preserve"> </w:t>
      </w:r>
      <w:proofErr w:type="spellStart"/>
      <w:r w:rsidRPr="00DF698C">
        <w:rPr>
          <w:rFonts w:eastAsiaTheme="minorEastAsia"/>
          <w:i/>
        </w:rPr>
        <w:t>chrysopterus</w:t>
      </w:r>
      <w:proofErr w:type="spellEnd"/>
      <w:r w:rsidRPr="002A2936">
        <w:rPr>
          <w:rFonts w:eastAsiaTheme="minorEastAsia"/>
        </w:rPr>
        <w:t xml:space="preserve">. </w:t>
      </w:r>
      <w:r w:rsidRPr="007B209E">
        <w:rPr>
          <w:rFonts w:eastAsiaTheme="minorEastAsia"/>
          <w:i/>
        </w:rPr>
        <w:t>Bulletin of the British Ornithologists’ Club, 112</w:t>
      </w:r>
      <w:r w:rsidR="007B209E">
        <w:rPr>
          <w:rFonts w:eastAsiaTheme="minorEastAsia"/>
        </w:rPr>
        <w:t>,</w:t>
      </w:r>
      <w:r w:rsidRPr="002A2936">
        <w:rPr>
          <w:rFonts w:eastAsiaTheme="minorEastAsia"/>
        </w:rPr>
        <w:t xml:space="preserve"> 264–270.</w:t>
      </w:r>
    </w:p>
    <w:p w14:paraId="01A3581F" w14:textId="084D0E80" w:rsidR="00AF40CF" w:rsidRDefault="00AF40CF" w:rsidP="00155C55">
      <w:pPr>
        <w:ind w:left="450" w:hanging="450"/>
        <w:contextualSpacing/>
        <w:rPr>
          <w:rFonts w:eastAsiaTheme="minorEastAsia"/>
        </w:rPr>
      </w:pPr>
      <w:proofErr w:type="spellStart"/>
      <w:r w:rsidRPr="003E52C9">
        <w:rPr>
          <w:rFonts w:eastAsiaTheme="minorEastAsia"/>
        </w:rPr>
        <w:t>Sonderegger</w:t>
      </w:r>
      <w:proofErr w:type="spellEnd"/>
      <w:r w:rsidRPr="003E52C9">
        <w:rPr>
          <w:rFonts w:eastAsiaTheme="minorEastAsia"/>
        </w:rPr>
        <w:t xml:space="preserve">, D. (2020). </w:t>
      </w:r>
      <w:proofErr w:type="spellStart"/>
      <w:r w:rsidRPr="003E52C9">
        <w:rPr>
          <w:rFonts w:eastAsiaTheme="minorEastAsia"/>
        </w:rPr>
        <w:t>SiZer</w:t>
      </w:r>
      <w:proofErr w:type="spellEnd"/>
      <w:r w:rsidRPr="003E52C9">
        <w:rPr>
          <w:rFonts w:eastAsiaTheme="minorEastAsia"/>
        </w:rPr>
        <w:t>: Significant zero crossings. R package version 1.1-7. https://CRAN.R-project.org/package=SiZer</w:t>
      </w:r>
    </w:p>
    <w:p w14:paraId="6C708DE8" w14:textId="0221D7E2"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Tinbergen, N. (1963). On aims and methods of Ethology. </w:t>
      </w:r>
      <w:r w:rsidRPr="007B209E">
        <w:rPr>
          <w:rFonts w:eastAsiaTheme="minorEastAsia"/>
          <w:i/>
        </w:rPr>
        <w:t>Ethology, 20</w:t>
      </w:r>
      <w:r w:rsidRPr="002A2936">
        <w:rPr>
          <w:rFonts w:eastAsiaTheme="minorEastAsia"/>
        </w:rPr>
        <w:t>, 410–433.</w:t>
      </w:r>
    </w:p>
    <w:p w14:paraId="496DFFF3" w14:textId="3EF92BE4" w:rsidR="00276830" w:rsidRPr="00276830" w:rsidRDefault="00276830" w:rsidP="00155C55">
      <w:pPr>
        <w:pStyle w:val="Bibliography"/>
        <w:spacing w:after="200"/>
        <w:ind w:left="360" w:hanging="360"/>
        <w:contextualSpacing/>
        <w:rPr>
          <w:rFonts w:eastAsiaTheme="minorEastAsia"/>
        </w:rPr>
      </w:pPr>
      <w:r w:rsidRPr="00276830">
        <w:rPr>
          <w:rFonts w:eastAsiaTheme="minorEastAsia"/>
        </w:rPr>
        <w:t>Trainer, J</w:t>
      </w:r>
      <w:r>
        <w:rPr>
          <w:rFonts w:eastAsiaTheme="minorEastAsia"/>
        </w:rPr>
        <w:t>.</w:t>
      </w:r>
      <w:r w:rsidRPr="00276830">
        <w:rPr>
          <w:rFonts w:eastAsiaTheme="minorEastAsia"/>
        </w:rPr>
        <w:t xml:space="preserve"> M., </w:t>
      </w:r>
      <w:r>
        <w:rPr>
          <w:rFonts w:eastAsiaTheme="minorEastAsia"/>
        </w:rPr>
        <w:t>&amp;</w:t>
      </w:r>
      <w:r w:rsidRPr="00276830">
        <w:rPr>
          <w:rFonts w:eastAsiaTheme="minorEastAsia"/>
        </w:rPr>
        <w:t xml:space="preserve"> McDonald</w:t>
      </w:r>
      <w:r>
        <w:rPr>
          <w:rFonts w:eastAsiaTheme="minorEastAsia"/>
        </w:rPr>
        <w:t>, D. B</w:t>
      </w:r>
      <w:r w:rsidRPr="00276830">
        <w:rPr>
          <w:rFonts w:eastAsiaTheme="minorEastAsia"/>
        </w:rPr>
        <w:t xml:space="preserve">. </w:t>
      </w:r>
      <w:r>
        <w:rPr>
          <w:rFonts w:eastAsiaTheme="minorEastAsia"/>
        </w:rPr>
        <w:t xml:space="preserve">(1993). </w:t>
      </w:r>
      <w:r w:rsidRPr="00276830">
        <w:rPr>
          <w:rFonts w:eastAsiaTheme="minorEastAsia"/>
        </w:rPr>
        <w:t xml:space="preserve">Vocal </w:t>
      </w:r>
      <w:r>
        <w:rPr>
          <w:rFonts w:eastAsiaTheme="minorEastAsia"/>
        </w:rPr>
        <w:t>r</w:t>
      </w:r>
      <w:r w:rsidRPr="00276830">
        <w:rPr>
          <w:rFonts w:eastAsiaTheme="minorEastAsia"/>
        </w:rPr>
        <w:t xml:space="preserve">epertoire of the Long-Tailed Manakin and </w:t>
      </w:r>
      <w:r>
        <w:rPr>
          <w:rFonts w:eastAsiaTheme="minorEastAsia"/>
        </w:rPr>
        <w:t>i</w:t>
      </w:r>
      <w:r w:rsidRPr="00276830">
        <w:rPr>
          <w:rFonts w:eastAsiaTheme="minorEastAsia"/>
        </w:rPr>
        <w:t xml:space="preserve">ts </w:t>
      </w:r>
      <w:r>
        <w:rPr>
          <w:rFonts w:eastAsiaTheme="minorEastAsia"/>
        </w:rPr>
        <w:t>r</w:t>
      </w:r>
      <w:r w:rsidRPr="00276830">
        <w:rPr>
          <w:rFonts w:eastAsiaTheme="minorEastAsia"/>
        </w:rPr>
        <w:t xml:space="preserve">elation to </w:t>
      </w:r>
      <w:r>
        <w:rPr>
          <w:rFonts w:eastAsiaTheme="minorEastAsia"/>
        </w:rPr>
        <w:t>m</w:t>
      </w:r>
      <w:r w:rsidRPr="00276830">
        <w:rPr>
          <w:rFonts w:eastAsiaTheme="minorEastAsia"/>
        </w:rPr>
        <w:t>ale-</w:t>
      </w:r>
      <w:r>
        <w:rPr>
          <w:rFonts w:eastAsiaTheme="minorEastAsia"/>
        </w:rPr>
        <w:t>m</w:t>
      </w:r>
      <w:r w:rsidRPr="00276830">
        <w:rPr>
          <w:rFonts w:eastAsiaTheme="minorEastAsia"/>
        </w:rPr>
        <w:t xml:space="preserve">ale </w:t>
      </w:r>
      <w:r>
        <w:rPr>
          <w:rFonts w:eastAsiaTheme="minorEastAsia"/>
        </w:rPr>
        <w:t>c</w:t>
      </w:r>
      <w:r w:rsidRPr="00276830">
        <w:rPr>
          <w:rFonts w:eastAsiaTheme="minorEastAsia"/>
        </w:rPr>
        <w:t>ooperation</w:t>
      </w:r>
      <w:r>
        <w:rPr>
          <w:rFonts w:eastAsiaTheme="minorEastAsia"/>
        </w:rPr>
        <w:t>.</w:t>
      </w:r>
      <w:r w:rsidRPr="00276830">
        <w:rPr>
          <w:rFonts w:eastAsiaTheme="minorEastAsia"/>
        </w:rPr>
        <w:t xml:space="preserve"> </w:t>
      </w:r>
      <w:r w:rsidRPr="00276830">
        <w:rPr>
          <w:rFonts w:eastAsiaTheme="minorEastAsia"/>
          <w:i/>
        </w:rPr>
        <w:t>Condor, 95,</w:t>
      </w:r>
      <w:r w:rsidRPr="00276830">
        <w:rPr>
          <w:rFonts w:eastAsiaTheme="minorEastAsia"/>
        </w:rPr>
        <w:t xml:space="preserve"> 769–81.</w:t>
      </w:r>
    </w:p>
    <w:p w14:paraId="3536D2DD" w14:textId="565B76B6" w:rsidR="00DC7B32" w:rsidRPr="002A2936" w:rsidRDefault="00DC7B32" w:rsidP="00155C55">
      <w:pPr>
        <w:pStyle w:val="Bibliography"/>
        <w:spacing w:after="200"/>
        <w:ind w:left="360" w:hanging="360"/>
        <w:contextualSpacing/>
        <w:rPr>
          <w:rFonts w:eastAsiaTheme="minorEastAsia"/>
        </w:rPr>
      </w:pPr>
      <w:proofErr w:type="spellStart"/>
      <w:r w:rsidRPr="002A2936">
        <w:rPr>
          <w:rFonts w:eastAsiaTheme="minorEastAsia"/>
        </w:rPr>
        <w:t>Uriarte</w:t>
      </w:r>
      <w:proofErr w:type="spellEnd"/>
      <w:r w:rsidRPr="002A2936">
        <w:rPr>
          <w:rFonts w:eastAsiaTheme="minorEastAsia"/>
        </w:rPr>
        <w:t xml:space="preserve">, M., </w:t>
      </w:r>
      <w:proofErr w:type="spellStart"/>
      <w:r w:rsidRPr="002A2936">
        <w:rPr>
          <w:rFonts w:eastAsiaTheme="minorEastAsia"/>
        </w:rPr>
        <w:t>Anciães</w:t>
      </w:r>
      <w:proofErr w:type="spellEnd"/>
      <w:r w:rsidRPr="002A2936">
        <w:rPr>
          <w:rFonts w:eastAsiaTheme="minorEastAsia"/>
        </w:rPr>
        <w:t xml:space="preserve">, </w:t>
      </w:r>
      <w:r w:rsidR="007B209E">
        <w:rPr>
          <w:rFonts w:eastAsiaTheme="minorEastAsia"/>
        </w:rPr>
        <w:t xml:space="preserve">M. </w:t>
      </w:r>
      <w:r w:rsidRPr="002A2936">
        <w:rPr>
          <w:rFonts w:eastAsiaTheme="minorEastAsia"/>
        </w:rPr>
        <w:t xml:space="preserve">da Silva, </w:t>
      </w:r>
      <w:r w:rsidR="007B209E">
        <w:rPr>
          <w:rFonts w:eastAsiaTheme="minorEastAsia"/>
        </w:rPr>
        <w:t xml:space="preserve">M. T. B., </w:t>
      </w:r>
      <w:proofErr w:type="spellStart"/>
      <w:r w:rsidRPr="002A2936">
        <w:rPr>
          <w:rFonts w:eastAsiaTheme="minorEastAsia"/>
        </w:rPr>
        <w:t>Rubim</w:t>
      </w:r>
      <w:proofErr w:type="spellEnd"/>
      <w:r w:rsidRPr="002A2936">
        <w:rPr>
          <w:rFonts w:eastAsiaTheme="minorEastAsia"/>
        </w:rPr>
        <w:t xml:space="preserve">, </w:t>
      </w:r>
      <w:r w:rsidR="007B209E">
        <w:rPr>
          <w:rFonts w:eastAsiaTheme="minorEastAsia"/>
        </w:rPr>
        <w:t xml:space="preserve">P., </w:t>
      </w:r>
      <w:r w:rsidRPr="002A2936">
        <w:rPr>
          <w:rFonts w:eastAsiaTheme="minorEastAsia"/>
        </w:rPr>
        <w:t xml:space="preserve">E. Johnson, </w:t>
      </w:r>
      <w:r w:rsidR="007B209E">
        <w:rPr>
          <w:rFonts w:eastAsiaTheme="minorEastAsia"/>
        </w:rPr>
        <w:t>E., &amp;</w:t>
      </w:r>
      <w:r w:rsidRPr="002A2936">
        <w:rPr>
          <w:rFonts w:eastAsiaTheme="minorEastAsia"/>
        </w:rPr>
        <w:t xml:space="preserve"> Bruna</w:t>
      </w:r>
      <w:r w:rsidR="007B209E">
        <w:rPr>
          <w:rFonts w:eastAsiaTheme="minorEastAsia"/>
        </w:rPr>
        <w:t>, E. M</w:t>
      </w:r>
      <w:r w:rsidRPr="002A2936">
        <w:rPr>
          <w:rFonts w:eastAsiaTheme="minorEastAsia"/>
        </w:rPr>
        <w:t xml:space="preserve">. </w:t>
      </w:r>
      <w:r w:rsidR="0011463F">
        <w:rPr>
          <w:rFonts w:eastAsiaTheme="minorEastAsia"/>
        </w:rPr>
        <w:t>(</w:t>
      </w:r>
      <w:r w:rsidRPr="002A2936">
        <w:rPr>
          <w:rFonts w:eastAsiaTheme="minorEastAsia"/>
        </w:rPr>
        <w:t>2011</w:t>
      </w:r>
      <w:r w:rsidR="0011463F">
        <w:rPr>
          <w:rFonts w:eastAsiaTheme="minorEastAsia"/>
        </w:rPr>
        <w:t>)</w:t>
      </w:r>
      <w:r w:rsidRPr="002A2936">
        <w:rPr>
          <w:rFonts w:eastAsiaTheme="minorEastAsia"/>
        </w:rPr>
        <w:t xml:space="preserve">. Disentangling the drivers of reduced long-distance seed dispersal by birds in an experimentally fragmented landscape. </w:t>
      </w:r>
      <w:r w:rsidRPr="007B209E">
        <w:rPr>
          <w:rFonts w:eastAsiaTheme="minorEastAsia"/>
          <w:i/>
        </w:rPr>
        <w:t>Ecology 92</w:t>
      </w:r>
      <w:r w:rsidR="007B209E">
        <w:rPr>
          <w:rFonts w:eastAsiaTheme="minorEastAsia"/>
        </w:rPr>
        <w:t>,</w:t>
      </w:r>
      <w:r w:rsidRPr="002A2936">
        <w:rPr>
          <w:rFonts w:eastAsiaTheme="minorEastAsia"/>
        </w:rPr>
        <w:t xml:space="preserve"> 924–</w:t>
      </w:r>
      <w:r w:rsidR="007B209E">
        <w:rPr>
          <w:rFonts w:eastAsiaTheme="minorEastAsia"/>
        </w:rPr>
        <w:t>9</w:t>
      </w:r>
      <w:r w:rsidRPr="002A2936">
        <w:rPr>
          <w:rFonts w:eastAsiaTheme="minorEastAsia"/>
        </w:rPr>
        <w:t>37.</w:t>
      </w:r>
    </w:p>
    <w:p w14:paraId="0E3ECDFB" w14:textId="28DD9EFE" w:rsidR="004378B2" w:rsidRPr="004378B2" w:rsidRDefault="004378B2" w:rsidP="00155C55">
      <w:pPr>
        <w:pStyle w:val="Bibliography"/>
        <w:spacing w:after="200"/>
        <w:ind w:left="360" w:hanging="360"/>
        <w:contextualSpacing/>
        <w:rPr>
          <w:rFonts w:eastAsiaTheme="minorEastAsia"/>
        </w:rPr>
      </w:pPr>
      <w:r>
        <w:rPr>
          <w:rFonts w:eastAsiaTheme="minorEastAsia"/>
        </w:rPr>
        <w:t xml:space="preserve">van der </w:t>
      </w:r>
      <w:r w:rsidRPr="004378B2">
        <w:rPr>
          <w:rFonts w:eastAsiaTheme="minorEastAsia"/>
        </w:rPr>
        <w:t>Loo, M.</w:t>
      </w:r>
      <w:r w:rsidR="007B209E">
        <w:rPr>
          <w:rFonts w:eastAsiaTheme="minorEastAsia"/>
        </w:rPr>
        <w:t xml:space="preserve"> </w:t>
      </w:r>
      <w:r w:rsidRPr="004378B2">
        <w:rPr>
          <w:rFonts w:eastAsiaTheme="minorEastAsia"/>
        </w:rPr>
        <w:t>P.</w:t>
      </w:r>
      <w:r w:rsidR="007B209E">
        <w:rPr>
          <w:rFonts w:eastAsiaTheme="minorEastAsia"/>
        </w:rPr>
        <w:t xml:space="preserve"> </w:t>
      </w:r>
      <w:r w:rsidRPr="004378B2">
        <w:rPr>
          <w:rFonts w:eastAsiaTheme="minorEastAsia"/>
        </w:rPr>
        <w:t xml:space="preserve">J. </w:t>
      </w:r>
      <w:r>
        <w:rPr>
          <w:rFonts w:eastAsiaTheme="minorEastAsia"/>
        </w:rPr>
        <w:t xml:space="preserve">(2014). </w:t>
      </w:r>
      <w:r w:rsidRPr="004378B2">
        <w:rPr>
          <w:rFonts w:eastAsiaTheme="minorEastAsia"/>
        </w:rPr>
        <w:t xml:space="preserve">The </w:t>
      </w:r>
      <w:proofErr w:type="spellStart"/>
      <w:r w:rsidRPr="004378B2">
        <w:rPr>
          <w:rFonts w:eastAsiaTheme="minorEastAsia"/>
        </w:rPr>
        <w:t>stringdist</w:t>
      </w:r>
      <w:proofErr w:type="spellEnd"/>
      <w:r w:rsidRPr="004378B2">
        <w:rPr>
          <w:rFonts w:eastAsiaTheme="minorEastAsia"/>
        </w:rPr>
        <w:t xml:space="preserve"> package for approximate sting matching. </w:t>
      </w:r>
      <w:r w:rsidRPr="007B209E">
        <w:rPr>
          <w:rFonts w:eastAsiaTheme="minorEastAsia"/>
          <w:i/>
        </w:rPr>
        <w:t>The R Journal 6</w:t>
      </w:r>
      <w:r w:rsidR="007B209E">
        <w:rPr>
          <w:rFonts w:eastAsiaTheme="minorEastAsia"/>
        </w:rPr>
        <w:t>,</w:t>
      </w:r>
      <w:r w:rsidRPr="004378B2">
        <w:rPr>
          <w:rFonts w:eastAsiaTheme="minorEastAsia"/>
        </w:rPr>
        <w:t xml:space="preserve"> 111–</w:t>
      </w:r>
      <w:r>
        <w:rPr>
          <w:rFonts w:eastAsiaTheme="minorEastAsia"/>
        </w:rPr>
        <w:t>1</w:t>
      </w:r>
      <w:r w:rsidRPr="004378B2">
        <w:rPr>
          <w:rFonts w:eastAsiaTheme="minorEastAsia"/>
        </w:rPr>
        <w:t>22.</w:t>
      </w:r>
    </w:p>
    <w:p w14:paraId="7DF5DEA9" w14:textId="49F940F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Vanderbilt, C.</w:t>
      </w:r>
      <w:r w:rsidR="007B209E">
        <w:rPr>
          <w:rFonts w:eastAsiaTheme="minorEastAsia"/>
        </w:rPr>
        <w:t xml:space="preserve"> </w:t>
      </w:r>
      <w:r w:rsidRPr="002A2936">
        <w:rPr>
          <w:rFonts w:eastAsiaTheme="minorEastAsia"/>
        </w:rPr>
        <w:t xml:space="preserve">C., J.P. Kelley, </w:t>
      </w:r>
      <w:r w:rsidR="007B209E">
        <w:rPr>
          <w:rFonts w:eastAsiaTheme="minorEastAsia"/>
        </w:rPr>
        <w:t>J. P., &amp;</w:t>
      </w:r>
      <w:r w:rsidRPr="002A2936">
        <w:rPr>
          <w:rFonts w:eastAsiaTheme="minorEastAsia"/>
        </w:rPr>
        <w:t xml:space="preserve"> DuVal</w:t>
      </w:r>
      <w:r w:rsidR="007B209E">
        <w:rPr>
          <w:rFonts w:eastAsiaTheme="minorEastAsia"/>
        </w:rPr>
        <w:t>, E. H</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Variation in the performance of cross-contextual displays suggests selection on dual-male phenotypes in a lekking bird. </w:t>
      </w:r>
      <w:r w:rsidRPr="007B209E">
        <w:rPr>
          <w:rFonts w:eastAsiaTheme="minorEastAsia"/>
          <w:i/>
        </w:rPr>
        <w:t xml:space="preserve">Animal </w:t>
      </w:r>
      <w:proofErr w:type="spellStart"/>
      <w:r w:rsidRPr="007B209E">
        <w:rPr>
          <w:rFonts w:eastAsiaTheme="minorEastAsia"/>
          <w:i/>
        </w:rPr>
        <w:t>Behaviour</w:t>
      </w:r>
      <w:proofErr w:type="spellEnd"/>
      <w:r w:rsidRPr="007B209E">
        <w:rPr>
          <w:rFonts w:eastAsiaTheme="minorEastAsia"/>
          <w:i/>
        </w:rPr>
        <w:t>, 107</w:t>
      </w:r>
      <w:r w:rsidRPr="002A2936">
        <w:rPr>
          <w:rFonts w:eastAsiaTheme="minorEastAsia"/>
        </w:rPr>
        <w:t>, 213–19.</w:t>
      </w:r>
    </w:p>
    <w:p w14:paraId="2AFFD81A" w14:textId="11D4A176"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Wheelwright, N.</w:t>
      </w:r>
      <w:r w:rsidR="007B209E">
        <w:rPr>
          <w:rFonts w:eastAsiaTheme="minorEastAsia"/>
        </w:rPr>
        <w:t xml:space="preserve"> </w:t>
      </w:r>
      <w:r w:rsidRPr="002A2936">
        <w:rPr>
          <w:rFonts w:eastAsiaTheme="minorEastAsia"/>
        </w:rPr>
        <w:t xml:space="preserve">T. </w:t>
      </w:r>
      <w:r w:rsidR="0011463F">
        <w:rPr>
          <w:rFonts w:eastAsiaTheme="minorEastAsia"/>
        </w:rPr>
        <w:t>(</w:t>
      </w:r>
      <w:r w:rsidRPr="002A2936">
        <w:rPr>
          <w:rFonts w:eastAsiaTheme="minorEastAsia"/>
        </w:rPr>
        <w:t>1991</w:t>
      </w:r>
      <w:r w:rsidR="0011463F">
        <w:rPr>
          <w:rFonts w:eastAsiaTheme="minorEastAsia"/>
        </w:rPr>
        <w:t>)</w:t>
      </w:r>
      <w:r w:rsidRPr="002A2936">
        <w:rPr>
          <w:rFonts w:eastAsiaTheme="minorEastAsia"/>
        </w:rPr>
        <w:t xml:space="preserve">. How long do fruit-eating birds stay in the plants where they feed? </w:t>
      </w:r>
      <w:proofErr w:type="spellStart"/>
      <w:r w:rsidRPr="007B209E">
        <w:rPr>
          <w:rFonts w:eastAsiaTheme="minorEastAsia"/>
          <w:i/>
        </w:rPr>
        <w:t>Biotropica</w:t>
      </w:r>
      <w:proofErr w:type="spellEnd"/>
      <w:r w:rsidRPr="007B209E">
        <w:rPr>
          <w:rFonts w:eastAsiaTheme="minorEastAsia"/>
          <w:i/>
        </w:rPr>
        <w:t xml:space="preserve"> 23</w:t>
      </w:r>
      <w:r w:rsidR="007B209E">
        <w:rPr>
          <w:rFonts w:eastAsiaTheme="minorEastAsia"/>
        </w:rPr>
        <w:t>,</w:t>
      </w:r>
      <w:r w:rsidRPr="002A2936">
        <w:rPr>
          <w:rFonts w:eastAsiaTheme="minorEastAsia"/>
        </w:rPr>
        <w:t xml:space="preserve"> 29</w:t>
      </w:r>
      <w:r w:rsidR="007B209E">
        <w:rPr>
          <w:rFonts w:eastAsiaTheme="minorEastAsia"/>
        </w:rPr>
        <w:t>–</w:t>
      </w:r>
      <w:r w:rsidRPr="002A2936">
        <w:rPr>
          <w:rFonts w:eastAsiaTheme="minorEastAsia"/>
        </w:rPr>
        <w:t>40.</w:t>
      </w:r>
    </w:p>
    <w:p w14:paraId="35395592" w14:textId="61355828"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Ziv, J., &amp; Lempel, A. (1977). A universal algorithm for sequential data compression. </w:t>
      </w:r>
      <w:r w:rsidRPr="007B209E">
        <w:rPr>
          <w:rFonts w:eastAsiaTheme="minorEastAsia"/>
          <w:i/>
        </w:rPr>
        <w:t>IEEE Transactions of Information Theory, 12</w:t>
      </w:r>
      <w:r w:rsidRPr="002A2936">
        <w:rPr>
          <w:rFonts w:eastAsiaTheme="minorEastAsia"/>
        </w:rPr>
        <w:t>, 337–343.</w:t>
      </w:r>
    </w:p>
    <w:p w14:paraId="10F9073D" w14:textId="5E33DD36" w:rsidR="00C65C22" w:rsidRPr="00393AE3" w:rsidRDefault="00030C5D" w:rsidP="00393AE3">
      <w:pPr>
        <w:pStyle w:val="Bibliography"/>
        <w:spacing w:after="200"/>
        <w:ind w:left="360" w:hanging="360"/>
        <w:contextualSpacing/>
        <w:rPr>
          <w:rFonts w:eastAsiaTheme="minorEastAsia"/>
        </w:rPr>
      </w:pPr>
      <w:proofErr w:type="spellStart"/>
      <w:r w:rsidRPr="002A2936">
        <w:rPr>
          <w:rFonts w:eastAsiaTheme="minorEastAsia"/>
        </w:rPr>
        <w:t>Zuk</w:t>
      </w:r>
      <w:proofErr w:type="spellEnd"/>
      <w:r w:rsidRPr="002A2936">
        <w:rPr>
          <w:rFonts w:eastAsiaTheme="minorEastAsia"/>
        </w:rPr>
        <w:t xml:space="preserve">, M., Thornhill, R., </w:t>
      </w:r>
      <w:proofErr w:type="spellStart"/>
      <w:r w:rsidRPr="002A2936">
        <w:rPr>
          <w:rFonts w:eastAsiaTheme="minorEastAsia"/>
        </w:rPr>
        <w:t>Ligon</w:t>
      </w:r>
      <w:proofErr w:type="spellEnd"/>
      <w:r w:rsidRPr="002A2936">
        <w:rPr>
          <w:rFonts w:eastAsiaTheme="minorEastAsia"/>
        </w:rPr>
        <w:t xml:space="preserve">, J. D., Johnson, K., </w:t>
      </w:r>
      <w:proofErr w:type="spellStart"/>
      <w:r w:rsidRPr="002A2936">
        <w:rPr>
          <w:rFonts w:eastAsiaTheme="minorEastAsia"/>
        </w:rPr>
        <w:t>Austad</w:t>
      </w:r>
      <w:proofErr w:type="spellEnd"/>
      <w:r w:rsidRPr="002A2936">
        <w:rPr>
          <w:rFonts w:eastAsiaTheme="minorEastAsia"/>
        </w:rPr>
        <w:t xml:space="preserve">, S., </w:t>
      </w:r>
      <w:proofErr w:type="spellStart"/>
      <w:r w:rsidRPr="002A2936">
        <w:rPr>
          <w:rFonts w:eastAsiaTheme="minorEastAsia"/>
        </w:rPr>
        <w:t>Ligon</w:t>
      </w:r>
      <w:proofErr w:type="spellEnd"/>
      <w:r w:rsidRPr="002A2936">
        <w:rPr>
          <w:rFonts w:eastAsiaTheme="minorEastAsia"/>
        </w:rPr>
        <w:t xml:space="preserve">, S. H., Thornhill, N. W., &amp; Costin, C. (1990). The </w:t>
      </w:r>
      <w:r w:rsidR="007B209E" w:rsidRPr="002A2936">
        <w:rPr>
          <w:rFonts w:eastAsiaTheme="minorEastAsia"/>
        </w:rPr>
        <w:t xml:space="preserve">role of male ornaments and courtship </w:t>
      </w:r>
      <w:proofErr w:type="spellStart"/>
      <w:r w:rsidR="004E5018">
        <w:rPr>
          <w:rFonts w:eastAsiaTheme="minorEastAsia"/>
        </w:rPr>
        <w:t>behaviour</w:t>
      </w:r>
      <w:proofErr w:type="spellEnd"/>
      <w:r w:rsidR="007B209E" w:rsidRPr="002A2936">
        <w:rPr>
          <w:rFonts w:eastAsiaTheme="minorEastAsia"/>
        </w:rPr>
        <w:t xml:space="preserve"> in female mate choice of red jungle fowl</w:t>
      </w:r>
      <w:r w:rsidRPr="002A2936">
        <w:rPr>
          <w:rFonts w:eastAsiaTheme="minorEastAsia"/>
        </w:rPr>
        <w:t xml:space="preserve">. </w:t>
      </w:r>
      <w:r w:rsidRPr="007B209E">
        <w:rPr>
          <w:rFonts w:eastAsiaTheme="minorEastAsia"/>
          <w:i/>
        </w:rPr>
        <w:t>American Naturalist, 136</w:t>
      </w:r>
      <w:r w:rsidRPr="002A2936">
        <w:rPr>
          <w:rFonts w:eastAsiaTheme="minorEastAsia"/>
        </w:rPr>
        <w:t xml:space="preserve">, 459–473. </w:t>
      </w:r>
      <w:r w:rsidR="004041D1">
        <w:rPr>
          <w:rFonts w:eastAsiaTheme="minorEastAsia"/>
        </w:rPr>
        <w:t xml:space="preserve"> </w:t>
      </w:r>
    </w:p>
    <w:sectPr w:rsidR="00C65C22" w:rsidRPr="00393AE3" w:rsidSect="00977DA3">
      <w:headerReference w:type="even" r:id="rId11"/>
      <w:headerReference w:type="default" r:id="rId12"/>
      <w:pgSz w:w="12240" w:h="15840"/>
      <w:pgMar w:top="1080" w:right="1080" w:bottom="1080" w:left="108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Liam" w:date="2023-03-27T15:50:00Z" w:initials="LT">
    <w:p w14:paraId="17CC960E" w14:textId="77777777" w:rsidR="001B6A59" w:rsidRDefault="001B6A59" w:rsidP="00114A3D">
      <w:r>
        <w:rPr>
          <w:rStyle w:val="CommentReference"/>
        </w:rPr>
        <w:annotationRef/>
      </w:r>
      <w:r>
        <w:rPr>
          <w:color w:val="000000"/>
          <w:sz w:val="20"/>
          <w:szCs w:val="20"/>
        </w:rPr>
        <w:t xml:space="preserve">Suggestion: </w:t>
      </w:r>
      <w:r>
        <w:rPr>
          <w:b/>
          <w:bCs/>
          <w:color w:val="000000"/>
          <w:sz w:val="20"/>
          <w:szCs w:val="20"/>
        </w:rPr>
        <w:t>Levels of simplicity in the courtship displays of a lek-mating bird</w:t>
      </w:r>
    </w:p>
    <w:p w14:paraId="5A4E4A6B" w14:textId="77777777" w:rsidR="001B6A59" w:rsidRDefault="001B6A59" w:rsidP="00114A3D"/>
  </w:comment>
  <w:comment w:id="7" w:author="Taylor, Liam" w:date="2023-03-29T14:00:00Z" w:initials="TL">
    <w:p w14:paraId="2B921A96" w14:textId="77777777" w:rsidR="00F87564" w:rsidRDefault="00F87564" w:rsidP="008E71ED">
      <w:pPr>
        <w:pStyle w:val="CommentText"/>
      </w:pPr>
      <w:r>
        <w:rPr>
          <w:rStyle w:val="CommentReference"/>
        </w:rPr>
        <w:annotationRef/>
      </w:r>
      <w:r>
        <w:t>Do we know (or estimate?) total observation time?</w:t>
      </w:r>
    </w:p>
  </w:comment>
  <w:comment w:id="8" w:author="Taylor, Liam" w:date="2023-03-28T17:07:00Z" w:initials="LT">
    <w:p w14:paraId="4104BA97" w14:textId="0427D229" w:rsidR="002130D1" w:rsidRDefault="002130D1" w:rsidP="00EA310D">
      <w:r>
        <w:rPr>
          <w:rStyle w:val="CommentReference"/>
        </w:rPr>
        <w:annotationRef/>
      </w:r>
      <w:r>
        <w:rPr>
          <w:color w:val="000000"/>
          <w:sz w:val="20"/>
          <w:szCs w:val="20"/>
        </w:rPr>
        <w:t>This excludes ~100 displays</w:t>
      </w:r>
    </w:p>
  </w:comment>
  <w:comment w:id="9" w:author="Taylor, Liam" w:date="2023-03-28T17:07:00Z" w:initials="LT">
    <w:p w14:paraId="7D0006A4" w14:textId="77777777" w:rsidR="002130D1" w:rsidRDefault="002130D1" w:rsidP="000045B7">
      <w:r>
        <w:rPr>
          <w:rStyle w:val="CommentReference"/>
        </w:rPr>
        <w:annotationRef/>
      </w:r>
      <w:r>
        <w:rPr>
          <w:color w:val="000000"/>
          <w:sz w:val="20"/>
          <w:szCs w:val="20"/>
        </w:rPr>
        <w:t>(Note requiring only ALAD OR Bow excludes ~20 displays)</w:t>
      </w:r>
    </w:p>
  </w:comment>
  <w:comment w:id="10" w:author="Taylor, Liam" w:date="2023-03-29T12:26:00Z" w:initials="TL">
    <w:p w14:paraId="7DAC1B25" w14:textId="194F9F92" w:rsidR="008A5455" w:rsidRDefault="008A5455" w:rsidP="0011769E">
      <w:pPr>
        <w:pStyle w:val="CommentText"/>
      </w:pPr>
      <w:r>
        <w:rPr>
          <w:rStyle w:val="CommentReference"/>
        </w:rPr>
        <w:annotationRef/>
      </w:r>
      <w:r>
        <w:t>Flagged</w:t>
      </w:r>
    </w:p>
  </w:comment>
  <w:comment w:id="11" w:author="Taylor, Liam" w:date="2023-03-29T12:31:00Z" w:initials="TL">
    <w:p w14:paraId="74B7B69E" w14:textId="77777777" w:rsidR="00F121D1" w:rsidRDefault="00F121D1" w:rsidP="00AB7D1E">
      <w:pPr>
        <w:pStyle w:val="CommentText"/>
      </w:pPr>
      <w:r>
        <w:rPr>
          <w:rStyle w:val="CommentReference"/>
        </w:rPr>
        <w:annotationRef/>
      </w:r>
      <w:r>
        <w:t>Flagged</w:t>
      </w:r>
    </w:p>
  </w:comment>
  <w:comment w:id="15" w:author="Taylor, Liam" w:date="2023-03-28T17:22:00Z" w:initials="LT">
    <w:p w14:paraId="7CDF01E9" w14:textId="284F6FDF" w:rsidR="003A224F" w:rsidRDefault="003A224F" w:rsidP="00AC15F8">
      <w:r>
        <w:rPr>
          <w:rStyle w:val="CommentReference"/>
        </w:rPr>
        <w:annotationRef/>
      </w:r>
      <w:r>
        <w:rPr>
          <w:color w:val="000000"/>
          <w:sz w:val="20"/>
          <w:szCs w:val="20"/>
        </w:rPr>
        <w:t>I currently only report values from the final dataset (which shifts some dates and proportions!)</w:t>
      </w:r>
    </w:p>
  </w:comment>
  <w:comment w:id="16" w:author="Taylor, Liam" w:date="2023-03-29T15:50:00Z" w:initials="TL">
    <w:p w14:paraId="43C65515" w14:textId="77777777" w:rsidR="003D0065" w:rsidRDefault="003D6B9F" w:rsidP="0021705F">
      <w:r>
        <w:rPr>
          <w:rStyle w:val="CommentReference"/>
        </w:rPr>
        <w:annotationRef/>
      </w:r>
      <w:r w:rsidR="003D0065">
        <w:rPr>
          <w:sz w:val="20"/>
          <w:szCs w:val="20"/>
        </w:rPr>
        <w:t>Replace these comparisons with e.g., chi-squared tests for each element?</w:t>
      </w:r>
    </w:p>
  </w:comment>
  <w:comment w:id="17" w:author="Taylor, Liam" w:date="2023-03-29T19:15:00Z" w:initials="LT">
    <w:p w14:paraId="0776DDD0" w14:textId="21DED7D6" w:rsidR="00FD3B09" w:rsidRDefault="00FD3B09" w:rsidP="00DA4638">
      <w:r>
        <w:rPr>
          <w:rStyle w:val="CommentReference"/>
        </w:rPr>
        <w:annotationRef/>
      </w:r>
      <w:r>
        <w:rPr>
          <w:color w:val="000000"/>
          <w:sz w:val="20"/>
          <w:szCs w:val="20"/>
        </w:rPr>
        <w:t xml:space="preserve">Which I think is actually neat, because our COP displays are overall shorter than AUDI displays but also overall more compressible!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E4A6B" w15:done="0"/>
  <w15:commentEx w15:paraId="2B921A96" w15:done="0"/>
  <w15:commentEx w15:paraId="4104BA97" w15:done="0"/>
  <w15:commentEx w15:paraId="7D0006A4" w15:paraIdParent="4104BA97" w15:done="0"/>
  <w15:commentEx w15:paraId="7DAC1B25" w15:done="0"/>
  <w15:commentEx w15:paraId="74B7B69E" w15:done="0"/>
  <w15:commentEx w15:paraId="7CDF01E9" w15:done="0"/>
  <w15:commentEx w15:paraId="43C65515" w15:done="0"/>
  <w15:commentEx w15:paraId="0776D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39D9" w16cex:dateUtc="2023-03-27T19:50:00Z"/>
  <w16cex:commentExtensible w16cex:durableId="27CEC2FD" w16cex:dateUtc="2023-03-29T18:00:00Z"/>
  <w16cex:commentExtensible w16cex:durableId="27CD9D37" w16cex:dateUtc="2023-03-28T21:07:00Z"/>
  <w16cex:commentExtensible w16cex:durableId="27CD9D4E" w16cex:dateUtc="2023-03-28T21:07:00Z"/>
  <w16cex:commentExtensible w16cex:durableId="27CEACD8" w16cex:dateUtc="2023-03-29T16:26:00Z"/>
  <w16cex:commentExtensible w16cex:durableId="27CEAE25" w16cex:dateUtc="2023-03-29T16:31:00Z"/>
  <w16cex:commentExtensible w16cex:durableId="27CDA0EC" w16cex:dateUtc="2023-03-28T21:22:00Z"/>
  <w16cex:commentExtensible w16cex:durableId="27CEDCCF" w16cex:dateUtc="2023-03-29T19:50:00Z"/>
  <w16cex:commentExtensible w16cex:durableId="27CF0CE6" w16cex:dateUtc="2023-03-29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E4A6B" w16cid:durableId="27CC39D9"/>
  <w16cid:commentId w16cid:paraId="2B921A96" w16cid:durableId="27CEC2FD"/>
  <w16cid:commentId w16cid:paraId="4104BA97" w16cid:durableId="27CD9D37"/>
  <w16cid:commentId w16cid:paraId="7D0006A4" w16cid:durableId="27CD9D4E"/>
  <w16cid:commentId w16cid:paraId="7DAC1B25" w16cid:durableId="27CEACD8"/>
  <w16cid:commentId w16cid:paraId="74B7B69E" w16cid:durableId="27CEAE25"/>
  <w16cid:commentId w16cid:paraId="7CDF01E9" w16cid:durableId="27CDA0EC"/>
  <w16cid:commentId w16cid:paraId="43C65515" w16cid:durableId="27CEDCCF"/>
  <w16cid:commentId w16cid:paraId="0776DDD0" w16cid:durableId="27CF0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A0BE9" w14:textId="77777777" w:rsidR="00B74E2A" w:rsidRDefault="00B74E2A" w:rsidP="00030C5D">
      <w:r>
        <w:separator/>
      </w:r>
    </w:p>
  </w:endnote>
  <w:endnote w:type="continuationSeparator" w:id="0">
    <w:p w14:paraId="5837D931" w14:textId="77777777" w:rsidR="00B74E2A" w:rsidRDefault="00B74E2A"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BA39" w14:textId="77777777" w:rsidR="00B74E2A" w:rsidRDefault="00B74E2A" w:rsidP="00030C5D">
      <w:r>
        <w:separator/>
      </w:r>
    </w:p>
  </w:footnote>
  <w:footnote w:type="continuationSeparator" w:id="0">
    <w:p w14:paraId="4E725502" w14:textId="77777777" w:rsidR="00B74E2A" w:rsidRDefault="00B74E2A"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DEA1187" w14:textId="4289FB0D" w:rsidR="004E5018" w:rsidRDefault="004E5018" w:rsidP="007266B6">
    <w:pPr>
      <w:pStyle w:val="Header"/>
      <w:ind w:right="360"/>
      <w:jc w:val="right"/>
    </w:pPr>
    <w:r>
      <w:t>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78C5"/>
    <w:rsid w:val="00007B2E"/>
    <w:rsid w:val="000103E5"/>
    <w:rsid w:val="00010FA0"/>
    <w:rsid w:val="00011234"/>
    <w:rsid w:val="00011297"/>
    <w:rsid w:val="00012545"/>
    <w:rsid w:val="00016CA4"/>
    <w:rsid w:val="000175E2"/>
    <w:rsid w:val="000212A0"/>
    <w:rsid w:val="00021C48"/>
    <w:rsid w:val="00021DDF"/>
    <w:rsid w:val="0002215E"/>
    <w:rsid w:val="00022276"/>
    <w:rsid w:val="000238DD"/>
    <w:rsid w:val="0002497B"/>
    <w:rsid w:val="00025C5C"/>
    <w:rsid w:val="00025E7E"/>
    <w:rsid w:val="00030A38"/>
    <w:rsid w:val="00030BC0"/>
    <w:rsid w:val="00030C5D"/>
    <w:rsid w:val="00031673"/>
    <w:rsid w:val="000346DF"/>
    <w:rsid w:val="00034E1F"/>
    <w:rsid w:val="0003506E"/>
    <w:rsid w:val="00035A0B"/>
    <w:rsid w:val="00036093"/>
    <w:rsid w:val="00040208"/>
    <w:rsid w:val="00043A1E"/>
    <w:rsid w:val="0004428E"/>
    <w:rsid w:val="00044952"/>
    <w:rsid w:val="00044CCF"/>
    <w:rsid w:val="00045BB3"/>
    <w:rsid w:val="00046399"/>
    <w:rsid w:val="000467F2"/>
    <w:rsid w:val="000471D1"/>
    <w:rsid w:val="0004784D"/>
    <w:rsid w:val="00051E7E"/>
    <w:rsid w:val="00052080"/>
    <w:rsid w:val="00054A4A"/>
    <w:rsid w:val="00055908"/>
    <w:rsid w:val="000559CB"/>
    <w:rsid w:val="00056732"/>
    <w:rsid w:val="00057D80"/>
    <w:rsid w:val="00060104"/>
    <w:rsid w:val="000602D7"/>
    <w:rsid w:val="00060E6C"/>
    <w:rsid w:val="00060E72"/>
    <w:rsid w:val="00061E5B"/>
    <w:rsid w:val="00062D23"/>
    <w:rsid w:val="000631DF"/>
    <w:rsid w:val="00064D17"/>
    <w:rsid w:val="00065F74"/>
    <w:rsid w:val="00067FF4"/>
    <w:rsid w:val="00070F35"/>
    <w:rsid w:val="00072A25"/>
    <w:rsid w:val="00073502"/>
    <w:rsid w:val="0007491F"/>
    <w:rsid w:val="000751A1"/>
    <w:rsid w:val="00075A1A"/>
    <w:rsid w:val="00075B49"/>
    <w:rsid w:val="0007662D"/>
    <w:rsid w:val="00076E25"/>
    <w:rsid w:val="00077D53"/>
    <w:rsid w:val="0008037F"/>
    <w:rsid w:val="00080730"/>
    <w:rsid w:val="000822CA"/>
    <w:rsid w:val="00082BB6"/>
    <w:rsid w:val="00086A7D"/>
    <w:rsid w:val="00087293"/>
    <w:rsid w:val="000873B3"/>
    <w:rsid w:val="00087B2B"/>
    <w:rsid w:val="00087F68"/>
    <w:rsid w:val="00090A1F"/>
    <w:rsid w:val="00091523"/>
    <w:rsid w:val="000917C4"/>
    <w:rsid w:val="000917D8"/>
    <w:rsid w:val="0009206A"/>
    <w:rsid w:val="00093A38"/>
    <w:rsid w:val="00093C30"/>
    <w:rsid w:val="00094526"/>
    <w:rsid w:val="00094CB8"/>
    <w:rsid w:val="00094F88"/>
    <w:rsid w:val="00095031"/>
    <w:rsid w:val="00096E1A"/>
    <w:rsid w:val="00097338"/>
    <w:rsid w:val="000A0196"/>
    <w:rsid w:val="000A17BA"/>
    <w:rsid w:val="000A28D8"/>
    <w:rsid w:val="000A2F96"/>
    <w:rsid w:val="000A3D14"/>
    <w:rsid w:val="000A4204"/>
    <w:rsid w:val="000A46F7"/>
    <w:rsid w:val="000A51E1"/>
    <w:rsid w:val="000A5411"/>
    <w:rsid w:val="000A7297"/>
    <w:rsid w:val="000A7DB3"/>
    <w:rsid w:val="000B1411"/>
    <w:rsid w:val="000B27C7"/>
    <w:rsid w:val="000B28DA"/>
    <w:rsid w:val="000B4261"/>
    <w:rsid w:val="000B656F"/>
    <w:rsid w:val="000B6DF5"/>
    <w:rsid w:val="000B7723"/>
    <w:rsid w:val="000C1459"/>
    <w:rsid w:val="000C2133"/>
    <w:rsid w:val="000C2706"/>
    <w:rsid w:val="000C2FC0"/>
    <w:rsid w:val="000C4345"/>
    <w:rsid w:val="000C5164"/>
    <w:rsid w:val="000C51E2"/>
    <w:rsid w:val="000C5AA3"/>
    <w:rsid w:val="000C6B20"/>
    <w:rsid w:val="000C7E6C"/>
    <w:rsid w:val="000D0314"/>
    <w:rsid w:val="000D103B"/>
    <w:rsid w:val="000D1F3B"/>
    <w:rsid w:val="000D320C"/>
    <w:rsid w:val="000D474A"/>
    <w:rsid w:val="000D5133"/>
    <w:rsid w:val="000D5C14"/>
    <w:rsid w:val="000D5D71"/>
    <w:rsid w:val="000D7C18"/>
    <w:rsid w:val="000E2918"/>
    <w:rsid w:val="000E5630"/>
    <w:rsid w:val="000E73D7"/>
    <w:rsid w:val="000F1849"/>
    <w:rsid w:val="000F243A"/>
    <w:rsid w:val="000F282C"/>
    <w:rsid w:val="000F28E2"/>
    <w:rsid w:val="000F32FB"/>
    <w:rsid w:val="000F5015"/>
    <w:rsid w:val="000F7056"/>
    <w:rsid w:val="000F7F97"/>
    <w:rsid w:val="0010060A"/>
    <w:rsid w:val="00100D94"/>
    <w:rsid w:val="00100EE5"/>
    <w:rsid w:val="00103E6C"/>
    <w:rsid w:val="00104044"/>
    <w:rsid w:val="00105E1C"/>
    <w:rsid w:val="00107651"/>
    <w:rsid w:val="00107E22"/>
    <w:rsid w:val="00112329"/>
    <w:rsid w:val="001126A7"/>
    <w:rsid w:val="001129A9"/>
    <w:rsid w:val="00113ABB"/>
    <w:rsid w:val="00113C92"/>
    <w:rsid w:val="00114560"/>
    <w:rsid w:val="0011463F"/>
    <w:rsid w:val="00117394"/>
    <w:rsid w:val="00117C6F"/>
    <w:rsid w:val="00117CEE"/>
    <w:rsid w:val="00124DED"/>
    <w:rsid w:val="00125159"/>
    <w:rsid w:val="0012560F"/>
    <w:rsid w:val="00126A68"/>
    <w:rsid w:val="001273BD"/>
    <w:rsid w:val="00127400"/>
    <w:rsid w:val="0012776E"/>
    <w:rsid w:val="00127D4E"/>
    <w:rsid w:val="00127EBA"/>
    <w:rsid w:val="00127F19"/>
    <w:rsid w:val="00132DDA"/>
    <w:rsid w:val="001333B0"/>
    <w:rsid w:val="0013393F"/>
    <w:rsid w:val="00133EB5"/>
    <w:rsid w:val="00133FBA"/>
    <w:rsid w:val="001346B7"/>
    <w:rsid w:val="00134975"/>
    <w:rsid w:val="00134F22"/>
    <w:rsid w:val="00135466"/>
    <w:rsid w:val="001358EF"/>
    <w:rsid w:val="00135ABF"/>
    <w:rsid w:val="001379EB"/>
    <w:rsid w:val="00137B41"/>
    <w:rsid w:val="001422B6"/>
    <w:rsid w:val="00144C72"/>
    <w:rsid w:val="001450CE"/>
    <w:rsid w:val="0014591E"/>
    <w:rsid w:val="001473DD"/>
    <w:rsid w:val="00150143"/>
    <w:rsid w:val="00150408"/>
    <w:rsid w:val="001509F8"/>
    <w:rsid w:val="00150F95"/>
    <w:rsid w:val="00151131"/>
    <w:rsid w:val="00152A5E"/>
    <w:rsid w:val="00152DA9"/>
    <w:rsid w:val="00152F03"/>
    <w:rsid w:val="0015314C"/>
    <w:rsid w:val="0015433B"/>
    <w:rsid w:val="001554B6"/>
    <w:rsid w:val="0015596B"/>
    <w:rsid w:val="00155C55"/>
    <w:rsid w:val="00155F9E"/>
    <w:rsid w:val="001631DC"/>
    <w:rsid w:val="001631E7"/>
    <w:rsid w:val="001635F2"/>
    <w:rsid w:val="0017356A"/>
    <w:rsid w:val="00174A80"/>
    <w:rsid w:val="00174EEB"/>
    <w:rsid w:val="0017598C"/>
    <w:rsid w:val="0017694E"/>
    <w:rsid w:val="00177012"/>
    <w:rsid w:val="00177864"/>
    <w:rsid w:val="001804FB"/>
    <w:rsid w:val="0018051B"/>
    <w:rsid w:val="00180926"/>
    <w:rsid w:val="00180993"/>
    <w:rsid w:val="00181318"/>
    <w:rsid w:val="00181E26"/>
    <w:rsid w:val="001824FB"/>
    <w:rsid w:val="00184792"/>
    <w:rsid w:val="001848DC"/>
    <w:rsid w:val="00184E89"/>
    <w:rsid w:val="00185485"/>
    <w:rsid w:val="001915D3"/>
    <w:rsid w:val="00192EB4"/>
    <w:rsid w:val="00193132"/>
    <w:rsid w:val="00194B67"/>
    <w:rsid w:val="00195256"/>
    <w:rsid w:val="00195BA9"/>
    <w:rsid w:val="001A1ADE"/>
    <w:rsid w:val="001A29DE"/>
    <w:rsid w:val="001A30B1"/>
    <w:rsid w:val="001A31F2"/>
    <w:rsid w:val="001A33FB"/>
    <w:rsid w:val="001A3FE0"/>
    <w:rsid w:val="001A48C6"/>
    <w:rsid w:val="001A4C9C"/>
    <w:rsid w:val="001A72AD"/>
    <w:rsid w:val="001A7490"/>
    <w:rsid w:val="001A7554"/>
    <w:rsid w:val="001B034D"/>
    <w:rsid w:val="001B0D9B"/>
    <w:rsid w:val="001B11AA"/>
    <w:rsid w:val="001B120E"/>
    <w:rsid w:val="001B2F23"/>
    <w:rsid w:val="001B4185"/>
    <w:rsid w:val="001B42B3"/>
    <w:rsid w:val="001B6A59"/>
    <w:rsid w:val="001B725F"/>
    <w:rsid w:val="001B7D38"/>
    <w:rsid w:val="001C1147"/>
    <w:rsid w:val="001C1CCE"/>
    <w:rsid w:val="001C1DFF"/>
    <w:rsid w:val="001C299A"/>
    <w:rsid w:val="001C37E3"/>
    <w:rsid w:val="001C4BBB"/>
    <w:rsid w:val="001C52DB"/>
    <w:rsid w:val="001C6D9F"/>
    <w:rsid w:val="001D11BB"/>
    <w:rsid w:val="001D31ED"/>
    <w:rsid w:val="001D626C"/>
    <w:rsid w:val="001D69F2"/>
    <w:rsid w:val="001D6BCB"/>
    <w:rsid w:val="001E0D7C"/>
    <w:rsid w:val="001E13D9"/>
    <w:rsid w:val="001E17E7"/>
    <w:rsid w:val="001E3277"/>
    <w:rsid w:val="001E5BB2"/>
    <w:rsid w:val="001E5D1B"/>
    <w:rsid w:val="001E6137"/>
    <w:rsid w:val="001E7BB3"/>
    <w:rsid w:val="001E7FD5"/>
    <w:rsid w:val="001F1220"/>
    <w:rsid w:val="001F185E"/>
    <w:rsid w:val="001F2CC4"/>
    <w:rsid w:val="001F3736"/>
    <w:rsid w:val="001F3EA2"/>
    <w:rsid w:val="001F44A0"/>
    <w:rsid w:val="001F4EA3"/>
    <w:rsid w:val="001F5114"/>
    <w:rsid w:val="001F59C0"/>
    <w:rsid w:val="001F7456"/>
    <w:rsid w:val="0020001C"/>
    <w:rsid w:val="002003D0"/>
    <w:rsid w:val="002014A9"/>
    <w:rsid w:val="00201A05"/>
    <w:rsid w:val="00201F1B"/>
    <w:rsid w:val="002046CB"/>
    <w:rsid w:val="00207597"/>
    <w:rsid w:val="002113FD"/>
    <w:rsid w:val="0021140D"/>
    <w:rsid w:val="0021249F"/>
    <w:rsid w:val="002130D1"/>
    <w:rsid w:val="0021334D"/>
    <w:rsid w:val="00213711"/>
    <w:rsid w:val="002142CD"/>
    <w:rsid w:val="00214D7D"/>
    <w:rsid w:val="002159F0"/>
    <w:rsid w:val="00217125"/>
    <w:rsid w:val="0021732B"/>
    <w:rsid w:val="002208A4"/>
    <w:rsid w:val="00221097"/>
    <w:rsid w:val="00221A1D"/>
    <w:rsid w:val="00221C0B"/>
    <w:rsid w:val="00222434"/>
    <w:rsid w:val="002254A1"/>
    <w:rsid w:val="00227ADD"/>
    <w:rsid w:val="0023093B"/>
    <w:rsid w:val="00231F76"/>
    <w:rsid w:val="002327E3"/>
    <w:rsid w:val="00233199"/>
    <w:rsid w:val="00233D40"/>
    <w:rsid w:val="00234153"/>
    <w:rsid w:val="002344EC"/>
    <w:rsid w:val="00234EE8"/>
    <w:rsid w:val="00235B3C"/>
    <w:rsid w:val="00240FCA"/>
    <w:rsid w:val="00242E6D"/>
    <w:rsid w:val="00243044"/>
    <w:rsid w:val="0024433C"/>
    <w:rsid w:val="00244A2B"/>
    <w:rsid w:val="00244DA1"/>
    <w:rsid w:val="00244E01"/>
    <w:rsid w:val="00244FD9"/>
    <w:rsid w:val="00245517"/>
    <w:rsid w:val="0024587F"/>
    <w:rsid w:val="002458A3"/>
    <w:rsid w:val="00246063"/>
    <w:rsid w:val="00247172"/>
    <w:rsid w:val="00247562"/>
    <w:rsid w:val="002478BA"/>
    <w:rsid w:val="00247FD1"/>
    <w:rsid w:val="0025188C"/>
    <w:rsid w:val="002520AB"/>
    <w:rsid w:val="0025506C"/>
    <w:rsid w:val="00255485"/>
    <w:rsid w:val="0025661D"/>
    <w:rsid w:val="00256DEA"/>
    <w:rsid w:val="00256FC5"/>
    <w:rsid w:val="002579E7"/>
    <w:rsid w:val="00261085"/>
    <w:rsid w:val="00261412"/>
    <w:rsid w:val="002625C6"/>
    <w:rsid w:val="00262644"/>
    <w:rsid w:val="00263617"/>
    <w:rsid w:val="00264A25"/>
    <w:rsid w:val="00264D57"/>
    <w:rsid w:val="00266731"/>
    <w:rsid w:val="00267104"/>
    <w:rsid w:val="00271110"/>
    <w:rsid w:val="00271C1A"/>
    <w:rsid w:val="00272AAB"/>
    <w:rsid w:val="00273B41"/>
    <w:rsid w:val="002749F6"/>
    <w:rsid w:val="0027653C"/>
    <w:rsid w:val="00276830"/>
    <w:rsid w:val="0027699C"/>
    <w:rsid w:val="00281032"/>
    <w:rsid w:val="00281C25"/>
    <w:rsid w:val="002824B7"/>
    <w:rsid w:val="00283CF8"/>
    <w:rsid w:val="00286C37"/>
    <w:rsid w:val="002878F4"/>
    <w:rsid w:val="00290990"/>
    <w:rsid w:val="00291BAE"/>
    <w:rsid w:val="00292464"/>
    <w:rsid w:val="00292499"/>
    <w:rsid w:val="00292D9E"/>
    <w:rsid w:val="002935B2"/>
    <w:rsid w:val="00294420"/>
    <w:rsid w:val="00294679"/>
    <w:rsid w:val="002953F8"/>
    <w:rsid w:val="00296D06"/>
    <w:rsid w:val="00297403"/>
    <w:rsid w:val="00297C00"/>
    <w:rsid w:val="00297F8E"/>
    <w:rsid w:val="002A1C92"/>
    <w:rsid w:val="002A2132"/>
    <w:rsid w:val="002A2936"/>
    <w:rsid w:val="002A4134"/>
    <w:rsid w:val="002A45CB"/>
    <w:rsid w:val="002A4FEB"/>
    <w:rsid w:val="002A52EF"/>
    <w:rsid w:val="002A60CC"/>
    <w:rsid w:val="002A624A"/>
    <w:rsid w:val="002A70BD"/>
    <w:rsid w:val="002A78F2"/>
    <w:rsid w:val="002A79DE"/>
    <w:rsid w:val="002A7AC5"/>
    <w:rsid w:val="002B06D6"/>
    <w:rsid w:val="002B0B3F"/>
    <w:rsid w:val="002B3813"/>
    <w:rsid w:val="002B3B4F"/>
    <w:rsid w:val="002B4014"/>
    <w:rsid w:val="002B46AF"/>
    <w:rsid w:val="002B4DD1"/>
    <w:rsid w:val="002B5001"/>
    <w:rsid w:val="002B5005"/>
    <w:rsid w:val="002B6549"/>
    <w:rsid w:val="002C1123"/>
    <w:rsid w:val="002C1BF9"/>
    <w:rsid w:val="002C40EF"/>
    <w:rsid w:val="002C49FD"/>
    <w:rsid w:val="002C61AF"/>
    <w:rsid w:val="002C620B"/>
    <w:rsid w:val="002C62F4"/>
    <w:rsid w:val="002C69B6"/>
    <w:rsid w:val="002C6AA8"/>
    <w:rsid w:val="002C6AED"/>
    <w:rsid w:val="002D046A"/>
    <w:rsid w:val="002D0533"/>
    <w:rsid w:val="002D0858"/>
    <w:rsid w:val="002D1D3A"/>
    <w:rsid w:val="002D49EC"/>
    <w:rsid w:val="002D4DDD"/>
    <w:rsid w:val="002D6EE1"/>
    <w:rsid w:val="002D7AB8"/>
    <w:rsid w:val="002E1AD5"/>
    <w:rsid w:val="002E2074"/>
    <w:rsid w:val="002E4C16"/>
    <w:rsid w:val="002E53B0"/>
    <w:rsid w:val="002E5B91"/>
    <w:rsid w:val="002E5F7C"/>
    <w:rsid w:val="002E68FE"/>
    <w:rsid w:val="002F04EF"/>
    <w:rsid w:val="002F0DA9"/>
    <w:rsid w:val="002F1334"/>
    <w:rsid w:val="002F1C55"/>
    <w:rsid w:val="002F2EB0"/>
    <w:rsid w:val="002F3F98"/>
    <w:rsid w:val="002F624C"/>
    <w:rsid w:val="002F7382"/>
    <w:rsid w:val="002F77D2"/>
    <w:rsid w:val="0030140A"/>
    <w:rsid w:val="003021DB"/>
    <w:rsid w:val="00303B34"/>
    <w:rsid w:val="003054FA"/>
    <w:rsid w:val="00305869"/>
    <w:rsid w:val="00306B5F"/>
    <w:rsid w:val="00307470"/>
    <w:rsid w:val="00311C7B"/>
    <w:rsid w:val="0031268B"/>
    <w:rsid w:val="003136D7"/>
    <w:rsid w:val="00313EE5"/>
    <w:rsid w:val="00316440"/>
    <w:rsid w:val="00317B1B"/>
    <w:rsid w:val="00317B33"/>
    <w:rsid w:val="00317BFE"/>
    <w:rsid w:val="00317EE9"/>
    <w:rsid w:val="00321FD7"/>
    <w:rsid w:val="003231D3"/>
    <w:rsid w:val="0032405A"/>
    <w:rsid w:val="003244BB"/>
    <w:rsid w:val="0032537F"/>
    <w:rsid w:val="00325B20"/>
    <w:rsid w:val="00326064"/>
    <w:rsid w:val="00326AEB"/>
    <w:rsid w:val="00330220"/>
    <w:rsid w:val="00332493"/>
    <w:rsid w:val="003330EF"/>
    <w:rsid w:val="00334C1E"/>
    <w:rsid w:val="00335A84"/>
    <w:rsid w:val="00336EA2"/>
    <w:rsid w:val="00336FCB"/>
    <w:rsid w:val="00337283"/>
    <w:rsid w:val="00340376"/>
    <w:rsid w:val="00340D42"/>
    <w:rsid w:val="00342317"/>
    <w:rsid w:val="00342BA2"/>
    <w:rsid w:val="00343154"/>
    <w:rsid w:val="00343785"/>
    <w:rsid w:val="00344023"/>
    <w:rsid w:val="0034472C"/>
    <w:rsid w:val="003449CB"/>
    <w:rsid w:val="003476AF"/>
    <w:rsid w:val="003479EF"/>
    <w:rsid w:val="003504AD"/>
    <w:rsid w:val="003521D9"/>
    <w:rsid w:val="003527E0"/>
    <w:rsid w:val="0035285F"/>
    <w:rsid w:val="00355442"/>
    <w:rsid w:val="00355C3F"/>
    <w:rsid w:val="003563B2"/>
    <w:rsid w:val="0035675B"/>
    <w:rsid w:val="0036145D"/>
    <w:rsid w:val="003618E7"/>
    <w:rsid w:val="003635D1"/>
    <w:rsid w:val="0036370E"/>
    <w:rsid w:val="003642CC"/>
    <w:rsid w:val="00364DED"/>
    <w:rsid w:val="0036503D"/>
    <w:rsid w:val="00366F0F"/>
    <w:rsid w:val="00370716"/>
    <w:rsid w:val="00370900"/>
    <w:rsid w:val="00370B93"/>
    <w:rsid w:val="00370CFF"/>
    <w:rsid w:val="00370EFB"/>
    <w:rsid w:val="00371764"/>
    <w:rsid w:val="0037189A"/>
    <w:rsid w:val="003723D8"/>
    <w:rsid w:val="00372C10"/>
    <w:rsid w:val="0037370F"/>
    <w:rsid w:val="00375231"/>
    <w:rsid w:val="00375B36"/>
    <w:rsid w:val="003774C4"/>
    <w:rsid w:val="00377906"/>
    <w:rsid w:val="00380B13"/>
    <w:rsid w:val="003816A4"/>
    <w:rsid w:val="003818A7"/>
    <w:rsid w:val="0038328B"/>
    <w:rsid w:val="0038406F"/>
    <w:rsid w:val="003846C5"/>
    <w:rsid w:val="0038488D"/>
    <w:rsid w:val="00385DCB"/>
    <w:rsid w:val="0038607F"/>
    <w:rsid w:val="00386515"/>
    <w:rsid w:val="00386F4D"/>
    <w:rsid w:val="00387E99"/>
    <w:rsid w:val="00387F6D"/>
    <w:rsid w:val="003906F4"/>
    <w:rsid w:val="0039115F"/>
    <w:rsid w:val="0039172F"/>
    <w:rsid w:val="00392724"/>
    <w:rsid w:val="00393AE3"/>
    <w:rsid w:val="0039551F"/>
    <w:rsid w:val="00396ED2"/>
    <w:rsid w:val="003A224F"/>
    <w:rsid w:val="003A4030"/>
    <w:rsid w:val="003A4918"/>
    <w:rsid w:val="003A51DA"/>
    <w:rsid w:val="003A6DE8"/>
    <w:rsid w:val="003B0BE7"/>
    <w:rsid w:val="003B29F8"/>
    <w:rsid w:val="003B4AAE"/>
    <w:rsid w:val="003B663B"/>
    <w:rsid w:val="003C0C8A"/>
    <w:rsid w:val="003C11F7"/>
    <w:rsid w:val="003C13B6"/>
    <w:rsid w:val="003C261F"/>
    <w:rsid w:val="003C31CC"/>
    <w:rsid w:val="003C4204"/>
    <w:rsid w:val="003C56FD"/>
    <w:rsid w:val="003C6B54"/>
    <w:rsid w:val="003C6C5C"/>
    <w:rsid w:val="003D0065"/>
    <w:rsid w:val="003D0401"/>
    <w:rsid w:val="003D0FD5"/>
    <w:rsid w:val="003D133A"/>
    <w:rsid w:val="003D1450"/>
    <w:rsid w:val="003D1845"/>
    <w:rsid w:val="003D18E6"/>
    <w:rsid w:val="003D282A"/>
    <w:rsid w:val="003D2E71"/>
    <w:rsid w:val="003D33AD"/>
    <w:rsid w:val="003D3DE4"/>
    <w:rsid w:val="003D3E28"/>
    <w:rsid w:val="003D5AE9"/>
    <w:rsid w:val="003D6559"/>
    <w:rsid w:val="003D6B9F"/>
    <w:rsid w:val="003D6F52"/>
    <w:rsid w:val="003E041F"/>
    <w:rsid w:val="003E05E4"/>
    <w:rsid w:val="003E1860"/>
    <w:rsid w:val="003E1E24"/>
    <w:rsid w:val="003E4046"/>
    <w:rsid w:val="003E5032"/>
    <w:rsid w:val="003E52C9"/>
    <w:rsid w:val="003E5E4A"/>
    <w:rsid w:val="003E604F"/>
    <w:rsid w:val="003E6141"/>
    <w:rsid w:val="003E65C0"/>
    <w:rsid w:val="003E6955"/>
    <w:rsid w:val="003E7744"/>
    <w:rsid w:val="003E7C34"/>
    <w:rsid w:val="003F1CF2"/>
    <w:rsid w:val="003F258F"/>
    <w:rsid w:val="003F4173"/>
    <w:rsid w:val="003F4D8E"/>
    <w:rsid w:val="003F4E16"/>
    <w:rsid w:val="003F5726"/>
    <w:rsid w:val="003F597E"/>
    <w:rsid w:val="003F5C74"/>
    <w:rsid w:val="003F5EEB"/>
    <w:rsid w:val="003F7A9A"/>
    <w:rsid w:val="003F7AA6"/>
    <w:rsid w:val="0040048C"/>
    <w:rsid w:val="00400B64"/>
    <w:rsid w:val="00401197"/>
    <w:rsid w:val="00401FF3"/>
    <w:rsid w:val="004041D1"/>
    <w:rsid w:val="00404D8F"/>
    <w:rsid w:val="00405247"/>
    <w:rsid w:val="004076A1"/>
    <w:rsid w:val="00407AEE"/>
    <w:rsid w:val="0041162A"/>
    <w:rsid w:val="00411A90"/>
    <w:rsid w:val="0041290E"/>
    <w:rsid w:val="00412A59"/>
    <w:rsid w:val="00412B7B"/>
    <w:rsid w:val="0041338C"/>
    <w:rsid w:val="00413641"/>
    <w:rsid w:val="0041414D"/>
    <w:rsid w:val="00414A87"/>
    <w:rsid w:val="004155E3"/>
    <w:rsid w:val="0041676E"/>
    <w:rsid w:val="00420463"/>
    <w:rsid w:val="00420FE1"/>
    <w:rsid w:val="0042283E"/>
    <w:rsid w:val="00423B63"/>
    <w:rsid w:val="00425861"/>
    <w:rsid w:val="00426039"/>
    <w:rsid w:val="0042672D"/>
    <w:rsid w:val="00427376"/>
    <w:rsid w:val="004302E8"/>
    <w:rsid w:val="00431035"/>
    <w:rsid w:val="00431515"/>
    <w:rsid w:val="004325ED"/>
    <w:rsid w:val="00432A1F"/>
    <w:rsid w:val="00432B53"/>
    <w:rsid w:val="00432E81"/>
    <w:rsid w:val="00433E1B"/>
    <w:rsid w:val="00434AB9"/>
    <w:rsid w:val="00435651"/>
    <w:rsid w:val="00436B4B"/>
    <w:rsid w:val="00437645"/>
    <w:rsid w:val="004378B2"/>
    <w:rsid w:val="00440DEF"/>
    <w:rsid w:val="00441DAD"/>
    <w:rsid w:val="00441EED"/>
    <w:rsid w:val="00442E44"/>
    <w:rsid w:val="004434F4"/>
    <w:rsid w:val="00443769"/>
    <w:rsid w:val="0044388B"/>
    <w:rsid w:val="004447B5"/>
    <w:rsid w:val="00450029"/>
    <w:rsid w:val="00450884"/>
    <w:rsid w:val="00451EE9"/>
    <w:rsid w:val="00452C49"/>
    <w:rsid w:val="00452DFF"/>
    <w:rsid w:val="00453F61"/>
    <w:rsid w:val="00454F03"/>
    <w:rsid w:val="00455B91"/>
    <w:rsid w:val="00455F00"/>
    <w:rsid w:val="0045649E"/>
    <w:rsid w:val="00461A3C"/>
    <w:rsid w:val="00461EF0"/>
    <w:rsid w:val="00463310"/>
    <w:rsid w:val="00463659"/>
    <w:rsid w:val="00464C82"/>
    <w:rsid w:val="00465546"/>
    <w:rsid w:val="004664E3"/>
    <w:rsid w:val="00467474"/>
    <w:rsid w:val="004715A8"/>
    <w:rsid w:val="00471645"/>
    <w:rsid w:val="0047234F"/>
    <w:rsid w:val="0047279D"/>
    <w:rsid w:val="00474E99"/>
    <w:rsid w:val="00474F9B"/>
    <w:rsid w:val="00476CD4"/>
    <w:rsid w:val="00476F32"/>
    <w:rsid w:val="0047797A"/>
    <w:rsid w:val="00480C85"/>
    <w:rsid w:val="004826A8"/>
    <w:rsid w:val="004826FD"/>
    <w:rsid w:val="00483036"/>
    <w:rsid w:val="00484D95"/>
    <w:rsid w:val="00485947"/>
    <w:rsid w:val="004861D3"/>
    <w:rsid w:val="004861DD"/>
    <w:rsid w:val="004902C1"/>
    <w:rsid w:val="0049126F"/>
    <w:rsid w:val="0049151D"/>
    <w:rsid w:val="00492F58"/>
    <w:rsid w:val="0049498E"/>
    <w:rsid w:val="00494C8A"/>
    <w:rsid w:val="004A009D"/>
    <w:rsid w:val="004A0928"/>
    <w:rsid w:val="004A0AD2"/>
    <w:rsid w:val="004A0B9E"/>
    <w:rsid w:val="004A0DB9"/>
    <w:rsid w:val="004A0F37"/>
    <w:rsid w:val="004A2494"/>
    <w:rsid w:val="004A42EF"/>
    <w:rsid w:val="004A52A9"/>
    <w:rsid w:val="004A6E77"/>
    <w:rsid w:val="004A7C03"/>
    <w:rsid w:val="004B029E"/>
    <w:rsid w:val="004B08E9"/>
    <w:rsid w:val="004B0C4E"/>
    <w:rsid w:val="004B0DAF"/>
    <w:rsid w:val="004B0F23"/>
    <w:rsid w:val="004B2A34"/>
    <w:rsid w:val="004B2C98"/>
    <w:rsid w:val="004B3EF7"/>
    <w:rsid w:val="004B4109"/>
    <w:rsid w:val="004B4575"/>
    <w:rsid w:val="004B5AC9"/>
    <w:rsid w:val="004B5E51"/>
    <w:rsid w:val="004C0564"/>
    <w:rsid w:val="004C2139"/>
    <w:rsid w:val="004C29CC"/>
    <w:rsid w:val="004C2F2E"/>
    <w:rsid w:val="004C31E0"/>
    <w:rsid w:val="004C3AA1"/>
    <w:rsid w:val="004C4631"/>
    <w:rsid w:val="004C52F9"/>
    <w:rsid w:val="004C5D7A"/>
    <w:rsid w:val="004C653A"/>
    <w:rsid w:val="004C699D"/>
    <w:rsid w:val="004C7251"/>
    <w:rsid w:val="004C7C00"/>
    <w:rsid w:val="004D043A"/>
    <w:rsid w:val="004D112B"/>
    <w:rsid w:val="004D15BD"/>
    <w:rsid w:val="004D1951"/>
    <w:rsid w:val="004D2729"/>
    <w:rsid w:val="004D2F9F"/>
    <w:rsid w:val="004D4B4F"/>
    <w:rsid w:val="004D562E"/>
    <w:rsid w:val="004D62B1"/>
    <w:rsid w:val="004E0508"/>
    <w:rsid w:val="004E1A57"/>
    <w:rsid w:val="004E1A80"/>
    <w:rsid w:val="004E22A3"/>
    <w:rsid w:val="004E2816"/>
    <w:rsid w:val="004E2A8B"/>
    <w:rsid w:val="004E331E"/>
    <w:rsid w:val="004E34F9"/>
    <w:rsid w:val="004E3952"/>
    <w:rsid w:val="004E3A02"/>
    <w:rsid w:val="004E4463"/>
    <w:rsid w:val="004E4D0A"/>
    <w:rsid w:val="004E4F26"/>
    <w:rsid w:val="004E5018"/>
    <w:rsid w:val="004E5073"/>
    <w:rsid w:val="004E5A3A"/>
    <w:rsid w:val="004E6D20"/>
    <w:rsid w:val="004E753D"/>
    <w:rsid w:val="004E7900"/>
    <w:rsid w:val="004E7DB9"/>
    <w:rsid w:val="004E7E1F"/>
    <w:rsid w:val="004F0D3D"/>
    <w:rsid w:val="004F1BFA"/>
    <w:rsid w:val="004F1D0D"/>
    <w:rsid w:val="004F1E14"/>
    <w:rsid w:val="004F265A"/>
    <w:rsid w:val="004F26A0"/>
    <w:rsid w:val="004F30C8"/>
    <w:rsid w:val="004F4C73"/>
    <w:rsid w:val="004F53E5"/>
    <w:rsid w:val="004F541B"/>
    <w:rsid w:val="004F5DA8"/>
    <w:rsid w:val="004F6E56"/>
    <w:rsid w:val="004F6EF9"/>
    <w:rsid w:val="004F7A72"/>
    <w:rsid w:val="00500F17"/>
    <w:rsid w:val="0050180C"/>
    <w:rsid w:val="005024D2"/>
    <w:rsid w:val="0050290C"/>
    <w:rsid w:val="0050326D"/>
    <w:rsid w:val="005033D7"/>
    <w:rsid w:val="00505246"/>
    <w:rsid w:val="0050570A"/>
    <w:rsid w:val="00505BB9"/>
    <w:rsid w:val="00505E36"/>
    <w:rsid w:val="00505FB1"/>
    <w:rsid w:val="00506154"/>
    <w:rsid w:val="00511C28"/>
    <w:rsid w:val="005122C7"/>
    <w:rsid w:val="00512614"/>
    <w:rsid w:val="005133A2"/>
    <w:rsid w:val="00515090"/>
    <w:rsid w:val="0051635D"/>
    <w:rsid w:val="00516D6B"/>
    <w:rsid w:val="00522543"/>
    <w:rsid w:val="00522E89"/>
    <w:rsid w:val="00522E9C"/>
    <w:rsid w:val="005242EE"/>
    <w:rsid w:val="00525B7E"/>
    <w:rsid w:val="00525BB2"/>
    <w:rsid w:val="00531CBA"/>
    <w:rsid w:val="00531F70"/>
    <w:rsid w:val="0053300B"/>
    <w:rsid w:val="005358DE"/>
    <w:rsid w:val="0053651F"/>
    <w:rsid w:val="0053697F"/>
    <w:rsid w:val="00537655"/>
    <w:rsid w:val="00537691"/>
    <w:rsid w:val="00540287"/>
    <w:rsid w:val="0054085D"/>
    <w:rsid w:val="00540D23"/>
    <w:rsid w:val="00540E29"/>
    <w:rsid w:val="00541064"/>
    <w:rsid w:val="00543A02"/>
    <w:rsid w:val="0054468A"/>
    <w:rsid w:val="00547779"/>
    <w:rsid w:val="0055042A"/>
    <w:rsid w:val="00551965"/>
    <w:rsid w:val="005523A1"/>
    <w:rsid w:val="0055310F"/>
    <w:rsid w:val="0055388E"/>
    <w:rsid w:val="00554256"/>
    <w:rsid w:val="00554C49"/>
    <w:rsid w:val="00556DA3"/>
    <w:rsid w:val="00557424"/>
    <w:rsid w:val="00560BC2"/>
    <w:rsid w:val="00561F59"/>
    <w:rsid w:val="0056349A"/>
    <w:rsid w:val="0056527E"/>
    <w:rsid w:val="00566B23"/>
    <w:rsid w:val="00567315"/>
    <w:rsid w:val="00567A02"/>
    <w:rsid w:val="00570465"/>
    <w:rsid w:val="0057126D"/>
    <w:rsid w:val="005724E4"/>
    <w:rsid w:val="005740EF"/>
    <w:rsid w:val="00575A7B"/>
    <w:rsid w:val="00576320"/>
    <w:rsid w:val="00581380"/>
    <w:rsid w:val="00581B05"/>
    <w:rsid w:val="00581EAA"/>
    <w:rsid w:val="00581ED0"/>
    <w:rsid w:val="00581FB6"/>
    <w:rsid w:val="0058293D"/>
    <w:rsid w:val="00582E13"/>
    <w:rsid w:val="0058310E"/>
    <w:rsid w:val="005846D8"/>
    <w:rsid w:val="00584E6A"/>
    <w:rsid w:val="00587EF1"/>
    <w:rsid w:val="00593263"/>
    <w:rsid w:val="00593A13"/>
    <w:rsid w:val="00593C70"/>
    <w:rsid w:val="00595118"/>
    <w:rsid w:val="00595547"/>
    <w:rsid w:val="00596F39"/>
    <w:rsid w:val="0059700E"/>
    <w:rsid w:val="00597173"/>
    <w:rsid w:val="005A1479"/>
    <w:rsid w:val="005A1EF4"/>
    <w:rsid w:val="005A1F2C"/>
    <w:rsid w:val="005A26B3"/>
    <w:rsid w:val="005A359A"/>
    <w:rsid w:val="005A3F38"/>
    <w:rsid w:val="005A5BB0"/>
    <w:rsid w:val="005A616B"/>
    <w:rsid w:val="005A6804"/>
    <w:rsid w:val="005A7F05"/>
    <w:rsid w:val="005B12FE"/>
    <w:rsid w:val="005B2087"/>
    <w:rsid w:val="005B2D11"/>
    <w:rsid w:val="005B332F"/>
    <w:rsid w:val="005B448B"/>
    <w:rsid w:val="005B4A81"/>
    <w:rsid w:val="005B5187"/>
    <w:rsid w:val="005B5D64"/>
    <w:rsid w:val="005B6C23"/>
    <w:rsid w:val="005C004C"/>
    <w:rsid w:val="005C152D"/>
    <w:rsid w:val="005C18C8"/>
    <w:rsid w:val="005C2676"/>
    <w:rsid w:val="005C2F65"/>
    <w:rsid w:val="005C3322"/>
    <w:rsid w:val="005C3480"/>
    <w:rsid w:val="005C3B75"/>
    <w:rsid w:val="005C4CB6"/>
    <w:rsid w:val="005C4D76"/>
    <w:rsid w:val="005C4E18"/>
    <w:rsid w:val="005C6200"/>
    <w:rsid w:val="005C624B"/>
    <w:rsid w:val="005C7A14"/>
    <w:rsid w:val="005D036F"/>
    <w:rsid w:val="005D0CC1"/>
    <w:rsid w:val="005D0F40"/>
    <w:rsid w:val="005D118B"/>
    <w:rsid w:val="005D1845"/>
    <w:rsid w:val="005D1EEB"/>
    <w:rsid w:val="005D3FBA"/>
    <w:rsid w:val="005D47DF"/>
    <w:rsid w:val="005D4D97"/>
    <w:rsid w:val="005D74C9"/>
    <w:rsid w:val="005D7AE4"/>
    <w:rsid w:val="005E19CC"/>
    <w:rsid w:val="005E4289"/>
    <w:rsid w:val="005E5D8D"/>
    <w:rsid w:val="005E6190"/>
    <w:rsid w:val="005F0738"/>
    <w:rsid w:val="005F298A"/>
    <w:rsid w:val="005F29B5"/>
    <w:rsid w:val="005F3BFE"/>
    <w:rsid w:val="005F45AD"/>
    <w:rsid w:val="005F5667"/>
    <w:rsid w:val="005F6F49"/>
    <w:rsid w:val="005F71FD"/>
    <w:rsid w:val="005F7BCE"/>
    <w:rsid w:val="00600676"/>
    <w:rsid w:val="00601618"/>
    <w:rsid w:val="00601A22"/>
    <w:rsid w:val="00601A65"/>
    <w:rsid w:val="00603FCB"/>
    <w:rsid w:val="006062F5"/>
    <w:rsid w:val="0060650E"/>
    <w:rsid w:val="00607C1F"/>
    <w:rsid w:val="00611B1E"/>
    <w:rsid w:val="00612CD7"/>
    <w:rsid w:val="00612E78"/>
    <w:rsid w:val="00613740"/>
    <w:rsid w:val="00613D6E"/>
    <w:rsid w:val="006149E6"/>
    <w:rsid w:val="0061521F"/>
    <w:rsid w:val="00615709"/>
    <w:rsid w:val="006178A9"/>
    <w:rsid w:val="00617E43"/>
    <w:rsid w:val="0062059A"/>
    <w:rsid w:val="00620A0B"/>
    <w:rsid w:val="00620D9C"/>
    <w:rsid w:val="006215AA"/>
    <w:rsid w:val="00621F79"/>
    <w:rsid w:val="00622FB7"/>
    <w:rsid w:val="0062371C"/>
    <w:rsid w:val="0062383F"/>
    <w:rsid w:val="00624044"/>
    <w:rsid w:val="0062487E"/>
    <w:rsid w:val="006255D6"/>
    <w:rsid w:val="006256FB"/>
    <w:rsid w:val="00627F5C"/>
    <w:rsid w:val="006307F0"/>
    <w:rsid w:val="00632608"/>
    <w:rsid w:val="00632B30"/>
    <w:rsid w:val="00634D10"/>
    <w:rsid w:val="006353E5"/>
    <w:rsid w:val="00636EDF"/>
    <w:rsid w:val="00637633"/>
    <w:rsid w:val="006376A3"/>
    <w:rsid w:val="0064193F"/>
    <w:rsid w:val="00642715"/>
    <w:rsid w:val="006427A9"/>
    <w:rsid w:val="006427CF"/>
    <w:rsid w:val="00642D79"/>
    <w:rsid w:val="00643E1C"/>
    <w:rsid w:val="00646880"/>
    <w:rsid w:val="006478E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72AB"/>
    <w:rsid w:val="006605ED"/>
    <w:rsid w:val="006615A6"/>
    <w:rsid w:val="006624FF"/>
    <w:rsid w:val="00662A29"/>
    <w:rsid w:val="0066396F"/>
    <w:rsid w:val="00664EAC"/>
    <w:rsid w:val="0066580C"/>
    <w:rsid w:val="006679F3"/>
    <w:rsid w:val="0067047A"/>
    <w:rsid w:val="00674248"/>
    <w:rsid w:val="006753D5"/>
    <w:rsid w:val="00675635"/>
    <w:rsid w:val="0067567D"/>
    <w:rsid w:val="00675C98"/>
    <w:rsid w:val="00676083"/>
    <w:rsid w:val="00677177"/>
    <w:rsid w:val="00680408"/>
    <w:rsid w:val="00681087"/>
    <w:rsid w:val="00681836"/>
    <w:rsid w:val="00682EF5"/>
    <w:rsid w:val="006842E2"/>
    <w:rsid w:val="0068438C"/>
    <w:rsid w:val="006854E0"/>
    <w:rsid w:val="00686AE7"/>
    <w:rsid w:val="006872A3"/>
    <w:rsid w:val="006931DB"/>
    <w:rsid w:val="006938CF"/>
    <w:rsid w:val="006943E2"/>
    <w:rsid w:val="0069445D"/>
    <w:rsid w:val="00695688"/>
    <w:rsid w:val="00695A68"/>
    <w:rsid w:val="00695C35"/>
    <w:rsid w:val="00697519"/>
    <w:rsid w:val="00697E1A"/>
    <w:rsid w:val="006A3B0F"/>
    <w:rsid w:val="006A3CAE"/>
    <w:rsid w:val="006A53DB"/>
    <w:rsid w:val="006A5A1C"/>
    <w:rsid w:val="006A5DCC"/>
    <w:rsid w:val="006A6CF8"/>
    <w:rsid w:val="006A7205"/>
    <w:rsid w:val="006A7807"/>
    <w:rsid w:val="006B09CB"/>
    <w:rsid w:val="006B0A09"/>
    <w:rsid w:val="006B2041"/>
    <w:rsid w:val="006B262B"/>
    <w:rsid w:val="006B3710"/>
    <w:rsid w:val="006B3E88"/>
    <w:rsid w:val="006B55FC"/>
    <w:rsid w:val="006B5D44"/>
    <w:rsid w:val="006B6242"/>
    <w:rsid w:val="006B79A9"/>
    <w:rsid w:val="006C1FAF"/>
    <w:rsid w:val="006C34AF"/>
    <w:rsid w:val="006C46F6"/>
    <w:rsid w:val="006C4C45"/>
    <w:rsid w:val="006C4CD0"/>
    <w:rsid w:val="006C568D"/>
    <w:rsid w:val="006C5D16"/>
    <w:rsid w:val="006C73CD"/>
    <w:rsid w:val="006D07D4"/>
    <w:rsid w:val="006D2301"/>
    <w:rsid w:val="006D465B"/>
    <w:rsid w:val="006D4846"/>
    <w:rsid w:val="006D5E94"/>
    <w:rsid w:val="006D5F34"/>
    <w:rsid w:val="006D77CB"/>
    <w:rsid w:val="006D7E08"/>
    <w:rsid w:val="006E0505"/>
    <w:rsid w:val="006E13DE"/>
    <w:rsid w:val="006E4A8A"/>
    <w:rsid w:val="006E5AB1"/>
    <w:rsid w:val="006E5EF9"/>
    <w:rsid w:val="006E71BC"/>
    <w:rsid w:val="006F07F1"/>
    <w:rsid w:val="006F237E"/>
    <w:rsid w:val="006F498D"/>
    <w:rsid w:val="006F4ADC"/>
    <w:rsid w:val="006F4E9C"/>
    <w:rsid w:val="00701106"/>
    <w:rsid w:val="00704B34"/>
    <w:rsid w:val="00705D83"/>
    <w:rsid w:val="00706B30"/>
    <w:rsid w:val="0070708F"/>
    <w:rsid w:val="00710468"/>
    <w:rsid w:val="0071087D"/>
    <w:rsid w:val="00710AEF"/>
    <w:rsid w:val="00710C51"/>
    <w:rsid w:val="00710F39"/>
    <w:rsid w:val="00712AF1"/>
    <w:rsid w:val="007132D7"/>
    <w:rsid w:val="007149CB"/>
    <w:rsid w:val="007150FF"/>
    <w:rsid w:val="00715A3E"/>
    <w:rsid w:val="00717491"/>
    <w:rsid w:val="00717579"/>
    <w:rsid w:val="0071768E"/>
    <w:rsid w:val="00720AD8"/>
    <w:rsid w:val="007211B6"/>
    <w:rsid w:val="00721345"/>
    <w:rsid w:val="007213C4"/>
    <w:rsid w:val="00723DFD"/>
    <w:rsid w:val="00724703"/>
    <w:rsid w:val="007247A6"/>
    <w:rsid w:val="00724DD2"/>
    <w:rsid w:val="00725ADD"/>
    <w:rsid w:val="007266B6"/>
    <w:rsid w:val="00731EDC"/>
    <w:rsid w:val="007325D7"/>
    <w:rsid w:val="00732E2E"/>
    <w:rsid w:val="0073575C"/>
    <w:rsid w:val="007358B4"/>
    <w:rsid w:val="00735F0A"/>
    <w:rsid w:val="0073799A"/>
    <w:rsid w:val="007408A0"/>
    <w:rsid w:val="00741970"/>
    <w:rsid w:val="00743228"/>
    <w:rsid w:val="007469A9"/>
    <w:rsid w:val="00746DA5"/>
    <w:rsid w:val="00747A0C"/>
    <w:rsid w:val="00750038"/>
    <w:rsid w:val="007502DB"/>
    <w:rsid w:val="00751E19"/>
    <w:rsid w:val="00753726"/>
    <w:rsid w:val="00754433"/>
    <w:rsid w:val="007547B1"/>
    <w:rsid w:val="00755C98"/>
    <w:rsid w:val="00756537"/>
    <w:rsid w:val="007573A7"/>
    <w:rsid w:val="00760D98"/>
    <w:rsid w:val="00762963"/>
    <w:rsid w:val="007637F8"/>
    <w:rsid w:val="00770FF7"/>
    <w:rsid w:val="00772C93"/>
    <w:rsid w:val="00772D26"/>
    <w:rsid w:val="007733E0"/>
    <w:rsid w:val="00774770"/>
    <w:rsid w:val="007760B9"/>
    <w:rsid w:val="0077625E"/>
    <w:rsid w:val="0077673C"/>
    <w:rsid w:val="007770CA"/>
    <w:rsid w:val="0078029A"/>
    <w:rsid w:val="007806F0"/>
    <w:rsid w:val="007815CE"/>
    <w:rsid w:val="007816AE"/>
    <w:rsid w:val="00784631"/>
    <w:rsid w:val="00785E58"/>
    <w:rsid w:val="00785EC5"/>
    <w:rsid w:val="00786E24"/>
    <w:rsid w:val="007878A6"/>
    <w:rsid w:val="0079194C"/>
    <w:rsid w:val="00792575"/>
    <w:rsid w:val="007933E3"/>
    <w:rsid w:val="00795E65"/>
    <w:rsid w:val="00795FDE"/>
    <w:rsid w:val="00796076"/>
    <w:rsid w:val="007961A7"/>
    <w:rsid w:val="007969E7"/>
    <w:rsid w:val="007A0F43"/>
    <w:rsid w:val="007A2085"/>
    <w:rsid w:val="007A2DA3"/>
    <w:rsid w:val="007A3383"/>
    <w:rsid w:val="007A3F47"/>
    <w:rsid w:val="007A430D"/>
    <w:rsid w:val="007A4CB9"/>
    <w:rsid w:val="007A5285"/>
    <w:rsid w:val="007A7BC5"/>
    <w:rsid w:val="007B1005"/>
    <w:rsid w:val="007B1E58"/>
    <w:rsid w:val="007B209E"/>
    <w:rsid w:val="007B22C4"/>
    <w:rsid w:val="007B231D"/>
    <w:rsid w:val="007B2841"/>
    <w:rsid w:val="007B32BD"/>
    <w:rsid w:val="007B591F"/>
    <w:rsid w:val="007C02F4"/>
    <w:rsid w:val="007C132B"/>
    <w:rsid w:val="007C1828"/>
    <w:rsid w:val="007C25D9"/>
    <w:rsid w:val="007C3C10"/>
    <w:rsid w:val="007C4BB2"/>
    <w:rsid w:val="007C4D45"/>
    <w:rsid w:val="007C5C48"/>
    <w:rsid w:val="007C65C7"/>
    <w:rsid w:val="007C6646"/>
    <w:rsid w:val="007C681D"/>
    <w:rsid w:val="007C75FD"/>
    <w:rsid w:val="007D0C64"/>
    <w:rsid w:val="007D164F"/>
    <w:rsid w:val="007D2B57"/>
    <w:rsid w:val="007D396F"/>
    <w:rsid w:val="007D4C76"/>
    <w:rsid w:val="007D4F42"/>
    <w:rsid w:val="007D562B"/>
    <w:rsid w:val="007D57A0"/>
    <w:rsid w:val="007D5A05"/>
    <w:rsid w:val="007D5BE3"/>
    <w:rsid w:val="007D5C59"/>
    <w:rsid w:val="007E08BF"/>
    <w:rsid w:val="007E0A0F"/>
    <w:rsid w:val="007E0C86"/>
    <w:rsid w:val="007E0FA4"/>
    <w:rsid w:val="007E10B2"/>
    <w:rsid w:val="007E2A4C"/>
    <w:rsid w:val="007E3999"/>
    <w:rsid w:val="007E5204"/>
    <w:rsid w:val="007E5DB3"/>
    <w:rsid w:val="007E61B6"/>
    <w:rsid w:val="007E69F0"/>
    <w:rsid w:val="007E6BC7"/>
    <w:rsid w:val="007E7059"/>
    <w:rsid w:val="007F0B9F"/>
    <w:rsid w:val="007F17C4"/>
    <w:rsid w:val="007F22B1"/>
    <w:rsid w:val="007F29C5"/>
    <w:rsid w:val="007F2C6B"/>
    <w:rsid w:val="007F33E6"/>
    <w:rsid w:val="007F42E8"/>
    <w:rsid w:val="007F5639"/>
    <w:rsid w:val="007F5BBA"/>
    <w:rsid w:val="007F5CA4"/>
    <w:rsid w:val="007F6852"/>
    <w:rsid w:val="007F7D7F"/>
    <w:rsid w:val="00800C6D"/>
    <w:rsid w:val="00801968"/>
    <w:rsid w:val="008020EA"/>
    <w:rsid w:val="00802179"/>
    <w:rsid w:val="00803BF2"/>
    <w:rsid w:val="00804076"/>
    <w:rsid w:val="00804C09"/>
    <w:rsid w:val="00804C63"/>
    <w:rsid w:val="00806389"/>
    <w:rsid w:val="00806DEA"/>
    <w:rsid w:val="0081033D"/>
    <w:rsid w:val="00810E37"/>
    <w:rsid w:val="00810F63"/>
    <w:rsid w:val="00811662"/>
    <w:rsid w:val="00811953"/>
    <w:rsid w:val="00811D46"/>
    <w:rsid w:val="008130FB"/>
    <w:rsid w:val="0081331F"/>
    <w:rsid w:val="0081348A"/>
    <w:rsid w:val="00814833"/>
    <w:rsid w:val="00815724"/>
    <w:rsid w:val="0081734C"/>
    <w:rsid w:val="008203DC"/>
    <w:rsid w:val="008217DA"/>
    <w:rsid w:val="00821DF8"/>
    <w:rsid w:val="00822828"/>
    <w:rsid w:val="00822906"/>
    <w:rsid w:val="00822D28"/>
    <w:rsid w:val="00822FD4"/>
    <w:rsid w:val="0082504A"/>
    <w:rsid w:val="00826D6F"/>
    <w:rsid w:val="00827477"/>
    <w:rsid w:val="00827748"/>
    <w:rsid w:val="00830C87"/>
    <w:rsid w:val="00830E3B"/>
    <w:rsid w:val="00831E4A"/>
    <w:rsid w:val="0083290A"/>
    <w:rsid w:val="00832C51"/>
    <w:rsid w:val="008338CE"/>
    <w:rsid w:val="008340C1"/>
    <w:rsid w:val="008341C6"/>
    <w:rsid w:val="0083486E"/>
    <w:rsid w:val="008350EE"/>
    <w:rsid w:val="0083573D"/>
    <w:rsid w:val="00835F84"/>
    <w:rsid w:val="008367AB"/>
    <w:rsid w:val="0083697F"/>
    <w:rsid w:val="00840036"/>
    <w:rsid w:val="00840C0F"/>
    <w:rsid w:val="008426B5"/>
    <w:rsid w:val="008431B8"/>
    <w:rsid w:val="008432EC"/>
    <w:rsid w:val="00843DA7"/>
    <w:rsid w:val="008451A7"/>
    <w:rsid w:val="0084547D"/>
    <w:rsid w:val="00845952"/>
    <w:rsid w:val="00845CF1"/>
    <w:rsid w:val="00846618"/>
    <w:rsid w:val="0085065C"/>
    <w:rsid w:val="008512F3"/>
    <w:rsid w:val="00851738"/>
    <w:rsid w:val="00851F12"/>
    <w:rsid w:val="00852096"/>
    <w:rsid w:val="0085336D"/>
    <w:rsid w:val="0085342D"/>
    <w:rsid w:val="00853BD6"/>
    <w:rsid w:val="00853C2F"/>
    <w:rsid w:val="00855302"/>
    <w:rsid w:val="0085732E"/>
    <w:rsid w:val="00857FEE"/>
    <w:rsid w:val="00861A0E"/>
    <w:rsid w:val="008620DF"/>
    <w:rsid w:val="0086280D"/>
    <w:rsid w:val="00864AEF"/>
    <w:rsid w:val="00865222"/>
    <w:rsid w:val="0086568F"/>
    <w:rsid w:val="00865DCB"/>
    <w:rsid w:val="0087236F"/>
    <w:rsid w:val="00872B70"/>
    <w:rsid w:val="008738F0"/>
    <w:rsid w:val="008742F1"/>
    <w:rsid w:val="00874FA9"/>
    <w:rsid w:val="00875422"/>
    <w:rsid w:val="00876519"/>
    <w:rsid w:val="00880302"/>
    <w:rsid w:val="00882438"/>
    <w:rsid w:val="008824F4"/>
    <w:rsid w:val="00883914"/>
    <w:rsid w:val="008844FC"/>
    <w:rsid w:val="00884765"/>
    <w:rsid w:val="00885081"/>
    <w:rsid w:val="00886DCF"/>
    <w:rsid w:val="008870E9"/>
    <w:rsid w:val="00887B61"/>
    <w:rsid w:val="008910AD"/>
    <w:rsid w:val="008910FF"/>
    <w:rsid w:val="008912CD"/>
    <w:rsid w:val="008912F8"/>
    <w:rsid w:val="00891C1E"/>
    <w:rsid w:val="00892346"/>
    <w:rsid w:val="00892ED5"/>
    <w:rsid w:val="00893C01"/>
    <w:rsid w:val="00894722"/>
    <w:rsid w:val="00894EDD"/>
    <w:rsid w:val="0089631A"/>
    <w:rsid w:val="00896ECE"/>
    <w:rsid w:val="008971CC"/>
    <w:rsid w:val="00897FDD"/>
    <w:rsid w:val="008A050F"/>
    <w:rsid w:val="008A08E3"/>
    <w:rsid w:val="008A0F19"/>
    <w:rsid w:val="008A1B2A"/>
    <w:rsid w:val="008A1C52"/>
    <w:rsid w:val="008A3001"/>
    <w:rsid w:val="008A3700"/>
    <w:rsid w:val="008A4626"/>
    <w:rsid w:val="008A471F"/>
    <w:rsid w:val="008A4F1D"/>
    <w:rsid w:val="008A5455"/>
    <w:rsid w:val="008A6CB9"/>
    <w:rsid w:val="008B2ACB"/>
    <w:rsid w:val="008B318C"/>
    <w:rsid w:val="008B4CB7"/>
    <w:rsid w:val="008B50E9"/>
    <w:rsid w:val="008B5CAF"/>
    <w:rsid w:val="008B60BC"/>
    <w:rsid w:val="008B6309"/>
    <w:rsid w:val="008B636C"/>
    <w:rsid w:val="008B6DED"/>
    <w:rsid w:val="008B6F21"/>
    <w:rsid w:val="008B7F2F"/>
    <w:rsid w:val="008C39DC"/>
    <w:rsid w:val="008C4D80"/>
    <w:rsid w:val="008C6225"/>
    <w:rsid w:val="008D077E"/>
    <w:rsid w:val="008D1375"/>
    <w:rsid w:val="008D48FD"/>
    <w:rsid w:val="008D4BF7"/>
    <w:rsid w:val="008D6845"/>
    <w:rsid w:val="008E01F5"/>
    <w:rsid w:val="008E18BB"/>
    <w:rsid w:val="008E345B"/>
    <w:rsid w:val="008E3D17"/>
    <w:rsid w:val="008E480A"/>
    <w:rsid w:val="008E6F07"/>
    <w:rsid w:val="008F0D18"/>
    <w:rsid w:val="008F2445"/>
    <w:rsid w:val="008F2D17"/>
    <w:rsid w:val="008F2EF1"/>
    <w:rsid w:val="008F3848"/>
    <w:rsid w:val="008F3D78"/>
    <w:rsid w:val="008F3EA2"/>
    <w:rsid w:val="008F46D2"/>
    <w:rsid w:val="008F5E16"/>
    <w:rsid w:val="008F7DF6"/>
    <w:rsid w:val="00900844"/>
    <w:rsid w:val="00900FCA"/>
    <w:rsid w:val="00902A0D"/>
    <w:rsid w:val="00902C31"/>
    <w:rsid w:val="009074B3"/>
    <w:rsid w:val="00907E0D"/>
    <w:rsid w:val="00910712"/>
    <w:rsid w:val="00910E76"/>
    <w:rsid w:val="0091196B"/>
    <w:rsid w:val="00913789"/>
    <w:rsid w:val="00914A91"/>
    <w:rsid w:val="0091534D"/>
    <w:rsid w:val="00915D0C"/>
    <w:rsid w:val="00916356"/>
    <w:rsid w:val="009222E8"/>
    <w:rsid w:val="00922668"/>
    <w:rsid w:val="0092275C"/>
    <w:rsid w:val="009233DF"/>
    <w:rsid w:val="00926A34"/>
    <w:rsid w:val="00926C41"/>
    <w:rsid w:val="009305AC"/>
    <w:rsid w:val="0093221D"/>
    <w:rsid w:val="0093365C"/>
    <w:rsid w:val="00933918"/>
    <w:rsid w:val="00934481"/>
    <w:rsid w:val="00934D5B"/>
    <w:rsid w:val="00934E81"/>
    <w:rsid w:val="009351EF"/>
    <w:rsid w:val="00936175"/>
    <w:rsid w:val="0093659E"/>
    <w:rsid w:val="00936EF6"/>
    <w:rsid w:val="00940DC6"/>
    <w:rsid w:val="00941562"/>
    <w:rsid w:val="00941FA3"/>
    <w:rsid w:val="0094237E"/>
    <w:rsid w:val="00943A85"/>
    <w:rsid w:val="009444A1"/>
    <w:rsid w:val="009444D9"/>
    <w:rsid w:val="00944A23"/>
    <w:rsid w:val="00944F6E"/>
    <w:rsid w:val="0094510F"/>
    <w:rsid w:val="0094788D"/>
    <w:rsid w:val="00947CC5"/>
    <w:rsid w:val="00947D75"/>
    <w:rsid w:val="00950079"/>
    <w:rsid w:val="009502AB"/>
    <w:rsid w:val="00951475"/>
    <w:rsid w:val="009518A1"/>
    <w:rsid w:val="00953BDC"/>
    <w:rsid w:val="00954DFC"/>
    <w:rsid w:val="00957B5E"/>
    <w:rsid w:val="00957F69"/>
    <w:rsid w:val="00963AF2"/>
    <w:rsid w:val="009646EC"/>
    <w:rsid w:val="009647E5"/>
    <w:rsid w:val="009654B6"/>
    <w:rsid w:val="009667FB"/>
    <w:rsid w:val="0096750B"/>
    <w:rsid w:val="00967668"/>
    <w:rsid w:val="0096785F"/>
    <w:rsid w:val="00967E9B"/>
    <w:rsid w:val="00971CED"/>
    <w:rsid w:val="0097250D"/>
    <w:rsid w:val="00973078"/>
    <w:rsid w:val="00974B2C"/>
    <w:rsid w:val="00974EA4"/>
    <w:rsid w:val="00975BD2"/>
    <w:rsid w:val="00976559"/>
    <w:rsid w:val="009777F8"/>
    <w:rsid w:val="00977841"/>
    <w:rsid w:val="00977A35"/>
    <w:rsid w:val="00977DA3"/>
    <w:rsid w:val="00980AB7"/>
    <w:rsid w:val="00980F37"/>
    <w:rsid w:val="00981C87"/>
    <w:rsid w:val="009822DB"/>
    <w:rsid w:val="00983A56"/>
    <w:rsid w:val="00983D54"/>
    <w:rsid w:val="00983EDC"/>
    <w:rsid w:val="0098435C"/>
    <w:rsid w:val="00984973"/>
    <w:rsid w:val="009869F6"/>
    <w:rsid w:val="00987CB2"/>
    <w:rsid w:val="00991938"/>
    <w:rsid w:val="00991C91"/>
    <w:rsid w:val="00991D3A"/>
    <w:rsid w:val="00992DD5"/>
    <w:rsid w:val="009935D8"/>
    <w:rsid w:val="00993A37"/>
    <w:rsid w:val="00994AA2"/>
    <w:rsid w:val="00994FA2"/>
    <w:rsid w:val="00996865"/>
    <w:rsid w:val="009A3D07"/>
    <w:rsid w:val="009A3FAA"/>
    <w:rsid w:val="009A6A6B"/>
    <w:rsid w:val="009A74AC"/>
    <w:rsid w:val="009A7A50"/>
    <w:rsid w:val="009B0FAE"/>
    <w:rsid w:val="009B1D53"/>
    <w:rsid w:val="009B37A5"/>
    <w:rsid w:val="009B3821"/>
    <w:rsid w:val="009B412F"/>
    <w:rsid w:val="009B4145"/>
    <w:rsid w:val="009B41D4"/>
    <w:rsid w:val="009B4AD1"/>
    <w:rsid w:val="009B60AD"/>
    <w:rsid w:val="009B65F1"/>
    <w:rsid w:val="009B6D04"/>
    <w:rsid w:val="009B6FDC"/>
    <w:rsid w:val="009C1A0B"/>
    <w:rsid w:val="009C1FBC"/>
    <w:rsid w:val="009C21F6"/>
    <w:rsid w:val="009C5730"/>
    <w:rsid w:val="009C720C"/>
    <w:rsid w:val="009D1185"/>
    <w:rsid w:val="009D1251"/>
    <w:rsid w:val="009D2C12"/>
    <w:rsid w:val="009D34FD"/>
    <w:rsid w:val="009D37FB"/>
    <w:rsid w:val="009D3E4D"/>
    <w:rsid w:val="009D5272"/>
    <w:rsid w:val="009D530A"/>
    <w:rsid w:val="009D7A27"/>
    <w:rsid w:val="009E0CC8"/>
    <w:rsid w:val="009E1D63"/>
    <w:rsid w:val="009E1D74"/>
    <w:rsid w:val="009E1FF6"/>
    <w:rsid w:val="009E23FE"/>
    <w:rsid w:val="009E3032"/>
    <w:rsid w:val="009E4154"/>
    <w:rsid w:val="009E6073"/>
    <w:rsid w:val="009E6E57"/>
    <w:rsid w:val="009E7227"/>
    <w:rsid w:val="009E7263"/>
    <w:rsid w:val="009E7330"/>
    <w:rsid w:val="009E7673"/>
    <w:rsid w:val="009E7E6A"/>
    <w:rsid w:val="009F053A"/>
    <w:rsid w:val="009F18A6"/>
    <w:rsid w:val="009F3800"/>
    <w:rsid w:val="009F3EAB"/>
    <w:rsid w:val="009F400B"/>
    <w:rsid w:val="009F4099"/>
    <w:rsid w:val="009F524A"/>
    <w:rsid w:val="009F5290"/>
    <w:rsid w:val="009F5E51"/>
    <w:rsid w:val="009F641E"/>
    <w:rsid w:val="009F682F"/>
    <w:rsid w:val="009F79B0"/>
    <w:rsid w:val="009F7D3F"/>
    <w:rsid w:val="00A0068B"/>
    <w:rsid w:val="00A017AA"/>
    <w:rsid w:val="00A02A20"/>
    <w:rsid w:val="00A03D9F"/>
    <w:rsid w:val="00A040EF"/>
    <w:rsid w:val="00A045D8"/>
    <w:rsid w:val="00A046A0"/>
    <w:rsid w:val="00A05139"/>
    <w:rsid w:val="00A079D9"/>
    <w:rsid w:val="00A10E4A"/>
    <w:rsid w:val="00A11CC9"/>
    <w:rsid w:val="00A12618"/>
    <w:rsid w:val="00A1381D"/>
    <w:rsid w:val="00A14632"/>
    <w:rsid w:val="00A15054"/>
    <w:rsid w:val="00A15A07"/>
    <w:rsid w:val="00A15F57"/>
    <w:rsid w:val="00A17A0F"/>
    <w:rsid w:val="00A17C68"/>
    <w:rsid w:val="00A20A05"/>
    <w:rsid w:val="00A20DDD"/>
    <w:rsid w:val="00A22461"/>
    <w:rsid w:val="00A2265D"/>
    <w:rsid w:val="00A22E6E"/>
    <w:rsid w:val="00A2373D"/>
    <w:rsid w:val="00A25186"/>
    <w:rsid w:val="00A300A5"/>
    <w:rsid w:val="00A300D9"/>
    <w:rsid w:val="00A31821"/>
    <w:rsid w:val="00A320C5"/>
    <w:rsid w:val="00A32BDA"/>
    <w:rsid w:val="00A32F0B"/>
    <w:rsid w:val="00A33D46"/>
    <w:rsid w:val="00A348E4"/>
    <w:rsid w:val="00A34D78"/>
    <w:rsid w:val="00A367CA"/>
    <w:rsid w:val="00A36A36"/>
    <w:rsid w:val="00A36C42"/>
    <w:rsid w:val="00A37F04"/>
    <w:rsid w:val="00A42C45"/>
    <w:rsid w:val="00A44172"/>
    <w:rsid w:val="00A441F5"/>
    <w:rsid w:val="00A4500A"/>
    <w:rsid w:val="00A45CB6"/>
    <w:rsid w:val="00A47F4E"/>
    <w:rsid w:val="00A511D4"/>
    <w:rsid w:val="00A514D4"/>
    <w:rsid w:val="00A52451"/>
    <w:rsid w:val="00A5271F"/>
    <w:rsid w:val="00A55D43"/>
    <w:rsid w:val="00A560FB"/>
    <w:rsid w:val="00A56F6B"/>
    <w:rsid w:val="00A574D0"/>
    <w:rsid w:val="00A60C2E"/>
    <w:rsid w:val="00A61376"/>
    <w:rsid w:val="00A64106"/>
    <w:rsid w:val="00A647D9"/>
    <w:rsid w:val="00A64E77"/>
    <w:rsid w:val="00A65C0C"/>
    <w:rsid w:val="00A6615A"/>
    <w:rsid w:val="00A66D90"/>
    <w:rsid w:val="00A674AB"/>
    <w:rsid w:val="00A67749"/>
    <w:rsid w:val="00A67A29"/>
    <w:rsid w:val="00A67C87"/>
    <w:rsid w:val="00A71E23"/>
    <w:rsid w:val="00A721CF"/>
    <w:rsid w:val="00A727EF"/>
    <w:rsid w:val="00A72960"/>
    <w:rsid w:val="00A729EF"/>
    <w:rsid w:val="00A72C56"/>
    <w:rsid w:val="00A74BEB"/>
    <w:rsid w:val="00A756B0"/>
    <w:rsid w:val="00A75AC8"/>
    <w:rsid w:val="00A80501"/>
    <w:rsid w:val="00A81205"/>
    <w:rsid w:val="00A81749"/>
    <w:rsid w:val="00A8275B"/>
    <w:rsid w:val="00A82835"/>
    <w:rsid w:val="00A85618"/>
    <w:rsid w:val="00A86341"/>
    <w:rsid w:val="00A8661C"/>
    <w:rsid w:val="00A86673"/>
    <w:rsid w:val="00A86B47"/>
    <w:rsid w:val="00A87FD2"/>
    <w:rsid w:val="00A900E8"/>
    <w:rsid w:val="00A90627"/>
    <w:rsid w:val="00A90B19"/>
    <w:rsid w:val="00A910C2"/>
    <w:rsid w:val="00A91152"/>
    <w:rsid w:val="00A91BBC"/>
    <w:rsid w:val="00A91C4B"/>
    <w:rsid w:val="00A938D8"/>
    <w:rsid w:val="00A94254"/>
    <w:rsid w:val="00A9451E"/>
    <w:rsid w:val="00A94E81"/>
    <w:rsid w:val="00A953D2"/>
    <w:rsid w:val="00A95E2A"/>
    <w:rsid w:val="00A96952"/>
    <w:rsid w:val="00A9720D"/>
    <w:rsid w:val="00AA1780"/>
    <w:rsid w:val="00AA1BC2"/>
    <w:rsid w:val="00AA27AD"/>
    <w:rsid w:val="00AA2EEF"/>
    <w:rsid w:val="00AA4129"/>
    <w:rsid w:val="00AA44BA"/>
    <w:rsid w:val="00AA4E34"/>
    <w:rsid w:val="00AA5376"/>
    <w:rsid w:val="00AA5AF1"/>
    <w:rsid w:val="00AB0D14"/>
    <w:rsid w:val="00AB0ED9"/>
    <w:rsid w:val="00AB1774"/>
    <w:rsid w:val="00AB1CC2"/>
    <w:rsid w:val="00AB27AB"/>
    <w:rsid w:val="00AB55A3"/>
    <w:rsid w:val="00AB5C47"/>
    <w:rsid w:val="00AB6F62"/>
    <w:rsid w:val="00AC09D1"/>
    <w:rsid w:val="00AC1ABB"/>
    <w:rsid w:val="00AC1ED8"/>
    <w:rsid w:val="00AC244D"/>
    <w:rsid w:val="00AC4627"/>
    <w:rsid w:val="00AC7B8B"/>
    <w:rsid w:val="00AD09C3"/>
    <w:rsid w:val="00AD1C6A"/>
    <w:rsid w:val="00AD1CE4"/>
    <w:rsid w:val="00AD3049"/>
    <w:rsid w:val="00AD3EB8"/>
    <w:rsid w:val="00AD408E"/>
    <w:rsid w:val="00AD47FA"/>
    <w:rsid w:val="00AD58F6"/>
    <w:rsid w:val="00AD5AAA"/>
    <w:rsid w:val="00AD5DD3"/>
    <w:rsid w:val="00AD7761"/>
    <w:rsid w:val="00AD789E"/>
    <w:rsid w:val="00AE0754"/>
    <w:rsid w:val="00AE0FF1"/>
    <w:rsid w:val="00AE18B6"/>
    <w:rsid w:val="00AE18E0"/>
    <w:rsid w:val="00AE5082"/>
    <w:rsid w:val="00AE520F"/>
    <w:rsid w:val="00AE5EE8"/>
    <w:rsid w:val="00AF0101"/>
    <w:rsid w:val="00AF0899"/>
    <w:rsid w:val="00AF40CF"/>
    <w:rsid w:val="00B00310"/>
    <w:rsid w:val="00B00343"/>
    <w:rsid w:val="00B06170"/>
    <w:rsid w:val="00B07A8F"/>
    <w:rsid w:val="00B11B5A"/>
    <w:rsid w:val="00B11E4C"/>
    <w:rsid w:val="00B13E94"/>
    <w:rsid w:val="00B14E99"/>
    <w:rsid w:val="00B150C4"/>
    <w:rsid w:val="00B1606A"/>
    <w:rsid w:val="00B16B58"/>
    <w:rsid w:val="00B16D34"/>
    <w:rsid w:val="00B16FB2"/>
    <w:rsid w:val="00B20E8D"/>
    <w:rsid w:val="00B21A53"/>
    <w:rsid w:val="00B22591"/>
    <w:rsid w:val="00B233F0"/>
    <w:rsid w:val="00B25943"/>
    <w:rsid w:val="00B26543"/>
    <w:rsid w:val="00B27638"/>
    <w:rsid w:val="00B31EBB"/>
    <w:rsid w:val="00B3210E"/>
    <w:rsid w:val="00B32C74"/>
    <w:rsid w:val="00B32EF8"/>
    <w:rsid w:val="00B34683"/>
    <w:rsid w:val="00B34C66"/>
    <w:rsid w:val="00B34D2E"/>
    <w:rsid w:val="00B357B1"/>
    <w:rsid w:val="00B40CF6"/>
    <w:rsid w:val="00B4100D"/>
    <w:rsid w:val="00B41F12"/>
    <w:rsid w:val="00B430F2"/>
    <w:rsid w:val="00B44CE0"/>
    <w:rsid w:val="00B451EB"/>
    <w:rsid w:val="00B45C2E"/>
    <w:rsid w:val="00B47E79"/>
    <w:rsid w:val="00B50F3F"/>
    <w:rsid w:val="00B521FD"/>
    <w:rsid w:val="00B52DEB"/>
    <w:rsid w:val="00B53198"/>
    <w:rsid w:val="00B535FD"/>
    <w:rsid w:val="00B55181"/>
    <w:rsid w:val="00B564A2"/>
    <w:rsid w:val="00B567D0"/>
    <w:rsid w:val="00B578FF"/>
    <w:rsid w:val="00B613E6"/>
    <w:rsid w:val="00B61422"/>
    <w:rsid w:val="00B62072"/>
    <w:rsid w:val="00B6228C"/>
    <w:rsid w:val="00B626D8"/>
    <w:rsid w:val="00B655C7"/>
    <w:rsid w:val="00B66506"/>
    <w:rsid w:val="00B66E80"/>
    <w:rsid w:val="00B67496"/>
    <w:rsid w:val="00B67EE8"/>
    <w:rsid w:val="00B71C05"/>
    <w:rsid w:val="00B7335C"/>
    <w:rsid w:val="00B7405B"/>
    <w:rsid w:val="00B74687"/>
    <w:rsid w:val="00B74D69"/>
    <w:rsid w:val="00B74E2A"/>
    <w:rsid w:val="00B755E1"/>
    <w:rsid w:val="00B758FA"/>
    <w:rsid w:val="00B76207"/>
    <w:rsid w:val="00B76B78"/>
    <w:rsid w:val="00B771EA"/>
    <w:rsid w:val="00B775B8"/>
    <w:rsid w:val="00B80401"/>
    <w:rsid w:val="00B80FB2"/>
    <w:rsid w:val="00B81188"/>
    <w:rsid w:val="00B8156F"/>
    <w:rsid w:val="00B8174F"/>
    <w:rsid w:val="00B8219C"/>
    <w:rsid w:val="00B834C3"/>
    <w:rsid w:val="00B83754"/>
    <w:rsid w:val="00B8759F"/>
    <w:rsid w:val="00B87CC8"/>
    <w:rsid w:val="00B90FBD"/>
    <w:rsid w:val="00B9185B"/>
    <w:rsid w:val="00B91F1C"/>
    <w:rsid w:val="00B922AB"/>
    <w:rsid w:val="00B92C87"/>
    <w:rsid w:val="00B92E76"/>
    <w:rsid w:val="00B93100"/>
    <w:rsid w:val="00B94494"/>
    <w:rsid w:val="00B9643D"/>
    <w:rsid w:val="00B965D8"/>
    <w:rsid w:val="00B977AF"/>
    <w:rsid w:val="00BA0093"/>
    <w:rsid w:val="00BA0203"/>
    <w:rsid w:val="00BA0803"/>
    <w:rsid w:val="00BA1DDB"/>
    <w:rsid w:val="00BA39A0"/>
    <w:rsid w:val="00BA521E"/>
    <w:rsid w:val="00BA6502"/>
    <w:rsid w:val="00BB0093"/>
    <w:rsid w:val="00BB0CE2"/>
    <w:rsid w:val="00BB128D"/>
    <w:rsid w:val="00BB277C"/>
    <w:rsid w:val="00BC1F3E"/>
    <w:rsid w:val="00BC4C91"/>
    <w:rsid w:val="00BC6FE2"/>
    <w:rsid w:val="00BD00E3"/>
    <w:rsid w:val="00BD0C4D"/>
    <w:rsid w:val="00BD1285"/>
    <w:rsid w:val="00BD2534"/>
    <w:rsid w:val="00BD41E7"/>
    <w:rsid w:val="00BD42DD"/>
    <w:rsid w:val="00BD4989"/>
    <w:rsid w:val="00BD5219"/>
    <w:rsid w:val="00BD6403"/>
    <w:rsid w:val="00BD670F"/>
    <w:rsid w:val="00BE089B"/>
    <w:rsid w:val="00BE0BA5"/>
    <w:rsid w:val="00BE1F89"/>
    <w:rsid w:val="00BE20D1"/>
    <w:rsid w:val="00BE3C69"/>
    <w:rsid w:val="00BE4A6B"/>
    <w:rsid w:val="00BE5427"/>
    <w:rsid w:val="00BE67B3"/>
    <w:rsid w:val="00BE6B3F"/>
    <w:rsid w:val="00BE75F0"/>
    <w:rsid w:val="00BE7D5D"/>
    <w:rsid w:val="00BF34BC"/>
    <w:rsid w:val="00BF3E3C"/>
    <w:rsid w:val="00BF42A6"/>
    <w:rsid w:val="00BF5EF1"/>
    <w:rsid w:val="00BF763A"/>
    <w:rsid w:val="00BF7D4A"/>
    <w:rsid w:val="00C01020"/>
    <w:rsid w:val="00C01CC5"/>
    <w:rsid w:val="00C01D5D"/>
    <w:rsid w:val="00C01FFB"/>
    <w:rsid w:val="00C022F7"/>
    <w:rsid w:val="00C0326F"/>
    <w:rsid w:val="00C04251"/>
    <w:rsid w:val="00C04902"/>
    <w:rsid w:val="00C05193"/>
    <w:rsid w:val="00C05CF5"/>
    <w:rsid w:val="00C0689E"/>
    <w:rsid w:val="00C0737B"/>
    <w:rsid w:val="00C121B8"/>
    <w:rsid w:val="00C12DA4"/>
    <w:rsid w:val="00C140D2"/>
    <w:rsid w:val="00C14336"/>
    <w:rsid w:val="00C14B14"/>
    <w:rsid w:val="00C15618"/>
    <w:rsid w:val="00C172F9"/>
    <w:rsid w:val="00C215F3"/>
    <w:rsid w:val="00C218BC"/>
    <w:rsid w:val="00C222D8"/>
    <w:rsid w:val="00C22CB4"/>
    <w:rsid w:val="00C23235"/>
    <w:rsid w:val="00C24BFD"/>
    <w:rsid w:val="00C26D0F"/>
    <w:rsid w:val="00C27242"/>
    <w:rsid w:val="00C27375"/>
    <w:rsid w:val="00C27B4F"/>
    <w:rsid w:val="00C27E95"/>
    <w:rsid w:val="00C27EC9"/>
    <w:rsid w:val="00C30BD9"/>
    <w:rsid w:val="00C32259"/>
    <w:rsid w:val="00C33641"/>
    <w:rsid w:val="00C33F50"/>
    <w:rsid w:val="00C34415"/>
    <w:rsid w:val="00C3465D"/>
    <w:rsid w:val="00C35E88"/>
    <w:rsid w:val="00C35F4A"/>
    <w:rsid w:val="00C37059"/>
    <w:rsid w:val="00C37522"/>
    <w:rsid w:val="00C37844"/>
    <w:rsid w:val="00C40A2B"/>
    <w:rsid w:val="00C41861"/>
    <w:rsid w:val="00C42E18"/>
    <w:rsid w:val="00C43E4C"/>
    <w:rsid w:val="00C449C3"/>
    <w:rsid w:val="00C461EA"/>
    <w:rsid w:val="00C4689C"/>
    <w:rsid w:val="00C47C4D"/>
    <w:rsid w:val="00C5256C"/>
    <w:rsid w:val="00C52DC1"/>
    <w:rsid w:val="00C55D7C"/>
    <w:rsid w:val="00C562BA"/>
    <w:rsid w:val="00C57A01"/>
    <w:rsid w:val="00C57CB2"/>
    <w:rsid w:val="00C57E49"/>
    <w:rsid w:val="00C613A5"/>
    <w:rsid w:val="00C6149B"/>
    <w:rsid w:val="00C6188C"/>
    <w:rsid w:val="00C61BBE"/>
    <w:rsid w:val="00C625C6"/>
    <w:rsid w:val="00C62697"/>
    <w:rsid w:val="00C62D82"/>
    <w:rsid w:val="00C62EEA"/>
    <w:rsid w:val="00C62EF1"/>
    <w:rsid w:val="00C63AF7"/>
    <w:rsid w:val="00C645DA"/>
    <w:rsid w:val="00C65C22"/>
    <w:rsid w:val="00C67671"/>
    <w:rsid w:val="00C710F5"/>
    <w:rsid w:val="00C7151F"/>
    <w:rsid w:val="00C73226"/>
    <w:rsid w:val="00C7424D"/>
    <w:rsid w:val="00C75319"/>
    <w:rsid w:val="00C75C54"/>
    <w:rsid w:val="00C75EBB"/>
    <w:rsid w:val="00C761D2"/>
    <w:rsid w:val="00C76298"/>
    <w:rsid w:val="00C76386"/>
    <w:rsid w:val="00C77844"/>
    <w:rsid w:val="00C80FCA"/>
    <w:rsid w:val="00C8408D"/>
    <w:rsid w:val="00C84922"/>
    <w:rsid w:val="00C84A5D"/>
    <w:rsid w:val="00C87DAC"/>
    <w:rsid w:val="00C87E81"/>
    <w:rsid w:val="00C90C34"/>
    <w:rsid w:val="00C90D7B"/>
    <w:rsid w:val="00C9344A"/>
    <w:rsid w:val="00C94849"/>
    <w:rsid w:val="00C953D6"/>
    <w:rsid w:val="00C95545"/>
    <w:rsid w:val="00C962CF"/>
    <w:rsid w:val="00C968DC"/>
    <w:rsid w:val="00C96A69"/>
    <w:rsid w:val="00C97668"/>
    <w:rsid w:val="00C97FCB"/>
    <w:rsid w:val="00CA10C3"/>
    <w:rsid w:val="00CA1B15"/>
    <w:rsid w:val="00CA3D35"/>
    <w:rsid w:val="00CA57B0"/>
    <w:rsid w:val="00CA5E6A"/>
    <w:rsid w:val="00CA6B57"/>
    <w:rsid w:val="00CA773F"/>
    <w:rsid w:val="00CB0EEE"/>
    <w:rsid w:val="00CB2029"/>
    <w:rsid w:val="00CB2482"/>
    <w:rsid w:val="00CB248E"/>
    <w:rsid w:val="00CB2AC1"/>
    <w:rsid w:val="00CB4229"/>
    <w:rsid w:val="00CB44F0"/>
    <w:rsid w:val="00CB4610"/>
    <w:rsid w:val="00CB6561"/>
    <w:rsid w:val="00CC08AC"/>
    <w:rsid w:val="00CC09F8"/>
    <w:rsid w:val="00CC18AF"/>
    <w:rsid w:val="00CC1D4B"/>
    <w:rsid w:val="00CC26DE"/>
    <w:rsid w:val="00CC3F27"/>
    <w:rsid w:val="00CC4801"/>
    <w:rsid w:val="00CC522F"/>
    <w:rsid w:val="00CC5925"/>
    <w:rsid w:val="00CC5B8D"/>
    <w:rsid w:val="00CC5F46"/>
    <w:rsid w:val="00CC73ED"/>
    <w:rsid w:val="00CC788F"/>
    <w:rsid w:val="00CC7EBA"/>
    <w:rsid w:val="00CD0334"/>
    <w:rsid w:val="00CD0AA2"/>
    <w:rsid w:val="00CD1F13"/>
    <w:rsid w:val="00CD2164"/>
    <w:rsid w:val="00CD26B7"/>
    <w:rsid w:val="00CD3298"/>
    <w:rsid w:val="00CD3529"/>
    <w:rsid w:val="00CD3622"/>
    <w:rsid w:val="00CD4A48"/>
    <w:rsid w:val="00CD6254"/>
    <w:rsid w:val="00CD6F58"/>
    <w:rsid w:val="00CD7629"/>
    <w:rsid w:val="00CD79F2"/>
    <w:rsid w:val="00CE0AC4"/>
    <w:rsid w:val="00CE1266"/>
    <w:rsid w:val="00CE3716"/>
    <w:rsid w:val="00CE4554"/>
    <w:rsid w:val="00CE4A6D"/>
    <w:rsid w:val="00CE4D0B"/>
    <w:rsid w:val="00CF0477"/>
    <w:rsid w:val="00CF0A51"/>
    <w:rsid w:val="00CF0CC4"/>
    <w:rsid w:val="00CF1180"/>
    <w:rsid w:val="00CF153A"/>
    <w:rsid w:val="00CF19B7"/>
    <w:rsid w:val="00CF23AA"/>
    <w:rsid w:val="00CF4892"/>
    <w:rsid w:val="00CF779F"/>
    <w:rsid w:val="00D00525"/>
    <w:rsid w:val="00D00B1F"/>
    <w:rsid w:val="00D011B7"/>
    <w:rsid w:val="00D0212A"/>
    <w:rsid w:val="00D025B0"/>
    <w:rsid w:val="00D02D4A"/>
    <w:rsid w:val="00D03D37"/>
    <w:rsid w:val="00D05848"/>
    <w:rsid w:val="00D064E5"/>
    <w:rsid w:val="00D105DC"/>
    <w:rsid w:val="00D1149E"/>
    <w:rsid w:val="00D11A88"/>
    <w:rsid w:val="00D125CB"/>
    <w:rsid w:val="00D12BD5"/>
    <w:rsid w:val="00D139C5"/>
    <w:rsid w:val="00D13D03"/>
    <w:rsid w:val="00D14A82"/>
    <w:rsid w:val="00D15774"/>
    <w:rsid w:val="00D1578B"/>
    <w:rsid w:val="00D168E2"/>
    <w:rsid w:val="00D20CD1"/>
    <w:rsid w:val="00D22369"/>
    <w:rsid w:val="00D23A8F"/>
    <w:rsid w:val="00D23DD2"/>
    <w:rsid w:val="00D245D4"/>
    <w:rsid w:val="00D2600D"/>
    <w:rsid w:val="00D26114"/>
    <w:rsid w:val="00D26360"/>
    <w:rsid w:val="00D26EF8"/>
    <w:rsid w:val="00D2724D"/>
    <w:rsid w:val="00D27EE5"/>
    <w:rsid w:val="00D30E92"/>
    <w:rsid w:val="00D31002"/>
    <w:rsid w:val="00D31B0F"/>
    <w:rsid w:val="00D31F46"/>
    <w:rsid w:val="00D3223B"/>
    <w:rsid w:val="00D32D18"/>
    <w:rsid w:val="00D330F9"/>
    <w:rsid w:val="00D33CFF"/>
    <w:rsid w:val="00D369E7"/>
    <w:rsid w:val="00D42522"/>
    <w:rsid w:val="00D44E7C"/>
    <w:rsid w:val="00D45A9F"/>
    <w:rsid w:val="00D45C07"/>
    <w:rsid w:val="00D464F8"/>
    <w:rsid w:val="00D50483"/>
    <w:rsid w:val="00D51D3D"/>
    <w:rsid w:val="00D52B3E"/>
    <w:rsid w:val="00D53488"/>
    <w:rsid w:val="00D537AC"/>
    <w:rsid w:val="00D53F51"/>
    <w:rsid w:val="00D54140"/>
    <w:rsid w:val="00D5455E"/>
    <w:rsid w:val="00D55F4F"/>
    <w:rsid w:val="00D5657F"/>
    <w:rsid w:val="00D56A5F"/>
    <w:rsid w:val="00D57599"/>
    <w:rsid w:val="00D60ABE"/>
    <w:rsid w:val="00D6117A"/>
    <w:rsid w:val="00D61E99"/>
    <w:rsid w:val="00D62BB1"/>
    <w:rsid w:val="00D63BD5"/>
    <w:rsid w:val="00D63D57"/>
    <w:rsid w:val="00D64A02"/>
    <w:rsid w:val="00D653A0"/>
    <w:rsid w:val="00D657E8"/>
    <w:rsid w:val="00D71630"/>
    <w:rsid w:val="00D71AD4"/>
    <w:rsid w:val="00D72ACC"/>
    <w:rsid w:val="00D72FC8"/>
    <w:rsid w:val="00D73181"/>
    <w:rsid w:val="00D7356A"/>
    <w:rsid w:val="00D74212"/>
    <w:rsid w:val="00D742A8"/>
    <w:rsid w:val="00D767A4"/>
    <w:rsid w:val="00D771BA"/>
    <w:rsid w:val="00D7723E"/>
    <w:rsid w:val="00D80EE6"/>
    <w:rsid w:val="00D82102"/>
    <w:rsid w:val="00D8390D"/>
    <w:rsid w:val="00D83BC7"/>
    <w:rsid w:val="00D8457B"/>
    <w:rsid w:val="00D8749D"/>
    <w:rsid w:val="00D87644"/>
    <w:rsid w:val="00D90AF2"/>
    <w:rsid w:val="00D90C44"/>
    <w:rsid w:val="00D91128"/>
    <w:rsid w:val="00D93C24"/>
    <w:rsid w:val="00D94142"/>
    <w:rsid w:val="00D94566"/>
    <w:rsid w:val="00D96D95"/>
    <w:rsid w:val="00D977A8"/>
    <w:rsid w:val="00DA243F"/>
    <w:rsid w:val="00DA35C6"/>
    <w:rsid w:val="00DA48BC"/>
    <w:rsid w:val="00DA4F44"/>
    <w:rsid w:val="00DA5118"/>
    <w:rsid w:val="00DA605C"/>
    <w:rsid w:val="00DB0ABA"/>
    <w:rsid w:val="00DB0D1E"/>
    <w:rsid w:val="00DB29B7"/>
    <w:rsid w:val="00DB42BE"/>
    <w:rsid w:val="00DB498E"/>
    <w:rsid w:val="00DB557F"/>
    <w:rsid w:val="00DB5939"/>
    <w:rsid w:val="00DB693E"/>
    <w:rsid w:val="00DB6A60"/>
    <w:rsid w:val="00DB775C"/>
    <w:rsid w:val="00DC120C"/>
    <w:rsid w:val="00DC2AF5"/>
    <w:rsid w:val="00DC57F5"/>
    <w:rsid w:val="00DC637D"/>
    <w:rsid w:val="00DC7732"/>
    <w:rsid w:val="00DC77F9"/>
    <w:rsid w:val="00DC7B32"/>
    <w:rsid w:val="00DD0815"/>
    <w:rsid w:val="00DD12CE"/>
    <w:rsid w:val="00DD1BAD"/>
    <w:rsid w:val="00DD2035"/>
    <w:rsid w:val="00DD31E6"/>
    <w:rsid w:val="00DD47AE"/>
    <w:rsid w:val="00DD47C9"/>
    <w:rsid w:val="00DD56C6"/>
    <w:rsid w:val="00DD58BD"/>
    <w:rsid w:val="00DD5F5F"/>
    <w:rsid w:val="00DD6828"/>
    <w:rsid w:val="00DE043C"/>
    <w:rsid w:val="00DE0CE6"/>
    <w:rsid w:val="00DE128C"/>
    <w:rsid w:val="00DE19E8"/>
    <w:rsid w:val="00DE40B3"/>
    <w:rsid w:val="00DE4547"/>
    <w:rsid w:val="00DE4585"/>
    <w:rsid w:val="00DE6869"/>
    <w:rsid w:val="00DE72DE"/>
    <w:rsid w:val="00DF1163"/>
    <w:rsid w:val="00DF48BF"/>
    <w:rsid w:val="00DF698C"/>
    <w:rsid w:val="00DF776E"/>
    <w:rsid w:val="00DF797B"/>
    <w:rsid w:val="00E01104"/>
    <w:rsid w:val="00E02D51"/>
    <w:rsid w:val="00E02EF5"/>
    <w:rsid w:val="00E03580"/>
    <w:rsid w:val="00E054A0"/>
    <w:rsid w:val="00E10336"/>
    <w:rsid w:val="00E10918"/>
    <w:rsid w:val="00E10AF8"/>
    <w:rsid w:val="00E117B4"/>
    <w:rsid w:val="00E13317"/>
    <w:rsid w:val="00E13E36"/>
    <w:rsid w:val="00E1432C"/>
    <w:rsid w:val="00E148A2"/>
    <w:rsid w:val="00E155FB"/>
    <w:rsid w:val="00E1750E"/>
    <w:rsid w:val="00E2002B"/>
    <w:rsid w:val="00E20E2E"/>
    <w:rsid w:val="00E213DE"/>
    <w:rsid w:val="00E21DBE"/>
    <w:rsid w:val="00E21E58"/>
    <w:rsid w:val="00E22B2A"/>
    <w:rsid w:val="00E26468"/>
    <w:rsid w:val="00E27BA9"/>
    <w:rsid w:val="00E27E69"/>
    <w:rsid w:val="00E308DF"/>
    <w:rsid w:val="00E30932"/>
    <w:rsid w:val="00E31B98"/>
    <w:rsid w:val="00E3226E"/>
    <w:rsid w:val="00E33818"/>
    <w:rsid w:val="00E34CDB"/>
    <w:rsid w:val="00E34D0D"/>
    <w:rsid w:val="00E357E8"/>
    <w:rsid w:val="00E363C9"/>
    <w:rsid w:val="00E36758"/>
    <w:rsid w:val="00E37F27"/>
    <w:rsid w:val="00E4216E"/>
    <w:rsid w:val="00E4338E"/>
    <w:rsid w:val="00E43B69"/>
    <w:rsid w:val="00E44AF9"/>
    <w:rsid w:val="00E44CAB"/>
    <w:rsid w:val="00E4594C"/>
    <w:rsid w:val="00E4643C"/>
    <w:rsid w:val="00E472FF"/>
    <w:rsid w:val="00E50416"/>
    <w:rsid w:val="00E50D6D"/>
    <w:rsid w:val="00E52AC1"/>
    <w:rsid w:val="00E546C9"/>
    <w:rsid w:val="00E54B07"/>
    <w:rsid w:val="00E54EEF"/>
    <w:rsid w:val="00E55D13"/>
    <w:rsid w:val="00E55E3E"/>
    <w:rsid w:val="00E56187"/>
    <w:rsid w:val="00E56771"/>
    <w:rsid w:val="00E56849"/>
    <w:rsid w:val="00E5782E"/>
    <w:rsid w:val="00E57A36"/>
    <w:rsid w:val="00E57E1F"/>
    <w:rsid w:val="00E60310"/>
    <w:rsid w:val="00E6096A"/>
    <w:rsid w:val="00E610AC"/>
    <w:rsid w:val="00E62107"/>
    <w:rsid w:val="00E62E74"/>
    <w:rsid w:val="00E630EF"/>
    <w:rsid w:val="00E636DC"/>
    <w:rsid w:val="00E6517F"/>
    <w:rsid w:val="00E65D14"/>
    <w:rsid w:val="00E70549"/>
    <w:rsid w:val="00E70D4F"/>
    <w:rsid w:val="00E70F3B"/>
    <w:rsid w:val="00E718ED"/>
    <w:rsid w:val="00E71AE7"/>
    <w:rsid w:val="00E7249F"/>
    <w:rsid w:val="00E7326A"/>
    <w:rsid w:val="00E76987"/>
    <w:rsid w:val="00E817F6"/>
    <w:rsid w:val="00E81FD0"/>
    <w:rsid w:val="00E83910"/>
    <w:rsid w:val="00E83CA6"/>
    <w:rsid w:val="00E83DF2"/>
    <w:rsid w:val="00E8445E"/>
    <w:rsid w:val="00E847CC"/>
    <w:rsid w:val="00E85F5C"/>
    <w:rsid w:val="00E86D83"/>
    <w:rsid w:val="00E86EE9"/>
    <w:rsid w:val="00E86FA7"/>
    <w:rsid w:val="00E907D8"/>
    <w:rsid w:val="00E929F9"/>
    <w:rsid w:val="00E95EFB"/>
    <w:rsid w:val="00E96D22"/>
    <w:rsid w:val="00E96D23"/>
    <w:rsid w:val="00E97038"/>
    <w:rsid w:val="00E973A1"/>
    <w:rsid w:val="00E97902"/>
    <w:rsid w:val="00EA0432"/>
    <w:rsid w:val="00EA1621"/>
    <w:rsid w:val="00EA18BC"/>
    <w:rsid w:val="00EA2043"/>
    <w:rsid w:val="00EA216A"/>
    <w:rsid w:val="00EA237E"/>
    <w:rsid w:val="00EA2675"/>
    <w:rsid w:val="00EA3697"/>
    <w:rsid w:val="00EA3992"/>
    <w:rsid w:val="00EA3AEF"/>
    <w:rsid w:val="00EA4097"/>
    <w:rsid w:val="00EA4172"/>
    <w:rsid w:val="00EA478D"/>
    <w:rsid w:val="00EA4E07"/>
    <w:rsid w:val="00EA5CC3"/>
    <w:rsid w:val="00EA64AD"/>
    <w:rsid w:val="00EA6E69"/>
    <w:rsid w:val="00EB00D7"/>
    <w:rsid w:val="00EB1BD2"/>
    <w:rsid w:val="00EB35D8"/>
    <w:rsid w:val="00EB3C2D"/>
    <w:rsid w:val="00EB451A"/>
    <w:rsid w:val="00EB458A"/>
    <w:rsid w:val="00EB7D72"/>
    <w:rsid w:val="00EC0A79"/>
    <w:rsid w:val="00EC0BF6"/>
    <w:rsid w:val="00EC14F1"/>
    <w:rsid w:val="00EC2052"/>
    <w:rsid w:val="00EC216A"/>
    <w:rsid w:val="00EC24EC"/>
    <w:rsid w:val="00EC35F9"/>
    <w:rsid w:val="00EC422D"/>
    <w:rsid w:val="00EC49EC"/>
    <w:rsid w:val="00EC502E"/>
    <w:rsid w:val="00EC5AD5"/>
    <w:rsid w:val="00EC5BE0"/>
    <w:rsid w:val="00EC5D2F"/>
    <w:rsid w:val="00EC6EFF"/>
    <w:rsid w:val="00ED0299"/>
    <w:rsid w:val="00ED031C"/>
    <w:rsid w:val="00ED0616"/>
    <w:rsid w:val="00ED078A"/>
    <w:rsid w:val="00ED0EBC"/>
    <w:rsid w:val="00ED12D8"/>
    <w:rsid w:val="00ED12E1"/>
    <w:rsid w:val="00ED2F4D"/>
    <w:rsid w:val="00ED3440"/>
    <w:rsid w:val="00ED52BF"/>
    <w:rsid w:val="00ED5A90"/>
    <w:rsid w:val="00ED6DFC"/>
    <w:rsid w:val="00ED75B3"/>
    <w:rsid w:val="00ED7E23"/>
    <w:rsid w:val="00ED7F1F"/>
    <w:rsid w:val="00EE007E"/>
    <w:rsid w:val="00EE0AD3"/>
    <w:rsid w:val="00EE16EE"/>
    <w:rsid w:val="00EE1817"/>
    <w:rsid w:val="00EE1B44"/>
    <w:rsid w:val="00EE1C79"/>
    <w:rsid w:val="00EE2F41"/>
    <w:rsid w:val="00EE32E2"/>
    <w:rsid w:val="00EE356F"/>
    <w:rsid w:val="00EE4B62"/>
    <w:rsid w:val="00EE6474"/>
    <w:rsid w:val="00EE74E2"/>
    <w:rsid w:val="00EF0423"/>
    <w:rsid w:val="00EF06C0"/>
    <w:rsid w:val="00EF10EE"/>
    <w:rsid w:val="00EF2A37"/>
    <w:rsid w:val="00EF31DA"/>
    <w:rsid w:val="00EF3CB8"/>
    <w:rsid w:val="00EF455E"/>
    <w:rsid w:val="00F00B3E"/>
    <w:rsid w:val="00F00EF6"/>
    <w:rsid w:val="00F00F2A"/>
    <w:rsid w:val="00F02257"/>
    <w:rsid w:val="00F03259"/>
    <w:rsid w:val="00F038BC"/>
    <w:rsid w:val="00F05697"/>
    <w:rsid w:val="00F0785F"/>
    <w:rsid w:val="00F121D1"/>
    <w:rsid w:val="00F12670"/>
    <w:rsid w:val="00F129A5"/>
    <w:rsid w:val="00F1315B"/>
    <w:rsid w:val="00F132E1"/>
    <w:rsid w:val="00F13FF8"/>
    <w:rsid w:val="00F15C7A"/>
    <w:rsid w:val="00F15F8E"/>
    <w:rsid w:val="00F16166"/>
    <w:rsid w:val="00F16E46"/>
    <w:rsid w:val="00F1778B"/>
    <w:rsid w:val="00F20BEC"/>
    <w:rsid w:val="00F21593"/>
    <w:rsid w:val="00F22009"/>
    <w:rsid w:val="00F22436"/>
    <w:rsid w:val="00F235B2"/>
    <w:rsid w:val="00F23B89"/>
    <w:rsid w:val="00F23B9C"/>
    <w:rsid w:val="00F24190"/>
    <w:rsid w:val="00F250DE"/>
    <w:rsid w:val="00F25A5C"/>
    <w:rsid w:val="00F25D11"/>
    <w:rsid w:val="00F274C9"/>
    <w:rsid w:val="00F31C1A"/>
    <w:rsid w:val="00F32317"/>
    <w:rsid w:val="00F32631"/>
    <w:rsid w:val="00F32AFC"/>
    <w:rsid w:val="00F33788"/>
    <w:rsid w:val="00F34753"/>
    <w:rsid w:val="00F3769A"/>
    <w:rsid w:val="00F40012"/>
    <w:rsid w:val="00F401FF"/>
    <w:rsid w:val="00F4020A"/>
    <w:rsid w:val="00F413CA"/>
    <w:rsid w:val="00F4390F"/>
    <w:rsid w:val="00F43A3B"/>
    <w:rsid w:val="00F44748"/>
    <w:rsid w:val="00F44999"/>
    <w:rsid w:val="00F45552"/>
    <w:rsid w:val="00F4755F"/>
    <w:rsid w:val="00F5107E"/>
    <w:rsid w:val="00F51C63"/>
    <w:rsid w:val="00F52EA6"/>
    <w:rsid w:val="00F531E9"/>
    <w:rsid w:val="00F5393B"/>
    <w:rsid w:val="00F5529D"/>
    <w:rsid w:val="00F563C7"/>
    <w:rsid w:val="00F56757"/>
    <w:rsid w:val="00F5769C"/>
    <w:rsid w:val="00F57EA1"/>
    <w:rsid w:val="00F60132"/>
    <w:rsid w:val="00F6090B"/>
    <w:rsid w:val="00F61074"/>
    <w:rsid w:val="00F6200C"/>
    <w:rsid w:val="00F62272"/>
    <w:rsid w:val="00F62758"/>
    <w:rsid w:val="00F638C0"/>
    <w:rsid w:val="00F64E3F"/>
    <w:rsid w:val="00F64FD5"/>
    <w:rsid w:val="00F653AE"/>
    <w:rsid w:val="00F67B61"/>
    <w:rsid w:val="00F722FC"/>
    <w:rsid w:val="00F73333"/>
    <w:rsid w:val="00F73E52"/>
    <w:rsid w:val="00F7593D"/>
    <w:rsid w:val="00F75EFC"/>
    <w:rsid w:val="00F7604E"/>
    <w:rsid w:val="00F76AF0"/>
    <w:rsid w:val="00F774FA"/>
    <w:rsid w:val="00F80215"/>
    <w:rsid w:val="00F82A3E"/>
    <w:rsid w:val="00F83A53"/>
    <w:rsid w:val="00F848B2"/>
    <w:rsid w:val="00F84ED9"/>
    <w:rsid w:val="00F85477"/>
    <w:rsid w:val="00F86B81"/>
    <w:rsid w:val="00F8729D"/>
    <w:rsid w:val="00F87564"/>
    <w:rsid w:val="00F87D58"/>
    <w:rsid w:val="00F90118"/>
    <w:rsid w:val="00F91674"/>
    <w:rsid w:val="00F91BC3"/>
    <w:rsid w:val="00F92680"/>
    <w:rsid w:val="00F93F03"/>
    <w:rsid w:val="00F94645"/>
    <w:rsid w:val="00F969E6"/>
    <w:rsid w:val="00F96A34"/>
    <w:rsid w:val="00F9798D"/>
    <w:rsid w:val="00FA01FD"/>
    <w:rsid w:val="00FA082F"/>
    <w:rsid w:val="00FA0987"/>
    <w:rsid w:val="00FA18DD"/>
    <w:rsid w:val="00FA458F"/>
    <w:rsid w:val="00FA560B"/>
    <w:rsid w:val="00FA6522"/>
    <w:rsid w:val="00FA7B42"/>
    <w:rsid w:val="00FA7BF7"/>
    <w:rsid w:val="00FB16F7"/>
    <w:rsid w:val="00FB1C56"/>
    <w:rsid w:val="00FB3DA0"/>
    <w:rsid w:val="00FB4313"/>
    <w:rsid w:val="00FB452B"/>
    <w:rsid w:val="00FB4A68"/>
    <w:rsid w:val="00FB58E0"/>
    <w:rsid w:val="00FB59E3"/>
    <w:rsid w:val="00FB5C3E"/>
    <w:rsid w:val="00FB76DD"/>
    <w:rsid w:val="00FC0115"/>
    <w:rsid w:val="00FC0A1C"/>
    <w:rsid w:val="00FC11B8"/>
    <w:rsid w:val="00FC200A"/>
    <w:rsid w:val="00FC6877"/>
    <w:rsid w:val="00FC74BE"/>
    <w:rsid w:val="00FD08AF"/>
    <w:rsid w:val="00FD0DF5"/>
    <w:rsid w:val="00FD225D"/>
    <w:rsid w:val="00FD3B09"/>
    <w:rsid w:val="00FD3C79"/>
    <w:rsid w:val="00FD47DB"/>
    <w:rsid w:val="00FD6B1C"/>
    <w:rsid w:val="00FD76B3"/>
    <w:rsid w:val="00FE1EA3"/>
    <w:rsid w:val="00FE41E1"/>
    <w:rsid w:val="00FE5D19"/>
    <w:rsid w:val="00FE695A"/>
    <w:rsid w:val="00FE77A0"/>
    <w:rsid w:val="00FF03A3"/>
    <w:rsid w:val="00FF07E7"/>
    <w:rsid w:val="00FF0CFB"/>
    <w:rsid w:val="00FF1D2D"/>
    <w:rsid w:val="00FF1E57"/>
    <w:rsid w:val="00FF22CA"/>
    <w:rsid w:val="00FF338F"/>
    <w:rsid w:val="00FF36E2"/>
    <w:rsid w:val="00FF465D"/>
    <w:rsid w:val="00FF4EA0"/>
    <w:rsid w:val="00FF56D5"/>
    <w:rsid w:val="00FF5F9A"/>
    <w:rsid w:val="00FF61C6"/>
    <w:rsid w:val="00F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8</Pages>
  <Words>4675</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2449</cp:revision>
  <cp:lastPrinted>2020-12-09T16:31:00Z</cp:lastPrinted>
  <dcterms:created xsi:type="dcterms:W3CDTF">2023-03-23T14:37:00Z</dcterms:created>
  <dcterms:modified xsi:type="dcterms:W3CDTF">2023-04-03T17:08:00Z</dcterms:modified>
</cp:coreProperties>
</file>