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021B7372" w:rsidR="003D3CCD" w:rsidRPr="00B36ACF" w:rsidRDefault="003D3CCD">
      <w:pPr>
        <w:rPr>
          <w:rFonts w:ascii="Times New Roman" w:hAnsi="Times New Roman" w:cs="Times New Roman"/>
        </w:rPr>
      </w:pPr>
      <w:r w:rsidRPr="00B36ACF">
        <w:rPr>
          <w:rFonts w:ascii="Times New Roman" w:hAnsi="Times New Roman" w:cs="Times New Roman"/>
          <w:b/>
          <w:bCs/>
        </w:rPr>
        <w:t xml:space="preserve">Table 1. </w:t>
      </w:r>
      <w:r w:rsidR="001B0054" w:rsidRPr="00B36ACF">
        <w:rPr>
          <w:rFonts w:ascii="Times New Roman" w:hAnsi="Times New Roman" w:cs="Times New Roman"/>
        </w:rPr>
        <w:t xml:space="preserve">The presence of core behavioral </w:t>
      </w:r>
      <w:r w:rsidR="00722784" w:rsidRPr="00B36ACF">
        <w:rPr>
          <w:rFonts w:ascii="Times New Roman" w:hAnsi="Times New Roman" w:cs="Times New Roman"/>
        </w:rPr>
        <w:t xml:space="preserve">elements </w:t>
      </w:r>
      <w:r w:rsidR="001B0054" w:rsidRPr="00B36ACF">
        <w:rPr>
          <w:rFonts w:ascii="Times New Roman" w:hAnsi="Times New Roman" w:cs="Times New Roman"/>
        </w:rPr>
        <w:t xml:space="preserve">in </w:t>
      </w:r>
      <w:r w:rsidR="006E6F29" w:rsidRPr="00B36ACF">
        <w:rPr>
          <w:rFonts w:ascii="Times New Roman" w:hAnsi="Times New Roman" w:cs="Times New Roman"/>
        </w:rPr>
        <w:t xml:space="preserve">male </w:t>
      </w:r>
      <w:r w:rsidRPr="00B36ACF">
        <w:rPr>
          <w:rFonts w:ascii="Times New Roman" w:hAnsi="Times New Roman" w:cs="Times New Roman"/>
          <w:i/>
          <w:iCs/>
        </w:rPr>
        <w:t>Masius</w:t>
      </w:r>
      <w:r w:rsidRPr="00B36ACF">
        <w:rPr>
          <w:rFonts w:ascii="Times New Roman" w:hAnsi="Times New Roman" w:cs="Times New Roman"/>
        </w:rPr>
        <w:t xml:space="preserve"> </w:t>
      </w:r>
      <w:r w:rsidR="00950A9A" w:rsidRPr="00B36ACF">
        <w:rPr>
          <w:rFonts w:ascii="Times New Roman" w:hAnsi="Times New Roman" w:cs="Times New Roman"/>
        </w:rPr>
        <w:t xml:space="preserve">courtship </w:t>
      </w:r>
      <w:r w:rsidR="000A5E47" w:rsidRPr="00B36ACF">
        <w:rPr>
          <w:rFonts w:ascii="Times New Roman" w:hAnsi="Times New Roman" w:cs="Times New Roman"/>
        </w:rPr>
        <w:t>displays</w:t>
      </w:r>
      <w:r w:rsidR="00950A9A" w:rsidRPr="00B36ACF">
        <w:rPr>
          <w:rFonts w:ascii="Times New Roman" w:hAnsi="Times New Roman" w:cs="Times New Roman"/>
        </w:rPr>
        <w:t xml:space="preserve"> </w:t>
      </w:r>
      <w:r w:rsidR="002E2919" w:rsidRPr="00B36ACF">
        <w:rPr>
          <w:rFonts w:ascii="Times New Roman" w:hAnsi="Times New Roman" w:cs="Times New Roman"/>
        </w:rPr>
        <w:t xml:space="preserve">varies </w:t>
      </w:r>
      <w:r w:rsidR="001B0054" w:rsidRPr="00B36ACF">
        <w:rPr>
          <w:rFonts w:ascii="Times New Roman" w:hAnsi="Times New Roman" w:cs="Times New Roman"/>
        </w:rPr>
        <w:t>with audience context</w:t>
      </w:r>
      <w:r w:rsidR="00375261" w:rsidRPr="00B36ACF">
        <w:rPr>
          <w:rFonts w:ascii="Times New Roman" w:hAnsi="Times New Roman" w:cs="Times New Roman"/>
        </w:rPr>
        <w:t xml:space="preserve">. </w:t>
      </w:r>
      <w:r w:rsidR="00666B9A">
        <w:rPr>
          <w:rFonts w:ascii="Times New Roman" w:hAnsi="Times New Roman" w:cs="Times New Roman"/>
        </w:rPr>
        <w:t xml:space="preserve">By definition, all displays featured an Audible log-approach dive or a Side-to-side bow. </w:t>
      </w:r>
      <w:r w:rsidR="00375261" w:rsidRPr="00B36ACF">
        <w:rPr>
          <w:rFonts w:ascii="Times New Roman" w:hAnsi="Times New Roman" w:cs="Times New Roman"/>
        </w:rPr>
        <w:t xml:space="preserve">SOLO (n = </w:t>
      </w:r>
      <w:r w:rsidR="00950A9A" w:rsidRPr="00B36ACF">
        <w:rPr>
          <w:rFonts w:ascii="Times New Roman" w:hAnsi="Times New Roman" w:cs="Times New Roman"/>
        </w:rPr>
        <w:t>308</w:t>
      </w:r>
      <w:r w:rsidR="00375261" w:rsidRPr="00B36ACF">
        <w:rPr>
          <w:rFonts w:ascii="Times New Roman" w:hAnsi="Times New Roman" w:cs="Times New Roman"/>
        </w:rPr>
        <w:t xml:space="preserve">) </w:t>
      </w:r>
      <w:r w:rsidR="00BD70D6" w:rsidRPr="00B36ACF">
        <w:rPr>
          <w:rFonts w:ascii="Times New Roman" w:hAnsi="Times New Roman" w:cs="Times New Roman"/>
        </w:rPr>
        <w:t>displays lacked a female audience, AUDI (n = 102) displays featured a female audience but were unsuccessful, and COP (n = 13</w:t>
      </w:r>
      <w:r w:rsidR="0099685D">
        <w:rPr>
          <w:rFonts w:ascii="Times New Roman" w:hAnsi="Times New Roman" w:cs="Times New Roman"/>
        </w:rPr>
        <w:t xml:space="preserve"> across 3 males</w:t>
      </w:r>
      <w:r w:rsidR="00BD70D6" w:rsidRPr="00B36ACF">
        <w:rPr>
          <w:rFonts w:ascii="Times New Roman" w:hAnsi="Times New Roman" w:cs="Times New Roman"/>
        </w:rPr>
        <w:t>) displays ended in successful copulation.</w:t>
      </w:r>
      <w:r w:rsidR="0006249C" w:rsidRPr="00B36ACF">
        <w:rPr>
          <w:rFonts w:ascii="Times New Roman" w:hAnsi="Times New Roman" w:cs="Times New Roman"/>
        </w:rPr>
        <w:t xml:space="preserve"> </w:t>
      </w:r>
      <w:r w:rsidR="0058675D" w:rsidRPr="00B36ACF">
        <w:rPr>
          <w:rFonts w:ascii="Times New Roman" w:hAnsi="Times New Roman" w:cs="Times New Roman"/>
        </w:rPr>
        <w:t xml:space="preserve">Single-letter codes used in display strings are given on the left. </w:t>
      </w:r>
      <w:commentRangeStart w:id="0"/>
      <w:r w:rsidR="00403E72" w:rsidRPr="00B36ACF">
        <w:rPr>
          <w:rFonts w:ascii="Times New Roman" w:eastAsia="Times New Roman" w:hAnsi="Times New Roman" w:cs="Times New Roman"/>
        </w:rPr>
        <w:t>Voucher videos of behaviors are archived at the Macaulay Library of Natural Sounds at Cornell University</w:t>
      </w:r>
      <w:commentRangeEnd w:id="0"/>
      <w:r w:rsidR="00950A9A" w:rsidRPr="00B36ACF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403E72" w:rsidRPr="00B36ACF">
        <w:rPr>
          <w:rFonts w:ascii="Times New Roman" w:eastAsia="Times New Roman" w:hAnsi="Times New Roman" w:cs="Times New Roman"/>
        </w:rPr>
        <w:t>.</w:t>
      </w:r>
      <w:r w:rsidR="0058675D" w:rsidRPr="00B36ACF">
        <w:rPr>
          <w:rFonts w:ascii="Times New Roman" w:eastAsia="Times New Roman" w:hAnsi="Times New Roman" w:cs="Times New Roman"/>
        </w:rPr>
        <w:t xml:space="preserve"> 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239"/>
        <w:gridCol w:w="883"/>
        <w:gridCol w:w="830"/>
        <w:gridCol w:w="781"/>
        <w:gridCol w:w="3626"/>
      </w:tblGrid>
      <w:tr w:rsidR="006F566D" w:rsidRPr="00E856FC" w14:paraId="12E99ADB" w14:textId="77777777" w:rsidTr="002F282B">
        <w:trPr>
          <w:trHeight w:val="20"/>
          <w:jc w:val="center"/>
        </w:trPr>
        <w:tc>
          <w:tcPr>
            <w:tcW w:w="461" w:type="dxa"/>
            <w:noWrap/>
          </w:tcPr>
          <w:p w14:paraId="02BE00BD" w14:textId="77777777" w:rsidR="006F566D" w:rsidRPr="00670508" w:rsidRDefault="006F56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shd w:val="clear" w:color="auto" w:fill="auto"/>
            <w:noWrap/>
          </w:tcPr>
          <w:p w14:paraId="4E2F0F80" w14:textId="77777777" w:rsidR="006F566D" w:rsidRPr="000818E3" w:rsidRDefault="006F566D" w:rsidP="00AE38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6" w:type="dxa"/>
            <w:gridSpan w:val="3"/>
            <w:shd w:val="clear" w:color="auto" w:fill="auto"/>
            <w:noWrap/>
          </w:tcPr>
          <w:p w14:paraId="6C725400" w14:textId="6D483FF1" w:rsidR="006F566D" w:rsidRPr="006F566D" w:rsidRDefault="00FC2B77" w:rsidP="006F56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%</w:t>
            </w:r>
            <w:r w:rsidR="006F566D" w:rsidRP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displays present</w:t>
            </w:r>
          </w:p>
        </w:tc>
        <w:tc>
          <w:tcPr>
            <w:tcW w:w="3684" w:type="dxa"/>
            <w:shd w:val="clear" w:color="auto" w:fill="auto"/>
          </w:tcPr>
          <w:p w14:paraId="790D6BB3" w14:textId="77777777" w:rsidR="006F566D" w:rsidRPr="000818E3" w:rsidRDefault="006F566D" w:rsidP="006726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66FD" w:rsidRPr="00E856FC" w14:paraId="64A1E21D" w14:textId="2D56A93A" w:rsidTr="002F282B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noWrap/>
            <w:hideMark/>
          </w:tcPr>
          <w:p w14:paraId="50308DB2" w14:textId="37726A35" w:rsidR="00BB076D" w:rsidRPr="000818E3" w:rsidRDefault="003B1703" w:rsidP="00AE38E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Behavior</w:t>
            </w:r>
            <w:r w:rsid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66BEF" w:rsidRPr="00E856FC" w14:paraId="0A41C67B" w14:textId="4FF267F2" w:rsidTr="002F282B">
        <w:trPr>
          <w:trHeight w:val="332"/>
          <w:jc w:val="center"/>
        </w:trPr>
        <w:tc>
          <w:tcPr>
            <w:tcW w:w="461" w:type="dxa"/>
            <w:noWrap/>
            <w:hideMark/>
          </w:tcPr>
          <w:p w14:paraId="316C5A50" w14:textId="4E13459D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383B052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378EA82D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45CCA14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4D085F10" w:rsidR="00766BEF" w:rsidRPr="000818E3" w:rsidRDefault="003139D4" w:rsidP="00766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Inactive </w:t>
            </w:r>
            <w:r w:rsidR="00766BEF" w:rsidRPr="000818E3">
              <w:rPr>
                <w:rFonts w:ascii="Times New Roman" w:hAnsi="Times New Roman" w:cs="Times New Roman"/>
                <w:sz w:val="20"/>
                <w:szCs w:val="20"/>
              </w:rPr>
              <w:t>(&gt;5 s) while on display log</w:t>
            </w:r>
          </w:p>
        </w:tc>
      </w:tr>
      <w:tr w:rsidR="00766BEF" w:rsidRPr="00E856FC" w14:paraId="2B08FC21" w14:textId="59E9AE94" w:rsidTr="002F282B">
        <w:trPr>
          <w:trHeight w:val="773"/>
          <w:jc w:val="center"/>
        </w:trPr>
        <w:tc>
          <w:tcPr>
            <w:tcW w:w="461" w:type="dxa"/>
            <w:noWrap/>
            <w:hideMark/>
          </w:tcPr>
          <w:p w14:paraId="18681A5A" w14:textId="54626C7A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239" w:type="dxa"/>
            <w:noWrap/>
            <w:hideMark/>
          </w:tcPr>
          <w:p w14:paraId="6CC7B4FA" w14:textId="20C2531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06C91BB1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30" w:type="dxa"/>
            <w:noWrap/>
            <w:hideMark/>
          </w:tcPr>
          <w:p w14:paraId="1B2B300E" w14:textId="3F9B2A9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1D0EB3CE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08BD746D" w14:textId="338A3CD8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log, with a dramatic snap and gymnastic vault upon landing</w:t>
            </w:r>
          </w:p>
        </w:tc>
      </w:tr>
      <w:tr w:rsidR="00766BEF" w:rsidRPr="00E856FC" w14:paraId="3F49BD39" w14:textId="1B866196" w:rsidTr="002F282B">
        <w:trPr>
          <w:trHeight w:val="729"/>
          <w:jc w:val="center"/>
        </w:trPr>
        <w:tc>
          <w:tcPr>
            <w:tcW w:w="461" w:type="dxa"/>
            <w:noWrap/>
            <w:hideMark/>
          </w:tcPr>
          <w:p w14:paraId="12BD5176" w14:textId="5EE8795B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239" w:type="dxa"/>
            <w:noWrap/>
            <w:hideMark/>
          </w:tcPr>
          <w:p w14:paraId="78923451" w14:textId="77777777" w:rsidR="00766BEF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</w:t>
            </w:r>
          </w:p>
          <w:p w14:paraId="03EADCAF" w14:textId="04096C7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approach dive</w:t>
            </w:r>
          </w:p>
        </w:tc>
        <w:tc>
          <w:tcPr>
            <w:tcW w:w="883" w:type="dxa"/>
            <w:noWrap/>
            <w:hideMark/>
          </w:tcPr>
          <w:p w14:paraId="6420DD9E" w14:textId="28FFA71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5BE2F181" w14:textId="6D8A94E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7C02CFB3" w:rsidR="00766BEF" w:rsidRPr="00B203D5" w:rsidRDefault="00766BEF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0B41E47C" w14:textId="0B8A6074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Same swoop as above, though lacking vocalization and often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without vault</w:t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66BEF" w:rsidRPr="00E856FC" w14:paraId="20B6C107" w14:textId="600E860A" w:rsidTr="002F282B">
        <w:trPr>
          <w:trHeight w:val="720"/>
          <w:jc w:val="center"/>
        </w:trPr>
        <w:tc>
          <w:tcPr>
            <w:tcW w:w="461" w:type="dxa"/>
            <w:noWrap/>
            <w:hideMark/>
          </w:tcPr>
          <w:p w14:paraId="0AED0ED3" w14:textId="17848DA0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239" w:type="dxa"/>
            <w:noWrap/>
            <w:hideMark/>
          </w:tcPr>
          <w:p w14:paraId="435E6355" w14:textId="5AA9190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3C3ACB2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830" w:type="dxa"/>
            <w:noWrap/>
            <w:hideMark/>
          </w:tcPr>
          <w:p w14:paraId="31D932C8" w14:textId="440B99C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5CFA8692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30BFC38E" w14:textId="04284DBB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log to the other, then bowing head almost to log surface</w:t>
            </w:r>
          </w:p>
        </w:tc>
      </w:tr>
      <w:tr w:rsidR="00766BEF" w:rsidRPr="00E856FC" w14:paraId="015B55E4" w14:textId="33D70578" w:rsidTr="002F282B">
        <w:trPr>
          <w:trHeight w:val="378"/>
          <w:jc w:val="center"/>
        </w:trPr>
        <w:tc>
          <w:tcPr>
            <w:tcW w:w="461" w:type="dxa"/>
            <w:noWrap/>
            <w:hideMark/>
          </w:tcPr>
          <w:p w14:paraId="1E17DD9F" w14:textId="5339E660" w:rsidR="00766BEF" w:rsidRPr="006C6693" w:rsidRDefault="00766BEF" w:rsidP="00766BE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C6693">
              <w:rPr>
                <w:rFonts w:ascii="Times New Roman" w:hAnsi="Times New Roman" w:cs="Times New Roman"/>
                <w:highlight w:val="yellow"/>
              </w:rPr>
              <w:t>E.</w:t>
            </w:r>
          </w:p>
        </w:tc>
        <w:tc>
          <w:tcPr>
            <w:tcW w:w="2239" w:type="dxa"/>
            <w:noWrap/>
            <w:hideMark/>
          </w:tcPr>
          <w:p w14:paraId="149DD975" w14:textId="12EBE6E1" w:rsidR="00766BEF" w:rsidRPr="006C6693" w:rsidRDefault="00766BEF" w:rsidP="00766BEF">
            <w:pPr>
              <w:rPr>
                <w:rFonts w:ascii="Times New Roman" w:hAnsi="Times New Roman" w:cs="Times New Roman"/>
                <w:highlight w:val="yellow"/>
              </w:rPr>
            </w:pPr>
            <w:r w:rsidRPr="006C6693">
              <w:rPr>
                <w:rFonts w:ascii="Times New Roman" w:hAnsi="Times New Roman" w:cs="Times New Roman"/>
                <w:highlight w:val="yellow"/>
              </w:rPr>
              <w:t>Half bow</w:t>
            </w:r>
          </w:p>
        </w:tc>
        <w:tc>
          <w:tcPr>
            <w:tcW w:w="883" w:type="dxa"/>
            <w:noWrap/>
            <w:hideMark/>
          </w:tcPr>
          <w:p w14:paraId="06AC15EE" w14:textId="0F7F009A" w:rsidR="00766BEF" w:rsidRPr="006C6693" w:rsidRDefault="00766BEF" w:rsidP="00766BEF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6C6693">
              <w:rPr>
                <w:rFonts w:ascii="Times New Roman" w:hAnsi="Times New Roman" w:cs="Times New Roman"/>
                <w:color w:val="000000"/>
                <w:highlight w:val="yellow"/>
              </w:rPr>
              <w:t>38</w:t>
            </w:r>
          </w:p>
        </w:tc>
        <w:tc>
          <w:tcPr>
            <w:tcW w:w="830" w:type="dxa"/>
            <w:noWrap/>
            <w:hideMark/>
          </w:tcPr>
          <w:p w14:paraId="12D1F653" w14:textId="347FCA5B" w:rsidR="00766BEF" w:rsidRPr="006C6693" w:rsidRDefault="00766BEF" w:rsidP="00766BEF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6C6693">
              <w:rPr>
                <w:rFonts w:ascii="Times New Roman" w:hAnsi="Times New Roman" w:cs="Times New Roman"/>
                <w:color w:val="000000"/>
                <w:highlight w:val="yellow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26F34325" w:rsidR="00766BEF" w:rsidRPr="006C6693" w:rsidRDefault="00766BEF" w:rsidP="00766BEF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commentRangeStart w:id="1"/>
            <w:r w:rsidRPr="006C6693">
              <w:rPr>
                <w:rFonts w:ascii="Times New Roman" w:hAnsi="Times New Roman" w:cs="Times New Roman"/>
                <w:color w:val="000000"/>
                <w:highlight w:val="yellow"/>
              </w:rPr>
              <w:t>15</w:t>
            </w:r>
            <w:commentRangeEnd w:id="1"/>
            <w:r w:rsidR="00B45B3B" w:rsidRPr="006C6693">
              <w:rPr>
                <w:rStyle w:val="CommentReference"/>
                <w:highlight w:val="yellow"/>
              </w:rPr>
              <w:commentReference w:id="1"/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766BEF" w:rsidRPr="006C6693" w:rsidRDefault="00766BEF" w:rsidP="00766BEF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766BEF" w:rsidRPr="00E856FC" w14:paraId="2450AAAF" w14:textId="339E6296" w:rsidTr="002F282B">
        <w:trPr>
          <w:trHeight w:val="513"/>
          <w:jc w:val="center"/>
        </w:trPr>
        <w:tc>
          <w:tcPr>
            <w:tcW w:w="461" w:type="dxa"/>
            <w:noWrap/>
            <w:hideMark/>
          </w:tcPr>
          <w:p w14:paraId="27FAAEF9" w14:textId="6F47D401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239" w:type="dxa"/>
            <w:noWrap/>
            <w:hideMark/>
          </w:tcPr>
          <w:p w14:paraId="57174133" w14:textId="23BD2382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538906DE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830" w:type="dxa"/>
            <w:noWrap/>
            <w:hideMark/>
          </w:tcPr>
          <w:p w14:paraId="0B8ED81C" w14:textId="0C04F85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E513A65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408352B5" w14:textId="64EC9858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log</w:t>
            </w:r>
          </w:p>
        </w:tc>
      </w:tr>
      <w:tr w:rsidR="00766BEF" w:rsidRPr="00E856FC" w14:paraId="79E0789D" w14:textId="497240AC" w:rsidTr="002F282B">
        <w:trPr>
          <w:trHeight w:val="360"/>
          <w:jc w:val="center"/>
        </w:trPr>
        <w:tc>
          <w:tcPr>
            <w:tcW w:w="461" w:type="dxa"/>
            <w:noWrap/>
            <w:hideMark/>
          </w:tcPr>
          <w:p w14:paraId="45B0C070" w14:textId="319D101E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239" w:type="dxa"/>
            <w:noWrap/>
            <w:hideMark/>
          </w:tcPr>
          <w:p w14:paraId="28D35065" w14:textId="04B66491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27F99FF9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24EABBA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349D5EFE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2DF46189" w14:textId="458D5A6B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log</w:t>
            </w:r>
          </w:p>
        </w:tc>
      </w:tr>
      <w:tr w:rsidR="00766BEF" w:rsidRPr="00E856FC" w14:paraId="347AB5B9" w14:textId="767CB157" w:rsidTr="002F282B">
        <w:trPr>
          <w:trHeight w:val="350"/>
          <w:jc w:val="center"/>
        </w:trPr>
        <w:tc>
          <w:tcPr>
            <w:tcW w:w="461" w:type="dxa"/>
            <w:noWrap/>
            <w:hideMark/>
          </w:tcPr>
          <w:p w14:paraId="338010A1" w14:textId="71801C26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239" w:type="dxa"/>
            <w:noWrap/>
            <w:hideMark/>
          </w:tcPr>
          <w:p w14:paraId="530AB20D" w14:textId="7817AEB9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hideMark/>
          </w:tcPr>
          <w:p w14:paraId="5C5D7416" w14:textId="06A61D2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1AEA668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7AD877BD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766BEF" w:rsidRPr="00E856FC" w14:paraId="3B015D73" w14:textId="75D8DCF6" w:rsidTr="002F282B">
        <w:trPr>
          <w:trHeight w:val="530"/>
          <w:jc w:val="center"/>
        </w:trPr>
        <w:tc>
          <w:tcPr>
            <w:tcW w:w="461" w:type="dxa"/>
            <w:noWrap/>
            <w:hideMark/>
          </w:tcPr>
          <w:p w14:paraId="629A4715" w14:textId="5AC4C20F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239" w:type="dxa"/>
            <w:noWrap/>
            <w:hideMark/>
          </w:tcPr>
          <w:p w14:paraId="53A5D867" w14:textId="4D70C150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7725184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30" w:type="dxa"/>
            <w:noWrap/>
            <w:hideMark/>
          </w:tcPr>
          <w:p w14:paraId="702C0CC1" w14:textId="17A61F8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8CC486C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commentRangeStart w:id="2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2"/>
            <w:r w:rsidR="003139D4">
              <w:rPr>
                <w:rStyle w:val="CommentReference"/>
              </w:rPr>
              <w:commentReference w:id="2"/>
            </w:r>
          </w:p>
        </w:tc>
      </w:tr>
      <w:tr w:rsidR="00766BEF" w:rsidRPr="00E856FC" w14:paraId="7B8B6981" w14:textId="27C4A2F7" w:rsidTr="002F282B">
        <w:trPr>
          <w:trHeight w:val="530"/>
          <w:jc w:val="center"/>
        </w:trPr>
        <w:tc>
          <w:tcPr>
            <w:tcW w:w="461" w:type="dxa"/>
            <w:noWrap/>
            <w:hideMark/>
          </w:tcPr>
          <w:p w14:paraId="3E6AE270" w14:textId="0B7919CB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239" w:type="dxa"/>
            <w:noWrap/>
            <w:hideMark/>
          </w:tcPr>
          <w:p w14:paraId="257DBE7A" w14:textId="146A82A8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551F9BD7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30" w:type="dxa"/>
            <w:noWrap/>
            <w:hideMark/>
          </w:tcPr>
          <w:p w14:paraId="189CFF08" w14:textId="7E66B247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115B7D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766BEF" w:rsidRPr="00E856FC" w14:paraId="0388CD5F" w14:textId="2236F9D0" w:rsidTr="002F282B">
        <w:trPr>
          <w:trHeight w:val="350"/>
          <w:jc w:val="center"/>
        </w:trPr>
        <w:tc>
          <w:tcPr>
            <w:tcW w:w="461" w:type="dxa"/>
            <w:noWrap/>
            <w:hideMark/>
          </w:tcPr>
          <w:p w14:paraId="2E5B6D8E" w14:textId="3FDF302D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239" w:type="dxa"/>
            <w:noWrap/>
            <w:hideMark/>
          </w:tcPr>
          <w:p w14:paraId="0486A573" w14:textId="58848E29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5A5F9A48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hideMark/>
          </w:tcPr>
          <w:p w14:paraId="768E9411" w14:textId="67CDE60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3939B8F6" w:rsidR="00766BEF" w:rsidRPr="00766BEF" w:rsidRDefault="000044BB" w:rsidP="00766BEF">
            <w:pPr>
              <w:jc w:val="right"/>
              <w:rPr>
                <w:rFonts w:ascii="Times New Roman" w:hAnsi="Times New Roman" w:cs="Times New Roman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766BEF" w:rsidRPr="000818E3" w:rsidRDefault="00766BEF" w:rsidP="00766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766BEF" w:rsidRPr="00E856FC" w14:paraId="5669DED3" w14:textId="3AA60C4F" w:rsidTr="002F282B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323B6A1D" w14:textId="7048075C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239" w:type="dxa"/>
            <w:noWrap/>
            <w:hideMark/>
          </w:tcPr>
          <w:p w14:paraId="2C62A1A5" w14:textId="31E7582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6057E146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</w:t>
            </w:r>
            <w:r w:rsidR="00714E9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30" w:type="dxa"/>
            <w:noWrap/>
            <w:hideMark/>
          </w:tcPr>
          <w:p w14:paraId="515BA395" w14:textId="4AC3945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420707FA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68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1DE5A349" w:rsidR="00943961" w:rsidRDefault="00943961">
      <w:pPr>
        <w:rPr>
          <w:rFonts w:ascii="Times New Roman" w:hAnsi="Times New Roman" w:cs="Times New Roman"/>
          <w:b/>
          <w:bCs/>
        </w:rPr>
      </w:pPr>
    </w:p>
    <w:p w14:paraId="0DB5F0E1" w14:textId="77777777" w:rsidR="00943961" w:rsidRDefault="009439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583575D" w14:textId="1E27463D" w:rsidR="009B5378" w:rsidRDefault="00943961" w:rsidP="0021619F">
      <w:pPr>
        <w:rPr>
          <w:rFonts w:ascii="Times New Roman" w:hAnsi="Times New Roman" w:cs="Times New Roman"/>
        </w:rPr>
      </w:pPr>
      <w:r w:rsidRPr="001C0D33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FB49CB">
        <w:rPr>
          <w:rFonts w:ascii="Times New Roman" w:hAnsi="Times New Roman" w:cs="Times New Roman"/>
          <w:b/>
          <w:bCs/>
        </w:rPr>
        <w:t>2</w:t>
      </w:r>
      <w:r w:rsidRPr="001C0D33">
        <w:rPr>
          <w:rFonts w:ascii="Times New Roman" w:hAnsi="Times New Roman" w:cs="Times New Roman"/>
          <w:b/>
          <w:bCs/>
        </w:rPr>
        <w:t xml:space="preserve">. </w:t>
      </w:r>
      <w:r w:rsidR="003958C6">
        <w:rPr>
          <w:rFonts w:ascii="Times New Roman" w:hAnsi="Times New Roman" w:cs="Times New Roman"/>
        </w:rPr>
        <w:t>Male</w:t>
      </w:r>
      <w:r w:rsidR="00FB49CB">
        <w:rPr>
          <w:rFonts w:ascii="Times New Roman" w:hAnsi="Times New Roman" w:cs="Times New Roman"/>
        </w:rPr>
        <w:t xml:space="preserve"> </w:t>
      </w:r>
      <w:r w:rsidR="00FB49CB">
        <w:rPr>
          <w:rFonts w:ascii="Times New Roman" w:hAnsi="Times New Roman" w:cs="Times New Roman"/>
          <w:i/>
          <w:iCs/>
        </w:rPr>
        <w:t xml:space="preserve">Masius </w:t>
      </w:r>
      <w:r w:rsidR="003958C6">
        <w:rPr>
          <w:rFonts w:ascii="Times New Roman" w:hAnsi="Times New Roman" w:cs="Times New Roman"/>
        </w:rPr>
        <w:t xml:space="preserve">courtship </w:t>
      </w:r>
      <w:r w:rsidR="009B0EAB">
        <w:rPr>
          <w:rFonts w:ascii="Times New Roman" w:hAnsi="Times New Roman" w:cs="Times New Roman"/>
        </w:rPr>
        <w:t>display behaviors</w:t>
      </w:r>
      <w:r w:rsidR="00FB49CB">
        <w:rPr>
          <w:rFonts w:ascii="Times New Roman" w:hAnsi="Times New Roman" w:cs="Times New Roman"/>
        </w:rPr>
        <w:t xml:space="preserve"> change</w:t>
      </w:r>
      <w:r w:rsidR="003958C6">
        <w:rPr>
          <w:rFonts w:ascii="Times New Roman" w:hAnsi="Times New Roman" w:cs="Times New Roman"/>
        </w:rPr>
        <w:t xml:space="preserve"> </w:t>
      </w:r>
      <w:r w:rsidR="00FB49CB">
        <w:rPr>
          <w:rFonts w:ascii="Times New Roman" w:hAnsi="Times New Roman" w:cs="Times New Roman"/>
        </w:rPr>
        <w:t xml:space="preserve">with female </w:t>
      </w:r>
      <w:r w:rsidR="009B0EAB">
        <w:rPr>
          <w:rFonts w:ascii="Times New Roman" w:hAnsi="Times New Roman" w:cs="Times New Roman"/>
        </w:rPr>
        <w:t>behavior</w:t>
      </w:r>
      <w:r w:rsidR="00AF4390">
        <w:rPr>
          <w:rFonts w:ascii="Times New Roman" w:hAnsi="Times New Roman" w:cs="Times New Roman"/>
        </w:rPr>
        <w:t xml:space="preserve">. </w:t>
      </w:r>
      <w:r w:rsidR="00C0481D">
        <w:rPr>
          <w:rFonts w:ascii="Times New Roman" w:hAnsi="Times New Roman" w:cs="Times New Roman"/>
        </w:rPr>
        <w:t>Female</w:t>
      </w:r>
      <w:r w:rsidR="00622EBF">
        <w:rPr>
          <w:rFonts w:ascii="Times New Roman" w:hAnsi="Times New Roman" w:cs="Times New Roman"/>
        </w:rPr>
        <w:t>s</w:t>
      </w:r>
      <w:r w:rsidR="004528FB">
        <w:rPr>
          <w:rFonts w:ascii="Times New Roman" w:hAnsi="Times New Roman" w:cs="Times New Roman"/>
        </w:rPr>
        <w:t xml:space="preserve"> were either on or off the display log during each male behavior</w:t>
      </w:r>
      <w:r w:rsidR="00A6601C">
        <w:rPr>
          <w:rFonts w:ascii="Times New Roman" w:hAnsi="Times New Roman" w:cs="Times New Roman"/>
        </w:rPr>
        <w:t xml:space="preserve">. When </w:t>
      </w:r>
      <w:r w:rsidR="00622EBF">
        <w:rPr>
          <w:rFonts w:ascii="Times New Roman" w:hAnsi="Times New Roman" w:cs="Times New Roman"/>
        </w:rPr>
        <w:t xml:space="preserve">on </w:t>
      </w:r>
      <w:r w:rsidR="00044811">
        <w:rPr>
          <w:rFonts w:ascii="Times New Roman" w:hAnsi="Times New Roman" w:cs="Times New Roman"/>
        </w:rPr>
        <w:t xml:space="preserve">the log, females </w:t>
      </w:r>
      <w:r w:rsidR="00E86611">
        <w:rPr>
          <w:rFonts w:ascii="Times New Roman" w:hAnsi="Times New Roman" w:cs="Times New Roman"/>
        </w:rPr>
        <w:t xml:space="preserve">could stand </w:t>
      </w:r>
      <w:r w:rsidR="00A6601C">
        <w:rPr>
          <w:rFonts w:ascii="Times New Roman" w:hAnsi="Times New Roman" w:cs="Times New Roman"/>
        </w:rPr>
        <w:t>either upslope or downslope of the male</w:t>
      </w:r>
      <w:r w:rsidR="00394AFC">
        <w:rPr>
          <w:rFonts w:ascii="Times New Roman" w:hAnsi="Times New Roman" w:cs="Times New Roman"/>
        </w:rPr>
        <w:t xml:space="preserve">. </w:t>
      </w:r>
      <w:r w:rsidR="00B45B3B">
        <w:rPr>
          <w:rFonts w:ascii="Times New Roman" w:hAnsi="Times New Roman" w:cs="Times New Roman"/>
        </w:rPr>
        <w:t>M</w:t>
      </w:r>
      <w:r w:rsidR="00E23E4F">
        <w:rPr>
          <w:rFonts w:ascii="Times New Roman" w:hAnsi="Times New Roman" w:cs="Times New Roman"/>
        </w:rPr>
        <w:t>ales almost always performed Side-to-side bows when females were downslope</w:t>
      </w:r>
      <w:r w:rsidR="00B45B3B">
        <w:rPr>
          <w:rFonts w:ascii="Times New Roman" w:hAnsi="Times New Roman" w:cs="Times New Roman"/>
        </w:rPr>
        <w:t xml:space="preserve"> on the log, but this </w:t>
      </w:r>
      <w:r w:rsidR="00E23E4F">
        <w:rPr>
          <w:rFonts w:ascii="Times New Roman" w:hAnsi="Times New Roman" w:cs="Times New Roman"/>
        </w:rPr>
        <w:t xml:space="preserve">situation was more common in </w:t>
      </w:r>
      <w:r w:rsidR="00B45B3B">
        <w:rPr>
          <w:rFonts w:ascii="Times New Roman" w:hAnsi="Times New Roman" w:cs="Times New Roman"/>
        </w:rPr>
        <w:t>successful (COP) display</w:t>
      </w:r>
      <w:r w:rsidR="003D5267">
        <w:rPr>
          <w:rFonts w:ascii="Times New Roman" w:hAnsi="Times New Roman" w:cs="Times New Roman"/>
        </w:rPr>
        <w:t>s</w:t>
      </w:r>
      <w:r w:rsidR="00E23E4F">
        <w:rPr>
          <w:rFonts w:ascii="Times New Roman" w:hAnsi="Times New Roman" w:cs="Times New Roman"/>
        </w:rPr>
        <w:t>.</w:t>
      </w:r>
      <w:r w:rsidR="008754E0">
        <w:rPr>
          <w:rFonts w:ascii="Times New Roman" w:hAnsi="Times New Roman" w:cs="Times New Roman"/>
        </w:rPr>
        <w:t xml:space="preserve"> </w:t>
      </w:r>
      <w:r w:rsidR="00AF4390">
        <w:rPr>
          <w:rFonts w:ascii="Times New Roman" w:hAnsi="Times New Roman" w:cs="Times New Roman"/>
        </w:rPr>
        <w:t xml:space="preserve">Total elements used to calculate </w:t>
      </w:r>
      <w:r w:rsidR="00743B99">
        <w:rPr>
          <w:rFonts w:ascii="Times New Roman" w:hAnsi="Times New Roman" w:cs="Times New Roman"/>
        </w:rPr>
        <w:t xml:space="preserve">percentages are given at the bottom. </w:t>
      </w:r>
      <w:r w:rsidR="00903D4A">
        <w:rPr>
          <w:rFonts w:ascii="Times New Roman" w:hAnsi="Times New Roman" w:cs="Times New Roman"/>
        </w:rPr>
        <w:t xml:space="preserve">Some </w:t>
      </w:r>
      <w:r w:rsidR="00CC1564">
        <w:rPr>
          <w:rFonts w:ascii="Times New Roman" w:hAnsi="Times New Roman" w:cs="Times New Roman"/>
        </w:rPr>
        <w:t xml:space="preserve">elements </w:t>
      </w:r>
      <w:r w:rsidR="002E67B4">
        <w:rPr>
          <w:rFonts w:ascii="Times New Roman" w:hAnsi="Times New Roman" w:cs="Times New Roman"/>
        </w:rPr>
        <w:t>in the dataset l</w:t>
      </w:r>
      <w:r w:rsidR="00425D60">
        <w:rPr>
          <w:rFonts w:ascii="Times New Roman" w:hAnsi="Times New Roman" w:cs="Times New Roman"/>
        </w:rPr>
        <w:t xml:space="preserve">acked </w:t>
      </w:r>
      <w:r w:rsidR="00CC1564">
        <w:rPr>
          <w:rFonts w:ascii="Times New Roman" w:hAnsi="Times New Roman" w:cs="Times New Roman"/>
        </w:rPr>
        <w:t>female location information</w:t>
      </w:r>
      <w:r w:rsidR="00425D60">
        <w:rPr>
          <w:rFonts w:ascii="Times New Roman" w:hAnsi="Times New Roman" w:cs="Times New Roman"/>
        </w:rPr>
        <w:t>, including some Audible log-approach dive</w:t>
      </w:r>
      <w:r w:rsidR="00F841E8">
        <w:rPr>
          <w:rFonts w:ascii="Times New Roman" w:hAnsi="Times New Roman" w:cs="Times New Roman"/>
        </w:rPr>
        <w:t xml:space="preserve">s that immediately </w:t>
      </w:r>
      <w:r w:rsidR="00E30AC0">
        <w:rPr>
          <w:rFonts w:ascii="Times New Roman" w:hAnsi="Times New Roman" w:cs="Times New Roman"/>
        </w:rPr>
        <w:t>preceded</w:t>
      </w:r>
      <w:r w:rsidR="00F841E8">
        <w:rPr>
          <w:rFonts w:ascii="Times New Roman" w:hAnsi="Times New Roman" w:cs="Times New Roman"/>
        </w:rPr>
        <w:t xml:space="preserve"> copulations.</w:t>
      </w:r>
    </w:p>
    <w:p w14:paraId="17C2C377" w14:textId="77777777" w:rsidR="00247802" w:rsidRDefault="00247802" w:rsidP="0021619F">
      <w:pPr>
        <w:rPr>
          <w:rFonts w:ascii="Times New Roman" w:hAnsi="Times New Roman" w:cs="Times New Roman"/>
        </w:rPr>
      </w:pPr>
    </w:p>
    <w:tbl>
      <w:tblPr>
        <w:tblStyle w:val="TableGrid"/>
        <w:tblW w:w="10710" w:type="dxa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1890"/>
        <w:gridCol w:w="923"/>
        <w:gridCol w:w="67"/>
        <w:gridCol w:w="900"/>
        <w:gridCol w:w="778"/>
        <w:gridCol w:w="845"/>
        <w:gridCol w:w="810"/>
        <w:gridCol w:w="942"/>
        <w:gridCol w:w="946"/>
        <w:gridCol w:w="1349"/>
        <w:gridCol w:w="810"/>
      </w:tblGrid>
      <w:tr w:rsidR="003B0569" w:rsidRPr="000818E3" w14:paraId="1E02267D" w14:textId="77777777" w:rsidTr="00CC2E75">
        <w:trPr>
          <w:trHeight w:val="23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B7487C" w14:textId="77777777" w:rsidR="003B0569" w:rsidRPr="00670508" w:rsidRDefault="003B0569" w:rsidP="00B523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64AB91" w14:textId="77777777" w:rsidR="003B0569" w:rsidRPr="00056526" w:rsidRDefault="003B0569" w:rsidP="00B52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7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C314CE" w14:textId="39FBD189" w:rsidR="003B0569" w:rsidRPr="00056526" w:rsidRDefault="003B0569" w:rsidP="001F67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% elements performed by males</w:t>
            </w:r>
          </w:p>
        </w:tc>
      </w:tr>
      <w:tr w:rsidR="00254288" w:rsidRPr="000818E3" w14:paraId="6C3BB5B1" w14:textId="77777777" w:rsidTr="00CC2E75">
        <w:trPr>
          <w:trHeight w:val="23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A97BB1" w14:textId="77777777" w:rsidR="00C92CCD" w:rsidRPr="00670508" w:rsidRDefault="00C92CCD" w:rsidP="00B523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CFAE721" w14:textId="77777777" w:rsidR="00C92CCD" w:rsidRPr="00056526" w:rsidRDefault="00C92CCD" w:rsidP="00B52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9C694F" w14:textId="11893040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off log</w:t>
            </w:r>
          </w:p>
        </w:tc>
        <w:tc>
          <w:tcPr>
            <w:tcW w:w="1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DAD455" w14:textId="1F727716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on log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FE8D3" w14:textId="073DFC69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upslope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7D3A8A" w14:textId="225C6370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downslope</w:t>
            </w:r>
          </w:p>
        </w:tc>
      </w:tr>
      <w:tr w:rsidR="00FE75A7" w:rsidRPr="000818E3" w14:paraId="1DBE7619" w14:textId="305A3B94" w:rsidTr="00CC2E75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4BC1FF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E2BAE" w14:textId="137638E9" w:rsidR="003B0569" w:rsidRPr="00056526" w:rsidRDefault="003B0569" w:rsidP="003B0569">
            <w:pPr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28D3C" w14:textId="0BDA0E65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12611" w14:textId="77EDAE2C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E29E6" w14:textId="743FD035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46A4096" w14:textId="4F2375C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B3C80DA" w14:textId="1E69CB6E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7F42C" w14:textId="391724C7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F390A" w14:textId="1141A7E7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6CC149E" w14:textId="1ED2F4D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E3FBF07" w14:textId="3C54F8B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FE75A7" w:rsidRPr="000818E3" w14:paraId="0CAF5472" w14:textId="42BC5094" w:rsidTr="00CC2E75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C5664A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F1EA1D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BC97" w14:textId="6DC138F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3CABD" w14:textId="28B4536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5A55B" w14:textId="74BA2742" w:rsidR="00CA0030" w:rsidRPr="0099336B" w:rsidRDefault="00CA0030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054EBB" w14:textId="465E2B21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AA1806" w14:textId="1555C3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891F1" w14:textId="276B7B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3BCBD" w14:textId="6713FE3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5C97F9" w14:textId="30BBF6A5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</w:t>
            </w:r>
            <w:commentRangeStart w:id="3"/>
            <w:commentRangeStart w:id="4"/>
            <w:r w:rsidRPr="00056526">
              <w:rPr>
                <w:rFonts w:ascii="Times New Roman" w:hAnsi="Times New Roman" w:cs="Times New Roman"/>
              </w:rPr>
              <w:t>1</w:t>
            </w:r>
            <w:commentRangeEnd w:id="3"/>
            <w:r w:rsidR="00622EBF">
              <w:rPr>
                <w:rStyle w:val="CommentReference"/>
              </w:rPr>
              <w:commentReference w:id="3"/>
            </w:r>
            <w:commentRangeEnd w:id="4"/>
            <w:r w:rsidR="002F282B">
              <w:rPr>
                <w:rStyle w:val="CommentReference"/>
              </w:rPr>
              <w:commentReference w:id="4"/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3EE1DB" w14:textId="0274D626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53A5843" w14:textId="43C1AA49" w:rsidTr="00CC2E75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476132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89573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1D32B44" w14:textId="1E7EEFB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862C" w14:textId="06BE7275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33B4835" w14:textId="20A4CBDB" w:rsidR="003B0569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44E0DC5" w14:textId="6733CDB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730359" w14:textId="496916A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145463CC" w14:textId="447C2BB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C2B8855" w14:textId="31EA193E" w:rsidR="003B0569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  <w:p w14:paraId="04854342" w14:textId="29029547" w:rsidR="009036BD" w:rsidRPr="009036BD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71ECA8" w14:textId="6325894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90ACEB" w14:textId="63B3945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03AE3460" w14:textId="001A4247" w:rsidTr="00CC2E75">
        <w:trPr>
          <w:trHeight w:val="269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8C301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DCDD6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Silent log-</w:t>
            </w:r>
          </w:p>
          <w:p w14:paraId="400E67BB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approach dive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825FF00" w14:textId="34F5D13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4768B" w14:textId="55689AF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2A34A0A4" w14:textId="62A3080B" w:rsidR="00A80056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038DDE" w14:textId="2DCC3E66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6652C4" w14:textId="05E83CFD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6782103A" w14:textId="5325648E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3B577E9" w14:textId="2BA3409E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C5DC44" w14:textId="7E84F45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A00681" w14:textId="431F29A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20FB4D8" w14:textId="1D1329EB" w:rsidTr="00CC2E75">
        <w:trPr>
          <w:trHeight w:val="71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BE645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DC307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DBCD9B9" w14:textId="3ABFDF58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95FA7" w14:textId="6DE807E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9D77484" w14:textId="79855B4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9DC68B" w14:textId="0C0B8B9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D68D1F" w14:textId="31F6B66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65F0DB2A" w14:textId="60C0A778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414D2AA" w14:textId="30B9A165" w:rsidR="009036BD" w:rsidRPr="008A1668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E2BFFE" w14:textId="5717D5F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EC2CE5" w14:textId="48794DA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99</w:t>
            </w:r>
          </w:p>
        </w:tc>
      </w:tr>
      <w:tr w:rsidR="00FE75A7" w:rsidRPr="000818E3" w14:paraId="043AC767" w14:textId="29536583" w:rsidTr="00CC2E75">
        <w:trPr>
          <w:trHeight w:val="9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97904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47148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1A8A4A9" w14:textId="70A524C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1ADFA" w14:textId="0A81FFE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A3C2DB4" w14:textId="3844022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B24316" w14:textId="2412C6C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C45DA9" w14:textId="7F61178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5E49FED9" w14:textId="09BAA431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7C2BE98" w14:textId="00C71AEF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516BF68" w14:textId="7E8541B1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B9F217" w14:textId="5936224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FE75A7" w:rsidRPr="000818E3" w14:paraId="75E89534" w14:textId="266F99A0" w:rsidTr="00CC2E75">
        <w:trPr>
          <w:trHeight w:val="17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071A3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47565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76108CC" w14:textId="0CCEDFA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B25DF" w14:textId="7767EBC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5B08927C" w14:textId="5DAFF451" w:rsidR="003B0569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2E87AE8" w14:textId="1FAF0C6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C0161C" w14:textId="5B810BDC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731D0583" w14:textId="225AFA2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B696E86" w14:textId="073E91E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C1CEF0" w14:textId="79C7181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2CB93B" w14:textId="5F0F18D3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F1AAF26" w14:textId="25DAB007" w:rsidTr="00CC2E75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0F335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F3A40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2435FCD" w14:textId="484A899C" w:rsidR="003B0569" w:rsidRPr="00056526" w:rsidRDefault="00A80056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F1802" w14:textId="40D468D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3708EB14" w14:textId="34FE41B4" w:rsidR="003B0569" w:rsidRPr="0099336B" w:rsidRDefault="0099336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C2F3CBF" w14:textId="1E4EFC24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3A6D76" w14:textId="1C3F83C1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3B862E4B" w14:textId="35BA174D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5AAD8C7" w14:textId="2D96C1B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4B027E" w14:textId="67460835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AB5818" w14:textId="22FA4A4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199F642B" w14:textId="78D12339" w:rsidTr="00CC2E75">
        <w:trPr>
          <w:trHeight w:val="144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E0F0F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548C83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10CD538" w14:textId="7640028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CBFC7" w14:textId="10AD5520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3536077E" w14:textId="64A7781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CA2A36" w14:textId="3FD912D2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AC257BA" w14:textId="75E9D698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5CAC22A8" w14:textId="4CF0A1D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2BA67B0" w14:textId="7CF49C0A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428B0EA" w14:textId="4B61FD58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17E304" w14:textId="6F4CB4F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9358D1C" w14:textId="03AFE339" w:rsidTr="00CC2E75">
        <w:trPr>
          <w:trHeight w:val="14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292BA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39987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603AC55" w14:textId="4CF0FCA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72FF2" w14:textId="541A380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76F6FC27" w14:textId="0CE3A9A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344892" w14:textId="14F027FD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D0F229" w14:textId="5C3AD0D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76E70919" w14:textId="576B210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8550E2D" w14:textId="43DEB740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20DA533" w14:textId="5228E472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8748A1" w14:textId="05D0CD3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FE75A7" w:rsidRPr="000818E3" w14:paraId="3BBFCF27" w14:textId="379B27A2" w:rsidTr="00CC2E75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34670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61F34F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6518A35" w14:textId="365DB51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FDF9C" w14:textId="43F8DB5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44A21AAB" w14:textId="3D047ED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E5F867" w14:textId="7082C1D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773893" w14:textId="34CB94B3" w:rsidR="003B0569" w:rsidRPr="0099336B" w:rsidRDefault="00B2174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46C218DF" w14:textId="3086E7E5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F410911" w14:textId="41B9393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0593CA" w14:textId="1237354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A037236" w14:textId="2599F975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07620402" w14:textId="45D01031" w:rsidTr="00CC2E75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AE083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03D729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AC793E4" w14:textId="328028A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19C85" w14:textId="79A590E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85E7C8C" w14:textId="337D2D99" w:rsidR="003B0569" w:rsidRPr="0099336B" w:rsidRDefault="0099336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DCE5B9" w14:textId="542CEC8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659C09" w14:textId="03F95757" w:rsidR="003B0569" w:rsidRPr="0099336B" w:rsidRDefault="00B2174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391FD718" w14:textId="60E6E25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58B74AF" w14:textId="743BFF1A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08238F" w14:textId="1DA10A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48F174" w14:textId="5152E4B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68B3C178" w14:textId="4C8EE684" w:rsidTr="00CC2E75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07879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A9932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6001AF0" w14:textId="2B88C6B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64173" w14:textId="393BAEB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09D9D7EF" w14:textId="0AE2C548" w:rsidR="003B0569" w:rsidRPr="0099336B" w:rsidRDefault="0099336B" w:rsidP="00FE75A7">
            <w:pPr>
              <w:tabs>
                <w:tab w:val="center" w:pos="293"/>
              </w:tabs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ab/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53DA8BF" w14:textId="4F7CA83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7F4E5A" w14:textId="7C4DB7A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13ED978F" w14:textId="39D4C978" w:rsidR="003B0569" w:rsidRPr="009036BD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CDBF9A8" w14:textId="7F06F5C5" w:rsidR="003B0569" w:rsidRPr="009036BD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05580E" w14:textId="764A70D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0FE980" w14:textId="20D8643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254288" w:rsidRPr="000818E3" w14:paraId="3427F2AF" w14:textId="77777777" w:rsidTr="00CC2E75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70CFBA" w14:textId="77777777" w:rsidR="00632D8D" w:rsidRPr="00670508" w:rsidRDefault="00632D8D" w:rsidP="00632D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65EF5F" w14:textId="77777777" w:rsidR="00196D47" w:rsidRPr="00D622B1" w:rsidRDefault="00196D47" w:rsidP="00632D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DDDDD7F" w14:textId="36AC7088" w:rsidR="00632D8D" w:rsidRPr="00056526" w:rsidRDefault="00632D8D" w:rsidP="00632D8D">
            <w:pPr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Total elements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7438D" w14:textId="5D3B7A60" w:rsidR="00632D8D" w:rsidRPr="00056526" w:rsidRDefault="00714E96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7003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76026" w14:textId="210BD391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4555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0692B" w14:textId="5DC030E0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D7F8EE2" w14:textId="311FDAFE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5062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1993C08" w14:textId="2E20FF0B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E722" w14:textId="42E50863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1397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FD04E" w14:textId="677F8B10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87708B7" w14:textId="2306E17F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3419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9964028" w14:textId="5A058234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709</w:t>
            </w:r>
          </w:p>
        </w:tc>
      </w:tr>
    </w:tbl>
    <w:p w14:paraId="7A4ED4EF" w14:textId="77777777" w:rsidR="00B36ACF" w:rsidRDefault="00B36ACF" w:rsidP="0021619F">
      <w:pPr>
        <w:rPr>
          <w:rFonts w:ascii="Times New Roman" w:hAnsi="Times New Roman" w:cs="Times New Roman"/>
        </w:rPr>
      </w:pPr>
    </w:p>
    <w:p w14:paraId="03326ADB" w14:textId="77777777" w:rsidR="00110AB6" w:rsidRDefault="00110AB6" w:rsidP="0021619F">
      <w:pPr>
        <w:rPr>
          <w:rFonts w:ascii="Times New Roman" w:hAnsi="Times New Roman" w:cs="Times New Roman"/>
        </w:rPr>
      </w:pPr>
    </w:p>
    <w:p w14:paraId="62B85A5E" w14:textId="77777777" w:rsidR="002C0AAE" w:rsidRDefault="002C0AAE" w:rsidP="0021619F">
      <w:pPr>
        <w:rPr>
          <w:rFonts w:ascii="Times New Roman" w:hAnsi="Times New Roman" w:cs="Times New Roman"/>
        </w:rPr>
      </w:pPr>
    </w:p>
    <w:p w14:paraId="103AA27A" w14:textId="77777777" w:rsidR="00F44123" w:rsidRDefault="00F44123" w:rsidP="0021619F">
      <w:pPr>
        <w:rPr>
          <w:rFonts w:ascii="Times New Roman" w:hAnsi="Times New Roman" w:cs="Times New Roman"/>
        </w:rPr>
      </w:pPr>
    </w:p>
    <w:p w14:paraId="2362BC7C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2B13FC3A" w14:textId="6BD1EC82" w:rsidR="0004749D" w:rsidRDefault="00714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B22802" wp14:editId="405EFE5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15200" cy="1828800"/>
            <wp:effectExtent l="0" t="0" r="0" b="0"/>
            <wp:wrapSquare wrapText="bothSides"/>
            <wp:docPr id="1127116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577F">
        <w:rPr>
          <w:rFonts w:ascii="Times New Roman" w:hAnsi="Times New Roman" w:cs="Times New Roman"/>
          <w:b/>
          <w:bCs/>
        </w:rPr>
        <w:t xml:space="preserve">Figure 1. </w:t>
      </w:r>
      <w:r w:rsidR="007546D4" w:rsidRPr="00076267">
        <w:rPr>
          <w:rFonts w:ascii="Times New Roman" w:hAnsi="Times New Roman" w:cs="Times New Roman"/>
        </w:rPr>
        <w:t>Female audience context determines</w:t>
      </w:r>
      <w:r w:rsidR="007546D4">
        <w:rPr>
          <w:rFonts w:ascii="Times New Roman" w:hAnsi="Times New Roman" w:cs="Times New Roman"/>
          <w:b/>
          <w:bCs/>
        </w:rPr>
        <w:t xml:space="preserve"> </w:t>
      </w:r>
      <w:r w:rsidR="007546D4">
        <w:rPr>
          <w:rFonts w:ascii="Times New Roman" w:hAnsi="Times New Roman" w:cs="Times New Roman"/>
        </w:rPr>
        <w:t>t</w:t>
      </w:r>
      <w:r w:rsidR="00E93BC9">
        <w:rPr>
          <w:rFonts w:ascii="Times New Roman" w:hAnsi="Times New Roman" w:cs="Times New Roman"/>
        </w:rPr>
        <w:t xml:space="preserve">he </w:t>
      </w:r>
      <w:r w:rsidR="00076267">
        <w:rPr>
          <w:rFonts w:ascii="Times New Roman" w:hAnsi="Times New Roman" w:cs="Times New Roman"/>
        </w:rPr>
        <w:t xml:space="preserve">constituent elements and syntactic arrangement of </w:t>
      </w:r>
      <w:r w:rsidR="00E93BC9">
        <w:rPr>
          <w:rFonts w:ascii="Times New Roman" w:hAnsi="Times New Roman" w:cs="Times New Roman"/>
        </w:rPr>
        <w:t>courtship displays</w:t>
      </w:r>
      <w:r w:rsidR="007546D4">
        <w:rPr>
          <w:rFonts w:ascii="Times New Roman" w:hAnsi="Times New Roman" w:cs="Times New Roman"/>
        </w:rPr>
        <w:t xml:space="preserve"> by male </w:t>
      </w:r>
      <w:r w:rsidR="007546D4" w:rsidRPr="00076267">
        <w:rPr>
          <w:rFonts w:ascii="Times New Roman" w:hAnsi="Times New Roman" w:cs="Times New Roman"/>
          <w:i/>
          <w:iCs/>
        </w:rPr>
        <w:t>Masius</w:t>
      </w:r>
      <w:r w:rsidR="007546D4">
        <w:rPr>
          <w:rFonts w:ascii="Times New Roman" w:hAnsi="Times New Roman" w:cs="Times New Roman"/>
        </w:rPr>
        <w:t>.</w:t>
      </w:r>
      <w:r w:rsidR="00E93BC9">
        <w:rPr>
          <w:rFonts w:ascii="Times New Roman" w:hAnsi="Times New Roman" w:cs="Times New Roman"/>
        </w:rPr>
        <w:t xml:space="preserve"> Displays for a female audience (AUDI) </w:t>
      </w:r>
      <w:r w:rsidR="007546D4">
        <w:rPr>
          <w:rFonts w:ascii="Times New Roman" w:hAnsi="Times New Roman" w:cs="Times New Roman"/>
        </w:rPr>
        <w:t xml:space="preserve">had </w:t>
      </w:r>
      <w:r w:rsidR="001E242A">
        <w:rPr>
          <w:rFonts w:ascii="Times New Roman" w:hAnsi="Times New Roman" w:cs="Times New Roman"/>
        </w:rPr>
        <w:t>the same</w:t>
      </w:r>
      <w:r w:rsidR="00E93BC9">
        <w:rPr>
          <w:rFonts w:ascii="Times New Roman" w:hAnsi="Times New Roman" w:cs="Times New Roman"/>
        </w:rPr>
        <w:t xml:space="preserve"> repertoire size as displays performed without an audience (SOLO), but were longer, </w:t>
      </w:r>
      <w:r w:rsidR="00D50251">
        <w:rPr>
          <w:rFonts w:ascii="Times New Roman" w:hAnsi="Times New Roman" w:cs="Times New Roman"/>
        </w:rPr>
        <w:t xml:space="preserve">arranged more predictably (i.e., lower entropy), and had a simpler and more repetitive syntax (i.e., higher </w:t>
      </w:r>
      <w:r w:rsidR="000C42D0">
        <w:rPr>
          <w:rFonts w:ascii="Times New Roman" w:hAnsi="Times New Roman" w:cs="Times New Roman"/>
        </w:rPr>
        <w:t xml:space="preserve">compression ratio). </w:t>
      </w:r>
      <w:r w:rsidR="00BA512C">
        <w:rPr>
          <w:rFonts w:ascii="Times New Roman" w:hAnsi="Times New Roman" w:cs="Times New Roman"/>
        </w:rPr>
        <w:t>In turn, successful displays ending in copulation (COP) were shorter than AUDI displays</w:t>
      </w:r>
      <w:r w:rsidR="00011E0A">
        <w:rPr>
          <w:rFonts w:ascii="Times New Roman" w:hAnsi="Times New Roman" w:cs="Times New Roman"/>
        </w:rPr>
        <w:t xml:space="preserve">, </w:t>
      </w:r>
      <w:r w:rsidR="00BA512C">
        <w:rPr>
          <w:rFonts w:ascii="Times New Roman" w:hAnsi="Times New Roman" w:cs="Times New Roman"/>
        </w:rPr>
        <w:t xml:space="preserve">had small </w:t>
      </w:r>
      <w:r w:rsidR="00EB3368">
        <w:rPr>
          <w:rFonts w:ascii="Times New Roman" w:hAnsi="Times New Roman" w:cs="Times New Roman"/>
        </w:rPr>
        <w:t xml:space="preserve">repertoires, and </w:t>
      </w:r>
      <w:r w:rsidR="00D3612D">
        <w:rPr>
          <w:rFonts w:ascii="Times New Roman" w:hAnsi="Times New Roman" w:cs="Times New Roman"/>
        </w:rPr>
        <w:t xml:space="preserve">were the </w:t>
      </w:r>
      <w:r w:rsidR="00BA512C">
        <w:rPr>
          <w:rFonts w:ascii="Times New Roman" w:hAnsi="Times New Roman" w:cs="Times New Roman"/>
        </w:rPr>
        <w:t xml:space="preserve">simplest and most repetitive. </w:t>
      </w:r>
      <w:r w:rsidR="00BA512C" w:rsidRPr="00E93BC9">
        <w:rPr>
          <w:rFonts w:ascii="Times New Roman" w:hAnsi="Times New Roman" w:cs="Times New Roman"/>
        </w:rPr>
        <w:t>A)</w:t>
      </w:r>
      <w:r w:rsidR="0086516C">
        <w:rPr>
          <w:rFonts w:ascii="Times New Roman" w:hAnsi="Times New Roman" w:cs="Times New Roman"/>
        </w:rPr>
        <w:t xml:space="preserve"> Display duration in seconds. B) </w:t>
      </w:r>
      <w:r w:rsidR="0081554B">
        <w:rPr>
          <w:rFonts w:ascii="Times New Roman" w:hAnsi="Times New Roman" w:cs="Times New Roman"/>
        </w:rPr>
        <w:t xml:space="preserve">Display length in number of male behavioral elements. C) Repertoire size in number </w:t>
      </w:r>
      <w:r w:rsidR="00BA512C" w:rsidRPr="00E93BC9">
        <w:rPr>
          <w:rFonts w:ascii="Times New Roman" w:hAnsi="Times New Roman" w:cs="Times New Roman"/>
        </w:rPr>
        <w:t>of distinct element</w:t>
      </w:r>
      <w:r w:rsidR="0081554B">
        <w:rPr>
          <w:rFonts w:ascii="Times New Roman" w:hAnsi="Times New Roman" w:cs="Times New Roman"/>
        </w:rPr>
        <w:t>s</w:t>
      </w:r>
      <w:r w:rsidR="00BA512C" w:rsidRPr="00E93BC9">
        <w:rPr>
          <w:rFonts w:ascii="Times New Roman" w:hAnsi="Times New Roman" w:cs="Times New Roman"/>
        </w:rPr>
        <w:t xml:space="preserve">. </w:t>
      </w:r>
      <w:r w:rsidR="00596EAB">
        <w:rPr>
          <w:rFonts w:ascii="Times New Roman" w:hAnsi="Times New Roman" w:cs="Times New Roman"/>
        </w:rPr>
        <w:t xml:space="preserve">D) </w:t>
      </w:r>
      <w:r w:rsidR="00216E9E">
        <w:rPr>
          <w:rFonts w:ascii="Times New Roman" w:hAnsi="Times New Roman" w:cs="Times New Roman"/>
        </w:rPr>
        <w:t xml:space="preserve">Scaled first-order entropy. E) Compression ratio, calculated by translating </w:t>
      </w:r>
      <w:r w:rsidR="003333AE">
        <w:rPr>
          <w:rFonts w:ascii="Times New Roman" w:hAnsi="Times New Roman" w:cs="Times New Roman"/>
        </w:rPr>
        <w:t>displays into strings of individual behavior characters and</w:t>
      </w:r>
      <w:r w:rsidR="00216E9E">
        <w:rPr>
          <w:rFonts w:ascii="Times New Roman" w:hAnsi="Times New Roman" w:cs="Times New Roman"/>
        </w:rPr>
        <w:t xml:space="preserve"> compressing the strings via LZ77 and Huffman Coding</w:t>
      </w:r>
      <w:r w:rsidR="00FD56B6">
        <w:rPr>
          <w:rFonts w:ascii="Times New Roman" w:hAnsi="Times New Roman" w:cs="Times New Roman"/>
        </w:rPr>
        <w:t>.</w:t>
      </w:r>
      <w:r w:rsidR="001513D0">
        <w:rPr>
          <w:rFonts w:ascii="Times New Roman" w:hAnsi="Times New Roman" w:cs="Times New Roman"/>
        </w:rPr>
        <w:t xml:space="preserve"> </w:t>
      </w:r>
      <w:r w:rsidR="0084258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84258F">
        <w:rPr>
          <w:rFonts w:ascii="Times New Roman" w:hAnsi="Times New Roman" w:cs="Times New Roman"/>
        </w:rPr>
        <w:t xml:space="preserve"> indicate </w:t>
      </w:r>
      <w:r w:rsidR="0091200D">
        <w:rPr>
          <w:rFonts w:ascii="Times New Roman" w:hAnsi="Times New Roman" w:cs="Times New Roman"/>
        </w:rPr>
        <w:t>significan</w:t>
      </w:r>
      <w:r w:rsidR="007546D4">
        <w:rPr>
          <w:rFonts w:ascii="Times New Roman" w:hAnsi="Times New Roman" w:cs="Times New Roman"/>
        </w:rPr>
        <w:t>ce</w:t>
      </w:r>
      <w:r w:rsidR="0091200D">
        <w:rPr>
          <w:rFonts w:ascii="Times New Roman" w:hAnsi="Times New Roman" w:cs="Times New Roman"/>
        </w:rPr>
        <w:t xml:space="preserve"> </w:t>
      </w:r>
      <w:r w:rsidR="001513D0">
        <w:rPr>
          <w:rFonts w:ascii="Times New Roman" w:hAnsi="Times New Roman" w:cs="Times New Roman"/>
        </w:rPr>
        <w:t>from linear models</w:t>
      </w:r>
      <w:r w:rsidR="0091200D">
        <w:rPr>
          <w:rFonts w:ascii="Times New Roman" w:hAnsi="Times New Roman" w:cs="Times New Roman"/>
        </w:rPr>
        <w:t xml:space="preserve">, </w:t>
      </w:r>
      <w:r w:rsidR="00076267">
        <w:rPr>
          <w:rFonts w:ascii="Times New Roman" w:hAnsi="Times New Roman" w:cs="Times New Roman"/>
        </w:rPr>
        <w:t>with</w:t>
      </w:r>
      <w:r w:rsidR="0091200D">
        <w:rPr>
          <w:rFonts w:ascii="Times New Roman" w:hAnsi="Times New Roman" w:cs="Times New Roman"/>
        </w:rPr>
        <w:t xml:space="preserve"> AUDI as the intercept category and fixed effects for observation month and male ID</w:t>
      </w:r>
      <w:r w:rsidR="001513D0">
        <w:rPr>
          <w:rFonts w:ascii="Times New Roman" w:hAnsi="Times New Roman" w:cs="Times New Roman"/>
        </w:rPr>
        <w:t xml:space="preserve"> </w:t>
      </w:r>
      <w:r w:rsidR="0084258F">
        <w:rPr>
          <w:rFonts w:ascii="Times New Roman" w:hAnsi="Times New Roman" w:cs="Times New Roman"/>
        </w:rPr>
        <w:t>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= not significant). </w:t>
      </w:r>
      <w:r w:rsidR="0004749D">
        <w:rPr>
          <w:rFonts w:ascii="Times New Roman" w:hAnsi="Times New Roman" w:cs="Times New Roman"/>
        </w:rPr>
        <w:br w:type="page"/>
      </w:r>
    </w:p>
    <w:p w14:paraId="78DD7601" w14:textId="0ADAB7F8" w:rsidR="000C3AB2" w:rsidRDefault="007117E0" w:rsidP="00C0481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33A779" wp14:editId="4F3C36FB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15200" cy="2741636"/>
            <wp:effectExtent l="0" t="0" r="0" b="1905"/>
            <wp:wrapSquare wrapText="bothSides"/>
            <wp:docPr id="1662505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7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FF8">
        <w:rPr>
          <w:rFonts w:ascii="Times New Roman" w:hAnsi="Times New Roman" w:cs="Times New Roman"/>
          <w:b/>
          <w:bCs/>
        </w:rPr>
        <w:t xml:space="preserve">Figure </w:t>
      </w:r>
      <w:r w:rsidR="007C6D5A">
        <w:rPr>
          <w:rFonts w:ascii="Times New Roman" w:hAnsi="Times New Roman" w:cs="Times New Roman"/>
          <w:b/>
          <w:bCs/>
        </w:rPr>
        <w:t>2</w:t>
      </w:r>
      <w:r w:rsidR="00496FF8">
        <w:rPr>
          <w:rFonts w:ascii="Times New Roman" w:hAnsi="Times New Roman" w:cs="Times New Roman"/>
          <w:b/>
          <w:bCs/>
        </w:rPr>
        <w:t xml:space="preserve">. </w:t>
      </w:r>
      <w:r w:rsidR="002D3C87">
        <w:rPr>
          <w:rFonts w:ascii="Times New Roman" w:hAnsi="Times New Roman" w:cs="Times New Roman"/>
        </w:rPr>
        <w:t xml:space="preserve">The composition of </w:t>
      </w:r>
      <w:r w:rsidR="00C53091">
        <w:rPr>
          <w:rFonts w:ascii="Times New Roman" w:hAnsi="Times New Roman" w:cs="Times New Roman"/>
          <w:i/>
          <w:iCs/>
        </w:rPr>
        <w:t xml:space="preserve">Masius </w:t>
      </w:r>
      <w:r w:rsidR="00C53091">
        <w:rPr>
          <w:rFonts w:ascii="Times New Roman" w:hAnsi="Times New Roman" w:cs="Times New Roman"/>
        </w:rPr>
        <w:t xml:space="preserve">courtship displays </w:t>
      </w:r>
      <w:r w:rsidR="00C5799F">
        <w:rPr>
          <w:rFonts w:ascii="Times New Roman" w:hAnsi="Times New Roman" w:cs="Times New Roman"/>
        </w:rPr>
        <w:t>is</w:t>
      </w:r>
      <w:r w:rsidR="002D3C87">
        <w:rPr>
          <w:rFonts w:ascii="Times New Roman" w:hAnsi="Times New Roman" w:cs="Times New Roman"/>
        </w:rPr>
        <w:t xml:space="preserve"> determined by female audience context</w:t>
      </w:r>
      <w:r w:rsidR="0057549D">
        <w:rPr>
          <w:rFonts w:ascii="Times New Roman" w:hAnsi="Times New Roman" w:cs="Times New Roman"/>
        </w:rPr>
        <w:t xml:space="preserve"> </w:t>
      </w:r>
      <w:r w:rsidR="002D3C87">
        <w:rPr>
          <w:rFonts w:ascii="Times New Roman" w:hAnsi="Times New Roman" w:cs="Times New Roman"/>
        </w:rPr>
        <w:t xml:space="preserve">(SOLO, AUDI, COP) more than male identity. </w:t>
      </w:r>
      <w:r w:rsidR="00F23E67">
        <w:rPr>
          <w:rFonts w:ascii="Times New Roman" w:hAnsi="Times New Roman" w:cs="Times New Roman"/>
        </w:rPr>
        <w:t xml:space="preserve">Displays </w:t>
      </w:r>
      <w:r w:rsidR="00D35B89">
        <w:rPr>
          <w:rFonts w:ascii="Times New Roman" w:hAnsi="Times New Roman" w:cs="Times New Roman"/>
        </w:rPr>
        <w:t xml:space="preserve">in every context </w:t>
      </w:r>
      <w:r w:rsidR="00F23E67">
        <w:rPr>
          <w:rFonts w:ascii="Times New Roman" w:hAnsi="Times New Roman" w:cs="Times New Roman"/>
        </w:rPr>
        <w:t>are</w:t>
      </w:r>
      <w:r w:rsidR="00D35B89">
        <w:rPr>
          <w:rFonts w:ascii="Times New Roman" w:hAnsi="Times New Roman" w:cs="Times New Roman"/>
        </w:rPr>
        <w:t xml:space="preserve">, </w:t>
      </w:r>
      <w:r w:rsidR="00C5799F">
        <w:rPr>
          <w:rFonts w:ascii="Times New Roman" w:hAnsi="Times New Roman" w:cs="Times New Roman"/>
        </w:rPr>
        <w:t>on average</w:t>
      </w:r>
      <w:r w:rsidR="00D35B89">
        <w:rPr>
          <w:rFonts w:ascii="Times New Roman" w:hAnsi="Times New Roman" w:cs="Times New Roman"/>
        </w:rPr>
        <w:t xml:space="preserve">, </w:t>
      </w:r>
      <w:r w:rsidR="00C5799F">
        <w:rPr>
          <w:rFonts w:ascii="Times New Roman" w:hAnsi="Times New Roman" w:cs="Times New Roman"/>
        </w:rPr>
        <w:t xml:space="preserve">more </w:t>
      </w:r>
      <w:r w:rsidR="00D35B89">
        <w:rPr>
          <w:rFonts w:ascii="Times New Roman" w:hAnsi="Times New Roman" w:cs="Times New Roman"/>
        </w:rPr>
        <w:t xml:space="preserve">similar to </w:t>
      </w:r>
      <w:r w:rsidR="00C5799F">
        <w:rPr>
          <w:rFonts w:ascii="Times New Roman" w:hAnsi="Times New Roman" w:cs="Times New Roman"/>
        </w:rPr>
        <w:t xml:space="preserve">displays </w:t>
      </w:r>
      <w:r w:rsidR="00F91555">
        <w:rPr>
          <w:rFonts w:ascii="Times New Roman" w:hAnsi="Times New Roman" w:cs="Times New Roman"/>
        </w:rPr>
        <w:t xml:space="preserve">performed </w:t>
      </w:r>
      <w:r w:rsidR="00BF519D">
        <w:rPr>
          <w:rFonts w:ascii="Times New Roman" w:hAnsi="Times New Roman" w:cs="Times New Roman"/>
        </w:rPr>
        <w:t>in the</w:t>
      </w:r>
      <w:r w:rsidR="00C5799F">
        <w:rPr>
          <w:rFonts w:ascii="Times New Roman" w:hAnsi="Times New Roman" w:cs="Times New Roman"/>
        </w:rPr>
        <w:t xml:space="preserve"> </w:t>
      </w:r>
      <w:r w:rsidR="00EE439A">
        <w:rPr>
          <w:rFonts w:ascii="Times New Roman" w:hAnsi="Times New Roman" w:cs="Times New Roman"/>
        </w:rPr>
        <w:t>same context</w:t>
      </w:r>
      <w:r w:rsidR="000477E9">
        <w:rPr>
          <w:rFonts w:ascii="Times New Roman" w:hAnsi="Times New Roman" w:cs="Times New Roman"/>
        </w:rPr>
        <w:t xml:space="preserve"> </w:t>
      </w:r>
      <w:r w:rsidR="00EE439A">
        <w:rPr>
          <w:rFonts w:ascii="Times New Roman" w:hAnsi="Times New Roman" w:cs="Times New Roman"/>
        </w:rPr>
        <w:t xml:space="preserve">than </w:t>
      </w:r>
      <w:r w:rsidR="00D35B89">
        <w:rPr>
          <w:rFonts w:ascii="Times New Roman" w:hAnsi="Times New Roman" w:cs="Times New Roman"/>
        </w:rPr>
        <w:t xml:space="preserve">to </w:t>
      </w:r>
      <w:r w:rsidR="00EE439A">
        <w:rPr>
          <w:rFonts w:ascii="Times New Roman" w:hAnsi="Times New Roman" w:cs="Times New Roman"/>
        </w:rPr>
        <w:t>displays performed by the same male in different contexts.</w:t>
      </w:r>
      <w:r w:rsidR="001B27BE">
        <w:rPr>
          <w:rFonts w:ascii="Times New Roman" w:hAnsi="Times New Roman" w:cs="Times New Roman"/>
        </w:rPr>
        <w:t xml:space="preserve"> Jaro distance</w:t>
      </w:r>
      <w:r w:rsidR="002D135B">
        <w:rPr>
          <w:rFonts w:ascii="Times New Roman" w:hAnsi="Times New Roman" w:cs="Times New Roman"/>
        </w:rPr>
        <w:t xml:space="preserve"> </w:t>
      </w:r>
      <w:r w:rsidR="001B27BE">
        <w:rPr>
          <w:rFonts w:ascii="Times New Roman" w:hAnsi="Times New Roman" w:cs="Times New Roman"/>
        </w:rPr>
        <w:t>measures the syntax similarity of two displays coded as strings of male behavioral elements (0 = complete match, 1 = complete mismatch).</w:t>
      </w:r>
      <w:r w:rsidR="00D35B89">
        <w:rPr>
          <w:rFonts w:ascii="Times New Roman" w:hAnsi="Times New Roman" w:cs="Times New Roman"/>
        </w:rPr>
        <w:t xml:space="preserve"> Each point </w:t>
      </w:r>
      <w:r w:rsidR="00BF519D">
        <w:rPr>
          <w:rFonts w:ascii="Times New Roman" w:hAnsi="Times New Roman" w:cs="Times New Roman"/>
        </w:rPr>
        <w:t>indicates Jaro distance between a display in the focal context and a second display.</w:t>
      </w:r>
      <w:r w:rsidR="00715889">
        <w:rPr>
          <w:rFonts w:ascii="Times New Roman" w:hAnsi="Times New Roman" w:cs="Times New Roman"/>
        </w:rPr>
        <w:t xml:space="preserve"> Values along the x-axis indicate the </w:t>
      </w:r>
      <w:r w:rsidR="00795494">
        <w:rPr>
          <w:rFonts w:ascii="Times New Roman" w:hAnsi="Times New Roman" w:cs="Times New Roman"/>
        </w:rPr>
        <w:t xml:space="preserve">total </w:t>
      </w:r>
      <w:r w:rsidR="00715889">
        <w:rPr>
          <w:rFonts w:ascii="Times New Roman" w:hAnsi="Times New Roman" w:cs="Times New Roman"/>
        </w:rPr>
        <w:t>number of</w:t>
      </w:r>
      <w:r w:rsidR="00795494">
        <w:rPr>
          <w:rFonts w:ascii="Times New Roman" w:hAnsi="Times New Roman" w:cs="Times New Roman"/>
        </w:rPr>
        <w:t xml:space="preserve"> </w:t>
      </w:r>
      <w:r w:rsidR="004733D1">
        <w:rPr>
          <w:rFonts w:ascii="Times New Roman" w:hAnsi="Times New Roman" w:cs="Times New Roman"/>
        </w:rPr>
        <w:t xml:space="preserve">pairwise </w:t>
      </w:r>
      <w:r w:rsidR="00795494">
        <w:rPr>
          <w:rFonts w:ascii="Times New Roman" w:hAnsi="Times New Roman" w:cs="Times New Roman"/>
        </w:rPr>
        <w:t>comparisons</w:t>
      </w:r>
      <w:r w:rsidR="00715889">
        <w:rPr>
          <w:rFonts w:ascii="Times New Roman" w:hAnsi="Times New Roman" w:cs="Times New Roman"/>
        </w:rPr>
        <w:t>.</w:t>
      </w:r>
    </w:p>
    <w:sectPr w:rsidR="000C3A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Taylor" w:date="2023-11-13T00:03:00Z" w:initials="LT">
    <w:p w14:paraId="5CF5DB92" w14:textId="77777777" w:rsidR="00950A9A" w:rsidRDefault="00950A9A" w:rsidP="003520A3">
      <w:pPr>
        <w:pStyle w:val="CommentText"/>
      </w:pPr>
      <w:r>
        <w:rPr>
          <w:rStyle w:val="CommentReference"/>
        </w:rPr>
        <w:annotationRef/>
      </w:r>
      <w:r>
        <w:t>To do? Or remove?</w:t>
      </w:r>
    </w:p>
  </w:comment>
  <w:comment w:id="1" w:author="Liam Taylor" w:date="2023-12-18T22:20:00Z" w:initials="LT">
    <w:p w14:paraId="60FDC59D" w14:textId="77777777" w:rsidR="006C6693" w:rsidRDefault="00B45B3B" w:rsidP="00B57589">
      <w:pPr>
        <w:pStyle w:val="CommentText"/>
      </w:pPr>
      <w:r>
        <w:rPr>
          <w:rStyle w:val="CommentReference"/>
        </w:rPr>
        <w:annotationRef/>
      </w:r>
      <w:r w:rsidR="006C6693">
        <w:t>Let's keep this element, but need a description for it from you</w:t>
      </w:r>
    </w:p>
  </w:comment>
  <w:comment w:id="2" w:author="Liam Taylor" w:date="2023-12-15T23:29:00Z" w:initials="LT">
    <w:p w14:paraId="686D17F4" w14:textId="56EEA8BC" w:rsidR="003139D4" w:rsidRDefault="003139D4" w:rsidP="00BE70C3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3" w:author="David McDonald" w:date="2023-12-03T15:41:00Z" w:initials="DM">
    <w:p w14:paraId="293CB8A7" w14:textId="77777777" w:rsidR="009A47FE" w:rsidRDefault="00622EBF" w:rsidP="00822AAB">
      <w:pPr>
        <w:pStyle w:val="CommentText"/>
      </w:pPr>
      <w:r>
        <w:rPr>
          <w:rStyle w:val="CommentReference"/>
        </w:rPr>
        <w:annotationRef/>
      </w:r>
      <w:r w:rsidR="009A47FE">
        <w:rPr>
          <w:color w:val="000000"/>
        </w:rPr>
        <w:t>Why &lt;1 rather than 0?</w:t>
      </w:r>
    </w:p>
  </w:comment>
  <w:comment w:id="4" w:author="Liam Taylor" w:date="2023-12-15T23:33:00Z" w:initials="LT">
    <w:p w14:paraId="535E2C03" w14:textId="77777777" w:rsidR="009A47FE" w:rsidRDefault="002F282B" w:rsidP="00571674">
      <w:pPr>
        <w:pStyle w:val="CommentText"/>
      </w:pPr>
      <w:r>
        <w:rPr>
          <w:rStyle w:val="CommentReference"/>
        </w:rPr>
        <w:annotationRef/>
      </w:r>
      <w:r w:rsidR="009A47FE">
        <w:t xml:space="preserve">&lt;1 helps indicate the behavior was present during some display, just at a very small rate (&lt;1% of elements performed.) Whereas 0 here are not performed at all in the dataset featuring female info. I think this difference is important. Should we pick a better symbol?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5DB92" w15:done="0"/>
  <w15:commentEx w15:paraId="60FDC59D" w15:done="0"/>
  <w15:commentEx w15:paraId="686D17F4" w15:done="0"/>
  <w15:commentEx w15:paraId="293CB8A7" w15:done="0"/>
  <w15:commentEx w15:paraId="535E2C03" w15:paraIdParent="293CB8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8767C1" w16cex:dateUtc="2023-11-13T05:03:00Z"/>
  <w16cex:commentExtensible w16cex:durableId="1EEDC019" w16cex:dateUtc="2023-12-19T03:20:00Z"/>
  <w16cex:commentExtensible w16cex:durableId="5AA096A6" w16cex:dateUtc="2023-12-16T04:29:00Z"/>
  <w16cex:commentExtensible w16cex:durableId="41389288" w16cex:dateUtc="2023-12-03T22:41:00Z"/>
  <w16cex:commentExtensible w16cex:durableId="19F00C20" w16cex:dateUtc="2023-12-16T0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5DB92" w16cid:durableId="018767C1"/>
  <w16cid:commentId w16cid:paraId="60FDC59D" w16cid:durableId="1EEDC019"/>
  <w16cid:commentId w16cid:paraId="686D17F4" w16cid:durableId="5AA096A6"/>
  <w16cid:commentId w16cid:paraId="293CB8A7" w16cid:durableId="41389288"/>
  <w16cid:commentId w16cid:paraId="535E2C03" w16cid:durableId="19F00C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BD13" w14:textId="77777777" w:rsidR="00124D54" w:rsidRDefault="00124D54" w:rsidP="00770288">
      <w:r>
        <w:separator/>
      </w:r>
    </w:p>
  </w:endnote>
  <w:endnote w:type="continuationSeparator" w:id="0">
    <w:p w14:paraId="630527DD" w14:textId="77777777" w:rsidR="00124D54" w:rsidRDefault="00124D54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10FE" w14:textId="77777777" w:rsidR="00451102" w:rsidRDefault="00451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E597" w14:textId="77777777" w:rsidR="00451102" w:rsidRDefault="00451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EBCB" w14:textId="77777777" w:rsidR="00451102" w:rsidRDefault="00451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6319" w14:textId="77777777" w:rsidR="00124D54" w:rsidRDefault="00124D54" w:rsidP="00770288">
      <w:r>
        <w:separator/>
      </w:r>
    </w:p>
  </w:footnote>
  <w:footnote w:type="continuationSeparator" w:id="0">
    <w:p w14:paraId="29C32CCF" w14:textId="77777777" w:rsidR="00124D54" w:rsidRDefault="00124D54" w:rsidP="0077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8B73" w14:textId="77777777" w:rsidR="00451102" w:rsidRDefault="00451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3A2A" w14:textId="7CC08B86" w:rsidR="00451102" w:rsidRPr="00451102" w:rsidRDefault="00000000">
    <w:pPr>
      <w:pStyle w:val="Header"/>
      <w:jc w:val="right"/>
      <w:rPr>
        <w:rFonts w:ascii="Times New Roman" w:hAnsi="Times New Roman" w:cs="Times New Roman"/>
        <w:i/>
        <w:iCs/>
      </w:rPr>
    </w:pPr>
    <w:sdt>
      <w:sdtPr>
        <w:rPr>
          <w:rFonts w:ascii="Times New Roman" w:hAnsi="Times New Roman" w:cs="Times New Roman"/>
          <w:i/>
          <w:iCs/>
        </w:rPr>
        <w:id w:val="1456523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51102">
          <w:rPr>
            <w:rFonts w:ascii="Times New Roman" w:hAnsi="Times New Roman" w:cs="Times New Roman"/>
            <w:i/>
            <w:iCs/>
          </w:rPr>
          <w:t xml:space="preserve">Masius – Tables and Figures </w:t>
        </w:r>
        <w:r w:rsidR="004A0EFB">
          <w:rPr>
            <w:rFonts w:ascii="Times New Roman" w:hAnsi="Times New Roman" w:cs="Times New Roman"/>
            <w:i/>
            <w:iCs/>
          </w:rPr>
          <w:t xml:space="preserve">– </w: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begin"/>
        </w:r>
        <w:r w:rsidR="00451102" w:rsidRPr="00451102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separate"/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t>2</w:t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fldChar w:fldCharType="end"/>
        </w:r>
      </w:sdtContent>
    </w:sdt>
  </w:p>
  <w:p w14:paraId="0D18ECFA" w14:textId="1555D92C" w:rsidR="00451102" w:rsidRPr="00451102" w:rsidRDefault="00451102" w:rsidP="00451102">
    <w:pPr>
      <w:pStyle w:val="Header"/>
      <w:jc w:val="right"/>
      <w:rPr>
        <w:rFonts w:ascii="Times New Roman" w:hAnsi="Times New Roman" w:cs="Times New Roman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4549" w14:textId="77777777" w:rsidR="00451102" w:rsidRDefault="0045110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Taylor">
    <w15:presenceInfo w15:providerId="Windows Live" w15:userId="57a395eab7780896"/>
  </w15:person>
  <w15:person w15:author="David McDonald">
    <w15:presenceInfo w15:providerId="AD" w15:userId="S::DBMcD@uwyo.edu::f43fbc0a-2c37-416c-838e-d7b87b6755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44BB"/>
    <w:rsid w:val="00007999"/>
    <w:rsid w:val="00011E0A"/>
    <w:rsid w:val="00014363"/>
    <w:rsid w:val="000253A4"/>
    <w:rsid w:val="000265A3"/>
    <w:rsid w:val="00027AF0"/>
    <w:rsid w:val="00031CA5"/>
    <w:rsid w:val="00035580"/>
    <w:rsid w:val="00035682"/>
    <w:rsid w:val="00036258"/>
    <w:rsid w:val="00044811"/>
    <w:rsid w:val="0004749D"/>
    <w:rsid w:val="000477E9"/>
    <w:rsid w:val="00056526"/>
    <w:rsid w:val="00057C54"/>
    <w:rsid w:val="0006249C"/>
    <w:rsid w:val="00065BBC"/>
    <w:rsid w:val="00067014"/>
    <w:rsid w:val="00075BBD"/>
    <w:rsid w:val="00076267"/>
    <w:rsid w:val="000818E3"/>
    <w:rsid w:val="00084EF4"/>
    <w:rsid w:val="00087A7D"/>
    <w:rsid w:val="00087D75"/>
    <w:rsid w:val="00090EFC"/>
    <w:rsid w:val="000A02D1"/>
    <w:rsid w:val="000A5E47"/>
    <w:rsid w:val="000B1F34"/>
    <w:rsid w:val="000C1D5F"/>
    <w:rsid w:val="000C3AB2"/>
    <w:rsid w:val="000C42D0"/>
    <w:rsid w:val="000C7C32"/>
    <w:rsid w:val="000C7F48"/>
    <w:rsid w:val="000D6A7A"/>
    <w:rsid w:val="000E1299"/>
    <w:rsid w:val="000E3B47"/>
    <w:rsid w:val="000F45AC"/>
    <w:rsid w:val="00105769"/>
    <w:rsid w:val="001107BF"/>
    <w:rsid w:val="00110AB6"/>
    <w:rsid w:val="001222EF"/>
    <w:rsid w:val="001238D7"/>
    <w:rsid w:val="00124D54"/>
    <w:rsid w:val="001423F2"/>
    <w:rsid w:val="00142BEE"/>
    <w:rsid w:val="001431F7"/>
    <w:rsid w:val="00143E05"/>
    <w:rsid w:val="00147A3E"/>
    <w:rsid w:val="001513D0"/>
    <w:rsid w:val="00152D6A"/>
    <w:rsid w:val="00153731"/>
    <w:rsid w:val="00156CEC"/>
    <w:rsid w:val="00165054"/>
    <w:rsid w:val="00166C38"/>
    <w:rsid w:val="00171D4F"/>
    <w:rsid w:val="001723C6"/>
    <w:rsid w:val="00173734"/>
    <w:rsid w:val="001768B1"/>
    <w:rsid w:val="00195ACD"/>
    <w:rsid w:val="00196D47"/>
    <w:rsid w:val="001A09E5"/>
    <w:rsid w:val="001A1314"/>
    <w:rsid w:val="001A50F0"/>
    <w:rsid w:val="001B0054"/>
    <w:rsid w:val="001B27BE"/>
    <w:rsid w:val="001B6A80"/>
    <w:rsid w:val="001C0D33"/>
    <w:rsid w:val="001D5261"/>
    <w:rsid w:val="001E242A"/>
    <w:rsid w:val="001E380C"/>
    <w:rsid w:val="001F361B"/>
    <w:rsid w:val="001F6738"/>
    <w:rsid w:val="0020139D"/>
    <w:rsid w:val="002079D0"/>
    <w:rsid w:val="00210128"/>
    <w:rsid w:val="002160A8"/>
    <w:rsid w:val="0021619F"/>
    <w:rsid w:val="00216E9E"/>
    <w:rsid w:val="00224A25"/>
    <w:rsid w:val="00233FA7"/>
    <w:rsid w:val="00234A3D"/>
    <w:rsid w:val="00247802"/>
    <w:rsid w:val="00253FA5"/>
    <w:rsid w:val="00254288"/>
    <w:rsid w:val="002577D9"/>
    <w:rsid w:val="00261496"/>
    <w:rsid w:val="00267847"/>
    <w:rsid w:val="0027041D"/>
    <w:rsid w:val="002707CD"/>
    <w:rsid w:val="0027211A"/>
    <w:rsid w:val="002742CB"/>
    <w:rsid w:val="00286F90"/>
    <w:rsid w:val="002A47B8"/>
    <w:rsid w:val="002A5CE7"/>
    <w:rsid w:val="002B3AF8"/>
    <w:rsid w:val="002B4BF9"/>
    <w:rsid w:val="002B7989"/>
    <w:rsid w:val="002C0AAE"/>
    <w:rsid w:val="002C2979"/>
    <w:rsid w:val="002C5BE8"/>
    <w:rsid w:val="002C728F"/>
    <w:rsid w:val="002D115A"/>
    <w:rsid w:val="002D135B"/>
    <w:rsid w:val="002D27B6"/>
    <w:rsid w:val="002D3C87"/>
    <w:rsid w:val="002E095A"/>
    <w:rsid w:val="002E2919"/>
    <w:rsid w:val="002E51E2"/>
    <w:rsid w:val="002E520F"/>
    <w:rsid w:val="002E67B4"/>
    <w:rsid w:val="002F282B"/>
    <w:rsid w:val="002F65BE"/>
    <w:rsid w:val="00305BF0"/>
    <w:rsid w:val="00305D8D"/>
    <w:rsid w:val="00311054"/>
    <w:rsid w:val="003128A9"/>
    <w:rsid w:val="003139D4"/>
    <w:rsid w:val="00314AD5"/>
    <w:rsid w:val="003224A4"/>
    <w:rsid w:val="003333AE"/>
    <w:rsid w:val="00333AC1"/>
    <w:rsid w:val="00334749"/>
    <w:rsid w:val="003556C2"/>
    <w:rsid w:val="0035701F"/>
    <w:rsid w:val="00363D6D"/>
    <w:rsid w:val="00366E66"/>
    <w:rsid w:val="00375261"/>
    <w:rsid w:val="00375686"/>
    <w:rsid w:val="0039000D"/>
    <w:rsid w:val="00392462"/>
    <w:rsid w:val="00394AFC"/>
    <w:rsid w:val="00394CF7"/>
    <w:rsid w:val="003958C6"/>
    <w:rsid w:val="003A6700"/>
    <w:rsid w:val="003B0569"/>
    <w:rsid w:val="003B1703"/>
    <w:rsid w:val="003B3BA0"/>
    <w:rsid w:val="003B4223"/>
    <w:rsid w:val="003B464D"/>
    <w:rsid w:val="003B74C6"/>
    <w:rsid w:val="003D3BE1"/>
    <w:rsid w:val="003D3CCD"/>
    <w:rsid w:val="003D4EA3"/>
    <w:rsid w:val="003D5267"/>
    <w:rsid w:val="003E26A4"/>
    <w:rsid w:val="00403E72"/>
    <w:rsid w:val="004066C9"/>
    <w:rsid w:val="00407FF4"/>
    <w:rsid w:val="00411410"/>
    <w:rsid w:val="00416779"/>
    <w:rsid w:val="00417F67"/>
    <w:rsid w:val="00425D60"/>
    <w:rsid w:val="004312E8"/>
    <w:rsid w:val="00432268"/>
    <w:rsid w:val="00447747"/>
    <w:rsid w:val="0044791A"/>
    <w:rsid w:val="00451102"/>
    <w:rsid w:val="004528FB"/>
    <w:rsid w:val="004574B6"/>
    <w:rsid w:val="0045796E"/>
    <w:rsid w:val="00461607"/>
    <w:rsid w:val="004639EA"/>
    <w:rsid w:val="00467928"/>
    <w:rsid w:val="00470016"/>
    <w:rsid w:val="00471016"/>
    <w:rsid w:val="004725EE"/>
    <w:rsid w:val="004733D1"/>
    <w:rsid w:val="0047765C"/>
    <w:rsid w:val="00477B61"/>
    <w:rsid w:val="00486F38"/>
    <w:rsid w:val="00496FF8"/>
    <w:rsid w:val="004A0EFB"/>
    <w:rsid w:val="004A7CCD"/>
    <w:rsid w:val="004B15DB"/>
    <w:rsid w:val="004B7809"/>
    <w:rsid w:val="004D2326"/>
    <w:rsid w:val="004E1CCD"/>
    <w:rsid w:val="004E34A0"/>
    <w:rsid w:val="004E59D0"/>
    <w:rsid w:val="004F278E"/>
    <w:rsid w:val="005002E8"/>
    <w:rsid w:val="0050613A"/>
    <w:rsid w:val="00514BFD"/>
    <w:rsid w:val="00515887"/>
    <w:rsid w:val="00517DFF"/>
    <w:rsid w:val="00522E83"/>
    <w:rsid w:val="00523F2D"/>
    <w:rsid w:val="00541E77"/>
    <w:rsid w:val="005570E0"/>
    <w:rsid w:val="00562A86"/>
    <w:rsid w:val="00564621"/>
    <w:rsid w:val="00565720"/>
    <w:rsid w:val="005727F2"/>
    <w:rsid w:val="0057549D"/>
    <w:rsid w:val="005812F1"/>
    <w:rsid w:val="00582FCD"/>
    <w:rsid w:val="0058675D"/>
    <w:rsid w:val="005945ED"/>
    <w:rsid w:val="005947B9"/>
    <w:rsid w:val="00596EAB"/>
    <w:rsid w:val="005A089E"/>
    <w:rsid w:val="005A5F01"/>
    <w:rsid w:val="005A7323"/>
    <w:rsid w:val="005C577F"/>
    <w:rsid w:val="005D1BA3"/>
    <w:rsid w:val="005D2D84"/>
    <w:rsid w:val="005E74BA"/>
    <w:rsid w:val="005F3BCF"/>
    <w:rsid w:val="00616AE1"/>
    <w:rsid w:val="00622EBF"/>
    <w:rsid w:val="006326F8"/>
    <w:rsid w:val="00632AD5"/>
    <w:rsid w:val="00632D8D"/>
    <w:rsid w:val="00644D90"/>
    <w:rsid w:val="0065049C"/>
    <w:rsid w:val="00650AE5"/>
    <w:rsid w:val="00651CA9"/>
    <w:rsid w:val="00663195"/>
    <w:rsid w:val="00663968"/>
    <w:rsid w:val="00663992"/>
    <w:rsid w:val="00666B9A"/>
    <w:rsid w:val="00670508"/>
    <w:rsid w:val="00672669"/>
    <w:rsid w:val="00673395"/>
    <w:rsid w:val="0067402C"/>
    <w:rsid w:val="006763C8"/>
    <w:rsid w:val="006928FD"/>
    <w:rsid w:val="00692E6E"/>
    <w:rsid w:val="006A0D7D"/>
    <w:rsid w:val="006B4B22"/>
    <w:rsid w:val="006C5FFA"/>
    <w:rsid w:val="006C6693"/>
    <w:rsid w:val="006D47BA"/>
    <w:rsid w:val="006D5A48"/>
    <w:rsid w:val="006E0C9C"/>
    <w:rsid w:val="006E6F29"/>
    <w:rsid w:val="006F39B8"/>
    <w:rsid w:val="006F566D"/>
    <w:rsid w:val="00700731"/>
    <w:rsid w:val="007011C8"/>
    <w:rsid w:val="0070205C"/>
    <w:rsid w:val="00702FD8"/>
    <w:rsid w:val="007117E0"/>
    <w:rsid w:val="00714E96"/>
    <w:rsid w:val="00715889"/>
    <w:rsid w:val="0072257B"/>
    <w:rsid w:val="00722784"/>
    <w:rsid w:val="00743B99"/>
    <w:rsid w:val="007546D4"/>
    <w:rsid w:val="00757DBA"/>
    <w:rsid w:val="00766BEF"/>
    <w:rsid w:val="00770288"/>
    <w:rsid w:val="007732EF"/>
    <w:rsid w:val="007733E4"/>
    <w:rsid w:val="00775F68"/>
    <w:rsid w:val="00782D09"/>
    <w:rsid w:val="00795494"/>
    <w:rsid w:val="007A7C12"/>
    <w:rsid w:val="007B35D9"/>
    <w:rsid w:val="007B4B0C"/>
    <w:rsid w:val="007B57FC"/>
    <w:rsid w:val="007C0883"/>
    <w:rsid w:val="007C10FA"/>
    <w:rsid w:val="007C6D5A"/>
    <w:rsid w:val="007E469E"/>
    <w:rsid w:val="007E608D"/>
    <w:rsid w:val="007F708D"/>
    <w:rsid w:val="0081177B"/>
    <w:rsid w:val="0081554B"/>
    <w:rsid w:val="00832E9E"/>
    <w:rsid w:val="00833E11"/>
    <w:rsid w:val="00840B75"/>
    <w:rsid w:val="0084258F"/>
    <w:rsid w:val="00845ABE"/>
    <w:rsid w:val="00845E70"/>
    <w:rsid w:val="00861221"/>
    <w:rsid w:val="0086516C"/>
    <w:rsid w:val="00867053"/>
    <w:rsid w:val="008754E0"/>
    <w:rsid w:val="00877359"/>
    <w:rsid w:val="00882595"/>
    <w:rsid w:val="00887EFC"/>
    <w:rsid w:val="008931C5"/>
    <w:rsid w:val="00896B82"/>
    <w:rsid w:val="008971FA"/>
    <w:rsid w:val="008972F1"/>
    <w:rsid w:val="008A1668"/>
    <w:rsid w:val="008A51CB"/>
    <w:rsid w:val="008A74DD"/>
    <w:rsid w:val="008B0F9D"/>
    <w:rsid w:val="008B2D6C"/>
    <w:rsid w:val="008C0220"/>
    <w:rsid w:val="008C2E73"/>
    <w:rsid w:val="008C45FE"/>
    <w:rsid w:val="008C4847"/>
    <w:rsid w:val="008F676B"/>
    <w:rsid w:val="009036BD"/>
    <w:rsid w:val="00903CB5"/>
    <w:rsid w:val="00903D4A"/>
    <w:rsid w:val="009047E7"/>
    <w:rsid w:val="00907676"/>
    <w:rsid w:val="00910E01"/>
    <w:rsid w:val="0091200D"/>
    <w:rsid w:val="00934D8D"/>
    <w:rsid w:val="00935284"/>
    <w:rsid w:val="00937991"/>
    <w:rsid w:val="00943961"/>
    <w:rsid w:val="0094675A"/>
    <w:rsid w:val="00950A9A"/>
    <w:rsid w:val="00951C55"/>
    <w:rsid w:val="00955078"/>
    <w:rsid w:val="00955955"/>
    <w:rsid w:val="009563D0"/>
    <w:rsid w:val="00975782"/>
    <w:rsid w:val="0097609C"/>
    <w:rsid w:val="009839FB"/>
    <w:rsid w:val="0099336B"/>
    <w:rsid w:val="0099685D"/>
    <w:rsid w:val="009A47FE"/>
    <w:rsid w:val="009A5632"/>
    <w:rsid w:val="009B0EAB"/>
    <w:rsid w:val="009B5378"/>
    <w:rsid w:val="009B5DD3"/>
    <w:rsid w:val="009C4232"/>
    <w:rsid w:val="009C5C31"/>
    <w:rsid w:val="009C6540"/>
    <w:rsid w:val="009C6A04"/>
    <w:rsid w:val="009D0D1A"/>
    <w:rsid w:val="009E17C0"/>
    <w:rsid w:val="009E4330"/>
    <w:rsid w:val="009F0887"/>
    <w:rsid w:val="00A02997"/>
    <w:rsid w:val="00A10154"/>
    <w:rsid w:val="00A10E26"/>
    <w:rsid w:val="00A1447A"/>
    <w:rsid w:val="00A158D6"/>
    <w:rsid w:val="00A169BC"/>
    <w:rsid w:val="00A2726D"/>
    <w:rsid w:val="00A2789B"/>
    <w:rsid w:val="00A31FE8"/>
    <w:rsid w:val="00A32C4D"/>
    <w:rsid w:val="00A35B0B"/>
    <w:rsid w:val="00A375D5"/>
    <w:rsid w:val="00A441B8"/>
    <w:rsid w:val="00A51E88"/>
    <w:rsid w:val="00A56E81"/>
    <w:rsid w:val="00A61ADF"/>
    <w:rsid w:val="00A6601C"/>
    <w:rsid w:val="00A66549"/>
    <w:rsid w:val="00A714E9"/>
    <w:rsid w:val="00A72D08"/>
    <w:rsid w:val="00A73EBC"/>
    <w:rsid w:val="00A74643"/>
    <w:rsid w:val="00A80056"/>
    <w:rsid w:val="00A84425"/>
    <w:rsid w:val="00AB4157"/>
    <w:rsid w:val="00AB78A7"/>
    <w:rsid w:val="00AC040B"/>
    <w:rsid w:val="00AD1D76"/>
    <w:rsid w:val="00AE38E1"/>
    <w:rsid w:val="00AE53A6"/>
    <w:rsid w:val="00AF001F"/>
    <w:rsid w:val="00AF4390"/>
    <w:rsid w:val="00B04D4D"/>
    <w:rsid w:val="00B06250"/>
    <w:rsid w:val="00B203D5"/>
    <w:rsid w:val="00B2174B"/>
    <w:rsid w:val="00B22A1C"/>
    <w:rsid w:val="00B36ACF"/>
    <w:rsid w:val="00B37388"/>
    <w:rsid w:val="00B42CA9"/>
    <w:rsid w:val="00B45B3B"/>
    <w:rsid w:val="00B51118"/>
    <w:rsid w:val="00B515B6"/>
    <w:rsid w:val="00B52300"/>
    <w:rsid w:val="00B556BA"/>
    <w:rsid w:val="00B56F80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512C"/>
    <w:rsid w:val="00BA7443"/>
    <w:rsid w:val="00BB076D"/>
    <w:rsid w:val="00BB2A68"/>
    <w:rsid w:val="00BB2DA2"/>
    <w:rsid w:val="00BD07D1"/>
    <w:rsid w:val="00BD70D6"/>
    <w:rsid w:val="00BE2E18"/>
    <w:rsid w:val="00BE659D"/>
    <w:rsid w:val="00BF139C"/>
    <w:rsid w:val="00BF519D"/>
    <w:rsid w:val="00BF5295"/>
    <w:rsid w:val="00C008A3"/>
    <w:rsid w:val="00C0171B"/>
    <w:rsid w:val="00C0481D"/>
    <w:rsid w:val="00C04C6B"/>
    <w:rsid w:val="00C06901"/>
    <w:rsid w:val="00C13C83"/>
    <w:rsid w:val="00C17A89"/>
    <w:rsid w:val="00C2018A"/>
    <w:rsid w:val="00C244F5"/>
    <w:rsid w:val="00C428D8"/>
    <w:rsid w:val="00C53091"/>
    <w:rsid w:val="00C575B8"/>
    <w:rsid w:val="00C5799F"/>
    <w:rsid w:val="00C6058D"/>
    <w:rsid w:val="00C62BCE"/>
    <w:rsid w:val="00C62E43"/>
    <w:rsid w:val="00C6733F"/>
    <w:rsid w:val="00C71314"/>
    <w:rsid w:val="00C73DF7"/>
    <w:rsid w:val="00C76012"/>
    <w:rsid w:val="00C806AB"/>
    <w:rsid w:val="00C85355"/>
    <w:rsid w:val="00C862C2"/>
    <w:rsid w:val="00C87761"/>
    <w:rsid w:val="00C87B8C"/>
    <w:rsid w:val="00C92CCD"/>
    <w:rsid w:val="00C934C7"/>
    <w:rsid w:val="00C976D4"/>
    <w:rsid w:val="00CA0030"/>
    <w:rsid w:val="00CA693E"/>
    <w:rsid w:val="00CA7CCD"/>
    <w:rsid w:val="00CB0940"/>
    <w:rsid w:val="00CB67D2"/>
    <w:rsid w:val="00CC1564"/>
    <w:rsid w:val="00CC2E75"/>
    <w:rsid w:val="00CC406C"/>
    <w:rsid w:val="00CE0FE8"/>
    <w:rsid w:val="00CE170B"/>
    <w:rsid w:val="00CE1A70"/>
    <w:rsid w:val="00CE3F99"/>
    <w:rsid w:val="00D00A8C"/>
    <w:rsid w:val="00D05AD5"/>
    <w:rsid w:val="00D1313A"/>
    <w:rsid w:val="00D2219A"/>
    <w:rsid w:val="00D23BC0"/>
    <w:rsid w:val="00D26ABE"/>
    <w:rsid w:val="00D27438"/>
    <w:rsid w:val="00D30666"/>
    <w:rsid w:val="00D32D1F"/>
    <w:rsid w:val="00D35B89"/>
    <w:rsid w:val="00D3612D"/>
    <w:rsid w:val="00D4448B"/>
    <w:rsid w:val="00D45170"/>
    <w:rsid w:val="00D50251"/>
    <w:rsid w:val="00D5117B"/>
    <w:rsid w:val="00D552A6"/>
    <w:rsid w:val="00D561A5"/>
    <w:rsid w:val="00D61892"/>
    <w:rsid w:val="00D622B1"/>
    <w:rsid w:val="00D62ACF"/>
    <w:rsid w:val="00D63E27"/>
    <w:rsid w:val="00D6508A"/>
    <w:rsid w:val="00D666FD"/>
    <w:rsid w:val="00D70AC7"/>
    <w:rsid w:val="00D72562"/>
    <w:rsid w:val="00D77625"/>
    <w:rsid w:val="00DA6A5E"/>
    <w:rsid w:val="00DA6D2C"/>
    <w:rsid w:val="00DB06AA"/>
    <w:rsid w:val="00DB12C2"/>
    <w:rsid w:val="00DB3B80"/>
    <w:rsid w:val="00DC2245"/>
    <w:rsid w:val="00DC4B8B"/>
    <w:rsid w:val="00DD5D6E"/>
    <w:rsid w:val="00DE159F"/>
    <w:rsid w:val="00DF7B9B"/>
    <w:rsid w:val="00E05527"/>
    <w:rsid w:val="00E13D35"/>
    <w:rsid w:val="00E14D36"/>
    <w:rsid w:val="00E16015"/>
    <w:rsid w:val="00E23216"/>
    <w:rsid w:val="00E239E1"/>
    <w:rsid w:val="00E23E4F"/>
    <w:rsid w:val="00E26004"/>
    <w:rsid w:val="00E2755C"/>
    <w:rsid w:val="00E30AC0"/>
    <w:rsid w:val="00E46521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86611"/>
    <w:rsid w:val="00E9288C"/>
    <w:rsid w:val="00E93BC9"/>
    <w:rsid w:val="00E93C2A"/>
    <w:rsid w:val="00EA09B3"/>
    <w:rsid w:val="00EA1F43"/>
    <w:rsid w:val="00EA2CA1"/>
    <w:rsid w:val="00EB2484"/>
    <w:rsid w:val="00EB2B99"/>
    <w:rsid w:val="00EB3368"/>
    <w:rsid w:val="00EB5831"/>
    <w:rsid w:val="00EC0A97"/>
    <w:rsid w:val="00EC2462"/>
    <w:rsid w:val="00ED2E45"/>
    <w:rsid w:val="00ED55DE"/>
    <w:rsid w:val="00EE439A"/>
    <w:rsid w:val="00EE7197"/>
    <w:rsid w:val="00EF1751"/>
    <w:rsid w:val="00EF6FC8"/>
    <w:rsid w:val="00EF712F"/>
    <w:rsid w:val="00F009F9"/>
    <w:rsid w:val="00F15D14"/>
    <w:rsid w:val="00F20CEE"/>
    <w:rsid w:val="00F23E67"/>
    <w:rsid w:val="00F27094"/>
    <w:rsid w:val="00F3073E"/>
    <w:rsid w:val="00F3576C"/>
    <w:rsid w:val="00F42BC0"/>
    <w:rsid w:val="00F44123"/>
    <w:rsid w:val="00F4510D"/>
    <w:rsid w:val="00F47608"/>
    <w:rsid w:val="00F5656F"/>
    <w:rsid w:val="00F62329"/>
    <w:rsid w:val="00F62D17"/>
    <w:rsid w:val="00F650B6"/>
    <w:rsid w:val="00F75A46"/>
    <w:rsid w:val="00F841E8"/>
    <w:rsid w:val="00F8448F"/>
    <w:rsid w:val="00F91555"/>
    <w:rsid w:val="00FA5B02"/>
    <w:rsid w:val="00FA6DD8"/>
    <w:rsid w:val="00FB49CB"/>
    <w:rsid w:val="00FB51E4"/>
    <w:rsid w:val="00FB5B73"/>
    <w:rsid w:val="00FB652F"/>
    <w:rsid w:val="00FB77CA"/>
    <w:rsid w:val="00FC2B77"/>
    <w:rsid w:val="00FD3CE5"/>
    <w:rsid w:val="00FD56B6"/>
    <w:rsid w:val="00FE16BF"/>
    <w:rsid w:val="00FE4AE8"/>
    <w:rsid w:val="00FE6AE8"/>
    <w:rsid w:val="00FE75A7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22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6BE6E-1A60-47CA-99F2-2107C24D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Liam Taylor</cp:lastModifiedBy>
  <cp:revision>16</cp:revision>
  <dcterms:created xsi:type="dcterms:W3CDTF">2023-12-04T13:40:00Z</dcterms:created>
  <dcterms:modified xsi:type="dcterms:W3CDTF">2023-12-19T06:36:00Z</dcterms:modified>
</cp:coreProperties>
</file>