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22797" w14:textId="7CF300AD" w:rsidR="008A7C5E" w:rsidRPr="003B4157" w:rsidRDefault="001F3DA9" w:rsidP="003B4157">
      <w:pPr>
        <w:spacing w:before="1500" w:after="560" w:line="240" w:lineRule="auto"/>
        <w:rPr>
          <w:rFonts w:ascii="Times New Roman" w:hAnsi="Times New Roman" w:cs="Times New Roman"/>
          <w:b/>
          <w:sz w:val="34"/>
          <w:szCs w:val="34"/>
        </w:rPr>
      </w:pP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MACROBUTTON MTEditEquationSection2 </w:instrText>
      </w:r>
      <w:r w:rsidRPr="001F3DA9">
        <w:rPr>
          <w:rStyle w:val="MTEquationSection"/>
        </w:rPr>
        <w:instrText>Equation Chapter 1 Section 1</w:instrText>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MTEqn \r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MTSec \r 1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MTChap \r 1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end"/>
      </w:r>
      <w:r w:rsidR="00520535">
        <w:rPr>
          <w:rFonts w:ascii="Times New Roman" w:hAnsi="Times New Roman" w:cs="Times New Roman"/>
          <w:b/>
          <w:sz w:val="34"/>
          <w:szCs w:val="34"/>
        </w:rPr>
        <w:t>Measuring distances to the Palomar 5 and Palomar 13 globular clusters</w:t>
      </w:r>
      <w:r w:rsidR="008734CB">
        <w:rPr>
          <w:rFonts w:ascii="Times New Roman" w:hAnsi="Times New Roman" w:cs="Times New Roman"/>
          <w:b/>
          <w:sz w:val="34"/>
          <w:szCs w:val="34"/>
        </w:rPr>
        <w:t xml:space="preserve"> using RR Lyrae variable stars</w:t>
      </w:r>
    </w:p>
    <w:p w14:paraId="0FA58A6D" w14:textId="363F3436" w:rsidR="003B4157" w:rsidRPr="007C6BEE" w:rsidRDefault="003254D9" w:rsidP="003B4157">
      <w:pPr>
        <w:spacing w:after="0" w:line="240" w:lineRule="auto"/>
        <w:ind w:left="1418"/>
        <w:rPr>
          <w:rFonts w:ascii="Times New Roman" w:hAnsi="Times New Roman" w:cs="Times New Roman"/>
          <w:b/>
        </w:rPr>
      </w:pPr>
      <w:r>
        <w:rPr>
          <w:rFonts w:ascii="Times New Roman" w:hAnsi="Times New Roman" w:cs="Times New Roman"/>
          <w:b/>
        </w:rPr>
        <w:t>Luke Bischoff</w:t>
      </w:r>
    </w:p>
    <w:p w14:paraId="5CBC1E69" w14:textId="77777777" w:rsidR="003B4157" w:rsidRDefault="003B4157" w:rsidP="003B4157">
      <w:pPr>
        <w:spacing w:after="0" w:line="240" w:lineRule="auto"/>
        <w:ind w:left="1418"/>
        <w:rPr>
          <w:rFonts w:ascii="Times New Roman" w:hAnsi="Times New Roman" w:cs="Times New Roman"/>
        </w:rPr>
      </w:pPr>
      <w:r>
        <w:rPr>
          <w:rFonts w:ascii="Times New Roman" w:hAnsi="Times New Roman" w:cs="Times New Roman"/>
        </w:rPr>
        <w:t>Department of Physics, University of Bath, Bath BA2 7AY, United Kingdom</w:t>
      </w:r>
    </w:p>
    <w:p w14:paraId="37E77F6E" w14:textId="3433117C" w:rsidR="003B4157" w:rsidRPr="003B4157" w:rsidRDefault="007D22E0" w:rsidP="003B6345">
      <w:pPr>
        <w:spacing w:before="240" w:after="560" w:line="240" w:lineRule="auto"/>
        <w:ind w:left="1418"/>
        <w:jc w:val="both"/>
        <w:rPr>
          <w:rFonts w:ascii="Times New Roman" w:hAnsi="Times New Roman" w:cs="Times New Roman"/>
          <w:sz w:val="20"/>
          <w:szCs w:val="20"/>
        </w:rPr>
      </w:pPr>
      <w:r>
        <w:rPr>
          <w:rFonts w:ascii="Times New Roman" w:hAnsi="Times New Roman" w:cs="Times New Roman"/>
          <w:b/>
          <w:bCs/>
          <w:sz w:val="20"/>
          <w:szCs w:val="20"/>
        </w:rPr>
        <w:t xml:space="preserve">Abstract. </w:t>
      </w:r>
      <w:r w:rsidR="008734CB">
        <w:rPr>
          <w:rFonts w:ascii="Times New Roman" w:hAnsi="Times New Roman" w:cs="Times New Roman"/>
          <w:sz w:val="20"/>
          <w:szCs w:val="20"/>
        </w:rPr>
        <w:t xml:space="preserve">RR Lyrae stars resident in two globular clusters in proximity to the Milky Way Galaxy, Palomar 5 and Palomar 13 </w:t>
      </w:r>
      <w:r w:rsidR="00FB7503">
        <w:rPr>
          <w:rFonts w:ascii="Times New Roman" w:hAnsi="Times New Roman" w:cs="Times New Roman"/>
          <w:sz w:val="20"/>
          <w:szCs w:val="20"/>
        </w:rPr>
        <w:t>are</w:t>
      </w:r>
      <w:r w:rsidR="008734CB">
        <w:rPr>
          <w:rFonts w:ascii="Times New Roman" w:hAnsi="Times New Roman" w:cs="Times New Roman"/>
          <w:sz w:val="20"/>
          <w:szCs w:val="20"/>
        </w:rPr>
        <w:t xml:space="preserve"> analysed to calculate the distances to the globular clusters. PSF photometry </w:t>
      </w:r>
      <w:r w:rsidR="00FB7503">
        <w:rPr>
          <w:rFonts w:ascii="Times New Roman" w:hAnsi="Times New Roman" w:cs="Times New Roman"/>
          <w:sz w:val="20"/>
          <w:szCs w:val="20"/>
        </w:rPr>
        <w:t>was</w:t>
      </w:r>
      <w:r w:rsidR="008734CB">
        <w:rPr>
          <w:rFonts w:ascii="Times New Roman" w:hAnsi="Times New Roman" w:cs="Times New Roman"/>
          <w:sz w:val="20"/>
          <w:szCs w:val="20"/>
        </w:rPr>
        <w:t xml:space="preserve"> performed on a series of 12 epochs using data taken from the </w:t>
      </w:r>
      <w:r w:rsidR="008734CB">
        <w:rPr>
          <w:rFonts w:ascii="Times New Roman" w:hAnsi="Times New Roman" w:cs="Times New Roman"/>
          <w:i/>
          <w:iCs/>
          <w:sz w:val="20"/>
          <w:szCs w:val="20"/>
        </w:rPr>
        <w:t xml:space="preserve">Spitzer </w:t>
      </w:r>
      <w:r w:rsidR="008734CB">
        <w:rPr>
          <w:rFonts w:ascii="Times New Roman" w:hAnsi="Times New Roman" w:cs="Times New Roman"/>
          <w:sz w:val="20"/>
          <w:szCs w:val="20"/>
        </w:rPr>
        <w:t>IRAC in the mid-infrared bands, 3.6 µm (channel 1) and 4.5 µm (channel 2). Apparent magnitudes of detected stars were calculated and averaged using a Gaussian local estimation algorithm (GLOESS) which were corrected for extinction effects. PL relations were fit to the data in both clusters and distance moduli were obtained from the intercepts of the PL fit and subsequently their distances</w:t>
      </w:r>
      <w:r w:rsidR="00F37CCD">
        <w:rPr>
          <w:rFonts w:ascii="Times New Roman" w:hAnsi="Times New Roman" w:cs="Times New Roman"/>
          <w:sz w:val="20"/>
          <w:szCs w:val="20"/>
        </w:rPr>
        <w:t xml:space="preserve">. </w:t>
      </w:r>
      <w:r w:rsidR="008734CB">
        <w:rPr>
          <w:rFonts w:ascii="Times New Roman" w:hAnsi="Times New Roman" w:cs="Times New Roman"/>
          <w:sz w:val="20"/>
          <w:szCs w:val="20"/>
        </w:rPr>
        <w:t>Distance</w:t>
      </w:r>
      <w:r w:rsidR="00B63EF2">
        <w:rPr>
          <w:rFonts w:ascii="Times New Roman" w:hAnsi="Times New Roman" w:cs="Times New Roman"/>
          <w:sz w:val="20"/>
          <w:szCs w:val="20"/>
        </w:rPr>
        <w:t>s</w:t>
      </w:r>
      <w:r w:rsidR="008734CB">
        <w:rPr>
          <w:rFonts w:ascii="Times New Roman" w:hAnsi="Times New Roman" w:cs="Times New Roman"/>
          <w:sz w:val="20"/>
          <w:szCs w:val="20"/>
        </w:rPr>
        <w:t xml:space="preserve"> of </w:t>
      </w:r>
      <w:r w:rsidR="00B63EF2" w:rsidRPr="00B63EF2">
        <w:rPr>
          <w:rFonts w:ascii="Times New Roman" w:hAnsi="Times New Roman" w:cs="Times New Roman"/>
          <w:i/>
          <w:iCs/>
          <w:sz w:val="20"/>
          <w:szCs w:val="20"/>
        </w:rPr>
        <w:t>d</w:t>
      </w:r>
      <w:r w:rsidR="00B63EF2" w:rsidRPr="00B63EF2">
        <w:rPr>
          <w:rFonts w:ascii="Times New Roman" w:hAnsi="Times New Roman" w:cs="Times New Roman"/>
          <w:sz w:val="20"/>
          <w:szCs w:val="20"/>
        </w:rPr>
        <w:t xml:space="preserve"> = 20.37 </w:t>
      </w:r>
      <w:r w:rsidR="00B63EF2" w:rsidRPr="00B63EF2">
        <w:rPr>
          <w:rFonts w:ascii="Times New Roman" w:eastAsiaTheme="minorEastAsia" w:hAnsi="Times New Roman" w:cs="Times New Roman"/>
          <w:sz w:val="20"/>
          <w:szCs w:val="20"/>
        </w:rPr>
        <w:t xml:space="preserve">± 0.36 </w:t>
      </w:r>
      <w:r w:rsidR="00B63EF2">
        <w:rPr>
          <w:rFonts w:ascii="Times New Roman" w:eastAsiaTheme="minorEastAsia" w:hAnsi="Times New Roman" w:cs="Times New Roman"/>
          <w:sz w:val="20"/>
          <w:szCs w:val="20"/>
        </w:rPr>
        <w:t xml:space="preserve">(random) </w:t>
      </w:r>
      <w:r w:rsidR="00B63EF2" w:rsidRPr="00B63EF2">
        <w:rPr>
          <w:rFonts w:ascii="Times New Roman" w:eastAsiaTheme="minorEastAsia" w:hAnsi="Times New Roman" w:cs="Times New Roman"/>
          <w:sz w:val="20"/>
          <w:szCs w:val="20"/>
        </w:rPr>
        <w:t>± 1.13</w:t>
      </w:r>
      <w:r w:rsidR="00B63EF2">
        <w:rPr>
          <w:rFonts w:ascii="Times New Roman" w:eastAsiaTheme="minorEastAsia" w:hAnsi="Times New Roman" w:cs="Times New Roman"/>
          <w:sz w:val="20"/>
          <w:szCs w:val="20"/>
        </w:rPr>
        <w:t xml:space="preserve"> (systematic)</w:t>
      </w:r>
      <w:r w:rsidR="00B63EF2" w:rsidRPr="00B63EF2">
        <w:rPr>
          <w:rFonts w:ascii="Times New Roman" w:eastAsiaTheme="minorEastAsia" w:hAnsi="Times New Roman" w:cs="Times New Roman"/>
          <w:sz w:val="20"/>
          <w:szCs w:val="20"/>
        </w:rPr>
        <w:t xml:space="preserve"> kpc</w:t>
      </w:r>
      <w:r w:rsidR="00B63EF2">
        <w:rPr>
          <w:rFonts w:ascii="Times New Roman" w:eastAsiaTheme="minorEastAsia" w:hAnsi="Times New Roman" w:cs="Times New Roman"/>
          <w:sz w:val="20"/>
          <w:szCs w:val="20"/>
        </w:rPr>
        <w:t xml:space="preserve"> for Pal 5 and </w:t>
      </w:r>
      <w:r w:rsidR="00B63EF2" w:rsidRPr="00B63EF2">
        <w:rPr>
          <w:rFonts w:ascii="Times New Roman" w:hAnsi="Times New Roman" w:cs="Times New Roman"/>
          <w:i/>
          <w:iCs/>
          <w:sz w:val="20"/>
          <w:szCs w:val="20"/>
        </w:rPr>
        <w:t>d</w:t>
      </w:r>
      <w:r w:rsidR="00B63EF2" w:rsidRPr="00B63EF2">
        <w:rPr>
          <w:rFonts w:ascii="Times New Roman" w:hAnsi="Times New Roman" w:cs="Times New Roman"/>
          <w:sz w:val="20"/>
          <w:szCs w:val="20"/>
        </w:rPr>
        <w:t xml:space="preserve"> = 24.25 </w:t>
      </w:r>
      <w:r w:rsidR="00B63EF2" w:rsidRPr="00B63EF2">
        <w:rPr>
          <w:rFonts w:ascii="Times New Roman" w:eastAsiaTheme="minorEastAsia" w:hAnsi="Times New Roman" w:cs="Times New Roman"/>
          <w:sz w:val="20"/>
          <w:szCs w:val="20"/>
        </w:rPr>
        <w:t xml:space="preserve">± 0.44 </w:t>
      </w:r>
      <w:r w:rsidR="00B63EF2">
        <w:rPr>
          <w:rFonts w:ascii="Times New Roman" w:eastAsiaTheme="minorEastAsia" w:hAnsi="Times New Roman" w:cs="Times New Roman"/>
          <w:sz w:val="20"/>
          <w:szCs w:val="20"/>
        </w:rPr>
        <w:t xml:space="preserve">(random) </w:t>
      </w:r>
      <w:r w:rsidR="00B63EF2" w:rsidRPr="00B63EF2">
        <w:rPr>
          <w:rFonts w:ascii="Times New Roman" w:eastAsiaTheme="minorEastAsia" w:hAnsi="Times New Roman" w:cs="Times New Roman"/>
          <w:sz w:val="20"/>
          <w:szCs w:val="20"/>
        </w:rPr>
        <w:t>± 1.35</w:t>
      </w:r>
      <w:r w:rsidR="00B63EF2">
        <w:rPr>
          <w:rFonts w:ascii="Times New Roman" w:eastAsiaTheme="minorEastAsia" w:hAnsi="Times New Roman" w:cs="Times New Roman"/>
          <w:sz w:val="20"/>
          <w:szCs w:val="20"/>
        </w:rPr>
        <w:t xml:space="preserve"> (systematic)</w:t>
      </w:r>
      <w:r w:rsidR="00B63EF2" w:rsidRPr="00B63EF2">
        <w:rPr>
          <w:rFonts w:ascii="Times New Roman" w:eastAsiaTheme="minorEastAsia" w:hAnsi="Times New Roman" w:cs="Times New Roman"/>
          <w:sz w:val="20"/>
          <w:szCs w:val="20"/>
        </w:rPr>
        <w:t xml:space="preserve"> kpc</w:t>
      </w:r>
      <w:r w:rsidR="00B63EF2">
        <w:rPr>
          <w:rFonts w:ascii="Times New Roman" w:eastAsiaTheme="minorEastAsia" w:hAnsi="Times New Roman" w:cs="Times New Roman"/>
          <w:sz w:val="20"/>
          <w:szCs w:val="20"/>
        </w:rPr>
        <w:t xml:space="preserve"> for Pal 13</w:t>
      </w:r>
      <w:r w:rsidR="00B63EF2" w:rsidRPr="00B63EF2">
        <w:rPr>
          <w:rFonts w:ascii="Times New Roman" w:eastAsiaTheme="minorEastAsia" w:hAnsi="Times New Roman" w:cs="Times New Roman"/>
          <w:sz w:val="20"/>
          <w:szCs w:val="20"/>
        </w:rPr>
        <w:t xml:space="preserve"> were found</w:t>
      </w:r>
      <w:r w:rsidR="00B63EF2">
        <w:rPr>
          <w:rFonts w:ascii="Times New Roman" w:eastAsiaTheme="minorEastAsia" w:hAnsi="Times New Roman" w:cs="Times New Roman"/>
          <w:sz w:val="20"/>
          <w:szCs w:val="20"/>
        </w:rPr>
        <w:t xml:space="preserve"> to be consistent with previous work</w:t>
      </w:r>
      <w:r w:rsidR="00F1634A" w:rsidRPr="00B63EF2">
        <w:rPr>
          <w:rFonts w:ascii="Times New Roman" w:hAnsi="Times New Roman" w:cs="Times New Roman"/>
          <w:sz w:val="20"/>
          <w:szCs w:val="20"/>
        </w:rPr>
        <w:t>.</w:t>
      </w:r>
    </w:p>
    <w:p w14:paraId="47107E45" w14:textId="184D60D6" w:rsidR="003B4157" w:rsidRDefault="003B4157" w:rsidP="003B6345">
      <w:pPr>
        <w:spacing w:after="0" w:line="240" w:lineRule="auto"/>
        <w:jc w:val="both"/>
        <w:rPr>
          <w:rFonts w:ascii="Times New Roman" w:hAnsi="Times New Roman" w:cs="Times New Roman"/>
          <w:b/>
        </w:rPr>
      </w:pPr>
      <w:r w:rsidRPr="003B6345">
        <w:rPr>
          <w:rFonts w:ascii="Times New Roman" w:hAnsi="Times New Roman" w:cs="Times New Roman"/>
          <w:b/>
        </w:rPr>
        <w:t xml:space="preserve">1. </w:t>
      </w:r>
      <w:r w:rsidR="0081252D">
        <w:rPr>
          <w:rFonts w:ascii="Times New Roman" w:hAnsi="Times New Roman" w:cs="Times New Roman"/>
          <w:b/>
        </w:rPr>
        <w:t>Introduction</w:t>
      </w:r>
    </w:p>
    <w:p w14:paraId="6B88AA63" w14:textId="7873A7F8" w:rsidR="00054761" w:rsidRDefault="00054761" w:rsidP="003B6345">
      <w:pPr>
        <w:spacing w:after="0" w:line="240" w:lineRule="auto"/>
        <w:jc w:val="both"/>
        <w:rPr>
          <w:rFonts w:ascii="Times New Roman" w:hAnsi="Times New Roman" w:cs="Times New Roman"/>
          <w:b/>
        </w:rPr>
      </w:pPr>
    </w:p>
    <w:p w14:paraId="07FFD00E" w14:textId="02F2A70A" w:rsidR="00054761" w:rsidRPr="00054761" w:rsidRDefault="00054761" w:rsidP="00054761">
      <w:pPr>
        <w:spacing w:after="0" w:line="240" w:lineRule="auto"/>
        <w:jc w:val="both"/>
        <w:rPr>
          <w:rFonts w:ascii="Times New Roman" w:hAnsi="Times New Roman" w:cs="Times New Roman"/>
          <w:i/>
        </w:rPr>
      </w:pPr>
      <w:r>
        <w:rPr>
          <w:rFonts w:ascii="Times New Roman" w:hAnsi="Times New Roman" w:cs="Times New Roman"/>
          <w:i/>
        </w:rPr>
        <w:t>1.1. SMHASH program</w:t>
      </w:r>
      <w:r w:rsidR="00AF3157">
        <w:rPr>
          <w:rFonts w:ascii="Times New Roman" w:hAnsi="Times New Roman" w:cs="Times New Roman"/>
          <w:i/>
        </w:rPr>
        <w:t xml:space="preserve"> and Spitzer </w:t>
      </w:r>
    </w:p>
    <w:p w14:paraId="00366C4C" w14:textId="0D888B3E" w:rsidR="001B100D" w:rsidRPr="006C1E12" w:rsidRDefault="00541501" w:rsidP="00717466">
      <w:pPr>
        <w:spacing w:after="0" w:line="240" w:lineRule="auto"/>
        <w:jc w:val="both"/>
        <w:rPr>
          <w:rFonts w:ascii="Times New Roman" w:hAnsi="Times New Roman" w:cs="Times New Roman"/>
        </w:rPr>
      </w:pPr>
      <w:r>
        <w:rPr>
          <w:rFonts w:ascii="Times New Roman" w:hAnsi="Times New Roman" w:cs="Times New Roman"/>
        </w:rPr>
        <w:t xml:space="preserve">The measurement of distances to objects throughout the universe is notoriously difficult due to the lack of information available and remains an active area of research within astrophysics. Observations made using the </w:t>
      </w:r>
      <w:r>
        <w:rPr>
          <w:rFonts w:ascii="Times New Roman" w:hAnsi="Times New Roman" w:cs="Times New Roman"/>
          <w:i/>
          <w:iCs/>
        </w:rPr>
        <w:t>Spitzer</w:t>
      </w:r>
      <w:r>
        <w:rPr>
          <w:rFonts w:ascii="Times New Roman" w:hAnsi="Times New Roman" w:cs="Times New Roman"/>
        </w:rPr>
        <w:t xml:space="preserve"> Space Telescope as part of the </w:t>
      </w:r>
      <w:r>
        <w:rPr>
          <w:rFonts w:ascii="Times New Roman" w:hAnsi="Times New Roman" w:cs="Times New Roman"/>
          <w:i/>
          <w:iCs/>
        </w:rPr>
        <w:t>Spitzer</w:t>
      </w:r>
      <w:r>
        <w:rPr>
          <w:rFonts w:ascii="Times New Roman" w:hAnsi="Times New Roman" w:cs="Times New Roman"/>
        </w:rPr>
        <w:t xml:space="preserve"> Merger History and Shape of the Galactic Halo program (SMHASH) alongside the Carnegie RR Lyrae Problem (CRRP) can be used to help measure distances in the universe to a higher accuracy that before. </w:t>
      </w:r>
      <w:r w:rsidR="006C1E12">
        <w:rPr>
          <w:rFonts w:ascii="Times New Roman" w:hAnsi="Times New Roman" w:cs="Times New Roman"/>
        </w:rPr>
        <w:t xml:space="preserve">The </w:t>
      </w:r>
      <w:r>
        <w:rPr>
          <w:rFonts w:ascii="Times New Roman" w:hAnsi="Times New Roman" w:cs="Times New Roman"/>
        </w:rPr>
        <w:t>SMHASH</w:t>
      </w:r>
      <w:r w:rsidR="006C1E12">
        <w:rPr>
          <w:rFonts w:ascii="Times New Roman" w:hAnsi="Times New Roman" w:cs="Times New Roman"/>
        </w:rPr>
        <w:t xml:space="preserve"> program</w:t>
      </w:r>
      <w:r>
        <w:rPr>
          <w:rFonts w:ascii="Times New Roman" w:hAnsi="Times New Roman" w:cs="Times New Roman"/>
        </w:rPr>
        <w:t xml:space="preserve"> </w:t>
      </w:r>
      <w:r w:rsidR="006C1E12">
        <w:rPr>
          <w:rFonts w:ascii="Times New Roman" w:hAnsi="Times New Roman" w:cs="Times New Roman"/>
        </w:rPr>
        <w:t>primarily aims to construct a three-dimensional map of the Milky Way Galaxy [1] by using mid-infrared observations of RR Lyrae (RRL) variable stars in globular clusters and dwarf spheroidal satellite galaxies (</w:t>
      </w:r>
      <w:proofErr w:type="spellStart"/>
      <w:r w:rsidR="006C1E12">
        <w:rPr>
          <w:rFonts w:ascii="Times New Roman" w:hAnsi="Times New Roman" w:cs="Times New Roman"/>
        </w:rPr>
        <w:t>dSphs</w:t>
      </w:r>
      <w:proofErr w:type="spellEnd"/>
      <w:r w:rsidR="006C1E12">
        <w:rPr>
          <w:rFonts w:ascii="Times New Roman" w:hAnsi="Times New Roman" w:cs="Times New Roman"/>
        </w:rPr>
        <w:t xml:space="preserve">) of the Milky Way (MW) and so these programs are contingent on accurate calculation of distances to these globular clusters and </w:t>
      </w:r>
      <w:proofErr w:type="spellStart"/>
      <w:r w:rsidR="006C1E12">
        <w:rPr>
          <w:rFonts w:ascii="Times New Roman" w:hAnsi="Times New Roman" w:cs="Times New Roman"/>
        </w:rPr>
        <w:t>dSphs</w:t>
      </w:r>
      <w:proofErr w:type="spellEnd"/>
      <w:r w:rsidR="006C1E12">
        <w:rPr>
          <w:rFonts w:ascii="Times New Roman" w:hAnsi="Times New Roman" w:cs="Times New Roman"/>
        </w:rPr>
        <w:t>.</w:t>
      </w:r>
      <w:r w:rsidR="00717466">
        <w:rPr>
          <w:rFonts w:ascii="Times New Roman" w:eastAsiaTheme="minorEastAsia" w:hAnsi="Times New Roman" w:cs="Times New Roman"/>
        </w:rPr>
        <w:t xml:space="preserve"> </w:t>
      </w:r>
    </w:p>
    <w:p w14:paraId="3C5CDCCF" w14:textId="21FEE9BC" w:rsidR="00E50E9D" w:rsidRDefault="004374D5" w:rsidP="00E50E9D">
      <w:pPr>
        <w:spacing w:after="0" w:line="240" w:lineRule="auto"/>
        <w:ind w:firstLine="340"/>
        <w:jc w:val="both"/>
        <w:rPr>
          <w:rFonts w:ascii="Times New Roman" w:eastAsiaTheme="minorEastAsia" w:hAnsi="Times New Roman" w:cs="Times New Roman"/>
        </w:rPr>
      </w:pPr>
      <w:r>
        <w:rPr>
          <w:rFonts w:ascii="Times New Roman" w:hAnsi="Times New Roman" w:cs="Times New Roman"/>
        </w:rPr>
        <w:t xml:space="preserve">In this </w:t>
      </w:r>
      <w:r w:rsidR="00E50E9D">
        <w:rPr>
          <w:rFonts w:ascii="Times New Roman" w:hAnsi="Times New Roman" w:cs="Times New Roman"/>
        </w:rPr>
        <w:t>paper</w:t>
      </w:r>
      <w:r>
        <w:rPr>
          <w:rFonts w:ascii="Times New Roman" w:hAnsi="Times New Roman" w:cs="Times New Roman"/>
        </w:rPr>
        <w:t xml:space="preserve">, distances to the Palomar 5 (Pal 5) and Palomar 13 (Pal 13) globular clusters are calculated using observations from the Infrared Array Camera (IRAC) on board the </w:t>
      </w:r>
      <w:r>
        <w:rPr>
          <w:rFonts w:ascii="Times New Roman" w:hAnsi="Times New Roman" w:cs="Times New Roman"/>
          <w:i/>
          <w:iCs/>
        </w:rPr>
        <w:t xml:space="preserve">Spitzer </w:t>
      </w:r>
      <w:r>
        <w:rPr>
          <w:rFonts w:ascii="Times New Roman" w:hAnsi="Times New Roman" w:cs="Times New Roman"/>
        </w:rPr>
        <w:t>Space Telescope</w:t>
      </w:r>
      <w:r w:rsidR="00E50E9D">
        <w:rPr>
          <w:rFonts w:ascii="Times New Roman" w:eastAsiaTheme="minorEastAsia" w:hAnsi="Times New Roman" w:cs="Times New Roman"/>
        </w:rPr>
        <w:t xml:space="preserve"> following the process outlined in sections 2 and </w:t>
      </w:r>
      <w:r w:rsidR="00AF3157">
        <w:rPr>
          <w:rFonts w:ascii="Times New Roman" w:eastAsiaTheme="minorEastAsia" w:hAnsi="Times New Roman" w:cs="Times New Roman"/>
        </w:rPr>
        <w:t xml:space="preserve">3. Observations were made during the </w:t>
      </w:r>
      <w:r w:rsidR="0082713D">
        <w:rPr>
          <w:rFonts w:ascii="Times New Roman" w:eastAsiaTheme="minorEastAsia" w:hAnsi="Times New Roman" w:cs="Times New Roman"/>
        </w:rPr>
        <w:t>W</w:t>
      </w:r>
      <w:r w:rsidR="00AF3157">
        <w:rPr>
          <w:rFonts w:ascii="Times New Roman" w:eastAsiaTheme="minorEastAsia" w:hAnsi="Times New Roman" w:cs="Times New Roman"/>
        </w:rPr>
        <w:t xml:space="preserve">arm </w:t>
      </w:r>
      <w:r w:rsidR="0082713D">
        <w:rPr>
          <w:rFonts w:ascii="Times New Roman" w:eastAsiaTheme="minorEastAsia" w:hAnsi="Times New Roman" w:cs="Times New Roman"/>
        </w:rPr>
        <w:t>M</w:t>
      </w:r>
      <w:r w:rsidR="00AF3157">
        <w:rPr>
          <w:rFonts w:ascii="Times New Roman" w:eastAsiaTheme="minorEastAsia" w:hAnsi="Times New Roman" w:cs="Times New Roman"/>
        </w:rPr>
        <w:t xml:space="preserve">ission of IRAC in 2013, with data collected using the 3.6 µm and 4.5 µm bands, after the telescope’s ability to maintain cryogenic cooling to sustain its larger two waveband cameras as part of its array of four wavebands. </w:t>
      </w:r>
    </w:p>
    <w:p w14:paraId="0BCA630A" w14:textId="6E46405C" w:rsidR="00E50E9D" w:rsidRDefault="00E50E9D" w:rsidP="00E50E9D">
      <w:pPr>
        <w:spacing w:after="0" w:line="240" w:lineRule="auto"/>
        <w:jc w:val="both"/>
        <w:rPr>
          <w:rFonts w:ascii="Times New Roman" w:eastAsiaTheme="minorEastAsia" w:hAnsi="Times New Roman" w:cs="Times New Roman"/>
        </w:rPr>
      </w:pPr>
    </w:p>
    <w:p w14:paraId="1E972276" w14:textId="33CBF301" w:rsidR="00E50E9D" w:rsidRPr="00054761" w:rsidRDefault="00E50E9D" w:rsidP="00E50E9D">
      <w:pPr>
        <w:spacing w:after="0" w:line="240" w:lineRule="auto"/>
        <w:jc w:val="both"/>
        <w:rPr>
          <w:rFonts w:ascii="Times New Roman" w:hAnsi="Times New Roman" w:cs="Times New Roman"/>
          <w:i/>
        </w:rPr>
      </w:pPr>
      <w:r>
        <w:rPr>
          <w:rFonts w:ascii="Times New Roman" w:hAnsi="Times New Roman" w:cs="Times New Roman"/>
          <w:i/>
        </w:rPr>
        <w:t>1.2. RR Lyrae variables</w:t>
      </w:r>
    </w:p>
    <w:p w14:paraId="211B3665" w14:textId="77C4898B" w:rsidR="00AF3157" w:rsidRDefault="00E50E9D" w:rsidP="0054397A">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RR Lyrae stars are Population II variable stars, meaning they are relatively old and metal-poor stars that vary with regular periods</w:t>
      </w:r>
      <w:r w:rsidR="008D3672">
        <w:rPr>
          <w:rFonts w:ascii="Times New Roman" w:eastAsiaTheme="minorEastAsia" w:hAnsi="Times New Roman" w:cs="Times New Roman"/>
        </w:rPr>
        <w:t xml:space="preserve"> of around a few hours to a day [ref]</w:t>
      </w:r>
      <w:r>
        <w:rPr>
          <w:rFonts w:ascii="Times New Roman" w:eastAsiaTheme="minorEastAsia" w:hAnsi="Times New Roman" w:cs="Times New Roman"/>
        </w:rPr>
        <w:t>. RRLs are</w:t>
      </w:r>
      <w:r w:rsidR="008D3672">
        <w:rPr>
          <w:rFonts w:ascii="Times New Roman" w:eastAsiaTheme="minorEastAsia" w:hAnsi="Times New Roman" w:cs="Times New Roman"/>
        </w:rPr>
        <w:t xml:space="preserve"> frequently found in globular clusters in large quantities which reside in the galactic halo of the MW galaxy [ref]. Starting life on the main sequence with masses typically less than that of the Sun, RRLs have evolved past their red-giant stage to lie on the instability strip of the Hertzsprung-Russell diagram [ref]. There are </w:t>
      </w:r>
      <w:proofErr w:type="spellStart"/>
      <w:r w:rsidR="008D3672">
        <w:rPr>
          <w:rFonts w:ascii="Times New Roman" w:eastAsiaTheme="minorEastAsia" w:hAnsi="Times New Roman" w:cs="Times New Roman"/>
        </w:rPr>
        <w:t>tree</w:t>
      </w:r>
      <w:proofErr w:type="spellEnd"/>
      <w:r w:rsidR="008D3672">
        <w:rPr>
          <w:rFonts w:ascii="Times New Roman" w:eastAsiaTheme="minorEastAsia" w:hAnsi="Times New Roman" w:cs="Times New Roman"/>
        </w:rPr>
        <w:t xml:space="preserve"> main types of RRL: (</w:t>
      </w:r>
      <w:proofErr w:type="spellStart"/>
      <w:r w:rsidR="008D3672">
        <w:rPr>
          <w:rFonts w:ascii="Times New Roman" w:eastAsiaTheme="minorEastAsia" w:hAnsi="Times New Roman" w:cs="Times New Roman"/>
        </w:rPr>
        <w:t>i</w:t>
      </w:r>
      <w:proofErr w:type="spellEnd"/>
      <w:r w:rsidR="008D3672">
        <w:rPr>
          <w:rFonts w:ascii="Times New Roman" w:eastAsiaTheme="minorEastAsia" w:hAnsi="Times New Roman" w:cs="Times New Roman"/>
        </w:rPr>
        <w:t xml:space="preserve">) </w:t>
      </w:r>
      <w:proofErr w:type="spellStart"/>
      <w:r w:rsidR="008D3672">
        <w:rPr>
          <w:rFonts w:ascii="Times New Roman" w:eastAsiaTheme="minorEastAsia" w:hAnsi="Times New Roman" w:cs="Times New Roman"/>
        </w:rPr>
        <w:t>RRab</w:t>
      </w:r>
      <w:proofErr w:type="spellEnd"/>
      <w:r w:rsidR="008D3672">
        <w:rPr>
          <w:rFonts w:ascii="Times New Roman" w:eastAsiaTheme="minorEastAsia" w:hAnsi="Times New Roman" w:cs="Times New Roman"/>
        </w:rPr>
        <w:t xml:space="preserve"> types typically pulsate with a larger period and amplitude and in the fundamental frequency, </w:t>
      </w:r>
      <w:r w:rsidR="00AF3157">
        <w:rPr>
          <w:rFonts w:ascii="Times New Roman" w:eastAsiaTheme="minorEastAsia" w:hAnsi="Times New Roman" w:cs="Times New Roman"/>
        </w:rPr>
        <w:t xml:space="preserve">(ii) </w:t>
      </w:r>
      <w:proofErr w:type="spellStart"/>
      <w:r w:rsidR="00AF3157">
        <w:rPr>
          <w:rFonts w:ascii="Times New Roman" w:eastAsiaTheme="minorEastAsia" w:hAnsi="Times New Roman" w:cs="Times New Roman"/>
        </w:rPr>
        <w:t>RRc</w:t>
      </w:r>
      <w:proofErr w:type="spellEnd"/>
      <w:r w:rsidR="00AF3157">
        <w:rPr>
          <w:rFonts w:ascii="Times New Roman" w:eastAsiaTheme="minorEastAsia" w:hAnsi="Times New Roman" w:cs="Times New Roman"/>
        </w:rPr>
        <w:t xml:space="preserve"> types pulsate in the first overtone, typically with smaller amplitudes but in a more sinusoidal fashion and (iii) </w:t>
      </w:r>
      <w:proofErr w:type="spellStart"/>
      <w:r w:rsidR="00AF3157">
        <w:rPr>
          <w:rFonts w:ascii="Times New Roman" w:eastAsiaTheme="minorEastAsia" w:hAnsi="Times New Roman" w:cs="Times New Roman"/>
        </w:rPr>
        <w:t>RRd</w:t>
      </w:r>
      <w:proofErr w:type="spellEnd"/>
      <w:r w:rsidR="00AF3157">
        <w:rPr>
          <w:rFonts w:ascii="Times New Roman" w:eastAsiaTheme="minorEastAsia" w:hAnsi="Times New Roman" w:cs="Times New Roman"/>
        </w:rPr>
        <w:t xml:space="preserve"> types which pulsate simultaneously in the fundamental frequency and first overtone.</w:t>
      </w:r>
    </w:p>
    <w:p w14:paraId="3988EC79" w14:textId="0ECD2871" w:rsidR="00370DFF" w:rsidRDefault="00AF3157" w:rsidP="00AF3157">
      <w:pPr>
        <w:spacing w:after="0" w:line="240" w:lineRule="auto"/>
        <w:ind w:firstLine="340"/>
        <w:jc w:val="both"/>
        <w:rPr>
          <w:rFonts w:ascii="Times New Roman" w:eastAsiaTheme="minorEastAsia" w:hAnsi="Times New Roman" w:cs="Times New Roman"/>
        </w:rPr>
      </w:pPr>
      <w:r>
        <w:rPr>
          <w:rFonts w:ascii="Times New Roman" w:eastAsiaTheme="minorEastAsia" w:hAnsi="Times New Roman" w:cs="Times New Roman"/>
        </w:rPr>
        <w:lastRenderedPageBreak/>
        <w:t>Due to their varying brightness with regular periods, RRL stars are used as standard candles for measuring distances</w:t>
      </w:r>
      <w:r w:rsidR="00370DFF">
        <w:rPr>
          <w:rFonts w:ascii="Times New Roman" w:eastAsiaTheme="minorEastAsia" w:hAnsi="Times New Roman" w:cs="Times New Roman"/>
        </w:rPr>
        <w:t xml:space="preserve"> within the galactic neighbourhood. Standard candles are useful as they provide markers to calibrate distances to cosmological objects, which gradually builds into the cosmic distance ladder. </w:t>
      </w:r>
      <w:r>
        <w:rPr>
          <w:rFonts w:ascii="Times New Roman" w:eastAsiaTheme="minorEastAsia" w:hAnsi="Times New Roman" w:cs="Times New Roman"/>
        </w:rPr>
        <w:t>Previous work</w:t>
      </w:r>
      <w:r w:rsidR="00370DFF">
        <w:rPr>
          <w:rFonts w:ascii="Times New Roman" w:eastAsiaTheme="minorEastAsia" w:hAnsi="Times New Roman" w:cs="Times New Roman"/>
        </w:rPr>
        <w:t xml:space="preserve"> has typically focussed on Cepheid variable stars, discovered by Henrietta Swan Leavitt in 1908, which pulsate with a longer period than RRLs, on the order of weeks compared to hours. Cepheids are brighter than RRLs and so have typically be used as standard candles however, due to numerous advantages, such as their abundance in globular clusters in the MW galaxy and their lifespan, RRLs are particularly suited to use for accurate measurements of distance and as standard candles [ref]. </w:t>
      </w:r>
      <w:r w:rsidR="00695AF9">
        <w:rPr>
          <w:rFonts w:ascii="Times New Roman" w:eastAsiaTheme="minorEastAsia" w:hAnsi="Times New Roman" w:cs="Times New Roman"/>
        </w:rPr>
        <w:t xml:space="preserve">Period-luminosity (PL) relations show the relationship between a star’s period to its magnitude and is the key to calculating distances. </w:t>
      </w:r>
      <w:r w:rsidR="00370DFF">
        <w:rPr>
          <w:rFonts w:ascii="Times New Roman" w:eastAsiaTheme="minorEastAsia" w:hAnsi="Times New Roman" w:cs="Times New Roman"/>
        </w:rPr>
        <w:t>The cosmic distance ladder details a process of using various cosmological objects, such as Cepheids and RRLs, to calibrate different scales of distances ranging from the galactic</w:t>
      </w:r>
      <w:r w:rsidR="00695AF9">
        <w:rPr>
          <w:rFonts w:ascii="Times New Roman" w:eastAsiaTheme="minorEastAsia" w:hAnsi="Times New Roman" w:cs="Times New Roman"/>
        </w:rPr>
        <w:t xml:space="preserve"> neighbour of around 10 kpc all the way scales of 100 </w:t>
      </w:r>
      <w:proofErr w:type="spellStart"/>
      <w:r w:rsidR="00695AF9">
        <w:rPr>
          <w:rFonts w:ascii="Times New Roman" w:eastAsiaTheme="minorEastAsia" w:hAnsi="Times New Roman" w:cs="Times New Roman"/>
        </w:rPr>
        <w:t>Mpc</w:t>
      </w:r>
      <w:proofErr w:type="spellEnd"/>
      <w:r w:rsidR="00695AF9">
        <w:rPr>
          <w:rFonts w:ascii="Times New Roman" w:eastAsiaTheme="minorEastAsia" w:hAnsi="Times New Roman" w:cs="Times New Roman"/>
        </w:rPr>
        <w:t xml:space="preserve"> in an aim to yield accurate measurement of the Hubble constant, </w:t>
      </w:r>
      <w:r w:rsidR="00695AF9">
        <w:rPr>
          <w:rFonts w:ascii="Times New Roman" w:eastAsiaTheme="minorEastAsia" w:hAnsi="Times New Roman" w:cs="Times New Roman"/>
          <w:i/>
          <w:iCs/>
        </w:rPr>
        <w:t>H</w:t>
      </w:r>
      <w:r w:rsidR="00695AF9">
        <w:rPr>
          <w:rFonts w:ascii="Times New Roman" w:eastAsiaTheme="minorEastAsia" w:hAnsi="Times New Roman" w:cs="Times New Roman"/>
          <w:i/>
          <w:iCs/>
          <w:vertAlign w:val="subscript"/>
        </w:rPr>
        <w:t>0</w:t>
      </w:r>
      <w:r w:rsidR="00695AF9">
        <w:rPr>
          <w:rFonts w:ascii="Times New Roman" w:eastAsiaTheme="minorEastAsia" w:hAnsi="Times New Roman" w:cs="Times New Roman"/>
        </w:rPr>
        <w:t xml:space="preserve">. There appears to be a fundamental disagreement on the value for </w:t>
      </w:r>
      <w:r w:rsidR="00695AF9">
        <w:rPr>
          <w:rFonts w:ascii="Times New Roman" w:eastAsiaTheme="minorEastAsia" w:hAnsi="Times New Roman" w:cs="Times New Roman"/>
          <w:i/>
          <w:iCs/>
        </w:rPr>
        <w:t>H</w:t>
      </w:r>
      <w:r w:rsidR="00695AF9">
        <w:rPr>
          <w:rFonts w:ascii="Times New Roman" w:eastAsiaTheme="minorEastAsia" w:hAnsi="Times New Roman" w:cs="Times New Roman"/>
          <w:i/>
          <w:iCs/>
          <w:vertAlign w:val="subscript"/>
        </w:rPr>
        <w:t>0</w:t>
      </w:r>
      <w:r w:rsidR="00695AF9">
        <w:rPr>
          <w:rFonts w:ascii="Times New Roman" w:eastAsiaTheme="minorEastAsia" w:hAnsi="Times New Roman" w:cs="Times New Roman"/>
        </w:rPr>
        <w:t xml:space="preserve"> between different methods of calculation, such as using the cosmic microwave background radiation (CMB), or indeed Cepheid variables [</w:t>
      </w:r>
      <w:r w:rsidR="00D31195">
        <w:rPr>
          <w:rFonts w:ascii="Times New Roman" w:eastAsiaTheme="minorEastAsia" w:hAnsi="Times New Roman" w:cs="Times New Roman"/>
        </w:rPr>
        <w:t>Vicky 2011?</w:t>
      </w:r>
      <w:r w:rsidR="00695AF9">
        <w:rPr>
          <w:rFonts w:ascii="Times New Roman" w:eastAsiaTheme="minorEastAsia" w:hAnsi="Times New Roman" w:cs="Times New Roman"/>
        </w:rPr>
        <w:t>]. It is noted that calculations involving Cepheids carry a larger uncertainty compared to CMB calculations, potentially due to the reliance of the optical wavebands for measuring distances to Cepheids. In contrast to this, distances to RRLs are calculated using data collected in the mid-infrared bands, and so PL relations for RRLs provide a number of advantages over Cepheids due a number of reasons, namely (</w:t>
      </w:r>
      <w:proofErr w:type="spellStart"/>
      <w:r w:rsidR="00695AF9">
        <w:rPr>
          <w:rFonts w:ascii="Times New Roman" w:eastAsiaTheme="minorEastAsia" w:hAnsi="Times New Roman" w:cs="Times New Roman"/>
        </w:rPr>
        <w:t>i</w:t>
      </w:r>
      <w:proofErr w:type="spellEnd"/>
      <w:r w:rsidR="00695AF9">
        <w:rPr>
          <w:rFonts w:ascii="Times New Roman" w:eastAsiaTheme="minorEastAsia" w:hAnsi="Times New Roman" w:cs="Times New Roman"/>
        </w:rPr>
        <w:t>) dust extinction effects are weaker</w:t>
      </w:r>
      <w:r w:rsidR="002173C9">
        <w:rPr>
          <w:rFonts w:ascii="Times New Roman" w:eastAsiaTheme="minorEastAsia" w:hAnsi="Times New Roman" w:cs="Times New Roman"/>
        </w:rPr>
        <w:t>, (ii) effects of metallicity are damped, (iii) more sinusoidal and symmetrical light curves and smaller amplitudes improve the precision of average apparent magnitudes, and (iv) a narrower PL dispersion [</w:t>
      </w:r>
      <w:r w:rsidR="00D31195">
        <w:rPr>
          <w:rFonts w:ascii="Times New Roman" w:eastAsiaTheme="minorEastAsia" w:hAnsi="Times New Roman" w:cs="Times New Roman"/>
        </w:rPr>
        <w:t>1</w:t>
      </w:r>
      <w:r w:rsidR="002173C9">
        <w:rPr>
          <w:rFonts w:ascii="Times New Roman" w:eastAsiaTheme="minorEastAsia" w:hAnsi="Times New Roman" w:cs="Times New Roman"/>
        </w:rPr>
        <w:t xml:space="preserve">]. Therefore, RRLs are particularly suited to high accuracy distance measurements and improve the accuracy to around 1%, the necessary first step on the cosmic distance ladder to calculating a value for </w:t>
      </w:r>
      <w:r w:rsidR="002173C9">
        <w:rPr>
          <w:rFonts w:ascii="Times New Roman" w:eastAsiaTheme="minorEastAsia" w:hAnsi="Times New Roman" w:cs="Times New Roman"/>
          <w:i/>
          <w:iCs/>
        </w:rPr>
        <w:t>H</w:t>
      </w:r>
      <w:r w:rsidR="002173C9">
        <w:rPr>
          <w:rFonts w:ascii="Times New Roman" w:eastAsiaTheme="minorEastAsia" w:hAnsi="Times New Roman" w:cs="Times New Roman"/>
          <w:i/>
          <w:iCs/>
          <w:vertAlign w:val="subscript"/>
        </w:rPr>
        <w:t>0</w:t>
      </w:r>
      <w:r w:rsidR="002173C9">
        <w:rPr>
          <w:rFonts w:ascii="Times New Roman" w:eastAsiaTheme="minorEastAsia" w:hAnsi="Times New Roman" w:cs="Times New Roman"/>
        </w:rPr>
        <w:t xml:space="preserve"> to an accuracy of 2.4% [ref]. The ability to solve the disagreement on the value of </w:t>
      </w:r>
      <w:r w:rsidR="002173C9">
        <w:rPr>
          <w:rFonts w:ascii="Times New Roman" w:eastAsiaTheme="minorEastAsia" w:hAnsi="Times New Roman" w:cs="Times New Roman"/>
          <w:i/>
          <w:iCs/>
        </w:rPr>
        <w:t>H</w:t>
      </w:r>
      <w:r w:rsidR="002173C9">
        <w:rPr>
          <w:rFonts w:ascii="Times New Roman" w:eastAsiaTheme="minorEastAsia" w:hAnsi="Times New Roman" w:cs="Times New Roman"/>
          <w:i/>
          <w:iCs/>
          <w:vertAlign w:val="subscript"/>
        </w:rPr>
        <w:t>0</w:t>
      </w:r>
      <w:r w:rsidR="002173C9">
        <w:rPr>
          <w:rFonts w:ascii="Times New Roman" w:eastAsiaTheme="minorEastAsia" w:hAnsi="Times New Roman" w:cs="Times New Roman"/>
        </w:rPr>
        <w:t xml:space="preserve"> and obtain an accurate value is an area of active research with implications affecting the current understanding of the scale</w:t>
      </w:r>
      <w:r w:rsidR="00604BA1">
        <w:rPr>
          <w:rFonts w:ascii="Times New Roman" w:eastAsiaTheme="minorEastAsia" w:hAnsi="Times New Roman" w:cs="Times New Roman"/>
        </w:rPr>
        <w:t xml:space="preserve">, </w:t>
      </w:r>
      <w:r w:rsidR="008F09F8">
        <w:rPr>
          <w:rFonts w:ascii="Times New Roman" w:eastAsiaTheme="minorEastAsia" w:hAnsi="Times New Roman" w:cs="Times New Roman"/>
        </w:rPr>
        <w:t>expansion,</w:t>
      </w:r>
      <w:r w:rsidR="00604BA1">
        <w:rPr>
          <w:rFonts w:ascii="Times New Roman" w:eastAsiaTheme="minorEastAsia" w:hAnsi="Times New Roman" w:cs="Times New Roman"/>
        </w:rPr>
        <w:t xml:space="preserve"> and </w:t>
      </w:r>
      <w:r w:rsidR="002173C9">
        <w:rPr>
          <w:rFonts w:ascii="Times New Roman" w:eastAsiaTheme="minorEastAsia" w:hAnsi="Times New Roman" w:cs="Times New Roman"/>
        </w:rPr>
        <w:t>evolution of the universe [ref].</w:t>
      </w:r>
    </w:p>
    <w:p w14:paraId="63B41291" w14:textId="77777777" w:rsidR="00370DFF" w:rsidRPr="00AF3157" w:rsidRDefault="00370DFF" w:rsidP="00AF3157">
      <w:pPr>
        <w:spacing w:after="0" w:line="240" w:lineRule="auto"/>
        <w:ind w:firstLine="340"/>
        <w:jc w:val="both"/>
        <w:rPr>
          <w:rFonts w:ascii="Times New Roman" w:eastAsiaTheme="minorEastAsia" w:hAnsi="Times New Roman" w:cs="Times New Roman"/>
        </w:rPr>
      </w:pPr>
    </w:p>
    <w:p w14:paraId="7D2678F7" w14:textId="1B01A233" w:rsidR="0081252D" w:rsidRDefault="00054761" w:rsidP="0081252D">
      <w:pPr>
        <w:spacing w:after="0" w:line="240" w:lineRule="auto"/>
        <w:jc w:val="both"/>
        <w:rPr>
          <w:rFonts w:ascii="Times New Roman" w:hAnsi="Times New Roman" w:cs="Times New Roman"/>
          <w:b/>
        </w:rPr>
      </w:pPr>
      <w:r>
        <w:rPr>
          <w:rFonts w:ascii="Times New Roman" w:hAnsi="Times New Roman" w:cs="Times New Roman"/>
          <w:b/>
        </w:rPr>
        <w:t>2</w:t>
      </w:r>
      <w:r w:rsidR="0081252D" w:rsidRPr="003B6345">
        <w:rPr>
          <w:rFonts w:ascii="Times New Roman" w:hAnsi="Times New Roman" w:cs="Times New Roman"/>
          <w:b/>
        </w:rPr>
        <w:t xml:space="preserve">. </w:t>
      </w:r>
      <w:r w:rsidR="00E35D2B">
        <w:rPr>
          <w:rFonts w:ascii="Times New Roman" w:hAnsi="Times New Roman" w:cs="Times New Roman"/>
          <w:b/>
        </w:rPr>
        <w:t>Data selection and p</w:t>
      </w:r>
      <w:r w:rsidR="003254D9">
        <w:rPr>
          <w:rFonts w:ascii="Times New Roman" w:hAnsi="Times New Roman" w:cs="Times New Roman"/>
          <w:b/>
        </w:rPr>
        <w:t>hotometry</w:t>
      </w:r>
    </w:p>
    <w:p w14:paraId="4DC75DA9" w14:textId="77777777" w:rsidR="009A725A" w:rsidRDefault="009A725A" w:rsidP="0081252D">
      <w:pPr>
        <w:spacing w:after="0" w:line="240" w:lineRule="auto"/>
        <w:jc w:val="both"/>
        <w:rPr>
          <w:rFonts w:ascii="Times New Roman" w:hAnsi="Times New Roman" w:cs="Times New Roman"/>
          <w:b/>
        </w:rPr>
      </w:pPr>
    </w:p>
    <w:p w14:paraId="0545B628" w14:textId="77777777" w:rsidR="00256209" w:rsidRPr="009A725A" w:rsidRDefault="00256209" w:rsidP="00256209">
      <w:pPr>
        <w:spacing w:after="0" w:line="240" w:lineRule="auto"/>
        <w:jc w:val="both"/>
        <w:rPr>
          <w:rFonts w:ascii="Times New Roman" w:hAnsi="Times New Roman" w:cs="Times New Roman"/>
          <w:i/>
        </w:rPr>
      </w:pPr>
      <w:r>
        <w:rPr>
          <w:rFonts w:ascii="Times New Roman" w:hAnsi="Times New Roman" w:cs="Times New Roman"/>
          <w:i/>
        </w:rPr>
        <w:t>2.1. Data selection</w:t>
      </w:r>
    </w:p>
    <w:p w14:paraId="5E69D9AC" w14:textId="593A859E" w:rsidR="00256209" w:rsidRPr="00CF7031" w:rsidRDefault="00256209" w:rsidP="00256209">
      <w:pPr>
        <w:tabs>
          <w:tab w:val="left" w:pos="426"/>
        </w:tabs>
        <w:spacing w:after="0" w:line="240" w:lineRule="auto"/>
        <w:jc w:val="both"/>
        <w:rPr>
          <w:rFonts w:ascii="Times New Roman" w:hAnsi="Times New Roman" w:cs="Times New Roman"/>
        </w:rPr>
      </w:pPr>
      <w:r>
        <w:rPr>
          <w:rFonts w:ascii="Times New Roman" w:hAnsi="Times New Roman" w:cs="Times New Roman"/>
        </w:rPr>
        <w:t xml:space="preserve">The IRAC on board </w:t>
      </w:r>
      <w:r>
        <w:rPr>
          <w:rFonts w:ascii="Times New Roman" w:hAnsi="Times New Roman" w:cs="Times New Roman"/>
          <w:i/>
          <w:iCs/>
        </w:rPr>
        <w:t>Spitzer</w:t>
      </w:r>
      <w:r>
        <w:rPr>
          <w:rFonts w:ascii="Times New Roman" w:hAnsi="Times New Roman" w:cs="Times New Roman"/>
          <w:iCs/>
        </w:rPr>
        <w:t xml:space="preserve"> observed a region around the centres of the Pal 5 and Pal 13 clusters, however both Pal 5 [</w:t>
      </w:r>
      <w:r w:rsidR="00D31195">
        <w:rPr>
          <w:rFonts w:ascii="Times New Roman" w:hAnsi="Times New Roman" w:cs="Times New Roman"/>
          <w:iCs/>
        </w:rPr>
        <w:t>4</w:t>
      </w:r>
      <w:r>
        <w:rPr>
          <w:rFonts w:ascii="Times New Roman" w:hAnsi="Times New Roman" w:cs="Times New Roman"/>
          <w:iCs/>
        </w:rPr>
        <w:t>] and Pal 13 [</w:t>
      </w:r>
      <w:r w:rsidR="00D31195">
        <w:rPr>
          <w:rFonts w:ascii="Times New Roman" w:hAnsi="Times New Roman" w:cs="Times New Roman"/>
          <w:iCs/>
        </w:rPr>
        <w:t>5</w:t>
      </w:r>
      <w:r>
        <w:rPr>
          <w:rFonts w:ascii="Times New Roman" w:hAnsi="Times New Roman" w:cs="Times New Roman"/>
          <w:iCs/>
        </w:rPr>
        <w:t>] exhibit long tidal streams extending beyond their centres due to interaction with and accretion to the MW galaxy, and so RRLs within these parts of the clusters were not observed</w:t>
      </w:r>
      <w:r>
        <w:rPr>
          <w:rFonts w:ascii="Times New Roman" w:hAnsi="Times New Roman" w:cs="Times New Roman"/>
        </w:rPr>
        <w:t xml:space="preserve">. Each cluster was observed in each waveband of 3.6µm and 4.5µm corresponding to IRAC channels 1 and 2 respectively and over a duration of 12 epochs, with a frame in each channel per epoch, which was calibrated such that at least one full cycle for each RRL in the frame was observed. Prior to use, the raw data was pre-processed to basic calibrated data (BCD) by </w:t>
      </w:r>
      <w:r>
        <w:rPr>
          <w:rFonts w:ascii="Times New Roman" w:hAnsi="Times New Roman" w:cs="Times New Roman"/>
          <w:i/>
          <w:iCs/>
        </w:rPr>
        <w:t xml:space="preserve">Spitzer </w:t>
      </w:r>
      <w:r>
        <w:rPr>
          <w:rFonts w:ascii="Times New Roman" w:hAnsi="Times New Roman" w:cs="Times New Roman"/>
        </w:rPr>
        <w:t>Science Centre using an established pipeline to reduce the images into a useable state. This process includes flat fielding of the images and the removal of biases [Reach 05]. Mosaic frames of each epoch in each channel were created, which is a stitching together of the individual BCDs, a task completed prior to usage by the supervisor of this project, Dr Victoria Scowcroft resulting in Flexible Image Transport System (FITS) files used. A pixel phase effect can be exhibited on individual BCDs due to differences in flux depending on the location within the pixel a point source falls because of quantum efficient variations [Handbook], however correction of this effect is neglected because the combination of BCDs smooths out this pixel phase effect.</w:t>
      </w:r>
    </w:p>
    <w:p w14:paraId="1DD094B6" w14:textId="66F16FFB" w:rsidR="00256209" w:rsidRDefault="00256209" w:rsidP="00256209">
      <w:pPr>
        <w:tabs>
          <w:tab w:val="left" w:pos="340"/>
        </w:tabs>
        <w:spacing w:after="0" w:line="240" w:lineRule="auto"/>
        <w:ind w:firstLine="340"/>
        <w:jc w:val="both"/>
        <w:rPr>
          <w:rFonts w:ascii="Times New Roman" w:hAnsi="Times New Roman" w:cs="Times New Roman"/>
        </w:rPr>
      </w:pPr>
      <w:r>
        <w:rPr>
          <w:rFonts w:ascii="Times New Roman" w:hAnsi="Times New Roman" w:cs="Times New Roman"/>
        </w:rPr>
        <w:t xml:space="preserve">The positions for right ascension </w:t>
      </w:r>
      <w:r w:rsidR="00C33BD5">
        <w:rPr>
          <w:rFonts w:ascii="Times New Roman" w:hAnsi="Times New Roman" w:cs="Times New Roman"/>
        </w:rPr>
        <w:t xml:space="preserve">(RA) </w:t>
      </w:r>
      <w:r>
        <w:rPr>
          <w:rFonts w:ascii="Times New Roman" w:hAnsi="Times New Roman" w:cs="Times New Roman"/>
        </w:rPr>
        <w:t>and declination</w:t>
      </w:r>
      <w:r w:rsidR="00C33BD5">
        <w:rPr>
          <w:rFonts w:ascii="Times New Roman" w:hAnsi="Times New Roman" w:cs="Times New Roman"/>
        </w:rPr>
        <w:t xml:space="preserve"> (dec)</w:t>
      </w:r>
      <w:r>
        <w:rPr>
          <w:rFonts w:ascii="Times New Roman" w:hAnsi="Times New Roman" w:cs="Times New Roman"/>
        </w:rPr>
        <w:t xml:space="preserve">, periods in days and RRL type of previously known RRLs was obtained from the </w:t>
      </w:r>
      <w:r>
        <w:rPr>
          <w:rFonts w:ascii="Times New Roman" w:hAnsi="Times New Roman" w:cs="Times New Roman"/>
          <w:i/>
          <w:iCs/>
        </w:rPr>
        <w:t xml:space="preserve">Catalogue of Variable Stars in Galactic Globular Clusters </w:t>
      </w:r>
      <w:r w:rsidRPr="00FD15A3">
        <w:rPr>
          <w:rFonts w:ascii="Times New Roman" w:hAnsi="Times New Roman" w:cs="Times New Roman"/>
        </w:rPr>
        <w:t>(CVS)</w:t>
      </w:r>
      <w:r>
        <w:rPr>
          <w:rFonts w:ascii="Times New Roman" w:hAnsi="Times New Roman" w:cs="Times New Roman"/>
        </w:rPr>
        <w:t xml:space="preserve"> maintained by Christine Clement [ref]. Further data was gathered from the </w:t>
      </w:r>
      <w:r>
        <w:rPr>
          <w:rFonts w:ascii="Times New Roman" w:hAnsi="Times New Roman" w:cs="Times New Roman"/>
          <w:i/>
          <w:iCs/>
        </w:rPr>
        <w:t>Gaia</w:t>
      </w:r>
      <w:r>
        <w:rPr>
          <w:rFonts w:ascii="Times New Roman" w:hAnsi="Times New Roman" w:cs="Times New Roman"/>
        </w:rPr>
        <w:t xml:space="preserve"> Data Release 2 (</w:t>
      </w:r>
      <w:r>
        <w:rPr>
          <w:rFonts w:ascii="Times New Roman" w:hAnsi="Times New Roman" w:cs="Times New Roman"/>
          <w:i/>
          <w:iCs/>
        </w:rPr>
        <w:t xml:space="preserve">Gaia </w:t>
      </w:r>
      <w:r>
        <w:rPr>
          <w:rFonts w:ascii="Times New Roman" w:hAnsi="Times New Roman" w:cs="Times New Roman"/>
        </w:rPr>
        <w:t xml:space="preserve">DR2) by considering a region of 10’ radius around the centre of the cluster and searching for stars marked </w:t>
      </w:r>
      <w:r>
        <w:rPr>
          <w:rFonts w:ascii="Times New Roman" w:hAnsi="Times New Roman" w:cs="Times New Roman"/>
          <w:i/>
          <w:iCs/>
        </w:rPr>
        <w:t>variable</w:t>
      </w:r>
      <w:r>
        <w:rPr>
          <w:rFonts w:ascii="Times New Roman" w:hAnsi="Times New Roman" w:cs="Times New Roman"/>
        </w:rPr>
        <w:t xml:space="preserve">. This was then checked against the CVS to identify any stars missing from the CVS, as well as information of their periods obtained by scanning the </w:t>
      </w:r>
      <w:r>
        <w:rPr>
          <w:rFonts w:ascii="Times New Roman" w:hAnsi="Times New Roman" w:cs="Times New Roman"/>
          <w:i/>
          <w:iCs/>
        </w:rPr>
        <w:t>gaiadr2.vari_rrlyrae</w:t>
      </w:r>
      <w:r>
        <w:rPr>
          <w:rFonts w:ascii="Times New Roman" w:hAnsi="Times New Roman" w:cs="Times New Roman"/>
        </w:rPr>
        <w:t xml:space="preserve"> list containing information on the type and periods of 140784 RRLs. If a match was found between the region search and DR2 RRL lists in </w:t>
      </w:r>
      <w:r>
        <w:rPr>
          <w:rFonts w:ascii="Times New Roman" w:hAnsi="Times New Roman" w:cs="Times New Roman"/>
          <w:i/>
          <w:iCs/>
        </w:rPr>
        <w:t>Gaia</w:t>
      </w:r>
      <w:r>
        <w:rPr>
          <w:rFonts w:ascii="Times New Roman" w:hAnsi="Times New Roman" w:cs="Times New Roman"/>
        </w:rPr>
        <w:t xml:space="preserve"> by matching </w:t>
      </w:r>
      <w:proofErr w:type="spellStart"/>
      <w:r>
        <w:rPr>
          <w:rFonts w:ascii="Times New Roman" w:hAnsi="Times New Roman" w:cs="Times New Roman"/>
          <w:i/>
          <w:iCs/>
        </w:rPr>
        <w:t>source</w:t>
      </w:r>
      <w:r>
        <w:rPr>
          <w:rFonts w:ascii="Times New Roman" w:hAnsi="Times New Roman" w:cs="Times New Roman"/>
          <w:i/>
          <w:iCs/>
        </w:rPr>
        <w:softHyphen/>
      </w:r>
      <w:r>
        <w:rPr>
          <w:rFonts w:ascii="Times New Roman" w:hAnsi="Times New Roman" w:cs="Times New Roman"/>
          <w:i/>
          <w:iCs/>
        </w:rPr>
        <w:softHyphen/>
        <w:t>_id</w:t>
      </w:r>
      <w:r>
        <w:rPr>
          <w:rFonts w:ascii="Times New Roman" w:hAnsi="Times New Roman" w:cs="Times New Roman"/>
        </w:rPr>
        <w:t>s</w:t>
      </w:r>
      <w:proofErr w:type="spellEnd"/>
      <w:r>
        <w:rPr>
          <w:rFonts w:ascii="Times New Roman" w:hAnsi="Times New Roman" w:cs="Times New Roman"/>
        </w:rPr>
        <w:t xml:space="preserve">, then the periods in </w:t>
      </w:r>
      <w:r>
        <w:rPr>
          <w:rFonts w:ascii="Times New Roman" w:hAnsi="Times New Roman" w:cs="Times New Roman"/>
          <w:i/>
          <w:iCs/>
        </w:rPr>
        <w:t>Gaia</w:t>
      </w:r>
      <w:r>
        <w:rPr>
          <w:rFonts w:ascii="Times New Roman" w:hAnsi="Times New Roman" w:cs="Times New Roman"/>
        </w:rPr>
        <w:t xml:space="preserve"> were used instead of those in the CVS as these periods were obtained in 1962 [ref] due to the fact RRL periods can shift over the course of human lifespans [ref??].</w:t>
      </w:r>
    </w:p>
    <w:p w14:paraId="65E5D09F" w14:textId="77777777" w:rsidR="00256209" w:rsidRDefault="00256209" w:rsidP="00256209">
      <w:pPr>
        <w:tabs>
          <w:tab w:val="left" w:pos="340"/>
        </w:tabs>
        <w:spacing w:after="0" w:line="240" w:lineRule="auto"/>
        <w:ind w:firstLine="340"/>
        <w:jc w:val="both"/>
        <w:rPr>
          <w:rFonts w:ascii="Times New Roman" w:hAnsi="Times New Roman" w:cs="Times New Roman"/>
        </w:rPr>
      </w:pPr>
      <w:r>
        <w:rPr>
          <w:rFonts w:ascii="Times New Roman" w:hAnsi="Times New Roman" w:cs="Times New Roman"/>
        </w:rPr>
        <w:lastRenderedPageBreak/>
        <w:t>Master mosaic images were also created for each IRAC channel to create FITS files of a median image using data from across all 12 epochs. These master mosaics are particularly useful due to their higher signal-to-noise ratio as a result of this combination of data. The data for the SMHASH and CRRP projects were optimised for IRAC channel 1 in the 3.6 µm band and so the channel 2 data, in the 4.5 µm has a lower signa-to-noise ratio which presented issues, particularly regarding the individual epoch data which is explained more in section 2.4 [1].</w:t>
      </w:r>
    </w:p>
    <w:p w14:paraId="3C81610B" w14:textId="77777777" w:rsidR="00256209" w:rsidRDefault="00256209" w:rsidP="00256209">
      <w:pPr>
        <w:tabs>
          <w:tab w:val="left" w:pos="340"/>
        </w:tabs>
        <w:spacing w:after="0" w:line="240" w:lineRule="auto"/>
        <w:ind w:firstLine="340"/>
        <w:jc w:val="both"/>
        <w:rPr>
          <w:rFonts w:ascii="Times New Roman" w:hAnsi="Times New Roman" w:cs="Times New Roman"/>
        </w:rPr>
      </w:pPr>
      <w:r>
        <w:rPr>
          <w:rFonts w:ascii="Times New Roman" w:hAnsi="Times New Roman" w:cs="Times New Roman"/>
        </w:rPr>
        <w:t>The individual FITS files contained the flux data in MJysr</w:t>
      </w:r>
      <w:r>
        <w:rPr>
          <w:rFonts w:ascii="Times New Roman" w:hAnsi="Times New Roman" w:cs="Times New Roman"/>
          <w:vertAlign w:val="superscript"/>
        </w:rPr>
        <w:t>-1</w:t>
      </w:r>
      <w:r>
        <w:rPr>
          <w:rFonts w:ascii="Times New Roman" w:hAnsi="Times New Roman" w:cs="Times New Roman"/>
        </w:rPr>
        <w:t>, and header information regarding the exposure time, observation date and time and a flux conversion time. This information, minus the observation date and time, was also present for the master mosaic. This information was used to covert the data into data number counts, DN, using equation 1,</w:t>
      </w:r>
    </w:p>
    <w:p w14:paraId="4A74B172" w14:textId="56305396" w:rsidR="00256209" w:rsidRDefault="00256209" w:rsidP="00256209">
      <w:pPr>
        <w:tabs>
          <w:tab w:val="left" w:pos="340"/>
        </w:tabs>
        <w:spacing w:after="0" w:line="240" w:lineRule="auto"/>
        <w:ind w:firstLine="340"/>
        <w:jc w:val="right"/>
        <w:rPr>
          <w:rFonts w:ascii="Times New Roman" w:hAnsi="Times New Roman" w:cs="Times New Roman"/>
        </w:rPr>
      </w:pPr>
      <m:oMath>
        <m:r>
          <w:rPr>
            <w:rFonts w:ascii="Cambria Math" w:hAnsi="Cambria Math" w:cs="Times New Roman"/>
          </w:rPr>
          <m:t xml:space="preserve">counts </m:t>
        </m:r>
        <m:d>
          <m:dPr>
            <m:ctrlPr>
              <w:rPr>
                <w:rFonts w:ascii="Cambria Math" w:hAnsi="Cambria Math" w:cs="Times New Roman"/>
                <w:i/>
              </w:rPr>
            </m:ctrlPr>
          </m:dPr>
          <m:e>
            <m:r>
              <w:rPr>
                <w:rFonts w:ascii="Cambria Math" w:hAnsi="Cambria Math" w:cs="Times New Roman"/>
              </w:rPr>
              <m:t>DN</m:t>
            </m:r>
          </m:e>
        </m:d>
        <m:r>
          <w:rPr>
            <w:rFonts w:ascii="Cambria Math" w:hAnsi="Cambria Math" w:cs="Times New Roman"/>
          </w:rPr>
          <m:t>=flux∙</m:t>
        </m:r>
        <m:f>
          <m:fPr>
            <m:ctrlPr>
              <w:rPr>
                <w:rFonts w:ascii="Cambria Math" w:hAnsi="Cambria Math" w:cs="Times New Roman"/>
                <w:i/>
              </w:rPr>
            </m:ctrlPr>
          </m:fPr>
          <m:num>
            <m:r>
              <w:rPr>
                <w:rFonts w:ascii="Cambria Math" w:hAnsi="Cambria Math" w:cs="Times New Roman"/>
              </w:rPr>
              <m:t>exposure time</m:t>
            </m:r>
          </m:num>
          <m:den>
            <m:r>
              <w:rPr>
                <w:rFonts w:ascii="Cambria Math" w:hAnsi="Cambria Math" w:cs="Times New Roman"/>
              </w:rPr>
              <m:t>flux conversion factor</m:t>
            </m:r>
          </m:den>
        </m:f>
      </m:oMath>
      <w:r>
        <w:rPr>
          <w:rFonts w:ascii="Times New Roman" w:hAnsi="Times New Roman" w:cs="Times New Roman"/>
        </w:rPr>
        <w:t xml:space="preserve">                                        (1)</w:t>
      </w:r>
    </w:p>
    <w:p w14:paraId="79C84311" w14:textId="77777777" w:rsidR="00256209" w:rsidRPr="00A853D8" w:rsidRDefault="00256209" w:rsidP="00256209">
      <w:pPr>
        <w:tabs>
          <w:tab w:val="left" w:pos="340"/>
        </w:tabs>
        <w:spacing w:after="0" w:line="240" w:lineRule="auto"/>
        <w:jc w:val="both"/>
        <w:rPr>
          <w:rFonts w:ascii="Times New Roman" w:hAnsi="Times New Roman" w:cs="Times New Roman"/>
        </w:rPr>
      </w:pPr>
      <w:r>
        <w:rPr>
          <w:rFonts w:ascii="Times New Roman" w:hAnsi="Times New Roman" w:cs="Times New Roman"/>
        </w:rPr>
        <w:t>where flux is measured in MJysr</w:t>
      </w:r>
      <w:r>
        <w:rPr>
          <w:rFonts w:ascii="Times New Roman" w:hAnsi="Times New Roman" w:cs="Times New Roman"/>
          <w:vertAlign w:val="superscript"/>
        </w:rPr>
        <w:t>-1</w:t>
      </w:r>
      <w:r>
        <w:rPr>
          <w:rFonts w:ascii="Times New Roman" w:hAnsi="Times New Roman" w:cs="Times New Roman"/>
        </w:rPr>
        <w:t>, exposure time in seconds and the provided conversion factor in MJysr</w:t>
      </w:r>
      <w:r>
        <w:rPr>
          <w:rFonts w:ascii="Times New Roman" w:hAnsi="Times New Roman" w:cs="Times New Roman"/>
          <w:vertAlign w:val="superscript"/>
        </w:rPr>
        <w:t>-1</w:t>
      </w:r>
      <w:r w:rsidRPr="00A853D8">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 DN</w:t>
      </w:r>
      <w:r>
        <w:rPr>
          <w:rFonts w:ascii="Times New Roman" w:hAnsi="Times New Roman" w:cs="Times New Roman"/>
          <w:shd w:val="clear" w:color="auto" w:fill="FFFFFF"/>
          <w:vertAlign w:val="superscript"/>
        </w:rPr>
        <w:t>-1</w:t>
      </w:r>
      <w:r>
        <w:rPr>
          <w:rFonts w:ascii="Times New Roman" w:hAnsi="Times New Roman" w:cs="Times New Roman"/>
          <w:shd w:val="clear" w:color="auto" w:fill="FFFFFF"/>
        </w:rPr>
        <w:t xml:space="preserve"> </w:t>
      </w:r>
      <w:r w:rsidRPr="00A853D8">
        <w:rPr>
          <w:rFonts w:ascii="Times New Roman" w:hAnsi="Times New Roman" w:cs="Times New Roman"/>
          <w:shd w:val="clear" w:color="auto" w:fill="FFFFFF"/>
        </w:rPr>
        <w:t>·</w:t>
      </w:r>
      <w:r>
        <w:rPr>
          <w:rFonts w:ascii="Times New Roman" w:hAnsi="Times New Roman" w:cs="Times New Roman"/>
          <w:shd w:val="clear" w:color="auto" w:fill="FFFFFF"/>
        </w:rPr>
        <w:t xml:space="preserve"> s.</w:t>
      </w:r>
    </w:p>
    <w:p w14:paraId="5E2B331B" w14:textId="77777777" w:rsidR="00D4639F" w:rsidRDefault="00D4639F" w:rsidP="00D4639F">
      <w:pPr>
        <w:tabs>
          <w:tab w:val="left" w:pos="340"/>
        </w:tabs>
        <w:spacing w:after="0" w:line="240" w:lineRule="auto"/>
        <w:jc w:val="both"/>
        <w:rPr>
          <w:rFonts w:ascii="Times New Roman" w:hAnsi="Times New Roman" w:cs="Times New Roman"/>
        </w:rPr>
      </w:pPr>
    </w:p>
    <w:p w14:paraId="6988797D" w14:textId="580FCDDC" w:rsidR="00D4639F" w:rsidRPr="009A725A" w:rsidRDefault="00054761" w:rsidP="00D4639F">
      <w:pPr>
        <w:spacing w:after="0" w:line="240" w:lineRule="auto"/>
        <w:jc w:val="both"/>
        <w:rPr>
          <w:rFonts w:ascii="Times New Roman" w:hAnsi="Times New Roman" w:cs="Times New Roman"/>
          <w:i/>
        </w:rPr>
      </w:pPr>
      <w:r>
        <w:rPr>
          <w:rFonts w:ascii="Times New Roman" w:hAnsi="Times New Roman" w:cs="Times New Roman"/>
          <w:i/>
        </w:rPr>
        <w:t>2</w:t>
      </w:r>
      <w:r w:rsidR="00D4639F">
        <w:rPr>
          <w:rFonts w:ascii="Times New Roman" w:hAnsi="Times New Roman" w:cs="Times New Roman"/>
          <w:i/>
        </w:rPr>
        <w:t>.2. Photometry</w:t>
      </w:r>
    </w:p>
    <w:p w14:paraId="644BB1D8" w14:textId="440FA456" w:rsidR="009932CA" w:rsidRDefault="00256209" w:rsidP="00D4639F">
      <w:pPr>
        <w:spacing w:after="0" w:line="240" w:lineRule="auto"/>
        <w:jc w:val="both"/>
        <w:rPr>
          <w:rFonts w:ascii="Times New Roman" w:hAnsi="Times New Roman" w:cs="Times New Roman"/>
        </w:rPr>
      </w:pPr>
      <w:r>
        <w:rPr>
          <w:rFonts w:ascii="Times New Roman" w:hAnsi="Times New Roman" w:cs="Times New Roman"/>
        </w:rPr>
        <w:t>Photometry was then p</w:t>
      </w:r>
      <w:r w:rsidR="00D4639F">
        <w:rPr>
          <w:rFonts w:ascii="Times New Roman" w:hAnsi="Times New Roman" w:cs="Times New Roman"/>
        </w:rPr>
        <w:t xml:space="preserve">erformed on the data </w:t>
      </w:r>
      <w:r>
        <w:rPr>
          <w:rFonts w:ascii="Times New Roman" w:hAnsi="Times New Roman" w:cs="Times New Roman"/>
        </w:rPr>
        <w:t>to</w:t>
      </w:r>
      <w:r w:rsidR="00D4639F">
        <w:rPr>
          <w:rFonts w:ascii="Times New Roman" w:hAnsi="Times New Roman" w:cs="Times New Roman"/>
        </w:rPr>
        <w:t xml:space="preserve"> obtain the apparent magnitudes of point sources detected in the frames. Photometry involves measuring the amount of light</w:t>
      </w:r>
      <w:r>
        <w:rPr>
          <w:rFonts w:ascii="Times New Roman" w:hAnsi="Times New Roman" w:cs="Times New Roman"/>
        </w:rPr>
        <w:t xml:space="preserve"> that falls within a desired aperture radius, in this case in data number counts. There are two main methods for performing photometry that were considered in this project, aperture photometry and point-spread function (PSF) photometry. Aperture photometry involves considering the flux of light measured through an aperture centred on the star, alongside a second aperture </w:t>
      </w:r>
      <w:r w:rsidR="00B42978">
        <w:rPr>
          <w:rFonts w:ascii="Times New Roman" w:hAnsi="Times New Roman" w:cs="Times New Roman"/>
        </w:rPr>
        <w:t xml:space="preserve">of larger radius drawn to create an annulus around the star. The average background flux measured in the annulus region is then subtracted from the inner aperture to obtain the flux of the star. A problem of optimisation is present here, particularly regarding the radii of the inner and outer apertures, as such a radius that is just large enough to capture light from the star but not too large such as to include nearby stars but a radius that is not too small such as to omit light from the star. The second method, PSF photometry, involves using a model to measure the flux of the stars under an iterative process whereby the measured stars are essentially removed from the image to create a residual image which may show yet more stars that were not found in the previous iteration, particularly noticeable in crowded fields. </w:t>
      </w:r>
      <w:r w:rsidR="00FD5039">
        <w:rPr>
          <w:rFonts w:ascii="Times New Roman" w:hAnsi="Times New Roman" w:cs="Times New Roman"/>
        </w:rPr>
        <w:t xml:space="preserve">PSF photometry was chosen over aperture photometry due to the crowded nature of globular clusters and so PSF photometry was far more effective than aperture photometry. </w:t>
      </w:r>
    </w:p>
    <w:p w14:paraId="489B3753" w14:textId="05A650D5" w:rsidR="00256209" w:rsidRDefault="00256209" w:rsidP="00D4639F">
      <w:pPr>
        <w:spacing w:after="0" w:line="240" w:lineRule="auto"/>
        <w:jc w:val="both"/>
        <w:rPr>
          <w:rFonts w:ascii="Times New Roman" w:hAnsi="Times New Roman" w:cs="Times New Roman"/>
        </w:rPr>
      </w:pPr>
    </w:p>
    <w:p w14:paraId="04F1EA66" w14:textId="77777777" w:rsidR="004559B6" w:rsidRDefault="004559B6" w:rsidP="004559B6">
      <w:pPr>
        <w:spacing w:after="0" w:line="240" w:lineRule="auto"/>
        <w:jc w:val="both"/>
        <w:rPr>
          <w:rFonts w:ascii="Times New Roman" w:hAnsi="Times New Roman" w:cs="Times New Roman"/>
        </w:rPr>
      </w:pPr>
      <w:r>
        <w:rPr>
          <w:rFonts w:ascii="Times New Roman" w:hAnsi="Times New Roman" w:cs="Times New Roman"/>
          <w:i/>
          <w:iCs/>
        </w:rPr>
        <w:t>2.2.1 PSF model.</w:t>
      </w:r>
      <w:r>
        <w:rPr>
          <w:rFonts w:ascii="Times New Roman" w:hAnsi="Times New Roman" w:cs="Times New Roman"/>
        </w:rPr>
        <w:t xml:space="preserve"> A point-spread function can be thought of as the image profile produced by a particular instrument, such as IRAC, when a point source is incident on it [ADK 2000]. Anderson and King introduce the idea of an </w:t>
      </w:r>
      <w:r>
        <w:rPr>
          <w:rFonts w:ascii="Times New Roman" w:hAnsi="Times New Roman" w:cs="Times New Roman"/>
          <w:i/>
          <w:iCs/>
        </w:rPr>
        <w:t xml:space="preserve">effective </w:t>
      </w:r>
      <w:r>
        <w:rPr>
          <w:rFonts w:ascii="Times New Roman" w:hAnsi="Times New Roman" w:cs="Times New Roman"/>
        </w:rPr>
        <w:t>PSF (ePSF) model in their paper [ADK] which is a net PSF describing the amount of light from a point source falling on an individual pixel. The ePSF model was built from the master mosaic frame such that it can be used to identify point sources within the master frame, as well as the epoch frames, with profiles that are expected to be stars. A new model was constructed for each IRAC channel for both globular clusters as the model is dependent on the sample of stars present in each frame. Individual epoch frames were used to develop ePSF models to be used in the photometry of that corresponding epoch, however some epoch frames had a particularly low signal-to-noise ratio resulting in an inaccurate ePSF model which caused later defects in obtaining accurate apparent magnitude values. Therefore, the master frames only were used to develop ePSF models due to their higher signal-to-noise ratio which improved the model quality.</w:t>
      </w:r>
    </w:p>
    <w:p w14:paraId="4FB9F2C4" w14:textId="165B0855" w:rsidR="004559B6" w:rsidRDefault="004559B6" w:rsidP="004559B6">
      <w:pPr>
        <w:spacing w:after="0" w:line="240" w:lineRule="auto"/>
        <w:ind w:firstLine="340"/>
        <w:jc w:val="both"/>
        <w:rPr>
          <w:rFonts w:ascii="Times New Roman" w:hAnsi="Times New Roman" w:cs="Times New Roman"/>
        </w:rPr>
      </w:pPr>
      <w:r>
        <w:rPr>
          <w:rFonts w:ascii="Times New Roman" w:hAnsi="Times New Roman" w:cs="Times New Roman"/>
        </w:rPr>
        <w:t xml:space="preserve">Stars used to construct the ePSF model were detected using a source detection algorithm, </w:t>
      </w:r>
      <w:proofErr w:type="spellStart"/>
      <w:r w:rsidRPr="00F958E1">
        <w:rPr>
          <w:rFonts w:ascii="Courier New" w:hAnsi="Courier New" w:cs="Courier New"/>
        </w:rPr>
        <w:t>DAOStarFinder</w:t>
      </w:r>
      <w:proofErr w:type="spellEnd"/>
      <w:r>
        <w:rPr>
          <w:rFonts w:ascii="Times New Roman" w:hAnsi="Times New Roman" w:cs="Times New Roman"/>
        </w:rPr>
        <w:t xml:space="preserve">, which implements the </w:t>
      </w:r>
      <w:r w:rsidRPr="00F958E1">
        <w:rPr>
          <w:rFonts w:ascii="Courier New" w:hAnsi="Courier New" w:cs="Courier New"/>
        </w:rPr>
        <w:t>DAOFIND</w:t>
      </w:r>
      <w:r>
        <w:rPr>
          <w:rFonts w:ascii="Times New Roman" w:hAnsi="Times New Roman" w:cs="Times New Roman"/>
        </w:rPr>
        <w:t xml:space="preserve"> method of the greater </w:t>
      </w:r>
      <w:r w:rsidRPr="00F958E1">
        <w:rPr>
          <w:rFonts w:ascii="Courier New" w:hAnsi="Courier New" w:cs="Courier New"/>
        </w:rPr>
        <w:t>DAOPHOT</w:t>
      </w:r>
      <w:r>
        <w:rPr>
          <w:rFonts w:ascii="Times New Roman" w:hAnsi="Times New Roman" w:cs="Times New Roman"/>
        </w:rPr>
        <w:t xml:space="preserve"> procedure [Stetson] and is built into the </w:t>
      </w:r>
      <w:proofErr w:type="spellStart"/>
      <w:r w:rsidRPr="00F958E1">
        <w:rPr>
          <w:rFonts w:ascii="Courier New" w:hAnsi="Courier New" w:cs="Courier New"/>
        </w:rPr>
        <w:t>photutils</w:t>
      </w:r>
      <w:proofErr w:type="spellEnd"/>
      <w:r>
        <w:rPr>
          <w:rFonts w:ascii="Times New Roman" w:hAnsi="Times New Roman" w:cs="Times New Roman"/>
        </w:rPr>
        <w:t xml:space="preserve"> [Bradley] package in python. Bright stars, above a threshold of 50σ from the background, were chosen for the ePSF model due to their higher signal-to-noise ratio over more faint sources to ensure an accurate ePSF model was derived for each IRAC channel. Stars residing near the edge of the frames were removed from the detections and each candidate star for the ePSF model were manually examined to remove stars with defects that were contaminating the ePSF model. Stars removed from the model typically exhibited crowding from nearby stars, blending effects which could be two or more unresolved stars or a galaxy and stars containing artefacts such as bad pixels or cosmic rays</w:t>
      </w:r>
      <w:r w:rsidR="000C3CD4">
        <w:rPr>
          <w:rFonts w:ascii="Times New Roman" w:hAnsi="Times New Roman" w:cs="Times New Roman"/>
        </w:rPr>
        <w:t xml:space="preserve"> which were still being detected after parameters to reduce these effects were </w:t>
      </w:r>
      <w:r w:rsidR="000C3CD4">
        <w:rPr>
          <w:rFonts w:ascii="Times New Roman" w:hAnsi="Times New Roman" w:cs="Times New Roman"/>
        </w:rPr>
        <w:lastRenderedPageBreak/>
        <w:t>implemented as part of the source detection algorithm (see section 2.2.2)</w:t>
      </w:r>
      <w:r>
        <w:rPr>
          <w:rFonts w:ascii="Times New Roman" w:hAnsi="Times New Roman" w:cs="Times New Roman"/>
        </w:rPr>
        <w:t>. Once removed from the list of candidate stars, the ePSF model was recalculated and saved ready for use in photometry.</w:t>
      </w:r>
    </w:p>
    <w:p w14:paraId="7E1EA57C" w14:textId="77777777" w:rsidR="00613953" w:rsidRDefault="00613953" w:rsidP="00613953">
      <w:pPr>
        <w:spacing w:after="0" w:line="240" w:lineRule="auto"/>
        <w:jc w:val="both"/>
        <w:rPr>
          <w:rFonts w:ascii="Times New Roman" w:hAnsi="Times New Roman" w:cs="Times New Roman"/>
        </w:rPr>
      </w:pPr>
    </w:p>
    <w:p w14:paraId="5784A691" w14:textId="77777777" w:rsidR="00113D0B" w:rsidRDefault="00113D0B" w:rsidP="00113D0B">
      <w:pPr>
        <w:spacing w:after="0" w:line="240" w:lineRule="auto"/>
        <w:jc w:val="both"/>
        <w:rPr>
          <w:rFonts w:ascii="Times New Roman" w:hAnsi="Times New Roman" w:cs="Times New Roman"/>
        </w:rPr>
      </w:pPr>
      <w:r>
        <w:rPr>
          <w:rFonts w:ascii="Times New Roman" w:hAnsi="Times New Roman" w:cs="Times New Roman"/>
          <w:i/>
          <w:iCs/>
        </w:rPr>
        <w:t>2.2.2 PSF photometry.</w:t>
      </w:r>
      <w:r>
        <w:rPr>
          <w:rFonts w:ascii="Times New Roman" w:hAnsi="Times New Roman" w:cs="Times New Roman"/>
        </w:rPr>
        <w:t xml:space="preserve"> A master source list was created from the master mosaic frame for each IRAC channel in each globular cluster by using the star detection algorithm and performing a PSF routine based on the PSF model built previously, however, in this case neglecting the photometry as it was not required for this frame.</w:t>
      </w:r>
    </w:p>
    <w:p w14:paraId="16F6DE06" w14:textId="11D5F9D8" w:rsidR="00113D0B" w:rsidRDefault="00113D0B" w:rsidP="00113D0B">
      <w:pPr>
        <w:spacing w:line="240" w:lineRule="auto"/>
        <w:ind w:firstLine="340"/>
        <w:contextualSpacing/>
        <w:jc w:val="both"/>
        <w:rPr>
          <w:rFonts w:ascii="Times New Roman" w:hAnsi="Times New Roman" w:cs="Times New Roman"/>
        </w:rPr>
      </w:pPr>
      <w:r>
        <w:rPr>
          <w:rFonts w:ascii="Times New Roman" w:hAnsi="Times New Roman" w:cs="Times New Roman"/>
        </w:rPr>
        <w:t>Several parameters can be used to aid with reducing the number of false positive detections made by the star finding algorithm, the first of which is the full width at half maximum (FWHM) value of stars in the frames. The radial profiles of several uncrowded and well sampled stars were measured by to gain an appreciation for the range of values for the FWHM of stars in the frames, with a value of 5.0 pixels deemed acceptable. The next parameter to consider is the threshold value, which determines the level above the background noise should a detected source be to be determined a star. As described at the star</w:t>
      </w:r>
      <w:r w:rsidR="007E7E44">
        <w:rPr>
          <w:rFonts w:ascii="Times New Roman" w:hAnsi="Times New Roman" w:cs="Times New Roman"/>
        </w:rPr>
        <w:t>t</w:t>
      </w:r>
      <w:r>
        <w:rPr>
          <w:rFonts w:ascii="Times New Roman" w:hAnsi="Times New Roman" w:cs="Times New Roman"/>
        </w:rPr>
        <w:t xml:space="preserve"> of section 2.2, there is another efficiency problem here as a compromise is required such that selecting a threshold value too high results in false negative detections but a value too low such that random noise is detected as stars and the process becoming computationally time expensive. A value of 6σ above the background noise was considered acceptable compromise for source detection in the master frame and epoch frames. Another parameter considered is the </w:t>
      </w:r>
      <w:r w:rsidRPr="00C1677D">
        <w:rPr>
          <w:rFonts w:ascii="Courier New" w:hAnsi="Courier New" w:cs="Courier New"/>
        </w:rPr>
        <w:t>round</w:t>
      </w:r>
      <w:r>
        <w:rPr>
          <w:rFonts w:ascii="Times New Roman" w:hAnsi="Times New Roman" w:cs="Times New Roman"/>
        </w:rPr>
        <w:t xml:space="preserve"> parameter which considers the profiles of the sources and aims to discard sources with directional biases which would indicate the source is, for example, a galaxy. The final parameter is the </w:t>
      </w:r>
      <w:r w:rsidRPr="00C1677D">
        <w:rPr>
          <w:rFonts w:ascii="Courier New" w:hAnsi="Courier New" w:cs="Courier New"/>
        </w:rPr>
        <w:t>sharp</w:t>
      </w:r>
      <w:r>
        <w:rPr>
          <w:rFonts w:ascii="Times New Roman" w:hAnsi="Times New Roman" w:cs="Times New Roman"/>
        </w:rPr>
        <w:t xml:space="preserve"> parameter which also considers the profile of the point source and aims to avoid detection of bad pixels or cosmic ray hits. The values of these parameters were determined by visual examination of the sources detected in the frames.</w:t>
      </w:r>
    </w:p>
    <w:p w14:paraId="17B03B63" w14:textId="77777777" w:rsidR="00113D0B" w:rsidRDefault="00113D0B" w:rsidP="00113D0B">
      <w:pPr>
        <w:spacing w:line="240" w:lineRule="auto"/>
        <w:ind w:firstLine="340"/>
        <w:contextualSpacing/>
        <w:jc w:val="both"/>
        <w:rPr>
          <w:rFonts w:ascii="Times New Roman" w:hAnsi="Times New Roman" w:cs="Times New Roman"/>
        </w:rPr>
      </w:pPr>
      <w:r>
        <w:rPr>
          <w:rFonts w:ascii="Times New Roman" w:hAnsi="Times New Roman" w:cs="Times New Roman"/>
        </w:rPr>
        <w:t xml:space="preserve">Photometry was then performed using an iteratively subtracted PSF routine which follows the process described in [Stet] whereby the star detection algorithm is run in accordance with the parameters described above, in order to ultimately measure the magnitudes of the sources in data numbers. The ePSF model constructed in each channel is then fit to the epoch data using the Levenberg-Marquardt algorithm and least squares statistic built into </w:t>
      </w:r>
      <w:proofErr w:type="spellStart"/>
      <w:r w:rsidRPr="00F17432">
        <w:rPr>
          <w:rFonts w:ascii="Courier New" w:hAnsi="Courier New" w:cs="Courier New"/>
        </w:rPr>
        <w:t>astropy</w:t>
      </w:r>
      <w:proofErr w:type="spellEnd"/>
      <w:r>
        <w:rPr>
          <w:rFonts w:ascii="Times New Roman" w:hAnsi="Times New Roman" w:cs="Times New Roman"/>
        </w:rPr>
        <w:t xml:space="preserve"> [PW 2018]. A fixed centroids process to reduce the uncertainty in the magnitude measurements [1] was undertaken by using initial positions from the master frame, which has more well sampled data and a higher signal-to-noise ratio, to improve precision of the detected positions of the sources within the PSF photometry routine. A residual image was obtained after subtraction of the detected and fitting sources from the image ready for the next iteration of the process and values for the magnitudes in data numbers were obtained for stars detected in that epoch.</w:t>
      </w:r>
    </w:p>
    <w:p w14:paraId="5EE30913" w14:textId="044F9964" w:rsidR="00113D0B" w:rsidRDefault="00113D0B" w:rsidP="00113D0B">
      <w:pPr>
        <w:spacing w:line="240" w:lineRule="auto"/>
        <w:ind w:firstLine="340"/>
        <w:contextualSpacing/>
        <w:jc w:val="both"/>
        <w:rPr>
          <w:rFonts w:ascii="Times New Roman" w:hAnsi="Times New Roman" w:cs="Times New Roman"/>
        </w:rPr>
      </w:pPr>
      <w:r>
        <w:rPr>
          <w:rFonts w:ascii="Times New Roman" w:hAnsi="Times New Roman" w:cs="Times New Roman"/>
        </w:rPr>
        <w:t xml:space="preserve">The process was slightly modified for IRAC channel 2 of Pal 13 to consider only regions of 50×50 pixels around known RRLs using the CVG and </w:t>
      </w:r>
      <w:r>
        <w:rPr>
          <w:rFonts w:ascii="Times New Roman" w:hAnsi="Times New Roman" w:cs="Times New Roman"/>
          <w:i/>
          <w:iCs/>
        </w:rPr>
        <w:t xml:space="preserve">Gaia </w:t>
      </w:r>
      <w:r>
        <w:rPr>
          <w:rFonts w:ascii="Times New Roman" w:hAnsi="Times New Roman" w:cs="Times New Roman"/>
        </w:rPr>
        <w:t xml:space="preserve">data due to an extremely bright source in the frames causing the original process to fail. The PSF photometry routine was </w:t>
      </w:r>
      <w:r w:rsidR="00F14C04">
        <w:rPr>
          <w:rFonts w:ascii="Times New Roman" w:hAnsi="Times New Roman" w:cs="Times New Roman"/>
        </w:rPr>
        <w:t xml:space="preserve">then </w:t>
      </w:r>
      <w:r>
        <w:rPr>
          <w:rFonts w:ascii="Times New Roman" w:hAnsi="Times New Roman" w:cs="Times New Roman"/>
        </w:rPr>
        <w:t xml:space="preserve">considered in the same fashion as described </w:t>
      </w:r>
      <w:r w:rsidR="00F14C04">
        <w:rPr>
          <w:rFonts w:ascii="Times New Roman" w:hAnsi="Times New Roman" w:cs="Times New Roman"/>
        </w:rPr>
        <w:t>in the previous paragraph</w:t>
      </w:r>
      <w:r>
        <w:rPr>
          <w:rFonts w:ascii="Times New Roman" w:hAnsi="Times New Roman" w:cs="Times New Roman"/>
        </w:rPr>
        <w:t xml:space="preserve"> and this</w:t>
      </w:r>
      <w:r w:rsidR="00F14C04">
        <w:rPr>
          <w:rFonts w:ascii="Times New Roman" w:hAnsi="Times New Roman" w:cs="Times New Roman"/>
        </w:rPr>
        <w:t xml:space="preserve"> modification</w:t>
      </w:r>
      <w:r>
        <w:rPr>
          <w:rFonts w:ascii="Times New Roman" w:hAnsi="Times New Roman" w:cs="Times New Roman"/>
        </w:rPr>
        <w:t xml:space="preserve"> was taken forward as the primary method.</w:t>
      </w:r>
    </w:p>
    <w:p w14:paraId="46DFFC03" w14:textId="77777777" w:rsidR="00113D0B" w:rsidRPr="00F17432" w:rsidRDefault="00113D0B" w:rsidP="00113D0B">
      <w:pPr>
        <w:spacing w:line="240" w:lineRule="auto"/>
        <w:ind w:firstLine="340"/>
        <w:contextualSpacing/>
        <w:jc w:val="both"/>
        <w:rPr>
          <w:rFonts w:ascii="Times New Roman" w:hAnsi="Times New Roman" w:cs="Times New Roman"/>
        </w:rPr>
      </w:pPr>
      <w:r>
        <w:rPr>
          <w:rFonts w:ascii="Times New Roman" w:hAnsi="Times New Roman" w:cs="Times New Roman"/>
        </w:rPr>
        <w:t xml:space="preserve">The coordinates in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were converted into RA and dec values using the given World Coordinate System (WCS) in the header of the FITS files and transformed using the International Celestial Reference System (ICRS) because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coordinates for each frame are unique to that frame only and so coordinates common to all frames and epochs were required to enable identification of the same sources in each frame. The PSF photometry process was then completed on all 12 epochs for each IRAC channel in sequence, each time matching the detected stars in the epoch to the master frame using the WCS, gradually building a large table containing the positions of each star and the magnitudes (in DN) and uncertainties for each epoch. The uncertainties in the measured magnitudes (in DN) were calculating as part of the PSF photometry routine and arise from the precision of the fitting process of the ePSF model [Stet].</w:t>
      </w:r>
    </w:p>
    <w:p w14:paraId="730C1F5F" w14:textId="77777777" w:rsidR="00054761" w:rsidRDefault="00054761" w:rsidP="00067307">
      <w:pPr>
        <w:spacing w:after="0" w:line="240" w:lineRule="auto"/>
        <w:ind w:firstLine="340"/>
        <w:jc w:val="both"/>
        <w:rPr>
          <w:rFonts w:ascii="Times New Roman" w:hAnsi="Times New Roman" w:cs="Times New Roman"/>
        </w:rPr>
      </w:pPr>
    </w:p>
    <w:p w14:paraId="165AA6F6" w14:textId="1954636B" w:rsidR="00054761" w:rsidRPr="003B6345" w:rsidRDefault="00054761" w:rsidP="00054761">
      <w:pPr>
        <w:spacing w:after="0" w:line="240" w:lineRule="auto"/>
        <w:jc w:val="both"/>
        <w:rPr>
          <w:rFonts w:ascii="Times New Roman" w:hAnsi="Times New Roman" w:cs="Times New Roman"/>
          <w:i/>
        </w:rPr>
      </w:pPr>
      <w:r>
        <w:rPr>
          <w:rFonts w:ascii="Times New Roman" w:hAnsi="Times New Roman" w:cs="Times New Roman"/>
          <w:i/>
        </w:rPr>
        <w:t xml:space="preserve">2.3. </w:t>
      </w:r>
      <w:r w:rsidR="0060608F">
        <w:rPr>
          <w:rFonts w:ascii="Times New Roman" w:hAnsi="Times New Roman" w:cs="Times New Roman"/>
          <w:i/>
        </w:rPr>
        <w:t>Calculating apparent magnitudes</w:t>
      </w:r>
    </w:p>
    <w:p w14:paraId="09CC8A0F" w14:textId="73CE45B6" w:rsidR="00054761" w:rsidRDefault="00613953" w:rsidP="00054761">
      <w:pPr>
        <w:spacing w:after="0" w:line="240" w:lineRule="auto"/>
        <w:jc w:val="both"/>
        <w:rPr>
          <w:rFonts w:ascii="Times New Roman" w:hAnsi="Times New Roman" w:cs="Times New Roman"/>
        </w:rPr>
      </w:pPr>
      <w:r>
        <w:rPr>
          <w:rFonts w:ascii="Times New Roman" w:hAnsi="Times New Roman" w:cs="Times New Roman"/>
        </w:rPr>
        <w:t xml:space="preserve">Apparent magnitudes </w:t>
      </w:r>
      <w:r>
        <w:rPr>
          <w:rFonts w:ascii="Times New Roman" w:hAnsi="Times New Roman" w:cs="Times New Roman"/>
          <w:i/>
          <w:iCs/>
        </w:rPr>
        <w:t>m</w:t>
      </w:r>
      <w:r>
        <w:rPr>
          <w:rFonts w:ascii="Times New Roman" w:hAnsi="Times New Roman" w:cs="Times New Roman"/>
        </w:rPr>
        <w:t>, were calculated using equation 2,</w:t>
      </w:r>
    </w:p>
    <w:p w14:paraId="6FE78CFB" w14:textId="6991C57F" w:rsidR="00613953" w:rsidRDefault="00613953" w:rsidP="00613953">
      <w:pPr>
        <w:spacing w:after="0" w:line="240" w:lineRule="auto"/>
        <w:jc w:val="right"/>
        <w:rPr>
          <w:rFonts w:ascii="Times New Roman" w:hAnsi="Times New Roman" w:cs="Times New Roman"/>
        </w:rPr>
      </w:pPr>
      <m:oMath>
        <m:r>
          <w:rPr>
            <w:rFonts w:ascii="Cambria Math" w:hAnsi="Cambria Math" w:cs="Times New Roman"/>
          </w:rPr>
          <m:t>m=ZP-2.5</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counts∙</m:t>
                </m:r>
                <m:f>
                  <m:fPr>
                    <m:ctrlPr>
                      <w:rPr>
                        <w:rFonts w:ascii="Cambria Math" w:hAnsi="Cambria Math" w:cs="Times New Roman"/>
                        <w:i/>
                      </w:rPr>
                    </m:ctrlPr>
                  </m:fPr>
                  <m:num>
                    <m:r>
                      <w:rPr>
                        <w:rFonts w:ascii="Cambria Math" w:hAnsi="Cambria Math" w:cs="Times New Roman"/>
                      </w:rPr>
                      <m:t>aperture correction∙flux conversion factor</m:t>
                    </m:r>
                  </m:num>
                  <m:den>
                    <m:r>
                      <w:rPr>
                        <w:rFonts w:ascii="Cambria Math" w:hAnsi="Cambria Math" w:cs="Times New Roman"/>
                      </w:rPr>
                      <m:t>exposure time</m:t>
                    </m:r>
                  </m:den>
                </m:f>
              </m:e>
            </m:d>
          </m:e>
        </m:func>
      </m:oMath>
      <w:r>
        <w:rPr>
          <w:rFonts w:ascii="Times New Roman" w:eastAsiaTheme="minorEastAsia" w:hAnsi="Times New Roman" w:cs="Times New Roman"/>
        </w:rPr>
        <w:t xml:space="preserve">              (2)</w:t>
      </w:r>
    </w:p>
    <w:p w14:paraId="5F51D15E" w14:textId="77777777" w:rsidR="00F14C04" w:rsidRDefault="00F14C04" w:rsidP="0060608F">
      <w:pPr>
        <w:spacing w:after="0" w:line="240" w:lineRule="auto"/>
        <w:jc w:val="both"/>
        <w:rPr>
          <w:rFonts w:ascii="Times New Roman" w:hAnsi="Times New Roman" w:cs="Times New Roman"/>
        </w:rPr>
      </w:pPr>
    </w:p>
    <w:p w14:paraId="2189A160" w14:textId="77777777" w:rsidR="00F14C04" w:rsidRDefault="00F14C04" w:rsidP="0060608F">
      <w:pPr>
        <w:spacing w:after="0" w:line="240" w:lineRule="auto"/>
        <w:jc w:val="both"/>
        <w:rPr>
          <w:rFonts w:ascii="Times New Roman" w:hAnsi="Times New Roman" w:cs="Times New Roman"/>
        </w:rPr>
      </w:pPr>
    </w:p>
    <w:p w14:paraId="1D778D36" w14:textId="26457895" w:rsidR="00F14C04" w:rsidRDefault="00F14C04" w:rsidP="00F14C04">
      <w:pPr>
        <w:spacing w:after="0" w:line="240" w:lineRule="auto"/>
        <w:jc w:val="both"/>
        <w:rPr>
          <w:rFonts w:ascii="Times New Roman" w:hAnsi="Times New Roman" w:cs="Times New Roman"/>
          <w:b/>
        </w:rPr>
      </w:pPr>
      <w:r w:rsidRPr="003F0221">
        <w:rPr>
          <w:rFonts w:ascii="Times New Roman" w:hAnsi="Times New Roman" w:cs="Times New Roman"/>
          <w:i/>
        </w:rPr>
        <w:lastRenderedPageBreak/>
        <w:drawing>
          <wp:anchor distT="0" distB="0" distL="114300" distR="114300" simplePos="0" relativeHeight="251667456" behindDoc="0" locked="0" layoutInCell="1" allowOverlap="1" wp14:anchorId="522FB5A2" wp14:editId="758F0578">
            <wp:simplePos x="0" y="0"/>
            <wp:positionH relativeFrom="margin">
              <wp:posOffset>966158</wp:posOffset>
            </wp:positionH>
            <wp:positionV relativeFrom="margin">
              <wp:posOffset>-959</wp:posOffset>
            </wp:positionV>
            <wp:extent cx="1891665" cy="2179955"/>
            <wp:effectExtent l="0" t="0" r="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7">
                      <a:extLst>
                        <a:ext uri="{28A0092B-C50C-407E-A947-70E740481C1C}">
                          <a14:useLocalDpi xmlns:a14="http://schemas.microsoft.com/office/drawing/2010/main" val="0"/>
                        </a:ext>
                      </a:extLst>
                    </a:blip>
                    <a:srcRect t="11316" r="48691"/>
                    <a:stretch/>
                  </pic:blipFill>
                  <pic:spPr bwMode="auto">
                    <a:xfrm>
                      <a:off x="0" y="0"/>
                      <a:ext cx="1891665" cy="217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71219E" w14:textId="3FA76F81" w:rsidR="00F14C04" w:rsidRDefault="00F14C04" w:rsidP="00F14C04">
      <w:pPr>
        <w:spacing w:after="0" w:line="240" w:lineRule="auto"/>
        <w:jc w:val="both"/>
        <w:rPr>
          <w:rFonts w:ascii="Times New Roman" w:hAnsi="Times New Roman" w:cs="Times New Roman"/>
        </w:rPr>
      </w:pPr>
      <w:r w:rsidRPr="00B9513B">
        <w:rPr>
          <w:rFonts w:ascii="Times New Roman" w:hAnsi="Times New Roman" w:cs="Times New Roman"/>
          <w:b/>
        </w:rPr>
        <w:t xml:space="preserve">Figure </w:t>
      </w:r>
      <w:r>
        <w:rPr>
          <w:rFonts w:ascii="Times New Roman" w:hAnsi="Times New Roman" w:cs="Times New Roman"/>
          <w:b/>
        </w:rPr>
        <w:t>1</w:t>
      </w:r>
      <w:r>
        <w:rPr>
          <w:rFonts w:ascii="Times New Roman" w:hAnsi="Times New Roman" w:cs="Times New Roman"/>
        </w:rPr>
        <w:t>. A selection of light curves with indicated IRAC channels from Pal 5 (top) and Pal 13 (bottom). [Note: placeholder light curves: add error bars, change colour and dimensions of light curves]</w:t>
      </w:r>
      <w:r w:rsidR="00C97AC2">
        <w:rPr>
          <w:rFonts w:ascii="Times New Roman" w:hAnsi="Times New Roman" w:cs="Times New Roman"/>
        </w:rPr>
        <w:t>.</w:t>
      </w:r>
    </w:p>
    <w:p w14:paraId="0DEA3E47" w14:textId="77777777" w:rsidR="00F14C04" w:rsidRDefault="00F14C04" w:rsidP="0060608F">
      <w:pPr>
        <w:spacing w:after="0" w:line="240" w:lineRule="auto"/>
        <w:jc w:val="both"/>
        <w:rPr>
          <w:rFonts w:ascii="Times New Roman" w:hAnsi="Times New Roman" w:cs="Times New Roman"/>
        </w:rPr>
      </w:pPr>
    </w:p>
    <w:p w14:paraId="61E09B9E" w14:textId="25236B70" w:rsidR="003F0221" w:rsidRPr="00113D0B" w:rsidRDefault="00613953" w:rsidP="0060608F">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ZP</w:t>
      </w:r>
      <w:r>
        <w:rPr>
          <w:rFonts w:ascii="Times New Roman" w:hAnsi="Times New Roman" w:cs="Times New Roman"/>
        </w:rPr>
        <w:t xml:space="preserve"> is the zero-point magnitude for each IRAC channel, which is 18.80 for channel 1 and 18.32 for channel 2</w:t>
      </w:r>
      <w:r w:rsidR="00A96CDC">
        <w:rPr>
          <w:rFonts w:ascii="Times New Roman" w:hAnsi="Times New Roman" w:cs="Times New Roman"/>
        </w:rPr>
        <w:t xml:space="preserve"> (in the IRAC Handbook [ref])</w:t>
      </w:r>
      <w:r>
        <w:rPr>
          <w:rFonts w:ascii="Times New Roman" w:hAnsi="Times New Roman" w:cs="Times New Roman"/>
        </w:rPr>
        <w:t xml:space="preserve"> and an aperture correction applied as a res</w:t>
      </w:r>
      <w:r w:rsidR="00A96CDC">
        <w:rPr>
          <w:rFonts w:ascii="Times New Roman" w:hAnsi="Times New Roman" w:cs="Times New Roman"/>
        </w:rPr>
        <w:t>ult of difference between the apertures used to calibrate IRAC and the aperture size of 6 used to perform photometry,</w:t>
      </w:r>
      <w:r>
        <w:rPr>
          <w:rFonts w:ascii="Times New Roman" w:hAnsi="Times New Roman" w:cs="Times New Roman"/>
        </w:rPr>
        <w:t xml:space="preserve"> al</w:t>
      </w:r>
      <w:r w:rsidR="00A96CDC">
        <w:rPr>
          <w:rFonts w:ascii="Times New Roman" w:hAnsi="Times New Roman" w:cs="Times New Roman"/>
        </w:rPr>
        <w:t>so</w:t>
      </w:r>
      <w:r>
        <w:rPr>
          <w:rFonts w:ascii="Times New Roman" w:hAnsi="Times New Roman" w:cs="Times New Roman"/>
        </w:rPr>
        <w:t xml:space="preserve"> in the IRAC Handbook [ref], </w:t>
      </w:r>
      <w:r>
        <w:rPr>
          <w:rFonts w:ascii="Times New Roman" w:hAnsi="Times New Roman" w:cs="Times New Roman"/>
          <w:i/>
          <w:iCs/>
        </w:rPr>
        <w:t>counts</w:t>
      </w:r>
      <w:r>
        <w:rPr>
          <w:rFonts w:ascii="Times New Roman" w:hAnsi="Times New Roman" w:cs="Times New Roman"/>
        </w:rPr>
        <w:t xml:space="preserve"> is the </w:t>
      </w:r>
      <w:r w:rsidR="00A96CDC">
        <w:rPr>
          <w:rFonts w:ascii="Times New Roman" w:hAnsi="Times New Roman" w:cs="Times New Roman"/>
        </w:rPr>
        <w:t>measured counts from photometry and the flux conversion factor and exposure time used to convert counts in data numbers back into flux.</w:t>
      </w:r>
      <w:r w:rsidR="00054E7C">
        <w:rPr>
          <w:rFonts w:ascii="Times New Roman" w:hAnsi="Times New Roman" w:cs="Times New Roman"/>
        </w:rPr>
        <w:t xml:space="preserve"> </w:t>
      </w:r>
      <w:r w:rsidR="0060608F">
        <w:rPr>
          <w:rFonts w:ascii="Times New Roman" w:hAnsi="Times New Roman" w:cs="Times New Roman"/>
        </w:rPr>
        <w:t>With the apparent magnitudes now calculated and the uncertainties in DN propagated through into magnitudes, the list of stars were matched to the CVS to identify the rows of stars and magnitude data correspond to RRLs.</w:t>
      </w:r>
    </w:p>
    <w:p w14:paraId="2F1844ED" w14:textId="7C8DA654" w:rsidR="003F0221" w:rsidRDefault="003F0221" w:rsidP="009932CA">
      <w:pPr>
        <w:spacing w:after="0" w:line="240" w:lineRule="auto"/>
        <w:jc w:val="both"/>
        <w:rPr>
          <w:rFonts w:ascii="Times New Roman" w:hAnsi="Times New Roman" w:cs="Times New Roman"/>
          <w:i/>
        </w:rPr>
      </w:pPr>
      <w:r w:rsidRPr="003F0221">
        <w:rPr>
          <w:rFonts w:ascii="Times New Roman" w:hAnsi="Times New Roman" w:cs="Times New Roman"/>
          <w:i/>
        </w:rPr>
        <w:drawing>
          <wp:anchor distT="0" distB="0" distL="114300" distR="114300" simplePos="0" relativeHeight="251665408" behindDoc="0" locked="0" layoutInCell="1" allowOverlap="1" wp14:anchorId="71516613" wp14:editId="70079584">
            <wp:simplePos x="0" y="0"/>
            <wp:positionH relativeFrom="margin">
              <wp:posOffset>962660</wp:posOffset>
            </wp:positionH>
            <wp:positionV relativeFrom="margin">
              <wp:posOffset>2184400</wp:posOffset>
            </wp:positionV>
            <wp:extent cx="1891665" cy="2179955"/>
            <wp:effectExtent l="0" t="0" r="0" b="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7">
                      <a:extLst>
                        <a:ext uri="{28A0092B-C50C-407E-A947-70E740481C1C}">
                          <a14:useLocalDpi xmlns:a14="http://schemas.microsoft.com/office/drawing/2010/main" val="0"/>
                        </a:ext>
                      </a:extLst>
                    </a:blip>
                    <a:srcRect t="11316" r="48691"/>
                    <a:stretch/>
                  </pic:blipFill>
                  <pic:spPr bwMode="auto">
                    <a:xfrm>
                      <a:off x="0" y="0"/>
                      <a:ext cx="1891665" cy="217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F0221">
        <w:rPr>
          <w:rFonts w:ascii="Times New Roman" w:hAnsi="Times New Roman" w:cs="Times New Roman"/>
          <w:i/>
        </w:rPr>
        <w:drawing>
          <wp:anchor distT="0" distB="0" distL="114300" distR="114300" simplePos="0" relativeHeight="251664384" behindDoc="0" locked="0" layoutInCell="1" allowOverlap="1" wp14:anchorId="08713E8C" wp14:editId="4D67F0B3">
            <wp:simplePos x="0" y="0"/>
            <wp:positionH relativeFrom="margin">
              <wp:posOffset>2857500</wp:posOffset>
            </wp:positionH>
            <wp:positionV relativeFrom="page">
              <wp:posOffset>3096564</wp:posOffset>
            </wp:positionV>
            <wp:extent cx="1892300" cy="2179955"/>
            <wp:effectExtent l="0" t="0" r="0" b="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8">
                      <a:extLst>
                        <a:ext uri="{28A0092B-C50C-407E-A947-70E740481C1C}">
                          <a14:useLocalDpi xmlns:a14="http://schemas.microsoft.com/office/drawing/2010/main" val="0"/>
                        </a:ext>
                      </a:extLst>
                    </a:blip>
                    <a:srcRect t="11316" r="48691"/>
                    <a:stretch/>
                  </pic:blipFill>
                  <pic:spPr bwMode="auto">
                    <a:xfrm>
                      <a:off x="0" y="0"/>
                      <a:ext cx="1892300" cy="217995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rPr>
        <w:drawing>
          <wp:anchor distT="0" distB="0" distL="114300" distR="114300" simplePos="0" relativeHeight="251661312" behindDoc="0" locked="0" layoutInCell="1" allowOverlap="1" wp14:anchorId="183E1619" wp14:editId="6FBE39A1">
            <wp:simplePos x="0" y="0"/>
            <wp:positionH relativeFrom="margin">
              <wp:posOffset>2851481</wp:posOffset>
            </wp:positionH>
            <wp:positionV relativeFrom="page">
              <wp:posOffset>911860</wp:posOffset>
            </wp:positionV>
            <wp:extent cx="1892300" cy="2179955"/>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8">
                      <a:extLst>
                        <a:ext uri="{28A0092B-C50C-407E-A947-70E740481C1C}">
                          <a14:useLocalDpi xmlns:a14="http://schemas.microsoft.com/office/drawing/2010/main" val="0"/>
                        </a:ext>
                      </a:extLst>
                    </a:blip>
                    <a:srcRect t="11316" r="48691"/>
                    <a:stretch/>
                  </pic:blipFill>
                  <pic:spPr bwMode="auto">
                    <a:xfrm>
                      <a:off x="0" y="0"/>
                      <a:ext cx="1892300" cy="2179955"/>
                    </a:xfrm>
                    <a:prstGeom prst="rect">
                      <a:avLst/>
                    </a:prstGeom>
                    <a:ln>
                      <a:noFill/>
                    </a:ln>
                    <a:extLst>
                      <a:ext uri="{53640926-AAD7-44D8-BBD7-CCE9431645EC}">
                        <a14:shadowObscured xmlns:a14="http://schemas.microsoft.com/office/drawing/2010/main"/>
                      </a:ext>
                    </a:extLst>
                  </pic:spPr>
                </pic:pic>
              </a:graphicData>
            </a:graphic>
          </wp:anchor>
        </w:drawing>
      </w:r>
    </w:p>
    <w:p w14:paraId="2BFAD38B" w14:textId="77777777" w:rsidR="00F14C04" w:rsidRPr="003B6345" w:rsidRDefault="00F14C04" w:rsidP="00F14C04">
      <w:pPr>
        <w:spacing w:after="0" w:line="240" w:lineRule="auto"/>
        <w:jc w:val="both"/>
        <w:rPr>
          <w:rFonts w:ascii="Times New Roman" w:hAnsi="Times New Roman" w:cs="Times New Roman"/>
          <w:i/>
        </w:rPr>
      </w:pPr>
      <w:r>
        <w:rPr>
          <w:rFonts w:ascii="Times New Roman" w:hAnsi="Times New Roman" w:cs="Times New Roman"/>
          <w:i/>
        </w:rPr>
        <w:t>2.4. Light curves</w:t>
      </w:r>
    </w:p>
    <w:p w14:paraId="50924633" w14:textId="77777777" w:rsidR="00F14C04" w:rsidRDefault="00F14C04" w:rsidP="00F14C04">
      <w:pPr>
        <w:spacing w:after="0" w:line="240" w:lineRule="auto"/>
        <w:contextualSpacing/>
        <w:jc w:val="both"/>
        <w:rPr>
          <w:rFonts w:ascii="Times New Roman" w:hAnsi="Times New Roman" w:cs="Times New Roman"/>
        </w:rPr>
      </w:pPr>
      <w:r>
        <w:rPr>
          <w:rFonts w:ascii="Times New Roman" w:hAnsi="Times New Roman" w:cs="Times New Roman"/>
        </w:rPr>
        <w:t>Light curves are plotted to identify how the stars vary and a selection of light curves obtained from Pal 5 and Pal 13 are shown in figure 1. A Gaussian local estimation algorithm (GLOESS) [Persson] has been used to fit the curves shown and to calculate an average apparent magnitude for each identified RRL for use in the PL relations. The phase of each RRL has been calculated by dividing the time of observation, in modified Julian Date (MJD) by the period and subtracting the floor of this value and the apparent magnitudes of the RRLs has been used to obtain the average apparent magnitudes [Monson].</w:t>
      </w:r>
    </w:p>
    <w:p w14:paraId="43678668" w14:textId="1B6EC2D4" w:rsidR="00431E26" w:rsidRDefault="00F14C04" w:rsidP="00431E26">
      <w:pPr>
        <w:spacing w:after="0" w:line="240" w:lineRule="auto"/>
        <w:jc w:val="both"/>
        <w:rPr>
          <w:rFonts w:ascii="Times New Roman" w:hAnsi="Times New Roman" w:cs="Times New Roman"/>
        </w:rPr>
      </w:pPr>
      <w:r>
        <w:rPr>
          <w:rFonts w:ascii="Times New Roman" w:hAnsi="Times New Roman" w:cs="Times New Roman"/>
        </w:rPr>
        <w:t xml:space="preserve">The average magnitudes were corrected for extinction effects caused by dust in the MW galaxy between the observer and the globular cluster which results in a reddening of the apparent magnitudes which would influence the measured distance to the globular cluster. The corrections for dust extinction were obtained from the IRSA Dust Extinction Service Queries built into the </w:t>
      </w:r>
      <w:proofErr w:type="spellStart"/>
      <w:r w:rsidRPr="002A4D76">
        <w:rPr>
          <w:rFonts w:ascii="Courier New" w:hAnsi="Courier New" w:cs="Courier New"/>
        </w:rPr>
        <w:t>astroquery</w:t>
      </w:r>
      <w:proofErr w:type="spellEnd"/>
      <w:r>
        <w:rPr>
          <w:rFonts w:ascii="Times New Roman" w:hAnsi="Times New Roman" w:cs="Times New Roman"/>
          <w:i/>
          <w:iCs/>
        </w:rPr>
        <w:t xml:space="preserve"> </w:t>
      </w:r>
      <w:r>
        <w:rPr>
          <w:rFonts w:ascii="Times New Roman" w:hAnsi="Times New Roman" w:cs="Times New Roman"/>
        </w:rPr>
        <w:t xml:space="preserve">module in python [Ginsburg] which uses the </w:t>
      </w:r>
      <w:r w:rsidR="00431E26">
        <w:rPr>
          <w:rFonts w:ascii="Times New Roman" w:hAnsi="Times New Roman" w:cs="Times New Roman"/>
        </w:rPr>
        <w:t>a MW</w:t>
      </w:r>
      <w:r>
        <w:rPr>
          <w:rFonts w:ascii="Times New Roman" w:hAnsi="Times New Roman" w:cs="Times New Roman"/>
        </w:rPr>
        <w:t xml:space="preserve"> dust map</w:t>
      </w:r>
      <w:r w:rsidR="00431E26">
        <w:rPr>
          <w:rFonts w:ascii="Times New Roman" w:hAnsi="Times New Roman" w:cs="Times New Roman"/>
        </w:rPr>
        <w:t xml:space="preserve"> developed in 2011</w:t>
      </w:r>
      <w:r>
        <w:rPr>
          <w:rFonts w:ascii="Times New Roman" w:hAnsi="Times New Roman" w:cs="Times New Roman"/>
        </w:rPr>
        <w:t xml:space="preserve"> [ref]. Extinction magnitudes, </w:t>
      </w:r>
      <w:r>
        <w:rPr>
          <w:rFonts w:ascii="Times New Roman" w:hAnsi="Times New Roman" w:cs="Times New Roman"/>
          <w:i/>
          <w:iCs/>
        </w:rPr>
        <w:t>A</w:t>
      </w:r>
      <w:r>
        <w:rPr>
          <w:rFonts w:ascii="Times New Roman" w:hAnsi="Times New Roman" w:cs="Times New Roman"/>
        </w:rPr>
        <w:t xml:space="preserve">, were subtracted from each RRLs average apparent magnitude to account for this effect. It is noted that because the effects for extinction in were less than 0.1% of the general sample’s average apparent </w:t>
      </w:r>
      <w:r w:rsidR="00431E26" w:rsidRPr="00B9513B">
        <w:rPr>
          <w:rFonts w:ascii="Times New Roman" w:hAnsi="Times New Roman" w:cs="Times New Roman"/>
          <w:b/>
        </w:rPr>
        <w:lastRenderedPageBreak/>
        <w:t xml:space="preserve">Figure </w:t>
      </w:r>
      <w:r w:rsidR="00431E26">
        <w:rPr>
          <w:rFonts w:ascii="Times New Roman" w:hAnsi="Times New Roman" w:cs="Times New Roman"/>
          <w:b/>
        </w:rPr>
        <w:t>2</w:t>
      </w:r>
      <w:r w:rsidR="00431E26">
        <w:rPr>
          <w:rFonts w:ascii="Times New Roman" w:hAnsi="Times New Roman" w:cs="Times New Roman"/>
        </w:rPr>
        <w:t>. PL relations of RRLs in channel 1 (top) and channel 2 (bottom) for Pal 5. Dashed lines indicate 1 standard deviation of points around the PL fit as a measure of the dispersion of the cluster sample.</w:t>
      </w:r>
    </w:p>
    <w:p w14:paraId="372A5491" w14:textId="77777777" w:rsidR="00431E26" w:rsidRDefault="00431E26" w:rsidP="00431E26">
      <w:pPr>
        <w:spacing w:after="0" w:line="240" w:lineRule="auto"/>
        <w:contextualSpacing/>
        <w:jc w:val="both"/>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70528" behindDoc="0" locked="0" layoutInCell="1" allowOverlap="1" wp14:anchorId="3F5CD609" wp14:editId="4F401C8F">
            <wp:simplePos x="0" y="0"/>
            <wp:positionH relativeFrom="margin">
              <wp:posOffset>785495</wp:posOffset>
            </wp:positionH>
            <wp:positionV relativeFrom="margin">
              <wp:posOffset>-176530</wp:posOffset>
            </wp:positionV>
            <wp:extent cx="4157980" cy="2494280"/>
            <wp:effectExtent l="0" t="0" r="0" b="127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rPr>
        <w:drawing>
          <wp:anchor distT="0" distB="0" distL="114300" distR="114300" simplePos="0" relativeHeight="251669504" behindDoc="0" locked="0" layoutInCell="1" allowOverlap="1" wp14:anchorId="576A3245" wp14:editId="600333B9">
            <wp:simplePos x="0" y="0"/>
            <wp:positionH relativeFrom="margin">
              <wp:posOffset>784860</wp:posOffset>
            </wp:positionH>
            <wp:positionV relativeFrom="page">
              <wp:posOffset>2949575</wp:posOffset>
            </wp:positionV>
            <wp:extent cx="4159250" cy="2494280"/>
            <wp:effectExtent l="0" t="0" r="0" b="127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9250" cy="2494280"/>
                    </a:xfrm>
                    <a:prstGeom prst="rect">
                      <a:avLst/>
                    </a:prstGeom>
                  </pic:spPr>
                </pic:pic>
              </a:graphicData>
            </a:graphic>
            <wp14:sizeRelH relativeFrom="page">
              <wp14:pctWidth>0</wp14:pctWidth>
            </wp14:sizeRelH>
            <wp14:sizeRelV relativeFrom="page">
              <wp14:pctHeight>0</wp14:pctHeight>
            </wp14:sizeRelV>
          </wp:anchor>
        </w:drawing>
      </w:r>
    </w:p>
    <w:p w14:paraId="169BF00A" w14:textId="03BE50B1" w:rsidR="00F14C04" w:rsidRDefault="00F14C04" w:rsidP="00431E26">
      <w:pPr>
        <w:spacing w:after="0" w:line="240" w:lineRule="auto"/>
        <w:contextualSpacing/>
        <w:jc w:val="both"/>
        <w:rPr>
          <w:rFonts w:ascii="Times New Roman" w:hAnsi="Times New Roman" w:cs="Times New Roman"/>
        </w:rPr>
      </w:pPr>
      <w:r>
        <w:rPr>
          <w:rFonts w:ascii="Times New Roman" w:hAnsi="Times New Roman" w:cs="Times New Roman"/>
        </w:rPr>
        <w:t xml:space="preserve">magnitudes and the lack of uncertainties provided for the extinction correction values, the value itself has been taken as the uncertainty in extinction, </w:t>
      </w:r>
      <w:r>
        <w:rPr>
          <w:rFonts w:ascii="Times New Roman" w:hAnsi="Times New Roman" w:cs="Times New Roman"/>
          <w:i/>
          <w:iCs/>
        </w:rPr>
        <w:t>A</w:t>
      </w:r>
      <w:r>
        <w:rPr>
          <w:rFonts w:ascii="Times New Roman" w:hAnsi="Times New Roman" w:cs="Times New Roman"/>
        </w:rPr>
        <w:t>.</w:t>
      </w:r>
    </w:p>
    <w:p w14:paraId="77547D7B" w14:textId="77777777" w:rsidR="00F14C04" w:rsidRDefault="00F14C04" w:rsidP="00F14C04">
      <w:pPr>
        <w:spacing w:after="0" w:line="240" w:lineRule="auto"/>
        <w:ind w:firstLine="340"/>
        <w:contextualSpacing/>
        <w:jc w:val="both"/>
        <w:rPr>
          <w:rFonts w:ascii="Times New Roman" w:hAnsi="Times New Roman" w:cs="Times New Roman"/>
        </w:rPr>
      </w:pPr>
      <w:r>
        <w:rPr>
          <w:rFonts w:ascii="Times New Roman" w:hAnsi="Times New Roman" w:cs="Times New Roman"/>
        </w:rPr>
        <w:t>The uncertainty in the average apparent magnitude was calculated by using equation 3,</w:t>
      </w:r>
    </w:p>
    <w:p w14:paraId="7F5ECD51" w14:textId="77777777" w:rsidR="00F14C04" w:rsidRDefault="00F14C04" w:rsidP="00F14C04">
      <w:pPr>
        <w:spacing w:after="0" w:line="240" w:lineRule="auto"/>
        <w:ind w:firstLine="340"/>
        <w:contextualSpacing/>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σ</m:t>
            </m:r>
          </m:e>
          <m:sub>
            <m:d>
              <m:dPr>
                <m:begChr m:val="〈"/>
                <m:endChr m:val="〉"/>
                <m:ctrlPr>
                  <w:rPr>
                    <w:rFonts w:ascii="Cambria Math" w:hAnsi="Cambria Math" w:cs="Times New Roman"/>
                    <w:i/>
                  </w:rPr>
                </m:ctrlPr>
              </m:dPr>
              <m:e>
                <m:r>
                  <w:rPr>
                    <w:rFonts w:ascii="Cambria Math" w:hAnsi="Cambria Math" w:cs="Times New Roman"/>
                  </w:rPr>
                  <m:t>m</m:t>
                </m:r>
              </m:e>
            </m:d>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e>
                </m:nary>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fit</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e>
        </m:rad>
      </m:oMath>
      <w:r>
        <w:rPr>
          <w:rFonts w:ascii="Times New Roman" w:eastAsiaTheme="minorEastAsia" w:hAnsi="Times New Roman" w:cs="Times New Roman"/>
        </w:rPr>
        <w:t xml:space="preserve">                                                          (3)</w:t>
      </w:r>
    </w:p>
    <w:p w14:paraId="72F7A385" w14:textId="77777777" w:rsidR="00F14C04" w:rsidRPr="0056138F" w:rsidRDefault="00F14C04" w:rsidP="00F14C04">
      <w:pPr>
        <w:spacing w:after="0" w:line="240" w:lineRule="auto"/>
        <w:contextualSpacing/>
        <w:jc w:val="both"/>
        <w:rPr>
          <w:rFonts w:ascii="Times New Roman" w:hAnsi="Times New Roman" w:cs="Times New Roman"/>
        </w:rPr>
      </w:pPr>
      <w:r>
        <w:rPr>
          <w:rFonts w:ascii="Times New Roman" w:eastAsiaTheme="minorEastAsia"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oMath>
      <w:r>
        <w:rPr>
          <w:rFonts w:ascii="Times New Roman" w:eastAsiaTheme="minorEastAsia" w:hAnsi="Times New Roman" w:cs="Times New Roman"/>
        </w:rPr>
        <w:t xml:space="preserve"> is the uncertainty in each individual epoch’s apparent magnitude, </w:t>
      </w:r>
      <w:r>
        <w:rPr>
          <w:rFonts w:ascii="Times New Roman" w:eastAsiaTheme="minorEastAsia" w:hAnsi="Times New Roman" w:cs="Times New Roman"/>
          <w:i/>
          <w:iCs/>
        </w:rPr>
        <w:t>N</w:t>
      </w:r>
      <w:r>
        <w:rPr>
          <w:rFonts w:ascii="Times New Roman" w:eastAsiaTheme="minorEastAsia" w:hAnsi="Times New Roman" w:cs="Times New Roman"/>
        </w:rPr>
        <w:t xml:space="preserve"> is the number of epochs present in the light curve,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fit</m:t>
            </m:r>
          </m:sub>
          <m:sup>
            <m:r>
              <w:rPr>
                <w:rFonts w:ascii="Cambria Math" w:hAnsi="Cambria Math" w:cs="Times New Roman"/>
              </w:rPr>
              <m:t>2</m:t>
            </m:r>
          </m:sup>
        </m:sSubSup>
      </m:oMath>
      <w:r>
        <w:rPr>
          <w:rFonts w:ascii="Times New Roman" w:eastAsiaTheme="minorEastAsia" w:hAnsi="Times New Roman" w:cs="Times New Roman"/>
        </w:rPr>
        <w:t xml:space="preserve"> is the standard deviation of points around the fit and </w:t>
      </w:r>
      <w:r>
        <w:rPr>
          <w:rFonts w:ascii="Times New Roman" w:eastAsiaTheme="minorEastAsia" w:hAnsi="Times New Roman" w:cs="Times New Roman"/>
          <w:i/>
          <w:iCs/>
        </w:rPr>
        <w:t>A</w:t>
      </w:r>
      <w:r>
        <w:rPr>
          <w:rFonts w:ascii="Times New Roman" w:eastAsiaTheme="minorEastAsia" w:hAnsi="Times New Roman" w:cs="Times New Roman"/>
        </w:rPr>
        <w:t xml:space="preserve"> the value of extinction [</w:t>
      </w:r>
      <w:proofErr w:type="spellStart"/>
      <w:r>
        <w:rPr>
          <w:rFonts w:ascii="Times New Roman" w:eastAsiaTheme="minorEastAsia" w:hAnsi="Times New Roman" w:cs="Times New Roman"/>
        </w:rPr>
        <w:t>hendel</w:t>
      </w:r>
      <w:proofErr w:type="spellEnd"/>
      <w:r>
        <w:rPr>
          <w:rFonts w:ascii="Times New Roman" w:eastAsiaTheme="minorEastAsia" w:hAnsi="Times New Roman" w:cs="Times New Roman"/>
        </w:rPr>
        <w:t>]. This completed the process for obtaining average (mean) apparent magnitudes, and their uncertainties, for use in the PL relations.</w:t>
      </w:r>
    </w:p>
    <w:p w14:paraId="357B24D5" w14:textId="77777777" w:rsidR="003F0221" w:rsidRDefault="003F0221" w:rsidP="003254D9">
      <w:pPr>
        <w:spacing w:after="0" w:line="240" w:lineRule="auto"/>
        <w:jc w:val="both"/>
        <w:rPr>
          <w:rFonts w:ascii="Times New Roman" w:hAnsi="Times New Roman" w:cs="Times New Roman"/>
        </w:rPr>
      </w:pPr>
    </w:p>
    <w:p w14:paraId="5122FCB0" w14:textId="487B1185" w:rsidR="003254D9" w:rsidRPr="003B6345" w:rsidRDefault="00054761" w:rsidP="003254D9">
      <w:pPr>
        <w:spacing w:after="0" w:line="240" w:lineRule="auto"/>
        <w:jc w:val="both"/>
        <w:rPr>
          <w:rFonts w:ascii="Times New Roman" w:hAnsi="Times New Roman" w:cs="Times New Roman"/>
          <w:b/>
        </w:rPr>
      </w:pPr>
      <w:r>
        <w:rPr>
          <w:rFonts w:ascii="Times New Roman" w:hAnsi="Times New Roman" w:cs="Times New Roman"/>
          <w:b/>
        </w:rPr>
        <w:t>3</w:t>
      </w:r>
      <w:r w:rsidR="003254D9" w:rsidRPr="003B6345">
        <w:rPr>
          <w:rFonts w:ascii="Times New Roman" w:hAnsi="Times New Roman" w:cs="Times New Roman"/>
          <w:b/>
        </w:rPr>
        <w:t xml:space="preserve">. </w:t>
      </w:r>
      <w:r w:rsidR="0004793F">
        <w:rPr>
          <w:rFonts w:ascii="Times New Roman" w:hAnsi="Times New Roman" w:cs="Times New Roman"/>
          <w:b/>
        </w:rPr>
        <w:t>Period-Luminosity relations and distance measurements</w:t>
      </w:r>
    </w:p>
    <w:p w14:paraId="45F08655" w14:textId="796AFC83" w:rsidR="003254D9" w:rsidRDefault="003254D9" w:rsidP="003254D9">
      <w:pPr>
        <w:spacing w:after="0" w:line="240" w:lineRule="auto"/>
        <w:ind w:firstLine="340"/>
        <w:jc w:val="both"/>
        <w:rPr>
          <w:rFonts w:ascii="Times New Roman" w:hAnsi="Times New Roman" w:cs="Times New Roman"/>
        </w:rPr>
      </w:pPr>
    </w:p>
    <w:p w14:paraId="3BDC5F38" w14:textId="77777777" w:rsidR="00B30D9B" w:rsidRPr="003B6345" w:rsidRDefault="00B30D9B" w:rsidP="00B30D9B">
      <w:pPr>
        <w:spacing w:after="0" w:line="240" w:lineRule="auto"/>
        <w:jc w:val="both"/>
        <w:rPr>
          <w:rFonts w:ascii="Times New Roman" w:hAnsi="Times New Roman" w:cs="Times New Roman"/>
          <w:i/>
        </w:rPr>
      </w:pPr>
      <w:r>
        <w:rPr>
          <w:rFonts w:ascii="Times New Roman" w:hAnsi="Times New Roman" w:cs="Times New Roman"/>
          <w:i/>
        </w:rPr>
        <w:t>3.1. Building PL relations for Pal 5 and Pal 13</w:t>
      </w:r>
    </w:p>
    <w:p w14:paraId="385F9AF2" w14:textId="77777777" w:rsidR="00B30D9B" w:rsidRDefault="00B30D9B" w:rsidP="00B30D9B">
      <w:pPr>
        <w:spacing w:after="0" w:line="240" w:lineRule="auto"/>
        <w:jc w:val="both"/>
        <w:rPr>
          <w:rFonts w:ascii="Times New Roman" w:hAnsi="Times New Roman" w:cs="Times New Roman"/>
          <w:i/>
          <w:iCs/>
        </w:rPr>
      </w:pPr>
      <w:r>
        <w:rPr>
          <w:rFonts w:ascii="Times New Roman" w:hAnsi="Times New Roman" w:cs="Times New Roman"/>
        </w:rPr>
        <w:t>A PL relation shows the relationship between the magnitude of a variable star with its period and enables a comparison between apparent magnitude and absolute magnitude to be made by plotting the apparent magnitude data and fitting a PL relation to the sample data and then using a calibrated PL relation from the literature to obtain two PL relations in the same mathematical form using the following process. PL relations for mid-infrared bands for RRL populations are relatively recent [1] and have continually evolved to become more accurate and to take advantage of the benefits that the mid-infrared bands allow, such as less dependence on extinction, as discovered in the previous section, and muted metallicity effects when compared to the optical bands [</w:t>
      </w:r>
      <w:proofErr w:type="spellStart"/>
      <w:r>
        <w:rPr>
          <w:rFonts w:ascii="Times New Roman" w:hAnsi="Times New Roman" w:cs="Times New Roman"/>
        </w:rPr>
        <w:t>Muraveva</w:t>
      </w:r>
      <w:proofErr w:type="spellEnd"/>
      <w:r>
        <w:rPr>
          <w:rFonts w:ascii="Times New Roman" w:hAnsi="Times New Roman" w:cs="Times New Roman"/>
        </w:rPr>
        <w:t xml:space="preserve"> 2018b]. The PL relations shown in figures 2 and 3 for the data in Pal 5 and Pal 13 have been fit using the PL relation data provided in </w:t>
      </w:r>
      <w:r>
        <w:rPr>
          <w:rFonts w:ascii="Times New Roman" w:hAnsi="Times New Roman" w:cs="Times New Roman"/>
          <w:i/>
          <w:iCs/>
        </w:rPr>
        <w:t xml:space="preserve">Table </w:t>
      </w:r>
    </w:p>
    <w:p w14:paraId="04F44693" w14:textId="3E545995" w:rsidR="00B30D9B" w:rsidRDefault="00B30D9B" w:rsidP="00B30D9B">
      <w:pPr>
        <w:spacing w:after="0" w:line="240" w:lineRule="auto"/>
        <w:jc w:val="both"/>
        <w:rPr>
          <w:rFonts w:ascii="Times New Roman" w:hAnsi="Times New Roman" w:cs="Times New Roman"/>
        </w:rPr>
      </w:pPr>
      <w:r w:rsidRPr="00B9513B">
        <w:rPr>
          <w:rFonts w:ascii="Times New Roman" w:hAnsi="Times New Roman" w:cs="Times New Roman"/>
          <w:b/>
        </w:rPr>
        <w:lastRenderedPageBreak/>
        <w:t xml:space="preserve">Figure </w:t>
      </w:r>
      <w:r>
        <w:rPr>
          <w:rFonts w:ascii="Times New Roman" w:hAnsi="Times New Roman" w:cs="Times New Roman"/>
          <w:b/>
        </w:rPr>
        <w:t>3</w:t>
      </w:r>
      <w:r>
        <w:rPr>
          <w:rFonts w:ascii="Times New Roman" w:hAnsi="Times New Roman" w:cs="Times New Roman"/>
        </w:rPr>
        <w:t xml:space="preserve">. PL relations of RRLs in channel 1 (top) and channel 2 (bottom) for Pal 13. </w:t>
      </w:r>
      <w:r w:rsidR="00B666B0">
        <w:rPr>
          <w:rFonts w:ascii="Times New Roman" w:hAnsi="Times New Roman" w:cs="Times New Roman"/>
        </w:rPr>
        <w:t>The d</w:t>
      </w:r>
      <w:r>
        <w:rPr>
          <w:rFonts w:ascii="Times New Roman" w:hAnsi="Times New Roman" w:cs="Times New Roman"/>
        </w:rPr>
        <w:t>ashed lines indicate 1 standard deviation of points around the PL fit as a measure of the dispersion of the cluster sample.</w:t>
      </w:r>
    </w:p>
    <w:p w14:paraId="6442486A" w14:textId="77777777" w:rsidR="00B30D9B" w:rsidRDefault="00B30D9B" w:rsidP="00B30D9B">
      <w:pPr>
        <w:spacing w:after="0" w:line="240" w:lineRule="auto"/>
        <w:jc w:val="both"/>
        <w:rPr>
          <w:rFonts w:ascii="Times New Roman" w:hAnsi="Times New Roman" w:cs="Times New Roman"/>
          <w:i/>
          <w:iCs/>
        </w:rPr>
      </w:pPr>
    </w:p>
    <w:p w14:paraId="103DAA2F" w14:textId="46C815AC" w:rsidR="00B30D9B" w:rsidRDefault="00B30D9B" w:rsidP="00B30D9B">
      <w:pPr>
        <w:spacing w:after="0" w:line="240" w:lineRule="auto"/>
        <w:jc w:val="both"/>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56189" behindDoc="0" locked="0" layoutInCell="1" allowOverlap="1" wp14:anchorId="562AC857" wp14:editId="600A0598">
            <wp:simplePos x="0" y="0"/>
            <wp:positionH relativeFrom="margin">
              <wp:posOffset>786765</wp:posOffset>
            </wp:positionH>
            <wp:positionV relativeFrom="page">
              <wp:posOffset>3169920</wp:posOffset>
            </wp:positionV>
            <wp:extent cx="4157980" cy="2494280"/>
            <wp:effectExtent l="0" t="0" r="0" b="127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rPr>
        <w:drawing>
          <wp:anchor distT="0" distB="0" distL="114300" distR="114300" simplePos="0" relativeHeight="251657214" behindDoc="0" locked="0" layoutInCell="1" allowOverlap="1" wp14:anchorId="5BE3EB48" wp14:editId="672FF30E">
            <wp:simplePos x="0" y="0"/>
            <wp:positionH relativeFrom="margin">
              <wp:posOffset>786765</wp:posOffset>
            </wp:positionH>
            <wp:positionV relativeFrom="margin">
              <wp:posOffset>52705</wp:posOffset>
            </wp:positionV>
            <wp:extent cx="4157980" cy="2494280"/>
            <wp:effectExtent l="0" t="0" r="0" b="127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rPr>
        <w:t>3</w:t>
      </w:r>
      <w:r>
        <w:rPr>
          <w:rFonts w:ascii="Times New Roman" w:hAnsi="Times New Roman" w:cs="Times New Roman"/>
        </w:rPr>
        <w:t xml:space="preserve"> of Neeley </w:t>
      </w:r>
      <w:r>
        <w:rPr>
          <w:rFonts w:ascii="Times New Roman" w:hAnsi="Times New Roman" w:cs="Times New Roman"/>
          <w:i/>
          <w:iCs/>
        </w:rPr>
        <w:t>et al</w:t>
      </w:r>
      <w:r>
        <w:rPr>
          <w:rFonts w:ascii="Times New Roman" w:hAnsi="Times New Roman" w:cs="Times New Roman"/>
        </w:rPr>
        <w:t xml:space="preserve"> (2019) [Neeley 2019], the most recent and complete set of PL relations covering IRAC channels 1 and 2 as of 2020. </w:t>
      </w:r>
    </w:p>
    <w:p w14:paraId="28B68173" w14:textId="77777777" w:rsidR="00B30D9B" w:rsidRDefault="00B30D9B" w:rsidP="00B30D9B">
      <w:pPr>
        <w:spacing w:after="0" w:line="240" w:lineRule="auto"/>
        <w:ind w:firstLine="340"/>
        <w:jc w:val="both"/>
        <w:rPr>
          <w:rFonts w:ascii="Times New Roman" w:hAnsi="Times New Roman" w:cs="Times New Roman"/>
        </w:rPr>
      </w:pPr>
      <w:r>
        <w:rPr>
          <w:rFonts w:ascii="Times New Roman" w:hAnsi="Times New Roman" w:cs="Times New Roman"/>
        </w:rPr>
        <w:t xml:space="preserve">The calibrated PL relations in Neeley </w:t>
      </w:r>
      <w:r>
        <w:rPr>
          <w:rFonts w:ascii="Times New Roman" w:hAnsi="Times New Roman" w:cs="Times New Roman"/>
          <w:i/>
          <w:iCs/>
        </w:rPr>
        <w:t>et al</w:t>
      </w:r>
      <w:r>
        <w:rPr>
          <w:rFonts w:ascii="Times New Roman" w:hAnsi="Times New Roman" w:cs="Times New Roman"/>
        </w:rPr>
        <w:t xml:space="preserve"> (2019), for both apparent magnitude and absolute magnitude take the form in equation 4,</w:t>
      </w:r>
    </w:p>
    <w:p w14:paraId="7C90F157" w14:textId="77777777" w:rsidR="00B30D9B" w:rsidRPr="00F6671F" w:rsidRDefault="00B30D9B" w:rsidP="00B30D9B">
      <w:pPr>
        <w:spacing w:after="0" w:line="240" w:lineRule="auto"/>
        <w:ind w:firstLine="340"/>
        <w:jc w:val="right"/>
        <w:rPr>
          <w:rFonts w:ascii="Times New Roman" w:eastAsiaTheme="minorEastAsia" w:hAnsi="Times New Roman" w:cs="Times New Roman"/>
        </w:rPr>
      </w:pPr>
      <m:oMath>
        <m:r>
          <w:rPr>
            <w:rFonts w:ascii="Cambria Math" w:hAnsi="Cambria Math" w:cs="Times New Roman"/>
          </w:rPr>
          <m:t>M=a+b</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Pr>
          <w:rFonts w:ascii="Times New Roman" w:eastAsiaTheme="minorEastAsia" w:hAnsi="Times New Roman" w:cs="Times New Roman"/>
        </w:rPr>
        <w:t xml:space="preserve">                                                    (4)</w:t>
      </w:r>
    </w:p>
    <w:p w14:paraId="5F878B44" w14:textId="77777777" w:rsidR="00B30D9B" w:rsidRDefault="00B30D9B" w:rsidP="00B30D9B">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M</w:t>
      </w:r>
      <w:r>
        <w:rPr>
          <w:rFonts w:ascii="Times New Roman" w:hAnsi="Times New Roman" w:cs="Times New Roman"/>
        </w:rPr>
        <w:t xml:space="preserve"> is the absolute or apparent magnitude of an RRL in the sample, </w:t>
      </w:r>
      <w:r>
        <w:rPr>
          <w:rFonts w:ascii="Times New Roman" w:hAnsi="Times New Roman" w:cs="Times New Roman"/>
          <w:i/>
          <w:iCs/>
        </w:rPr>
        <w:t>a</w:t>
      </w:r>
      <w:r>
        <w:rPr>
          <w:rFonts w:ascii="Times New Roman" w:hAnsi="Times New Roman" w:cs="Times New Roman"/>
        </w:rPr>
        <w:t xml:space="preserve"> is the </w:t>
      </w:r>
      <w:r w:rsidRPr="00F6671F">
        <w:rPr>
          <w:rFonts w:ascii="Times New Roman" w:hAnsi="Times New Roman" w:cs="Times New Roman"/>
          <w:i/>
          <w:iCs/>
        </w:rPr>
        <w:t>y</w:t>
      </w:r>
      <w:r>
        <w:rPr>
          <w:rFonts w:ascii="Times New Roman" w:hAnsi="Times New Roman" w:cs="Times New Roman"/>
        </w:rPr>
        <w:t>-</w:t>
      </w:r>
      <w:r w:rsidRPr="00F6671F">
        <w:rPr>
          <w:rFonts w:ascii="Times New Roman" w:hAnsi="Times New Roman" w:cs="Times New Roman"/>
        </w:rPr>
        <w:t>intercept</w:t>
      </w:r>
      <w:r>
        <w:rPr>
          <w:rFonts w:ascii="Times New Roman" w:hAnsi="Times New Roman" w:cs="Times New Roman"/>
        </w:rPr>
        <w:t xml:space="preserve"> of the PL fit, </w:t>
      </w:r>
      <w:r>
        <w:rPr>
          <w:rFonts w:ascii="Times New Roman" w:hAnsi="Times New Roman" w:cs="Times New Roman"/>
          <w:i/>
          <w:iCs/>
        </w:rPr>
        <w:t>b</w:t>
      </w:r>
      <w:r>
        <w:rPr>
          <w:rFonts w:ascii="Times New Roman" w:hAnsi="Times New Roman" w:cs="Times New Roman"/>
        </w:rPr>
        <w:t xml:space="preserve"> is the gradient of the PL fit and </w:t>
      </w:r>
      <w:r>
        <w:rPr>
          <w:rFonts w:ascii="Times New Roman" w:hAnsi="Times New Roman" w:cs="Times New Roman"/>
          <w:i/>
          <w:iCs/>
        </w:rPr>
        <w:t>P</w:t>
      </w:r>
      <w:r>
        <w:rPr>
          <w:rFonts w:ascii="Times New Roman" w:hAnsi="Times New Roman" w:cs="Times New Roman"/>
        </w:rPr>
        <w:t xml:space="preserve"> is the period of the RRLs.</w:t>
      </w:r>
    </w:p>
    <w:p w14:paraId="6DF6A8DC" w14:textId="77777777" w:rsidR="00B30D9B" w:rsidRDefault="00B30D9B" w:rsidP="00B30D9B">
      <w:pPr>
        <w:spacing w:after="0" w:line="240" w:lineRule="auto"/>
        <w:ind w:firstLine="340"/>
        <w:jc w:val="both"/>
        <w:rPr>
          <w:rFonts w:ascii="Times New Roman" w:hAnsi="Times New Roman" w:cs="Times New Roman"/>
        </w:rPr>
      </w:pPr>
      <w:r>
        <w:rPr>
          <w:rFonts w:ascii="Times New Roman" w:hAnsi="Times New Roman" w:cs="Times New Roman"/>
        </w:rPr>
        <w:t xml:space="preserve">However, prior to plotting the data in which the PL relations will be fit to, RRLs identified as type </w:t>
      </w:r>
      <w:proofErr w:type="spellStart"/>
      <w:r>
        <w:rPr>
          <w:rFonts w:ascii="Times New Roman" w:hAnsi="Times New Roman" w:cs="Times New Roman"/>
        </w:rPr>
        <w:t>RRc</w:t>
      </w:r>
      <w:proofErr w:type="spellEnd"/>
      <w:r>
        <w:rPr>
          <w:rFonts w:ascii="Times New Roman" w:hAnsi="Times New Roman" w:cs="Times New Roman"/>
        </w:rPr>
        <w:t xml:space="preserve"> stars, which pulsate in the first overtone as opposed to the fundamental frequency, were fundamentalised to enable comparisons between the </w:t>
      </w:r>
      <w:proofErr w:type="spellStart"/>
      <w:r>
        <w:rPr>
          <w:rFonts w:ascii="Times New Roman" w:hAnsi="Times New Roman" w:cs="Times New Roman"/>
        </w:rPr>
        <w:t>RRc</w:t>
      </w:r>
      <w:proofErr w:type="spellEnd"/>
      <w:r>
        <w:rPr>
          <w:rFonts w:ascii="Times New Roman" w:hAnsi="Times New Roman" w:cs="Times New Roman"/>
        </w:rPr>
        <w:t xml:space="preserve"> and </w:t>
      </w:r>
      <w:proofErr w:type="spellStart"/>
      <w:r>
        <w:rPr>
          <w:rFonts w:ascii="Times New Roman" w:hAnsi="Times New Roman" w:cs="Times New Roman"/>
        </w:rPr>
        <w:t>RRab</w:t>
      </w:r>
      <w:proofErr w:type="spellEnd"/>
      <w:r>
        <w:rPr>
          <w:rFonts w:ascii="Times New Roman" w:hAnsi="Times New Roman" w:cs="Times New Roman"/>
        </w:rPr>
        <w:t xml:space="preserve"> stars [</w:t>
      </w:r>
      <w:proofErr w:type="spellStart"/>
      <w:r>
        <w:rPr>
          <w:rFonts w:ascii="Times New Roman" w:hAnsi="Times New Roman" w:cs="Times New Roman"/>
        </w:rPr>
        <w:t>Iben</w:t>
      </w:r>
      <w:proofErr w:type="spellEnd"/>
      <w:r>
        <w:rPr>
          <w:rFonts w:ascii="Times New Roman" w:hAnsi="Times New Roman" w:cs="Times New Roman"/>
        </w:rPr>
        <w:t>], using equation 5,</w:t>
      </w:r>
    </w:p>
    <w:p w14:paraId="2AB8F51D" w14:textId="77777777" w:rsidR="00B30D9B" w:rsidRDefault="00B30D9B" w:rsidP="00B30D9B">
      <w:pPr>
        <w:spacing w:after="0" w:line="240" w:lineRule="auto"/>
        <w:ind w:firstLine="340"/>
        <w:jc w:val="right"/>
        <w:rPr>
          <w:rFonts w:ascii="Times New Roman" w:eastAsiaTheme="minorEastAsia" w:hAnsi="Times New Roman" w:cs="Times New Roman"/>
        </w:rPr>
      </w:p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FO</m:t>
                </m:r>
              </m:sub>
            </m:sSub>
          </m:e>
        </m:func>
        <m:r>
          <w:rPr>
            <w:rFonts w:ascii="Cambria Math" w:hAnsi="Cambria Math" w:cs="Times New Roman"/>
          </w:rPr>
          <m:t>+0.127</m:t>
        </m:r>
      </m:oMath>
      <w:r>
        <w:rPr>
          <w:rFonts w:ascii="Times New Roman" w:eastAsiaTheme="minorEastAsia" w:hAnsi="Times New Roman" w:cs="Times New Roman"/>
        </w:rPr>
        <w:t xml:space="preserve">                                                    (5)</w:t>
      </w:r>
    </w:p>
    <w:p w14:paraId="14A01050" w14:textId="77777777" w:rsidR="00B30D9B" w:rsidRDefault="00B30D9B" w:rsidP="00B30D9B">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the fundamentalised period and </w:t>
      </w:r>
      <w:r>
        <w:rPr>
          <w:rFonts w:ascii="Times New Roman" w:hAnsi="Times New Roman" w:cs="Times New Roman"/>
          <w:i/>
          <w:iCs/>
        </w:rPr>
        <w:t>P</w:t>
      </w:r>
      <w:r>
        <w:rPr>
          <w:rFonts w:ascii="Times New Roman" w:hAnsi="Times New Roman" w:cs="Times New Roman"/>
          <w:i/>
          <w:iCs/>
          <w:vertAlign w:val="subscript"/>
        </w:rPr>
        <w:t>FO</w:t>
      </w:r>
      <w:r>
        <w:rPr>
          <w:rFonts w:ascii="Times New Roman" w:hAnsi="Times New Roman" w:cs="Times New Roman"/>
        </w:rPr>
        <w:t xml:space="preserve"> is the first overtone period; the logarithms have been taken in due to the form of the PL relations. The exact form of the calibrated PL relations in absolute magnitudes for both IRAC channels are shown as equations 6 and 7,</w:t>
      </w:r>
    </w:p>
    <w:p w14:paraId="5B9E7812" w14:textId="77777777" w:rsidR="00B30D9B" w:rsidRDefault="00B30D9B" w:rsidP="00B30D9B">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[3.6]</m:t>
            </m:r>
          </m:sub>
        </m:sSub>
        <m:r>
          <w:rPr>
            <w:rFonts w:ascii="Cambria Math" w:hAnsi="Cambria Math" w:cs="Times New Roman"/>
          </w:rPr>
          <m:t>=-0.40</m:t>
        </m:r>
        <m:d>
          <m:dPr>
            <m:ctrlPr>
              <w:rPr>
                <w:rFonts w:ascii="Cambria Math" w:hAnsi="Cambria Math" w:cs="Times New Roman"/>
                <w:i/>
              </w:rPr>
            </m:ctrlPr>
          </m:dPr>
          <m:e>
            <m:r>
              <w:rPr>
                <w:rFonts w:ascii="Cambria Math" w:hAnsi="Cambria Math" w:cs="Times New Roman"/>
              </w:rPr>
              <m:t>±0.03</m:t>
            </m:r>
          </m:e>
        </m:d>
        <m:r>
          <w:rPr>
            <w:rFonts w:ascii="Cambria Math" w:hAnsi="Cambria Math" w:cs="Times New Roman"/>
          </w:rPr>
          <m:t>-2.78(±0.38)</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Pr>
          <w:rFonts w:ascii="Times New Roman" w:eastAsiaTheme="minorEastAsia" w:hAnsi="Times New Roman" w:cs="Times New Roman"/>
        </w:rPr>
        <w:t xml:space="preserve">                               (6)</w:t>
      </w:r>
    </w:p>
    <w:p w14:paraId="69712E6B" w14:textId="77777777" w:rsidR="00B30D9B" w:rsidRDefault="00B30D9B" w:rsidP="00B30D9B">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[4.5]</m:t>
            </m:r>
          </m:sub>
        </m:sSub>
        <m:r>
          <w:rPr>
            <w:rFonts w:ascii="Cambria Math" w:hAnsi="Cambria Math" w:cs="Times New Roman"/>
          </w:rPr>
          <m:t>=-0.41</m:t>
        </m:r>
        <m:d>
          <m:dPr>
            <m:ctrlPr>
              <w:rPr>
                <w:rFonts w:ascii="Cambria Math" w:hAnsi="Cambria Math" w:cs="Times New Roman"/>
                <w:i/>
              </w:rPr>
            </m:ctrlPr>
          </m:dPr>
          <m:e>
            <m:r>
              <w:rPr>
                <w:rFonts w:ascii="Cambria Math" w:hAnsi="Cambria Math" w:cs="Times New Roman"/>
              </w:rPr>
              <m:t>±0.03</m:t>
            </m:r>
          </m:e>
        </m:d>
        <m:r>
          <w:rPr>
            <w:rFonts w:ascii="Cambria Math" w:hAnsi="Cambria Math" w:cs="Times New Roman"/>
          </w:rPr>
          <m:t>-2.83(±0.39)</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Pr>
          <w:rFonts w:ascii="Times New Roman" w:eastAsiaTheme="minorEastAsia" w:hAnsi="Times New Roman" w:cs="Times New Roman"/>
        </w:rPr>
        <w:t xml:space="preserve">                               (7)</w:t>
      </w:r>
    </w:p>
    <w:p w14:paraId="360E9D95" w14:textId="77777777" w:rsidR="00B30D9B" w:rsidRDefault="00B30D9B" w:rsidP="00B30D9B">
      <w:pPr>
        <w:spacing w:after="0" w:line="240" w:lineRule="auto"/>
        <w:jc w:val="both"/>
        <w:rPr>
          <w:rFonts w:ascii="Times New Roman" w:hAnsi="Times New Roman" w:cs="Times New Roman"/>
        </w:rPr>
      </w:pPr>
      <w:r>
        <w:rPr>
          <w:rFonts w:ascii="Times New Roman" w:hAnsi="Times New Roman" w:cs="Times New Roman"/>
        </w:rPr>
        <w:t xml:space="preserve">where the coefficients for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from equation 4 are given in </w:t>
      </w:r>
      <w:r>
        <w:rPr>
          <w:rFonts w:ascii="Times New Roman" w:hAnsi="Times New Roman" w:cs="Times New Roman"/>
          <w:i/>
          <w:iCs/>
        </w:rPr>
        <w:t>Table 3</w:t>
      </w:r>
      <w:r>
        <w:rPr>
          <w:rFonts w:ascii="Times New Roman" w:hAnsi="Times New Roman" w:cs="Times New Roman"/>
        </w:rPr>
        <w:t xml:space="preserve"> of [Neeley]. It is now possible to fit a PL relation to the sample data, which is in apparent magnitude, by fixing the gradient </w:t>
      </w:r>
      <w:r>
        <w:rPr>
          <w:rFonts w:ascii="Times New Roman" w:hAnsi="Times New Roman" w:cs="Times New Roman"/>
          <w:i/>
          <w:iCs/>
        </w:rPr>
        <w:t>b</w:t>
      </w:r>
      <w:r>
        <w:rPr>
          <w:rFonts w:ascii="Times New Roman" w:hAnsi="Times New Roman" w:cs="Times New Roman"/>
        </w:rPr>
        <w:t xml:space="preserve"> as constant, while allowing the </w:t>
      </w:r>
      <w:r>
        <w:rPr>
          <w:rFonts w:ascii="Times New Roman" w:hAnsi="Times New Roman" w:cs="Times New Roman"/>
          <w:i/>
          <w:iCs/>
        </w:rPr>
        <w:t>y</w:t>
      </w:r>
      <w:r>
        <w:rPr>
          <w:rFonts w:ascii="Times New Roman" w:hAnsi="Times New Roman" w:cs="Times New Roman"/>
        </w:rPr>
        <w:t>-intercept to be a free variable. Therefore, the PL relations shown in figure 2 and figure 3 are of the forms as equations 8 and 9 for each IRAC channel,</w:t>
      </w:r>
    </w:p>
    <w:p w14:paraId="69C02761" w14:textId="77777777" w:rsidR="00B30D9B" w:rsidRDefault="00B30D9B" w:rsidP="00B30D9B">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-2.78(±0.38)</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Pr>
          <w:rFonts w:ascii="Times New Roman" w:eastAsiaTheme="minorEastAsia" w:hAnsi="Times New Roman" w:cs="Times New Roman"/>
        </w:rPr>
        <w:t xml:space="preserve">                                         (8)</w:t>
      </w:r>
    </w:p>
    <w:p w14:paraId="03A25C97" w14:textId="77777777" w:rsidR="00B30D9B" w:rsidRPr="00E26CED" w:rsidRDefault="00B30D9B" w:rsidP="00B30D9B">
      <w:pPr>
        <w:spacing w:after="0" w:line="240" w:lineRule="auto"/>
        <w:jc w:val="both"/>
        <w:rPr>
          <w:rFonts w:ascii="Times New Roman" w:hAnsi="Times New Roman" w:cs="Times New Roman"/>
        </w:rPr>
      </w:pPr>
      <w:r>
        <w:rPr>
          <w:rFonts w:ascii="Times New Roman" w:hAnsi="Times New Roman" w:cs="Times New Roman"/>
          <w:b/>
          <w:bCs/>
        </w:rPr>
        <w:lastRenderedPageBreak/>
        <w:t>Table 1.</w:t>
      </w:r>
      <w:r>
        <w:rPr>
          <w:rFonts w:ascii="Times New Roman" w:hAnsi="Times New Roman" w:cs="Times New Roman"/>
        </w:rPr>
        <w:t xml:space="preserve"> Summary of the results and uncertainties for the intercept </w:t>
      </w:r>
      <w:r w:rsidRPr="00E26CED">
        <w:rPr>
          <w:rFonts w:ascii="Times New Roman" w:hAnsi="Times New Roman" w:cs="Times New Roman"/>
          <w:i/>
          <w:iCs/>
        </w:rPr>
        <w:t>m</w:t>
      </w:r>
      <w:r>
        <w:rPr>
          <w:rFonts w:ascii="Times New Roman" w:hAnsi="Times New Roman" w:cs="Times New Roman"/>
        </w:rPr>
        <w:t xml:space="preserve">, distance modulus </w:t>
      </w:r>
      <w:r w:rsidRPr="00E26CED">
        <w:rPr>
          <w:rFonts w:ascii="Times New Roman" w:hAnsi="Times New Roman" w:cs="Times New Roman"/>
          <w:i/>
          <w:iCs/>
        </w:rPr>
        <w:t>µ</w:t>
      </w:r>
      <w:r>
        <w:rPr>
          <w:rFonts w:ascii="Times New Roman" w:hAnsi="Times New Roman" w:cs="Times New Roman"/>
        </w:rPr>
        <w:t xml:space="preserve"> and distance </w:t>
      </w:r>
      <w:r w:rsidRPr="00E26CED">
        <w:rPr>
          <w:rFonts w:ascii="Times New Roman" w:hAnsi="Times New Roman" w:cs="Times New Roman"/>
          <w:i/>
          <w:iCs/>
        </w:rPr>
        <w:t>d</w:t>
      </w:r>
      <w:r>
        <w:rPr>
          <w:rFonts w:ascii="Times New Roman" w:hAnsi="Times New Roman" w:cs="Times New Roman"/>
        </w:rPr>
        <w:t xml:space="preserve"> </w:t>
      </w:r>
      <w:r w:rsidRPr="00E26CED">
        <w:rPr>
          <w:rFonts w:ascii="Times New Roman" w:hAnsi="Times New Roman" w:cs="Times New Roman"/>
        </w:rPr>
        <w:t>obtained</w:t>
      </w:r>
      <w:r>
        <w:rPr>
          <w:rFonts w:ascii="Times New Roman" w:hAnsi="Times New Roman" w:cs="Times New Roman"/>
        </w:rPr>
        <w:t xml:space="preserve"> for Pal 5 (top) and Pal 13 (bottom).</w:t>
      </w:r>
    </w:p>
    <w:tbl>
      <w:tblPr>
        <w:tblStyle w:val="TableGrid"/>
        <w:tblpPr w:leftFromText="180" w:rightFromText="180" w:vertAnchor="text" w:horzAnchor="margin" w:tblpY="66"/>
        <w:tblW w:w="0" w:type="auto"/>
        <w:tblBorders>
          <w:left w:val="none" w:sz="0" w:space="0" w:color="auto"/>
          <w:right w:val="none" w:sz="0" w:space="0" w:color="auto"/>
        </w:tblBorders>
        <w:tblLook w:val="04A0" w:firstRow="1" w:lastRow="0" w:firstColumn="1" w:lastColumn="0" w:noHBand="0" w:noVBand="1"/>
      </w:tblPr>
      <w:tblGrid>
        <w:gridCol w:w="2254"/>
        <w:gridCol w:w="2254"/>
        <w:gridCol w:w="2254"/>
        <w:gridCol w:w="2254"/>
      </w:tblGrid>
      <w:tr w:rsidR="00B30D9B" w14:paraId="33179180" w14:textId="77777777" w:rsidTr="00B30D9B">
        <w:trPr>
          <w:trHeight w:val="283"/>
        </w:trPr>
        <w:tc>
          <w:tcPr>
            <w:tcW w:w="9016" w:type="dxa"/>
            <w:gridSpan w:val="4"/>
            <w:vAlign w:val="center"/>
          </w:tcPr>
          <w:p w14:paraId="3A3F8D2C" w14:textId="77777777" w:rsidR="00B30D9B" w:rsidRPr="00706519" w:rsidRDefault="00B30D9B" w:rsidP="00B30D9B">
            <w:pPr>
              <w:jc w:val="center"/>
              <w:rPr>
                <w:rFonts w:ascii="Times New Roman" w:hAnsi="Times New Roman" w:cs="Times New Roman"/>
                <w:i/>
                <w:iCs/>
              </w:rPr>
            </w:pPr>
            <w:r>
              <w:rPr>
                <w:rFonts w:ascii="Times New Roman" w:hAnsi="Times New Roman" w:cs="Times New Roman"/>
              </w:rPr>
              <w:t>Pal 5</w:t>
            </w:r>
          </w:p>
        </w:tc>
      </w:tr>
      <w:tr w:rsidR="00B30D9B" w14:paraId="231DB7F8" w14:textId="77777777" w:rsidTr="00B30D9B">
        <w:trPr>
          <w:trHeight w:val="283"/>
        </w:trPr>
        <w:tc>
          <w:tcPr>
            <w:tcW w:w="2254" w:type="dxa"/>
            <w:tcBorders>
              <w:right w:val="nil"/>
            </w:tcBorders>
            <w:vAlign w:val="center"/>
          </w:tcPr>
          <w:p w14:paraId="2A359E0A" w14:textId="77777777" w:rsidR="00B30D9B" w:rsidRDefault="00B30D9B" w:rsidP="00B30D9B">
            <w:pPr>
              <w:jc w:val="center"/>
              <w:rPr>
                <w:rFonts w:ascii="Times New Roman" w:hAnsi="Times New Roman" w:cs="Times New Roman"/>
              </w:rPr>
            </w:pPr>
            <w:r>
              <w:rPr>
                <w:rFonts w:ascii="Times New Roman" w:hAnsi="Times New Roman" w:cs="Times New Roman"/>
              </w:rPr>
              <w:t>IRAC Channel</w:t>
            </w:r>
          </w:p>
        </w:tc>
        <w:tc>
          <w:tcPr>
            <w:tcW w:w="2254" w:type="dxa"/>
            <w:tcBorders>
              <w:top w:val="nil"/>
              <w:left w:val="nil"/>
              <w:bottom w:val="single" w:sz="4" w:space="0" w:color="auto"/>
              <w:right w:val="nil"/>
            </w:tcBorders>
            <w:vAlign w:val="center"/>
          </w:tcPr>
          <w:p w14:paraId="65FCA47F" w14:textId="77777777" w:rsidR="00B30D9B" w:rsidRPr="00706519" w:rsidRDefault="00B30D9B" w:rsidP="00B30D9B">
            <w:pPr>
              <w:jc w:val="center"/>
              <w:rPr>
                <w:rFonts w:ascii="Times New Roman" w:hAnsi="Times New Roman" w:cs="Times New Roman"/>
              </w:rPr>
            </w:pPr>
            <w:r>
              <w:rPr>
                <w:rFonts w:ascii="Times New Roman" w:hAnsi="Times New Roman" w:cs="Times New Roman"/>
                <w:i/>
                <w:iCs/>
              </w:rPr>
              <w:t xml:space="preserve">m </w:t>
            </w:r>
            <w:r>
              <w:rPr>
                <w:rFonts w:ascii="Times New Roman" w:hAnsi="Times New Roman" w:cs="Times New Roman"/>
              </w:rPr>
              <w:t>[mag]</w:t>
            </w:r>
          </w:p>
        </w:tc>
        <w:tc>
          <w:tcPr>
            <w:tcW w:w="2254" w:type="dxa"/>
            <w:tcBorders>
              <w:top w:val="nil"/>
              <w:left w:val="nil"/>
              <w:bottom w:val="single" w:sz="4" w:space="0" w:color="auto"/>
              <w:right w:val="nil"/>
            </w:tcBorders>
            <w:vAlign w:val="center"/>
          </w:tcPr>
          <w:p w14:paraId="283F8530" w14:textId="77777777" w:rsidR="00B30D9B" w:rsidRPr="00706519" w:rsidRDefault="00B30D9B" w:rsidP="00B30D9B">
            <w:pPr>
              <w:jc w:val="center"/>
              <w:rPr>
                <w:rFonts w:ascii="Times New Roman" w:hAnsi="Times New Roman" w:cs="Times New Roman"/>
              </w:rPr>
            </w:pPr>
            <w:r w:rsidRPr="00706519">
              <w:rPr>
                <w:rFonts w:ascii="Times New Roman" w:hAnsi="Times New Roman" w:cs="Times New Roman"/>
                <w:i/>
                <w:iCs/>
              </w:rPr>
              <w:t>µ</w:t>
            </w:r>
            <w:r>
              <w:rPr>
                <w:rFonts w:ascii="Times New Roman" w:hAnsi="Times New Roman" w:cs="Times New Roman"/>
                <w:i/>
                <w:iCs/>
              </w:rPr>
              <w:t xml:space="preserve"> </w:t>
            </w:r>
            <w:r>
              <w:rPr>
                <w:rFonts w:ascii="Times New Roman" w:hAnsi="Times New Roman" w:cs="Times New Roman"/>
              </w:rPr>
              <w:t>[mag]</w:t>
            </w:r>
          </w:p>
        </w:tc>
        <w:tc>
          <w:tcPr>
            <w:tcW w:w="2254" w:type="dxa"/>
            <w:tcBorders>
              <w:top w:val="nil"/>
              <w:left w:val="nil"/>
              <w:bottom w:val="single" w:sz="4" w:space="0" w:color="auto"/>
            </w:tcBorders>
            <w:vAlign w:val="center"/>
          </w:tcPr>
          <w:p w14:paraId="27E54F3E" w14:textId="77777777" w:rsidR="00B30D9B" w:rsidRPr="00706519" w:rsidRDefault="00B30D9B" w:rsidP="00B30D9B">
            <w:pPr>
              <w:jc w:val="center"/>
              <w:rPr>
                <w:rFonts w:ascii="Times New Roman" w:hAnsi="Times New Roman" w:cs="Times New Roman"/>
              </w:rPr>
            </w:pPr>
            <w:r w:rsidRPr="00706519">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[kpc]</w:t>
            </w:r>
          </w:p>
        </w:tc>
      </w:tr>
      <w:tr w:rsidR="00B30D9B" w14:paraId="1EF54CCC" w14:textId="77777777" w:rsidTr="00B30D9B">
        <w:trPr>
          <w:trHeight w:val="283"/>
        </w:trPr>
        <w:tc>
          <w:tcPr>
            <w:tcW w:w="2254" w:type="dxa"/>
            <w:tcBorders>
              <w:right w:val="nil"/>
            </w:tcBorders>
            <w:vAlign w:val="center"/>
          </w:tcPr>
          <w:p w14:paraId="462772A5" w14:textId="77777777" w:rsidR="00B30D9B" w:rsidRDefault="00B30D9B" w:rsidP="00B30D9B">
            <w:pPr>
              <w:jc w:val="center"/>
              <w:rPr>
                <w:rFonts w:ascii="Times New Roman" w:hAnsi="Times New Roman" w:cs="Times New Roman"/>
              </w:rPr>
            </w:pPr>
            <w:r>
              <w:rPr>
                <w:rFonts w:ascii="Times New Roman" w:hAnsi="Times New Roman" w:cs="Times New Roman"/>
              </w:rPr>
              <w:t>[3.6]</w:t>
            </w:r>
          </w:p>
          <w:p w14:paraId="7265FDB4" w14:textId="77777777" w:rsidR="00B30D9B" w:rsidRPr="00706519" w:rsidRDefault="00B30D9B" w:rsidP="00B30D9B">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4DC2D375" w14:textId="77777777" w:rsidR="00B30D9B" w:rsidRDefault="00B30D9B" w:rsidP="00B30D9B">
            <w:pPr>
              <w:jc w:val="center"/>
              <w:rPr>
                <w:rFonts w:ascii="Times New Roman" w:hAnsi="Times New Roman" w:cs="Times New Roman"/>
              </w:rPr>
            </w:pPr>
            <w:r>
              <w:rPr>
                <w:rFonts w:ascii="Times New Roman" w:hAnsi="Times New Roman" w:cs="Times New Roman"/>
              </w:rPr>
              <w:t>16.10</w:t>
            </w:r>
          </w:p>
          <w:p w14:paraId="46370D17" w14:textId="77777777" w:rsidR="00B30D9B" w:rsidRDefault="00B30D9B" w:rsidP="00B30D9B">
            <w:pPr>
              <w:jc w:val="center"/>
              <w:rPr>
                <w:rFonts w:ascii="Times New Roman" w:hAnsi="Times New Roman" w:cs="Times New Roman"/>
              </w:rPr>
            </w:pPr>
            <w:r>
              <w:rPr>
                <w:rFonts w:ascii="Times New Roman" w:hAnsi="Times New Roman" w:cs="Times New Roman"/>
              </w:rPr>
              <w:t>± 0.03</w:t>
            </w:r>
          </w:p>
        </w:tc>
        <w:tc>
          <w:tcPr>
            <w:tcW w:w="2254" w:type="dxa"/>
            <w:tcBorders>
              <w:left w:val="nil"/>
              <w:right w:val="nil"/>
            </w:tcBorders>
            <w:vAlign w:val="center"/>
          </w:tcPr>
          <w:p w14:paraId="48FE002D" w14:textId="77777777" w:rsidR="00B30D9B" w:rsidRDefault="00B30D9B" w:rsidP="00B30D9B">
            <w:pPr>
              <w:jc w:val="center"/>
              <w:rPr>
                <w:rFonts w:ascii="Times New Roman" w:hAnsi="Times New Roman" w:cs="Times New Roman"/>
              </w:rPr>
            </w:pPr>
            <w:r>
              <w:rPr>
                <w:rFonts w:ascii="Times New Roman" w:hAnsi="Times New Roman" w:cs="Times New Roman"/>
              </w:rPr>
              <w:t>16.51</w:t>
            </w:r>
          </w:p>
          <w:p w14:paraId="53598980" w14:textId="77777777" w:rsidR="00B30D9B" w:rsidRDefault="00B30D9B" w:rsidP="00B30D9B">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2CFCD475" w14:textId="77777777" w:rsidR="00B30D9B" w:rsidRDefault="00B30D9B" w:rsidP="00B30D9B">
            <w:pPr>
              <w:jc w:val="center"/>
              <w:rPr>
                <w:rFonts w:ascii="Times New Roman" w:hAnsi="Times New Roman" w:cs="Times New Roman"/>
              </w:rPr>
            </w:pPr>
            <w:r>
              <w:rPr>
                <w:rFonts w:ascii="Times New Roman" w:hAnsi="Times New Roman" w:cs="Times New Roman"/>
              </w:rPr>
              <w:t>20.04</w:t>
            </w:r>
          </w:p>
          <w:p w14:paraId="7A6F67FD" w14:textId="77777777" w:rsidR="00B30D9B" w:rsidRDefault="00B30D9B" w:rsidP="00B30D9B">
            <w:pPr>
              <w:jc w:val="center"/>
              <w:rPr>
                <w:rFonts w:ascii="Times New Roman" w:hAnsi="Times New Roman" w:cs="Times New Roman"/>
              </w:rPr>
            </w:pPr>
            <w:r>
              <w:rPr>
                <w:rFonts w:ascii="Times New Roman" w:hAnsi="Times New Roman" w:cs="Times New Roman"/>
              </w:rPr>
              <w:t>± 0.37 (± 1.11)</w:t>
            </w:r>
          </w:p>
        </w:tc>
      </w:tr>
      <w:tr w:rsidR="00B30D9B" w14:paraId="5D2652EF" w14:textId="77777777" w:rsidTr="00B30D9B">
        <w:trPr>
          <w:trHeight w:val="283"/>
        </w:trPr>
        <w:tc>
          <w:tcPr>
            <w:tcW w:w="2254" w:type="dxa"/>
            <w:tcBorders>
              <w:right w:val="nil"/>
            </w:tcBorders>
            <w:vAlign w:val="center"/>
          </w:tcPr>
          <w:p w14:paraId="438FF990" w14:textId="77777777" w:rsidR="00B30D9B" w:rsidRDefault="00B30D9B" w:rsidP="00B30D9B">
            <w:pPr>
              <w:jc w:val="center"/>
              <w:rPr>
                <w:rFonts w:ascii="Times New Roman" w:hAnsi="Times New Roman" w:cs="Times New Roman"/>
              </w:rPr>
            </w:pPr>
            <w:r>
              <w:rPr>
                <w:rFonts w:ascii="Times New Roman" w:hAnsi="Times New Roman" w:cs="Times New Roman"/>
              </w:rPr>
              <w:t>[4.5]</w:t>
            </w:r>
          </w:p>
          <w:p w14:paraId="0565DFC9" w14:textId="77777777" w:rsidR="00B30D9B" w:rsidRDefault="00B30D9B" w:rsidP="00B30D9B">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bottom w:val="single" w:sz="4" w:space="0" w:color="auto"/>
              <w:right w:val="nil"/>
            </w:tcBorders>
            <w:vAlign w:val="center"/>
          </w:tcPr>
          <w:p w14:paraId="3046C6A9" w14:textId="77777777" w:rsidR="00B30D9B" w:rsidRDefault="00B30D9B" w:rsidP="00B30D9B">
            <w:pPr>
              <w:jc w:val="center"/>
              <w:rPr>
                <w:rFonts w:ascii="Times New Roman" w:hAnsi="Times New Roman" w:cs="Times New Roman"/>
              </w:rPr>
            </w:pPr>
            <w:r>
              <w:rPr>
                <w:rFonts w:ascii="Times New Roman" w:hAnsi="Times New Roman" w:cs="Times New Roman"/>
              </w:rPr>
              <w:t>16.16</w:t>
            </w:r>
          </w:p>
          <w:p w14:paraId="2640146B" w14:textId="77777777" w:rsidR="00B30D9B" w:rsidRDefault="00B30D9B" w:rsidP="00B30D9B">
            <w:pPr>
              <w:jc w:val="center"/>
              <w:rPr>
                <w:rFonts w:ascii="Times New Roman" w:hAnsi="Times New Roman" w:cs="Times New Roman"/>
              </w:rPr>
            </w:pPr>
            <w:r>
              <w:rPr>
                <w:rFonts w:ascii="Times New Roman" w:hAnsi="Times New Roman" w:cs="Times New Roman"/>
              </w:rPr>
              <w:t>± 0.03</w:t>
            </w:r>
          </w:p>
        </w:tc>
        <w:tc>
          <w:tcPr>
            <w:tcW w:w="2254" w:type="dxa"/>
            <w:tcBorders>
              <w:left w:val="nil"/>
              <w:bottom w:val="single" w:sz="4" w:space="0" w:color="auto"/>
              <w:right w:val="nil"/>
            </w:tcBorders>
            <w:vAlign w:val="center"/>
          </w:tcPr>
          <w:p w14:paraId="035C0A3E" w14:textId="77777777" w:rsidR="00B30D9B" w:rsidRDefault="00B30D9B" w:rsidP="00B30D9B">
            <w:pPr>
              <w:jc w:val="center"/>
              <w:rPr>
                <w:rFonts w:ascii="Times New Roman" w:hAnsi="Times New Roman" w:cs="Times New Roman"/>
              </w:rPr>
            </w:pPr>
            <w:r>
              <w:rPr>
                <w:rFonts w:ascii="Times New Roman" w:hAnsi="Times New Roman" w:cs="Times New Roman"/>
              </w:rPr>
              <w:t>16.57</w:t>
            </w:r>
          </w:p>
          <w:p w14:paraId="7D0196EE" w14:textId="77777777" w:rsidR="00B30D9B" w:rsidRDefault="00B30D9B" w:rsidP="00B30D9B">
            <w:pPr>
              <w:jc w:val="center"/>
              <w:rPr>
                <w:rFonts w:ascii="Times New Roman" w:hAnsi="Times New Roman" w:cs="Times New Roman"/>
              </w:rPr>
            </w:pPr>
            <w:r>
              <w:rPr>
                <w:rFonts w:ascii="Times New Roman" w:hAnsi="Times New Roman" w:cs="Times New Roman"/>
              </w:rPr>
              <w:t>± 0.04 (± 0.12)</w:t>
            </w:r>
          </w:p>
        </w:tc>
        <w:tc>
          <w:tcPr>
            <w:tcW w:w="2254" w:type="dxa"/>
            <w:tcBorders>
              <w:left w:val="nil"/>
              <w:bottom w:val="single" w:sz="4" w:space="0" w:color="auto"/>
            </w:tcBorders>
            <w:vAlign w:val="center"/>
          </w:tcPr>
          <w:p w14:paraId="41082152" w14:textId="77777777" w:rsidR="00B30D9B" w:rsidRDefault="00B30D9B" w:rsidP="00B30D9B">
            <w:pPr>
              <w:jc w:val="center"/>
              <w:rPr>
                <w:rFonts w:ascii="Times New Roman" w:hAnsi="Times New Roman" w:cs="Times New Roman"/>
              </w:rPr>
            </w:pPr>
            <w:r>
              <w:rPr>
                <w:rFonts w:ascii="Times New Roman" w:hAnsi="Times New Roman" w:cs="Times New Roman"/>
              </w:rPr>
              <w:t>20.69</w:t>
            </w:r>
          </w:p>
          <w:p w14:paraId="6FF3202D" w14:textId="77777777" w:rsidR="00B30D9B" w:rsidRDefault="00B30D9B" w:rsidP="00B30D9B">
            <w:pPr>
              <w:jc w:val="center"/>
              <w:rPr>
                <w:rFonts w:ascii="Times New Roman" w:hAnsi="Times New Roman" w:cs="Times New Roman"/>
              </w:rPr>
            </w:pPr>
            <w:r>
              <w:rPr>
                <w:rFonts w:ascii="Times New Roman" w:hAnsi="Times New Roman" w:cs="Times New Roman"/>
              </w:rPr>
              <w:t>± 0.35 (± 1.15)</w:t>
            </w:r>
          </w:p>
        </w:tc>
      </w:tr>
      <w:tr w:rsidR="00B30D9B" w14:paraId="5453C587" w14:textId="77777777" w:rsidTr="00B30D9B">
        <w:trPr>
          <w:trHeight w:val="283"/>
        </w:trPr>
        <w:tc>
          <w:tcPr>
            <w:tcW w:w="9016" w:type="dxa"/>
            <w:gridSpan w:val="4"/>
            <w:vAlign w:val="center"/>
          </w:tcPr>
          <w:p w14:paraId="22488CF1" w14:textId="77777777" w:rsidR="00B30D9B" w:rsidRDefault="00B30D9B" w:rsidP="00B30D9B">
            <w:pPr>
              <w:jc w:val="center"/>
              <w:rPr>
                <w:rFonts w:ascii="Times New Roman" w:hAnsi="Times New Roman" w:cs="Times New Roman"/>
              </w:rPr>
            </w:pPr>
            <w:r>
              <w:rPr>
                <w:rFonts w:ascii="Times New Roman" w:hAnsi="Times New Roman" w:cs="Times New Roman"/>
              </w:rPr>
              <w:t>Pal 13</w:t>
            </w:r>
          </w:p>
        </w:tc>
      </w:tr>
      <w:tr w:rsidR="00B30D9B" w14:paraId="3E45BEE5" w14:textId="77777777" w:rsidTr="00B30D9B">
        <w:trPr>
          <w:trHeight w:val="283"/>
        </w:trPr>
        <w:tc>
          <w:tcPr>
            <w:tcW w:w="2254" w:type="dxa"/>
            <w:tcBorders>
              <w:right w:val="nil"/>
            </w:tcBorders>
            <w:vAlign w:val="center"/>
          </w:tcPr>
          <w:p w14:paraId="2CCDACED" w14:textId="77777777" w:rsidR="00B30D9B" w:rsidRDefault="00B30D9B" w:rsidP="00B30D9B">
            <w:pPr>
              <w:jc w:val="center"/>
              <w:rPr>
                <w:rFonts w:ascii="Times New Roman" w:hAnsi="Times New Roman" w:cs="Times New Roman"/>
              </w:rPr>
            </w:pPr>
            <w:r>
              <w:rPr>
                <w:rFonts w:ascii="Times New Roman" w:hAnsi="Times New Roman" w:cs="Times New Roman"/>
              </w:rPr>
              <w:t>IRAC Channel</w:t>
            </w:r>
          </w:p>
        </w:tc>
        <w:tc>
          <w:tcPr>
            <w:tcW w:w="2254" w:type="dxa"/>
            <w:tcBorders>
              <w:top w:val="nil"/>
              <w:left w:val="nil"/>
              <w:right w:val="nil"/>
            </w:tcBorders>
            <w:vAlign w:val="center"/>
          </w:tcPr>
          <w:p w14:paraId="696FD49D" w14:textId="77777777" w:rsidR="00B30D9B" w:rsidRPr="00706519" w:rsidRDefault="00B30D9B" w:rsidP="00B30D9B">
            <w:pPr>
              <w:jc w:val="center"/>
              <w:rPr>
                <w:rFonts w:ascii="Times New Roman" w:hAnsi="Times New Roman" w:cs="Times New Roman"/>
              </w:rPr>
            </w:pPr>
            <w:r>
              <w:rPr>
                <w:rFonts w:ascii="Times New Roman" w:hAnsi="Times New Roman" w:cs="Times New Roman"/>
                <w:i/>
                <w:iCs/>
              </w:rPr>
              <w:t xml:space="preserve">m </w:t>
            </w:r>
            <w:r>
              <w:rPr>
                <w:rFonts w:ascii="Times New Roman" w:hAnsi="Times New Roman" w:cs="Times New Roman"/>
              </w:rPr>
              <w:t>[mag]</w:t>
            </w:r>
          </w:p>
        </w:tc>
        <w:tc>
          <w:tcPr>
            <w:tcW w:w="2254" w:type="dxa"/>
            <w:tcBorders>
              <w:top w:val="nil"/>
              <w:left w:val="nil"/>
              <w:right w:val="nil"/>
            </w:tcBorders>
            <w:vAlign w:val="center"/>
          </w:tcPr>
          <w:p w14:paraId="023C870C" w14:textId="77777777" w:rsidR="00B30D9B" w:rsidRPr="00706519" w:rsidRDefault="00B30D9B" w:rsidP="00B30D9B">
            <w:pPr>
              <w:jc w:val="center"/>
              <w:rPr>
                <w:rFonts w:ascii="Times New Roman" w:hAnsi="Times New Roman" w:cs="Times New Roman"/>
              </w:rPr>
            </w:pPr>
            <w:r w:rsidRPr="00706519">
              <w:rPr>
                <w:rFonts w:ascii="Times New Roman" w:hAnsi="Times New Roman" w:cs="Times New Roman"/>
                <w:i/>
                <w:iCs/>
              </w:rPr>
              <w:t>µ</w:t>
            </w:r>
            <w:r>
              <w:rPr>
                <w:rFonts w:ascii="Times New Roman" w:hAnsi="Times New Roman" w:cs="Times New Roman"/>
                <w:i/>
                <w:iCs/>
              </w:rPr>
              <w:t xml:space="preserve"> </w:t>
            </w:r>
            <w:r>
              <w:rPr>
                <w:rFonts w:ascii="Times New Roman" w:hAnsi="Times New Roman" w:cs="Times New Roman"/>
              </w:rPr>
              <w:t>[mag]</w:t>
            </w:r>
          </w:p>
        </w:tc>
        <w:tc>
          <w:tcPr>
            <w:tcW w:w="2254" w:type="dxa"/>
            <w:tcBorders>
              <w:top w:val="nil"/>
              <w:left w:val="nil"/>
            </w:tcBorders>
            <w:vAlign w:val="center"/>
          </w:tcPr>
          <w:p w14:paraId="67157C12" w14:textId="77777777" w:rsidR="00B30D9B" w:rsidRPr="00706519" w:rsidRDefault="00B30D9B" w:rsidP="00B30D9B">
            <w:pPr>
              <w:jc w:val="center"/>
              <w:rPr>
                <w:rFonts w:ascii="Times New Roman" w:hAnsi="Times New Roman" w:cs="Times New Roman"/>
              </w:rPr>
            </w:pPr>
            <w:r w:rsidRPr="00706519">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[kpc]</w:t>
            </w:r>
          </w:p>
        </w:tc>
      </w:tr>
      <w:tr w:rsidR="00B30D9B" w14:paraId="0D367456" w14:textId="77777777" w:rsidTr="00B30D9B">
        <w:trPr>
          <w:trHeight w:val="283"/>
        </w:trPr>
        <w:tc>
          <w:tcPr>
            <w:tcW w:w="2254" w:type="dxa"/>
            <w:tcBorders>
              <w:right w:val="nil"/>
            </w:tcBorders>
            <w:vAlign w:val="center"/>
          </w:tcPr>
          <w:p w14:paraId="14B92771" w14:textId="77777777" w:rsidR="00B30D9B" w:rsidRDefault="00B30D9B" w:rsidP="00B30D9B">
            <w:pPr>
              <w:jc w:val="center"/>
              <w:rPr>
                <w:rFonts w:ascii="Times New Roman" w:hAnsi="Times New Roman" w:cs="Times New Roman"/>
              </w:rPr>
            </w:pPr>
            <w:r>
              <w:rPr>
                <w:rFonts w:ascii="Times New Roman" w:hAnsi="Times New Roman" w:cs="Times New Roman"/>
              </w:rPr>
              <w:t>[3.6]</w:t>
            </w:r>
          </w:p>
          <w:p w14:paraId="1E2AE222" w14:textId="77777777" w:rsidR="00B30D9B" w:rsidRDefault="00B30D9B" w:rsidP="00B30D9B">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6E320226" w14:textId="77777777" w:rsidR="00B30D9B" w:rsidRDefault="00B30D9B" w:rsidP="00B30D9B">
            <w:pPr>
              <w:jc w:val="center"/>
              <w:rPr>
                <w:rFonts w:ascii="Times New Roman" w:hAnsi="Times New Roman" w:cs="Times New Roman"/>
              </w:rPr>
            </w:pPr>
            <w:r>
              <w:rPr>
                <w:rFonts w:ascii="Times New Roman" w:hAnsi="Times New Roman" w:cs="Times New Roman"/>
              </w:rPr>
              <w:t>16.47</w:t>
            </w:r>
          </w:p>
          <w:p w14:paraId="0F8956CE" w14:textId="77777777" w:rsidR="00B30D9B" w:rsidRDefault="00B30D9B" w:rsidP="00B30D9B">
            <w:pPr>
              <w:jc w:val="center"/>
              <w:rPr>
                <w:rFonts w:ascii="Times New Roman" w:hAnsi="Times New Roman" w:cs="Times New Roman"/>
              </w:rPr>
            </w:pPr>
            <w:r>
              <w:rPr>
                <w:rFonts w:ascii="Times New Roman" w:hAnsi="Times New Roman" w:cs="Times New Roman"/>
              </w:rPr>
              <w:t>± 0.02</w:t>
            </w:r>
          </w:p>
        </w:tc>
        <w:tc>
          <w:tcPr>
            <w:tcW w:w="2254" w:type="dxa"/>
            <w:tcBorders>
              <w:left w:val="nil"/>
              <w:right w:val="nil"/>
            </w:tcBorders>
            <w:vAlign w:val="center"/>
          </w:tcPr>
          <w:p w14:paraId="22D3DF00" w14:textId="77777777" w:rsidR="00B30D9B" w:rsidRDefault="00B30D9B" w:rsidP="00B30D9B">
            <w:pPr>
              <w:jc w:val="center"/>
              <w:rPr>
                <w:rFonts w:ascii="Times New Roman" w:hAnsi="Times New Roman" w:cs="Times New Roman"/>
              </w:rPr>
            </w:pPr>
            <w:r>
              <w:rPr>
                <w:rFonts w:ascii="Times New Roman" w:hAnsi="Times New Roman" w:cs="Times New Roman"/>
              </w:rPr>
              <w:t>16.88</w:t>
            </w:r>
          </w:p>
          <w:p w14:paraId="351EC563" w14:textId="77777777" w:rsidR="00B30D9B" w:rsidRDefault="00B30D9B" w:rsidP="00B30D9B">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78873E41" w14:textId="77777777" w:rsidR="00B30D9B" w:rsidRDefault="00B30D9B" w:rsidP="00B30D9B">
            <w:pPr>
              <w:jc w:val="center"/>
              <w:rPr>
                <w:rFonts w:ascii="Times New Roman" w:hAnsi="Times New Roman" w:cs="Times New Roman"/>
              </w:rPr>
            </w:pPr>
            <w:r>
              <w:rPr>
                <w:rFonts w:ascii="Times New Roman" w:hAnsi="Times New Roman" w:cs="Times New Roman"/>
              </w:rPr>
              <w:t>23.80</w:t>
            </w:r>
          </w:p>
          <w:p w14:paraId="776C34E7" w14:textId="77777777" w:rsidR="00B30D9B" w:rsidRDefault="00B30D9B" w:rsidP="00B30D9B">
            <w:pPr>
              <w:jc w:val="center"/>
              <w:rPr>
                <w:rFonts w:ascii="Times New Roman" w:hAnsi="Times New Roman" w:cs="Times New Roman"/>
              </w:rPr>
            </w:pPr>
            <w:r>
              <w:rPr>
                <w:rFonts w:ascii="Times New Roman" w:hAnsi="Times New Roman" w:cs="Times New Roman"/>
              </w:rPr>
              <w:t>± 0.38 (± 1.32)</w:t>
            </w:r>
          </w:p>
        </w:tc>
      </w:tr>
      <w:tr w:rsidR="00B30D9B" w14:paraId="6A60632E" w14:textId="77777777" w:rsidTr="00B30D9B">
        <w:trPr>
          <w:trHeight w:val="283"/>
        </w:trPr>
        <w:tc>
          <w:tcPr>
            <w:tcW w:w="2254" w:type="dxa"/>
            <w:tcBorders>
              <w:right w:val="nil"/>
            </w:tcBorders>
            <w:vAlign w:val="center"/>
          </w:tcPr>
          <w:p w14:paraId="7D19C8CD" w14:textId="77777777" w:rsidR="00B30D9B" w:rsidRDefault="00B30D9B" w:rsidP="00B30D9B">
            <w:pPr>
              <w:jc w:val="center"/>
              <w:rPr>
                <w:rFonts w:ascii="Times New Roman" w:hAnsi="Times New Roman" w:cs="Times New Roman"/>
              </w:rPr>
            </w:pPr>
            <w:r>
              <w:rPr>
                <w:rFonts w:ascii="Times New Roman" w:hAnsi="Times New Roman" w:cs="Times New Roman"/>
              </w:rPr>
              <w:t>[4.5]</w:t>
            </w:r>
          </w:p>
          <w:p w14:paraId="61395E33" w14:textId="77777777" w:rsidR="00B30D9B" w:rsidRDefault="00B30D9B" w:rsidP="00B30D9B">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70DFC2EF" w14:textId="77777777" w:rsidR="00B30D9B" w:rsidRDefault="00B30D9B" w:rsidP="00B30D9B">
            <w:pPr>
              <w:jc w:val="center"/>
              <w:rPr>
                <w:rFonts w:ascii="Times New Roman" w:hAnsi="Times New Roman" w:cs="Times New Roman"/>
              </w:rPr>
            </w:pPr>
            <w:r>
              <w:rPr>
                <w:rFonts w:ascii="Times New Roman" w:hAnsi="Times New Roman" w:cs="Times New Roman"/>
              </w:rPr>
              <w:t>16.55</w:t>
            </w:r>
          </w:p>
          <w:p w14:paraId="5346470E" w14:textId="77777777" w:rsidR="00B30D9B" w:rsidRDefault="00B30D9B" w:rsidP="00B30D9B">
            <w:pPr>
              <w:jc w:val="center"/>
              <w:rPr>
                <w:rFonts w:ascii="Times New Roman" w:hAnsi="Times New Roman" w:cs="Times New Roman"/>
              </w:rPr>
            </w:pPr>
            <w:r>
              <w:rPr>
                <w:rFonts w:ascii="Times New Roman" w:hAnsi="Times New Roman" w:cs="Times New Roman"/>
              </w:rPr>
              <w:t>± 0.03</w:t>
            </w:r>
          </w:p>
        </w:tc>
        <w:tc>
          <w:tcPr>
            <w:tcW w:w="2254" w:type="dxa"/>
            <w:tcBorders>
              <w:left w:val="nil"/>
              <w:right w:val="nil"/>
            </w:tcBorders>
            <w:vAlign w:val="center"/>
          </w:tcPr>
          <w:p w14:paraId="4A20C438" w14:textId="77777777" w:rsidR="00B30D9B" w:rsidRDefault="00B30D9B" w:rsidP="00B30D9B">
            <w:pPr>
              <w:jc w:val="center"/>
              <w:rPr>
                <w:rFonts w:ascii="Times New Roman" w:hAnsi="Times New Roman" w:cs="Times New Roman"/>
              </w:rPr>
            </w:pPr>
            <w:r>
              <w:rPr>
                <w:rFonts w:ascii="Times New Roman" w:hAnsi="Times New Roman" w:cs="Times New Roman"/>
              </w:rPr>
              <w:t>16.96</w:t>
            </w:r>
          </w:p>
          <w:p w14:paraId="661473E7" w14:textId="77777777" w:rsidR="00B30D9B" w:rsidRDefault="00B30D9B" w:rsidP="00B30D9B">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39AF63C6" w14:textId="77777777" w:rsidR="00B30D9B" w:rsidRDefault="00B30D9B" w:rsidP="00B30D9B">
            <w:pPr>
              <w:jc w:val="center"/>
              <w:rPr>
                <w:rFonts w:ascii="Times New Roman" w:hAnsi="Times New Roman" w:cs="Times New Roman"/>
              </w:rPr>
            </w:pPr>
            <w:r>
              <w:rPr>
                <w:rFonts w:ascii="Times New Roman" w:hAnsi="Times New Roman" w:cs="Times New Roman"/>
              </w:rPr>
              <w:t>24.69</w:t>
            </w:r>
          </w:p>
          <w:p w14:paraId="18936A44" w14:textId="77777777" w:rsidR="00B30D9B" w:rsidRDefault="00B30D9B" w:rsidP="00B30D9B">
            <w:pPr>
              <w:jc w:val="center"/>
              <w:rPr>
                <w:rFonts w:ascii="Times New Roman" w:hAnsi="Times New Roman" w:cs="Times New Roman"/>
              </w:rPr>
            </w:pPr>
            <w:r>
              <w:rPr>
                <w:rFonts w:ascii="Times New Roman" w:hAnsi="Times New Roman" w:cs="Times New Roman"/>
              </w:rPr>
              <w:t>± 0.49 (± 1.37)</w:t>
            </w:r>
          </w:p>
        </w:tc>
      </w:tr>
    </w:tbl>
    <w:p w14:paraId="47A6CADE" w14:textId="77777777" w:rsidR="00B30D9B" w:rsidRPr="00B30D9B" w:rsidRDefault="00B30D9B" w:rsidP="00B30D9B">
      <w:pPr>
        <w:spacing w:after="0" w:line="240" w:lineRule="auto"/>
        <w:jc w:val="right"/>
        <w:rPr>
          <w:rFonts w:eastAsiaTheme="minorEastAsia"/>
        </w:rPr>
      </w:pPr>
    </w:p>
    <w:p w14:paraId="0BB3B4AB" w14:textId="632CC5A2" w:rsidR="00B30D9B" w:rsidRDefault="00B30D9B" w:rsidP="00B30D9B">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-2.83(±0.39)</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Pr>
          <w:rFonts w:ascii="Times New Roman" w:eastAsiaTheme="minorEastAsia" w:hAnsi="Times New Roman" w:cs="Times New Roman"/>
        </w:rPr>
        <w:t xml:space="preserve">                                         (9)</w:t>
      </w:r>
    </w:p>
    <w:p w14:paraId="0826C457" w14:textId="77777777" w:rsidR="00B30D9B" w:rsidRPr="00F6671F" w:rsidRDefault="00B30D9B" w:rsidP="00B30D9B">
      <w:pPr>
        <w:spacing w:after="0" w:line="240" w:lineRule="auto"/>
        <w:jc w:val="both"/>
        <w:rPr>
          <w:rFonts w:ascii="Times New Roman"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m</w:t>
      </w:r>
      <w:r>
        <w:rPr>
          <w:rFonts w:ascii="Times New Roman" w:eastAsiaTheme="minorEastAsia" w:hAnsi="Times New Roman" w:cs="Times New Roman"/>
        </w:rPr>
        <w:t xml:space="preserve"> is the average apparent magnitude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eastAsiaTheme="minorEastAsia" w:hAnsi="Times New Roman" w:cs="Times New Roman"/>
        </w:rPr>
        <w:t xml:space="preserve"> is the </w:t>
      </w:r>
      <w:r>
        <w:rPr>
          <w:rFonts w:ascii="Times New Roman" w:eastAsiaTheme="minorEastAsia" w:hAnsi="Times New Roman" w:cs="Times New Roman"/>
          <w:i/>
          <w:iCs/>
        </w:rPr>
        <w:t>y-</w:t>
      </w:r>
      <w:r>
        <w:rPr>
          <w:rFonts w:ascii="Times New Roman" w:eastAsiaTheme="minorEastAsia" w:hAnsi="Times New Roman" w:cs="Times New Roman"/>
        </w:rPr>
        <w:t>intercept yet to be found.</w:t>
      </w:r>
    </w:p>
    <w:p w14:paraId="5246E445" w14:textId="77777777" w:rsidR="00B30D9B" w:rsidRDefault="00B30D9B" w:rsidP="00B30D9B">
      <w:pPr>
        <w:ind w:firstLine="340"/>
        <w:jc w:val="both"/>
        <w:rPr>
          <w:rFonts w:ascii="Times New Roman" w:eastAsiaTheme="minorEastAsia" w:hAnsi="Times New Roman" w:cs="Times New Roman"/>
        </w:rPr>
      </w:pPr>
      <w:r>
        <w:rPr>
          <w:rFonts w:ascii="Times New Roman" w:hAnsi="Times New Roman" w:cs="Times New Roman"/>
        </w:rPr>
        <w:t xml:space="preserve">The intercepts were found by using a least-squares fit to obtain intercept values for Pal 5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0[3.6]</w:t>
      </w:r>
      <w:r>
        <w:rPr>
          <w:rFonts w:ascii="Times New Roman" w:eastAsiaTheme="minorEastAsia" w:hAnsi="Times New Roman" w:cs="Times New Roman"/>
        </w:rPr>
        <w:t xml:space="preserve"> = 16.10 ± 0.03 mag and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0[4.5]</w:t>
      </w:r>
      <w:r>
        <w:rPr>
          <w:rFonts w:ascii="Times New Roman" w:eastAsiaTheme="minorEastAsia" w:hAnsi="Times New Roman" w:cs="Times New Roman"/>
        </w:rPr>
        <w:t xml:space="preserve"> = 16.16 ± 0.03 mag in channels 1 and 2 respectively and for Pal 13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0[3.6]</w:t>
      </w:r>
      <w:r>
        <w:rPr>
          <w:rFonts w:ascii="Times New Roman" w:eastAsiaTheme="minorEastAsia" w:hAnsi="Times New Roman" w:cs="Times New Roman"/>
        </w:rPr>
        <w:t xml:space="preserve"> = 16.47 ± 0.02 mag and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0[4.5]</w:t>
      </w:r>
      <w:r>
        <w:rPr>
          <w:rFonts w:ascii="Times New Roman" w:eastAsiaTheme="minorEastAsia" w:hAnsi="Times New Roman" w:cs="Times New Roman"/>
        </w:rPr>
        <w:t xml:space="preserve"> = 16.55 ± 0.03 mag in channels 1 and 2 respectively. The dispersion of the PL fit (the dashed lines in figure2 and figure 3) was taken as ±1σ of the samples data in each case.</w:t>
      </w:r>
    </w:p>
    <w:p w14:paraId="3CFF58FA" w14:textId="5A1DF059" w:rsidR="0008715B" w:rsidRPr="003B6345" w:rsidRDefault="00054761" w:rsidP="0008715B">
      <w:pPr>
        <w:spacing w:after="0" w:line="240" w:lineRule="auto"/>
        <w:jc w:val="both"/>
        <w:rPr>
          <w:rFonts w:ascii="Times New Roman" w:hAnsi="Times New Roman" w:cs="Times New Roman"/>
          <w:i/>
        </w:rPr>
      </w:pPr>
      <w:r>
        <w:rPr>
          <w:rFonts w:ascii="Times New Roman" w:hAnsi="Times New Roman" w:cs="Times New Roman"/>
          <w:i/>
        </w:rPr>
        <w:t>3</w:t>
      </w:r>
      <w:r w:rsidR="0008715B">
        <w:rPr>
          <w:rFonts w:ascii="Times New Roman" w:hAnsi="Times New Roman" w:cs="Times New Roman"/>
          <w:i/>
        </w:rPr>
        <w:t>.2. Calculating distances to P</w:t>
      </w:r>
      <w:r w:rsidR="009C2790">
        <w:rPr>
          <w:rFonts w:ascii="Times New Roman" w:hAnsi="Times New Roman" w:cs="Times New Roman"/>
          <w:i/>
        </w:rPr>
        <w:t xml:space="preserve">al </w:t>
      </w:r>
      <w:r w:rsidR="0008715B">
        <w:rPr>
          <w:rFonts w:ascii="Times New Roman" w:hAnsi="Times New Roman" w:cs="Times New Roman"/>
          <w:i/>
        </w:rPr>
        <w:t>5 and P</w:t>
      </w:r>
      <w:r w:rsidR="009C2790">
        <w:rPr>
          <w:rFonts w:ascii="Times New Roman" w:hAnsi="Times New Roman" w:cs="Times New Roman"/>
          <w:i/>
        </w:rPr>
        <w:t xml:space="preserve">al </w:t>
      </w:r>
      <w:r w:rsidR="0008715B">
        <w:rPr>
          <w:rFonts w:ascii="Times New Roman" w:hAnsi="Times New Roman" w:cs="Times New Roman"/>
          <w:i/>
        </w:rPr>
        <w:t>13</w:t>
      </w:r>
    </w:p>
    <w:p w14:paraId="2B055300" w14:textId="79EB08C8" w:rsidR="0008715B" w:rsidRDefault="0008715B" w:rsidP="00B822B2">
      <w:pPr>
        <w:spacing w:after="0" w:line="240" w:lineRule="auto"/>
        <w:jc w:val="both"/>
        <w:rPr>
          <w:rFonts w:ascii="Times New Roman" w:hAnsi="Times New Roman" w:cs="Times New Roman"/>
        </w:rPr>
      </w:pPr>
      <w:r>
        <w:rPr>
          <w:rFonts w:ascii="Times New Roman" w:hAnsi="Times New Roman" w:cs="Times New Roman"/>
        </w:rPr>
        <w:t>Th</w:t>
      </w:r>
      <w:r w:rsidR="00B822B2">
        <w:rPr>
          <w:rFonts w:ascii="Times New Roman" w:hAnsi="Times New Roman" w:cs="Times New Roman"/>
        </w:rPr>
        <w:t>e distance to a globular cluster can be calculated using a distance modulus, which is the difference between the apparent magnitude and the absolute magnitude,</w:t>
      </w:r>
    </w:p>
    <w:p w14:paraId="234DD86D" w14:textId="25F19CC6" w:rsidR="00B822B2" w:rsidRDefault="00B822B2" w:rsidP="00B822B2">
      <w:pPr>
        <w:spacing w:after="0" w:line="240" w:lineRule="auto"/>
        <w:jc w:val="right"/>
        <w:rPr>
          <w:rFonts w:ascii="Times New Roman" w:eastAsiaTheme="minorEastAsia" w:hAnsi="Times New Roman" w:cs="Times New Roman"/>
        </w:rPr>
      </w:pPr>
      <m:oMath>
        <m:r>
          <w:rPr>
            <w:rFonts w:ascii="Cambria Math" w:hAnsi="Cambria Math" w:cs="Times New Roman"/>
          </w:rPr>
          <m:t>μ=m-M</m:t>
        </m:r>
      </m:oMath>
      <w:r>
        <w:rPr>
          <w:rFonts w:ascii="Times New Roman" w:eastAsiaTheme="minorEastAsia" w:hAnsi="Times New Roman" w:cs="Times New Roman"/>
        </w:rPr>
        <w:t xml:space="preserve">                                                                   (</w:t>
      </w:r>
      <w:r w:rsidR="005F4C9B">
        <w:rPr>
          <w:rFonts w:ascii="Times New Roman" w:eastAsiaTheme="minorEastAsia" w:hAnsi="Times New Roman" w:cs="Times New Roman"/>
        </w:rPr>
        <w:t>10</w:t>
      </w:r>
      <w:r>
        <w:rPr>
          <w:rFonts w:ascii="Times New Roman" w:eastAsiaTheme="minorEastAsia" w:hAnsi="Times New Roman" w:cs="Times New Roman"/>
        </w:rPr>
        <w:t>)</w:t>
      </w:r>
    </w:p>
    <w:p w14:paraId="5DB918F7" w14:textId="5BF03158" w:rsidR="00B822B2" w:rsidRDefault="00B822B2"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µ</w:t>
      </w:r>
      <w:r>
        <w:rPr>
          <w:rFonts w:ascii="Times New Roman" w:eastAsiaTheme="minorEastAsia" w:hAnsi="Times New Roman" w:cs="Times New Roman"/>
        </w:rPr>
        <w:t xml:space="preserve"> is the distance modulus, </w:t>
      </w:r>
      <w:r>
        <w:rPr>
          <w:rFonts w:ascii="Times New Roman" w:eastAsiaTheme="minorEastAsia" w:hAnsi="Times New Roman" w:cs="Times New Roman"/>
          <w:i/>
          <w:iCs/>
        </w:rPr>
        <w:t>m</w:t>
      </w:r>
      <w:r>
        <w:rPr>
          <w:rFonts w:ascii="Times New Roman" w:eastAsiaTheme="minorEastAsia" w:hAnsi="Times New Roman" w:cs="Times New Roman"/>
        </w:rPr>
        <w:t xml:space="preserve"> is apparent magnitude and </w:t>
      </w:r>
      <w:r>
        <w:rPr>
          <w:rFonts w:ascii="Times New Roman" w:eastAsiaTheme="minorEastAsia" w:hAnsi="Times New Roman" w:cs="Times New Roman"/>
          <w:i/>
          <w:iCs/>
        </w:rPr>
        <w:t>M</w:t>
      </w:r>
      <w:r>
        <w:rPr>
          <w:rFonts w:ascii="Times New Roman" w:eastAsiaTheme="minorEastAsia" w:hAnsi="Times New Roman" w:cs="Times New Roman"/>
        </w:rPr>
        <w:t xml:space="preserve"> is absolute magnitude. Consider the PL relations in equations </w:t>
      </w:r>
      <w:r w:rsidR="000A4168">
        <w:rPr>
          <w:rFonts w:ascii="Times New Roman" w:eastAsiaTheme="minorEastAsia" w:hAnsi="Times New Roman" w:cs="Times New Roman"/>
        </w:rPr>
        <w:t>6</w:t>
      </w:r>
      <w:r>
        <w:rPr>
          <w:rFonts w:ascii="Times New Roman" w:eastAsiaTheme="minorEastAsia" w:hAnsi="Times New Roman" w:cs="Times New Roman"/>
        </w:rPr>
        <w:t xml:space="preserve"> to </w:t>
      </w:r>
      <w:r w:rsidR="000A4168">
        <w:rPr>
          <w:rFonts w:ascii="Times New Roman" w:eastAsiaTheme="minorEastAsia" w:hAnsi="Times New Roman" w:cs="Times New Roman"/>
        </w:rPr>
        <w:t>9</w:t>
      </w:r>
      <w:r>
        <w:rPr>
          <w:rFonts w:ascii="Times New Roman" w:eastAsiaTheme="minorEastAsia" w:hAnsi="Times New Roman" w:cs="Times New Roman"/>
        </w:rPr>
        <w:t xml:space="preserve">, for IRAC channel 1 the distance modulus can be calculated by subtracting equation </w:t>
      </w:r>
      <w:r w:rsidR="000A4168">
        <w:rPr>
          <w:rFonts w:ascii="Times New Roman" w:eastAsiaTheme="minorEastAsia" w:hAnsi="Times New Roman" w:cs="Times New Roman"/>
        </w:rPr>
        <w:t>6</w:t>
      </w:r>
      <w:r>
        <w:rPr>
          <w:rFonts w:ascii="Times New Roman" w:eastAsiaTheme="minorEastAsia" w:hAnsi="Times New Roman" w:cs="Times New Roman"/>
        </w:rPr>
        <w:t xml:space="preserve"> from equation </w:t>
      </w:r>
      <w:r w:rsidR="000A4168">
        <w:rPr>
          <w:rFonts w:ascii="Times New Roman" w:eastAsiaTheme="minorEastAsia" w:hAnsi="Times New Roman" w:cs="Times New Roman"/>
        </w:rPr>
        <w:t>8</w:t>
      </w:r>
      <w:r>
        <w:rPr>
          <w:rFonts w:ascii="Times New Roman" w:eastAsiaTheme="minorEastAsia" w:hAnsi="Times New Roman" w:cs="Times New Roman"/>
        </w:rPr>
        <w:t xml:space="preserve">, and likewise for IRAC channel 2 by subtracting equation </w:t>
      </w:r>
      <w:r w:rsidR="000A4168">
        <w:rPr>
          <w:rFonts w:ascii="Times New Roman" w:eastAsiaTheme="minorEastAsia" w:hAnsi="Times New Roman" w:cs="Times New Roman"/>
        </w:rPr>
        <w:t>7</w:t>
      </w:r>
      <w:r>
        <w:rPr>
          <w:rFonts w:ascii="Times New Roman" w:eastAsiaTheme="minorEastAsia" w:hAnsi="Times New Roman" w:cs="Times New Roman"/>
        </w:rPr>
        <w:t xml:space="preserve"> from equation </w:t>
      </w:r>
      <w:r w:rsidR="000A4168">
        <w:rPr>
          <w:rFonts w:ascii="Times New Roman" w:eastAsiaTheme="minorEastAsia" w:hAnsi="Times New Roman" w:cs="Times New Roman"/>
        </w:rPr>
        <w:t>9</w:t>
      </w:r>
      <w:r>
        <w:rPr>
          <w:rFonts w:ascii="Times New Roman" w:eastAsiaTheme="minorEastAsia" w:hAnsi="Times New Roman" w:cs="Times New Roman"/>
        </w:rPr>
        <w:t xml:space="preserve">, giving a general distance modulus, and substituting the relevant IRAC channel data </w:t>
      </w:r>
      <w:r w:rsidR="000A4168">
        <w:rPr>
          <w:rFonts w:ascii="Times New Roman" w:eastAsiaTheme="minorEastAsia" w:hAnsi="Times New Roman" w:cs="Times New Roman"/>
        </w:rPr>
        <w:t>into equation 11</w:t>
      </w:r>
      <w:r>
        <w:rPr>
          <w:rFonts w:ascii="Times New Roman" w:eastAsiaTheme="minorEastAsia" w:hAnsi="Times New Roman" w:cs="Times New Roman"/>
        </w:rPr>
        <w:t>,</w:t>
      </w:r>
    </w:p>
    <w:p w14:paraId="60C8C070" w14:textId="2FF9B0F9" w:rsidR="00B822B2" w:rsidRDefault="00B822B2" w:rsidP="00B822B2">
      <w:pPr>
        <w:spacing w:after="0" w:line="240" w:lineRule="auto"/>
        <w:jc w:val="right"/>
        <w:rPr>
          <w:rFonts w:ascii="Times New Roman" w:eastAsiaTheme="minorEastAsia" w:hAnsi="Times New Roman" w:cs="Times New Roman"/>
        </w:rPr>
      </w:pPr>
      <m:oMath>
        <m:r>
          <w:rPr>
            <w:rFonts w:ascii="Cambria Math" w:hAnsi="Cambria Math" w:cs="Times New Roman"/>
          </w:rPr>
          <m:t>μ=m-M=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-a</m:t>
        </m:r>
      </m:oMath>
      <w:r>
        <w:rPr>
          <w:rFonts w:ascii="Times New Roman" w:eastAsiaTheme="minorEastAsia" w:hAnsi="Times New Roman" w:cs="Times New Roman"/>
        </w:rPr>
        <w:t xml:space="preserve">                                                          (</w:t>
      </w:r>
      <w:r w:rsidR="005F4C9B">
        <w:rPr>
          <w:rFonts w:ascii="Times New Roman" w:eastAsiaTheme="minorEastAsia" w:hAnsi="Times New Roman" w:cs="Times New Roman"/>
        </w:rPr>
        <w:t>11</w:t>
      </w:r>
      <w:r>
        <w:rPr>
          <w:rFonts w:ascii="Times New Roman" w:eastAsiaTheme="minorEastAsia" w:hAnsi="Times New Roman" w:cs="Times New Roman"/>
        </w:rPr>
        <w:t>)</w:t>
      </w:r>
    </w:p>
    <w:p w14:paraId="3928F627" w14:textId="77777777" w:rsidR="000A4168" w:rsidRDefault="00B822B2"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is the calculated intercept from fitting the PL relation for each IRAC channel and </w:t>
      </w:r>
      <w:r>
        <w:rPr>
          <w:rFonts w:ascii="Times New Roman" w:eastAsiaTheme="minorEastAsia" w:hAnsi="Times New Roman" w:cs="Times New Roman"/>
          <w:i/>
          <w:iCs/>
        </w:rPr>
        <w:t>a</w:t>
      </w:r>
      <w:r>
        <w:rPr>
          <w:rFonts w:ascii="Times New Roman" w:eastAsiaTheme="minorEastAsia" w:hAnsi="Times New Roman" w:cs="Times New Roman"/>
        </w:rPr>
        <w:t xml:space="preserve"> is the intercept given in the Neeley paper for the calibrated PL relation for each IRAC channel. Therefore, distance moduli values were calculated for P</w:t>
      </w:r>
      <w:r w:rsidR="009C2790">
        <w:rPr>
          <w:rFonts w:ascii="Times New Roman" w:eastAsiaTheme="minorEastAsia" w:hAnsi="Times New Roman" w:cs="Times New Roman"/>
        </w:rPr>
        <w:t xml:space="preserve">al </w:t>
      </w:r>
      <w:r>
        <w:rPr>
          <w:rFonts w:ascii="Times New Roman" w:eastAsiaTheme="minorEastAsia" w:hAnsi="Times New Roman" w:cs="Times New Roman"/>
        </w:rPr>
        <w:t xml:space="preserve">5 to be </w:t>
      </w:r>
      <w:r>
        <w:rPr>
          <w:rFonts w:ascii="Times New Roman" w:eastAsiaTheme="minorEastAsia" w:hAnsi="Times New Roman" w:cs="Times New Roman"/>
          <w:i/>
          <w:iCs/>
        </w:rPr>
        <w:t>µ</w:t>
      </w:r>
      <w:r>
        <w:rPr>
          <w:rFonts w:ascii="Times New Roman" w:eastAsiaTheme="minorEastAsia" w:hAnsi="Times New Roman" w:cs="Times New Roman"/>
        </w:rPr>
        <w:t xml:space="preserve"> = 16.51</w:t>
      </w:r>
      <w:r w:rsidR="00CD3EA2">
        <w:rPr>
          <w:rFonts w:ascii="Times New Roman" w:eastAsiaTheme="minorEastAsia" w:hAnsi="Times New Roman" w:cs="Times New Roman"/>
        </w:rPr>
        <w:t xml:space="preserve"> ± 0.04 (± 0.12) mag in channel 1 and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16.57 ± 0.04 (± 0.12) mag in channel 2, where the first uncertainty is the random uncertainty, defined </w:t>
      </w:r>
      <w:r w:rsidR="000A4168">
        <w:rPr>
          <w:rFonts w:ascii="Times New Roman" w:eastAsiaTheme="minorEastAsia" w:hAnsi="Times New Roman" w:cs="Times New Roman"/>
        </w:rPr>
        <w:t xml:space="preserve">as the uncertainties in the given calibrated intercepts </w:t>
      </w:r>
      <w:r w:rsidR="000A4168">
        <w:rPr>
          <w:rFonts w:ascii="Times New Roman" w:eastAsiaTheme="minorEastAsia" w:hAnsi="Times New Roman" w:cs="Times New Roman"/>
          <w:i/>
          <w:iCs/>
        </w:rPr>
        <w:t>a</w:t>
      </w:r>
      <w:r w:rsidR="000A4168">
        <w:rPr>
          <w:rFonts w:ascii="Times New Roman" w:eastAsiaTheme="minorEastAsia" w:hAnsi="Times New Roman" w:cs="Times New Roman"/>
        </w:rPr>
        <w:t xml:space="preserve">, and the calculated intercepts </w:t>
      </w:r>
      <w:r w:rsidR="000A4168">
        <w:rPr>
          <w:rFonts w:ascii="Times New Roman" w:eastAsiaTheme="minorEastAsia" w:hAnsi="Times New Roman" w:cs="Times New Roman"/>
          <w:i/>
          <w:iCs/>
        </w:rPr>
        <w:t>a</w:t>
      </w:r>
      <w:r w:rsidR="000A4168">
        <w:rPr>
          <w:rFonts w:ascii="Times New Roman" w:eastAsiaTheme="minorEastAsia" w:hAnsi="Times New Roman" w:cs="Times New Roman"/>
          <w:i/>
          <w:iCs/>
          <w:vertAlign w:val="subscript"/>
        </w:rPr>
        <w:t>0</w:t>
      </w:r>
      <w:r w:rsidR="00CD3EA2">
        <w:rPr>
          <w:rFonts w:ascii="Times New Roman" w:eastAsiaTheme="minorEastAsia" w:hAnsi="Times New Roman" w:cs="Times New Roman"/>
        </w:rPr>
        <w:t>,</w:t>
      </w:r>
      <w:r w:rsidR="000A4168">
        <w:rPr>
          <w:rFonts w:ascii="Times New Roman" w:eastAsiaTheme="minorEastAsia" w:hAnsi="Times New Roman" w:cs="Times New Roman"/>
        </w:rPr>
        <w:t xml:space="preserve"> and given by equation 12,</w:t>
      </w:r>
    </w:p>
    <w:p w14:paraId="5FF9AF2C" w14:textId="652888D6" w:rsidR="000A4168" w:rsidRDefault="000A4168" w:rsidP="000A4168">
      <w:pPr>
        <w:spacing w:after="0"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rand</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a</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sub>
              <m:sup>
                <m:r>
                  <w:rPr>
                    <w:rFonts w:ascii="Cambria Math" w:eastAsiaTheme="minorEastAsia" w:hAnsi="Cambria Math" w:cs="Times New Roman"/>
                  </w:rPr>
                  <m:t>2</m:t>
                </m:r>
              </m:sup>
            </m:sSubSup>
          </m:e>
        </m:rad>
      </m:oMath>
      <w:r>
        <w:rPr>
          <w:rFonts w:ascii="Times New Roman" w:eastAsiaTheme="minorEastAsia" w:hAnsi="Times New Roman" w:cs="Times New Roman"/>
        </w:rPr>
        <w:t xml:space="preserve">                                                           (12)</w:t>
      </w:r>
    </w:p>
    <w:p w14:paraId="4FE625B3" w14:textId="5FF7EDBA" w:rsidR="000A4168" w:rsidRDefault="000A4168"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a</m:t>
            </m:r>
          </m:sub>
        </m:sSub>
      </m:oMath>
      <w:r>
        <w:rPr>
          <w:rFonts w:ascii="Times New Roman" w:eastAsiaTheme="minorEastAsia" w:hAnsi="Times New Roman" w:cs="Times New Roman"/>
        </w:rPr>
        <w:t xml:space="preserve"> is the uncertainty in the calibrated intercept from Neeley </w:t>
      </w:r>
      <w:r>
        <w:rPr>
          <w:rFonts w:ascii="Times New Roman" w:eastAsiaTheme="minorEastAsia" w:hAnsi="Times New Roman" w:cs="Times New Roman"/>
          <w:i/>
          <w:iCs/>
        </w:rPr>
        <w:t xml:space="preserve">et al </w:t>
      </w:r>
      <w:r>
        <w:rPr>
          <w:rFonts w:ascii="Times New Roman" w:eastAsiaTheme="minorEastAsia" w:hAnsi="Times New Roman" w:cs="Times New Roman"/>
        </w:rPr>
        <w:t xml:space="preserve">(2019) []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sub>
        </m:sSub>
      </m:oMath>
      <w:r>
        <w:rPr>
          <w:rFonts w:ascii="Times New Roman" w:eastAsiaTheme="minorEastAsia" w:hAnsi="Times New Roman" w:cs="Times New Roman"/>
        </w:rPr>
        <w:t xml:space="preserve"> is the uncertainty in the calculated intercept from the fitting process. T</w:t>
      </w:r>
      <w:r w:rsidR="00CD3EA2">
        <w:rPr>
          <w:rFonts w:ascii="Times New Roman" w:eastAsiaTheme="minorEastAsia" w:hAnsi="Times New Roman" w:cs="Times New Roman"/>
        </w:rPr>
        <w:t xml:space="preserve">he uncertainty in brackets is the systematic uncertainty, defined </w:t>
      </w:r>
      <w:r>
        <w:rPr>
          <w:rFonts w:ascii="Times New Roman" w:eastAsiaTheme="minorEastAsia" w:hAnsi="Times New Roman" w:cs="Times New Roman"/>
        </w:rPr>
        <w:t>as the uncertainties arising from the PL relation and given by equation 13,</w:t>
      </w:r>
    </w:p>
    <w:p w14:paraId="3F5CA09B" w14:textId="7DE4CA7E" w:rsidR="000A4168" w:rsidRDefault="000A4168" w:rsidP="000A4168">
      <w:pPr>
        <w:spacing w:after="0"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sys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a</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0.3</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b</m:t>
                        </m:r>
                      </m:sub>
                    </m:sSub>
                  </m:e>
                </m:d>
              </m:e>
              <m:sup>
                <m:r>
                  <w:rPr>
                    <w:rFonts w:ascii="Cambria Math" w:eastAsiaTheme="minorEastAsia" w:hAnsi="Cambria Math" w:cs="Times New Roman"/>
                  </w:rPr>
                  <m:t>2</m:t>
                </m:r>
              </m:sup>
            </m:sSup>
          </m:e>
        </m:rad>
      </m:oMath>
      <w:r>
        <w:rPr>
          <w:rFonts w:ascii="Times New Roman" w:eastAsiaTheme="minorEastAsia" w:hAnsi="Times New Roman" w:cs="Times New Roman"/>
        </w:rPr>
        <w:t xml:space="preserve">                                                     (13)</w:t>
      </w:r>
    </w:p>
    <w:p w14:paraId="29E81AC1" w14:textId="0591A738" w:rsidR="00B822B2" w:rsidRDefault="000A4168"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a</m:t>
            </m:r>
          </m:sub>
          <m:sup/>
        </m:sSubSup>
      </m:oMath>
      <w:r>
        <w:rPr>
          <w:rFonts w:ascii="Times New Roman" w:eastAsiaTheme="minorEastAsia" w:hAnsi="Times New Roman" w:cs="Times New Roman"/>
        </w:rPr>
        <w:t xml:space="preserve"> is again the uncertainty in the calibrated intercept given in Neeley </w:t>
      </w:r>
      <w:r>
        <w:rPr>
          <w:rFonts w:ascii="Times New Roman" w:eastAsiaTheme="minorEastAsia" w:hAnsi="Times New Roman" w:cs="Times New Roman"/>
          <w:i/>
          <w:iCs/>
        </w:rPr>
        <w:t xml:space="preserve">et al </w:t>
      </w:r>
      <w:r>
        <w:rPr>
          <w:rFonts w:ascii="Times New Roman" w:eastAsiaTheme="minorEastAsia" w:hAnsi="Times New Roman" w:cs="Times New Roman"/>
        </w:rPr>
        <w:t xml:space="preserve">(2019)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b</m:t>
            </m:r>
          </m:sub>
        </m:sSub>
      </m:oMath>
      <w:r>
        <w:rPr>
          <w:rFonts w:ascii="Times New Roman" w:eastAsiaTheme="minorEastAsia" w:hAnsi="Times New Roman" w:cs="Times New Roman"/>
        </w:rPr>
        <w:t xml:space="preserve"> is the uncertainty in the gradient, for each respective IRAC channel. </w:t>
      </w:r>
      <w:r w:rsidR="00CD3EA2" w:rsidRPr="000A4168">
        <w:rPr>
          <w:rFonts w:ascii="Times New Roman" w:eastAsiaTheme="minorEastAsia" w:hAnsi="Times New Roman" w:cs="Times New Roman"/>
        </w:rPr>
        <w:t>Distance</w:t>
      </w:r>
      <w:r w:rsidR="00CD3EA2">
        <w:rPr>
          <w:rFonts w:ascii="Times New Roman" w:eastAsiaTheme="minorEastAsia" w:hAnsi="Times New Roman" w:cs="Times New Roman"/>
        </w:rPr>
        <w:t xml:space="preserve"> moduli were also calculated to P</w:t>
      </w:r>
      <w:r w:rsidR="008A7336">
        <w:rPr>
          <w:rFonts w:ascii="Times New Roman" w:eastAsiaTheme="minorEastAsia" w:hAnsi="Times New Roman" w:cs="Times New Roman"/>
        </w:rPr>
        <w:t xml:space="preserve">al </w:t>
      </w:r>
      <w:r w:rsidR="00CD3EA2">
        <w:rPr>
          <w:rFonts w:ascii="Times New Roman" w:eastAsiaTheme="minorEastAsia" w:hAnsi="Times New Roman" w:cs="Times New Roman"/>
        </w:rPr>
        <w:t xml:space="preserve">13, giving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16.88 ± 0.04 (± 0.12) mag in channel 1 and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16.96 ± 0.04 (± 0.12) mag in channel 2.</w:t>
      </w:r>
    </w:p>
    <w:p w14:paraId="28D90125" w14:textId="0CED3E79" w:rsidR="00CD3EA2" w:rsidRDefault="00CD3EA2" w:rsidP="00CD3EA2">
      <w:pPr>
        <w:spacing w:after="0" w:line="240" w:lineRule="auto"/>
        <w:ind w:firstLine="340"/>
        <w:jc w:val="both"/>
        <w:rPr>
          <w:rFonts w:ascii="Times New Roman" w:eastAsiaTheme="minorEastAsia" w:hAnsi="Times New Roman" w:cs="Times New Roman"/>
        </w:rPr>
      </w:pPr>
      <w:r>
        <w:rPr>
          <w:rFonts w:ascii="Times New Roman" w:eastAsiaTheme="minorEastAsia" w:hAnsi="Times New Roman" w:cs="Times New Roman"/>
        </w:rPr>
        <w:t xml:space="preserve">The distance </w:t>
      </w:r>
      <w:r w:rsidRPr="00CD3EA2">
        <w:rPr>
          <w:rFonts w:ascii="Times New Roman" w:eastAsiaTheme="minorEastAsia" w:hAnsi="Times New Roman" w:cs="Times New Roman"/>
          <w:i/>
          <w:iCs/>
        </w:rPr>
        <w:t>d</w:t>
      </w:r>
      <w:r>
        <w:rPr>
          <w:rFonts w:ascii="Times New Roman" w:eastAsiaTheme="minorEastAsia" w:hAnsi="Times New Roman" w:cs="Times New Roman"/>
          <w:i/>
          <w:iCs/>
        </w:rPr>
        <w:t xml:space="preserve">, </w:t>
      </w:r>
      <w:r w:rsidRPr="00CD3EA2">
        <w:rPr>
          <w:rFonts w:ascii="Times New Roman" w:eastAsiaTheme="minorEastAsia" w:hAnsi="Times New Roman" w:cs="Times New Roman"/>
        </w:rPr>
        <w:t>in</w:t>
      </w:r>
      <w:r>
        <w:rPr>
          <w:rFonts w:ascii="Times New Roman" w:eastAsiaTheme="minorEastAsia" w:hAnsi="Times New Roman" w:cs="Times New Roman"/>
        </w:rPr>
        <w:t xml:space="preserve"> parsecs (pc) can be calculated from the distance modulus by,</w:t>
      </w:r>
    </w:p>
    <w:p w14:paraId="6CD7383A" w14:textId="0F768078" w:rsidR="00CD3EA2" w:rsidRDefault="00CD3EA2" w:rsidP="00CD3EA2">
      <w:pPr>
        <w:spacing w:after="0" w:line="240" w:lineRule="auto"/>
        <w:ind w:firstLine="340"/>
        <w:jc w:val="right"/>
        <w:rPr>
          <w:rFonts w:ascii="Times New Roman" w:eastAsiaTheme="minorEastAsia" w:hAnsi="Times New Roman" w:cs="Times New Roman"/>
        </w:rPr>
      </w:pPr>
      <m:oMath>
        <m:r>
          <w:rPr>
            <w:rFonts w:ascii="Cambria Math" w:hAnsi="Cambria Math" w:cs="Times New Roman"/>
          </w:rPr>
          <m:t>μ</m:t>
        </m:r>
        <m:r>
          <w:rPr>
            <w:rFonts w:ascii="Cambria Math" w:eastAsiaTheme="minorEastAsia" w:hAnsi="Cambria Math" w:cs="Times New Roman"/>
          </w:rPr>
          <m:t>=5</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10</m:t>
                </m:r>
              </m:sub>
            </m:sSub>
          </m:fName>
          <m:e>
            <m:r>
              <w:rPr>
                <w:rFonts w:ascii="Cambria Math" w:eastAsiaTheme="minorEastAsia" w:hAnsi="Cambria Math" w:cs="Times New Roman"/>
              </w:rPr>
              <m:t>d</m:t>
            </m:r>
          </m:e>
        </m:func>
        <m:r>
          <w:rPr>
            <w:rFonts w:ascii="Cambria Math" w:eastAsiaTheme="minorEastAsia" w:hAnsi="Cambria Math" w:cs="Times New Roman"/>
          </w:rPr>
          <m:t>-5</m:t>
        </m:r>
      </m:oMath>
      <w:r>
        <w:rPr>
          <w:rFonts w:ascii="Times New Roman" w:eastAsiaTheme="minorEastAsia" w:hAnsi="Times New Roman" w:cs="Times New Roman"/>
        </w:rPr>
        <w:t xml:space="preserve">                                                         (1</w:t>
      </w:r>
      <w:r w:rsidR="000A4168">
        <w:rPr>
          <w:rFonts w:ascii="Times New Roman" w:eastAsiaTheme="minorEastAsia" w:hAnsi="Times New Roman" w:cs="Times New Roman"/>
        </w:rPr>
        <w:t>4</w:t>
      </w:r>
      <w:r>
        <w:rPr>
          <w:rFonts w:ascii="Times New Roman" w:eastAsiaTheme="minorEastAsia" w:hAnsi="Times New Roman" w:cs="Times New Roman"/>
        </w:rPr>
        <w:t>)</w:t>
      </w:r>
    </w:p>
    <w:p w14:paraId="2BF864C1" w14:textId="224F6782" w:rsidR="00CD3EA2" w:rsidRDefault="00CD3EA2" w:rsidP="00CD3EA2">
      <w:pPr>
        <w:spacing w:after="0" w:line="240" w:lineRule="auto"/>
        <w:jc w:val="both"/>
        <w:rPr>
          <w:rFonts w:ascii="Times New Roman" w:hAnsi="Times New Roman" w:cs="Times New Roman"/>
        </w:rPr>
      </w:pPr>
      <w:r>
        <w:rPr>
          <w:rFonts w:ascii="Times New Roman" w:hAnsi="Times New Roman" w:cs="Times New Roman"/>
        </w:rPr>
        <w:t>which can be rearranged to solve for the distance</w:t>
      </w:r>
      <w:r w:rsidR="000A4168">
        <w:rPr>
          <w:rFonts w:ascii="Times New Roman" w:hAnsi="Times New Roman" w:cs="Times New Roman"/>
        </w:rPr>
        <w:t>, shown in equation 15</w:t>
      </w:r>
      <w:r>
        <w:rPr>
          <w:rFonts w:ascii="Times New Roman" w:hAnsi="Times New Roman" w:cs="Times New Roman"/>
        </w:rPr>
        <w:t>,</w:t>
      </w:r>
    </w:p>
    <w:p w14:paraId="1F4DE386" w14:textId="2811BD68" w:rsidR="00CD3EA2" w:rsidRDefault="00CD3EA2" w:rsidP="00CD3EA2">
      <w:pPr>
        <w:spacing w:after="0" w:line="240" w:lineRule="auto"/>
        <w:jc w:val="right"/>
        <w:rPr>
          <w:rFonts w:ascii="Times New Roman" w:eastAsiaTheme="minorEastAsia" w:hAnsi="Times New Roman" w:cs="Times New Roman"/>
        </w:rPr>
      </w:pPr>
      <m:oMath>
        <m:r>
          <w:rPr>
            <w:rFonts w:ascii="Cambria Math" w:hAnsi="Cambria Math" w:cs="Times New Roman"/>
          </w:rPr>
          <w:lastRenderedPageBreak/>
          <m:t>d=</m:t>
        </m:r>
        <m:sSup>
          <m:sSupPr>
            <m:ctrlPr>
              <w:rPr>
                <w:rFonts w:ascii="Cambria Math" w:hAnsi="Cambria Math" w:cs="Times New Roman"/>
                <w:i/>
              </w:rPr>
            </m:ctrlPr>
          </m:sSupPr>
          <m:e>
            <m:r>
              <w:rPr>
                <w:rFonts w:ascii="Cambria Math" w:hAnsi="Cambria Math" w:cs="Times New Roman"/>
              </w:rPr>
              <m:t>10</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5</m:t>
                    </m:r>
                  </m:den>
                </m:f>
                <m:r>
                  <w:rPr>
                    <w:rFonts w:ascii="Cambria Math" w:hAnsi="Cambria Math" w:cs="Times New Roman"/>
                  </w:rPr>
                  <m:t>+1</m:t>
                </m:r>
              </m:e>
            </m:d>
          </m:sup>
        </m:sSup>
      </m:oMath>
      <w:r>
        <w:rPr>
          <w:rFonts w:ascii="Times New Roman" w:eastAsiaTheme="minorEastAsia" w:hAnsi="Times New Roman" w:cs="Times New Roman"/>
        </w:rPr>
        <w:t xml:space="preserve">                                                               (1</w:t>
      </w:r>
      <w:r w:rsidR="000A4168">
        <w:rPr>
          <w:rFonts w:ascii="Times New Roman" w:eastAsiaTheme="minorEastAsia" w:hAnsi="Times New Roman" w:cs="Times New Roman"/>
        </w:rPr>
        <w:t>5</w:t>
      </w:r>
      <w:r>
        <w:rPr>
          <w:rFonts w:ascii="Times New Roman" w:eastAsiaTheme="minorEastAsia" w:hAnsi="Times New Roman" w:cs="Times New Roman"/>
        </w:rPr>
        <w:t>)</w:t>
      </w:r>
    </w:p>
    <w:p w14:paraId="76DF4D9C" w14:textId="20AB9AC3" w:rsidR="00706519" w:rsidRDefault="00CD3EA2" w:rsidP="0008715B">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and so, distances to P</w:t>
      </w:r>
      <w:r w:rsidR="008A7336">
        <w:rPr>
          <w:rFonts w:ascii="Times New Roman" w:eastAsiaTheme="minorEastAsia" w:hAnsi="Times New Roman" w:cs="Times New Roman"/>
        </w:rPr>
        <w:t xml:space="preserve">al </w:t>
      </w:r>
      <w:r>
        <w:rPr>
          <w:rFonts w:ascii="Times New Roman" w:eastAsiaTheme="minorEastAsia" w:hAnsi="Times New Roman" w:cs="Times New Roman"/>
        </w:rPr>
        <w:t xml:space="preserve">5 were calculated to be </w:t>
      </w:r>
      <w:r>
        <w:rPr>
          <w:rFonts w:ascii="Times New Roman" w:eastAsiaTheme="minorEastAsia" w:hAnsi="Times New Roman" w:cs="Times New Roman"/>
          <w:i/>
          <w:iCs/>
        </w:rPr>
        <w:t>d</w:t>
      </w:r>
      <w:r>
        <w:rPr>
          <w:rFonts w:ascii="Times New Roman" w:eastAsiaTheme="minorEastAsia" w:hAnsi="Times New Roman" w:cs="Times New Roman"/>
        </w:rPr>
        <w:t xml:space="preserve"> = 20.04 ± 0.37 (± 1.11) kpc in channel 1 and </w:t>
      </w:r>
      <w:r>
        <w:rPr>
          <w:rFonts w:ascii="Times New Roman" w:eastAsiaTheme="minorEastAsia" w:hAnsi="Times New Roman" w:cs="Times New Roman"/>
          <w:i/>
          <w:iCs/>
        </w:rPr>
        <w:t>d</w:t>
      </w:r>
      <w:r>
        <w:rPr>
          <w:rFonts w:ascii="Times New Roman" w:eastAsiaTheme="minorEastAsia" w:hAnsi="Times New Roman" w:cs="Times New Roman"/>
        </w:rPr>
        <w:t xml:space="preserve"> = 20.69 ± 0.35 (± 1.15) kpc in channel 2, as well as in P</w:t>
      </w:r>
      <w:r w:rsidR="008A7336">
        <w:rPr>
          <w:rFonts w:ascii="Times New Roman" w:eastAsiaTheme="minorEastAsia" w:hAnsi="Times New Roman" w:cs="Times New Roman"/>
        </w:rPr>
        <w:t xml:space="preserve">al </w:t>
      </w:r>
      <w:r>
        <w:rPr>
          <w:rFonts w:ascii="Times New Roman" w:eastAsiaTheme="minorEastAsia" w:hAnsi="Times New Roman" w:cs="Times New Roman"/>
        </w:rPr>
        <w:t xml:space="preserve">13 to be </w:t>
      </w:r>
      <w:r>
        <w:rPr>
          <w:rFonts w:ascii="Times New Roman" w:eastAsiaTheme="minorEastAsia" w:hAnsi="Times New Roman" w:cs="Times New Roman"/>
          <w:i/>
          <w:iCs/>
        </w:rPr>
        <w:t>d</w:t>
      </w:r>
      <w:r>
        <w:rPr>
          <w:rFonts w:ascii="Times New Roman" w:eastAsiaTheme="minorEastAsia" w:hAnsi="Times New Roman" w:cs="Times New Roman"/>
        </w:rPr>
        <w:t xml:space="preserve"> = 23.80 ± 0.38 (± 1.32) kpc in channel 1 and </w:t>
      </w:r>
      <w:r>
        <w:rPr>
          <w:rFonts w:ascii="Times New Roman" w:eastAsiaTheme="minorEastAsia" w:hAnsi="Times New Roman" w:cs="Times New Roman"/>
          <w:i/>
          <w:iCs/>
        </w:rPr>
        <w:t>d</w:t>
      </w:r>
      <w:r>
        <w:rPr>
          <w:rFonts w:ascii="Times New Roman" w:eastAsiaTheme="minorEastAsia" w:hAnsi="Times New Roman" w:cs="Times New Roman"/>
        </w:rPr>
        <w:t xml:space="preserve"> = 24.69 ± 0.49 (± 1.37) kpc in channel 2. </w:t>
      </w:r>
      <w:r w:rsidR="000A4168">
        <w:rPr>
          <w:rFonts w:ascii="Times New Roman" w:eastAsiaTheme="minorEastAsia" w:hAnsi="Times New Roman" w:cs="Times New Roman"/>
        </w:rPr>
        <w:t xml:space="preserve">These uncertainties are the same as for the distance moduli but have been propagated through into kpc. </w:t>
      </w:r>
      <w:r>
        <w:rPr>
          <w:rFonts w:ascii="Times New Roman" w:eastAsiaTheme="minorEastAsia" w:hAnsi="Times New Roman" w:cs="Times New Roman"/>
        </w:rPr>
        <w:t>A summary of the results from this project is provided in table 1.</w:t>
      </w:r>
    </w:p>
    <w:p w14:paraId="375E452B" w14:textId="465AA115" w:rsidR="003254D9" w:rsidRDefault="003254D9" w:rsidP="003254D9">
      <w:pPr>
        <w:spacing w:after="0" w:line="240" w:lineRule="auto"/>
        <w:jc w:val="both"/>
        <w:rPr>
          <w:rFonts w:ascii="Times New Roman" w:hAnsi="Times New Roman" w:cs="Times New Roman"/>
        </w:rPr>
      </w:pPr>
    </w:p>
    <w:p w14:paraId="369057BE" w14:textId="7C2EE405" w:rsidR="003254D9" w:rsidRDefault="00054761" w:rsidP="003254D9">
      <w:pPr>
        <w:spacing w:after="0" w:line="240" w:lineRule="auto"/>
        <w:jc w:val="both"/>
        <w:rPr>
          <w:rFonts w:ascii="Times New Roman" w:hAnsi="Times New Roman" w:cs="Times New Roman"/>
          <w:b/>
        </w:rPr>
      </w:pPr>
      <w:r>
        <w:rPr>
          <w:rFonts w:ascii="Times New Roman" w:hAnsi="Times New Roman" w:cs="Times New Roman"/>
          <w:b/>
        </w:rPr>
        <w:t>4</w:t>
      </w:r>
      <w:r w:rsidR="003254D9" w:rsidRPr="003B6345">
        <w:rPr>
          <w:rFonts w:ascii="Times New Roman" w:hAnsi="Times New Roman" w:cs="Times New Roman"/>
          <w:b/>
        </w:rPr>
        <w:t xml:space="preserve">. </w:t>
      </w:r>
      <w:r w:rsidR="0004793F">
        <w:rPr>
          <w:rFonts w:ascii="Times New Roman" w:hAnsi="Times New Roman" w:cs="Times New Roman"/>
          <w:b/>
        </w:rPr>
        <w:t>D</w:t>
      </w:r>
      <w:r w:rsidR="003254D9">
        <w:rPr>
          <w:rFonts w:ascii="Times New Roman" w:hAnsi="Times New Roman" w:cs="Times New Roman"/>
          <w:b/>
        </w:rPr>
        <w:t>iscussion</w:t>
      </w:r>
    </w:p>
    <w:p w14:paraId="2DEE7C7E" w14:textId="77777777" w:rsidR="007122BA" w:rsidRPr="003B6345" w:rsidRDefault="007122BA" w:rsidP="003254D9">
      <w:pPr>
        <w:spacing w:after="0" w:line="240" w:lineRule="auto"/>
        <w:jc w:val="both"/>
        <w:rPr>
          <w:rFonts w:ascii="Times New Roman" w:hAnsi="Times New Roman" w:cs="Times New Roman"/>
          <w:b/>
        </w:rPr>
      </w:pPr>
    </w:p>
    <w:p w14:paraId="360E3E13" w14:textId="77777777" w:rsidR="007122BA" w:rsidRPr="003B6345" w:rsidRDefault="007122BA" w:rsidP="007122BA">
      <w:pPr>
        <w:spacing w:after="0" w:line="240" w:lineRule="auto"/>
        <w:jc w:val="both"/>
        <w:rPr>
          <w:rFonts w:ascii="Times New Roman" w:hAnsi="Times New Roman" w:cs="Times New Roman"/>
          <w:i/>
        </w:rPr>
      </w:pPr>
      <w:r>
        <w:rPr>
          <w:rFonts w:ascii="Times New Roman" w:hAnsi="Times New Roman" w:cs="Times New Roman"/>
          <w:i/>
        </w:rPr>
        <w:t>4.1. Comparing distance measurements to previous authors</w:t>
      </w:r>
    </w:p>
    <w:p w14:paraId="5B7036F1" w14:textId="77777777" w:rsidR="007122BA" w:rsidRPr="00A4237A" w:rsidRDefault="007122BA" w:rsidP="007122BA">
      <w:pPr>
        <w:spacing w:after="0" w:line="240" w:lineRule="auto"/>
        <w:contextualSpacing/>
        <w:jc w:val="both"/>
        <w:rPr>
          <w:rFonts w:ascii="Times New Roman" w:hAnsi="Times New Roman" w:cs="Times New Roman"/>
          <w:b/>
        </w:rPr>
      </w:pPr>
      <w:r>
        <w:rPr>
          <w:rFonts w:ascii="Times New Roman" w:hAnsi="Times New Roman" w:cs="Times New Roman"/>
        </w:rPr>
        <w:t xml:space="preserve">The distances to Pal 5 for both IRAC channels in Table 1 are in agreement with each other when the random and systematic uncertainties are considered and so a mean distance to the Pal 5 globular cluster is </w:t>
      </w:r>
      <w:r>
        <w:rPr>
          <w:rFonts w:ascii="Times New Roman" w:hAnsi="Times New Roman" w:cs="Times New Roman"/>
          <w:i/>
          <w:iCs/>
        </w:rPr>
        <w:t>d</w:t>
      </w:r>
      <w:r>
        <w:rPr>
          <w:rFonts w:ascii="Times New Roman" w:hAnsi="Times New Roman" w:cs="Times New Roman"/>
          <w:i/>
          <w:iCs/>
          <w:vertAlign w:val="subscript"/>
        </w:rPr>
        <w:t>Pal5</w:t>
      </w:r>
      <w:r>
        <w:rPr>
          <w:rFonts w:ascii="Times New Roman" w:hAnsi="Times New Roman" w:cs="Times New Roman"/>
        </w:rPr>
        <w:t xml:space="preserve"> = 20.37 </w:t>
      </w:r>
      <w:r>
        <w:rPr>
          <w:rFonts w:ascii="Times New Roman" w:eastAsiaTheme="minorEastAsia" w:hAnsi="Times New Roman" w:cs="Times New Roman"/>
        </w:rPr>
        <w:t xml:space="preserve">± 0.36 (± 1.13) kpc. This value can be compared to previous efforts to measure the distance to Pal 5, such as Price-Whelan </w:t>
      </w:r>
      <w:r>
        <w:rPr>
          <w:rFonts w:ascii="Times New Roman" w:eastAsiaTheme="minorEastAsia" w:hAnsi="Times New Roman" w:cs="Times New Roman"/>
          <w:i/>
          <w:iCs/>
        </w:rPr>
        <w:t>et al</w:t>
      </w:r>
      <w:r>
        <w:rPr>
          <w:rFonts w:ascii="Times New Roman" w:eastAsiaTheme="minorEastAsia" w:hAnsi="Times New Roman" w:cs="Times New Roman"/>
        </w:rPr>
        <w:t xml:space="preserve"> in 2019 where an average distance to Pal 5 of 20.6 ± 0.2 kpc was achieved [Whelan 2019]. Therefore, the distances to Pal 5 obtained in this paper are consistent with these previous results. Another measurement to Pal 5 of </w:t>
      </w:r>
      <m:oMath>
        <m:sSubSup>
          <m:sSubSupPr>
            <m:ctrlPr>
              <w:rPr>
                <w:rFonts w:ascii="Cambria Math" w:hAnsi="Cambria Math" w:cs="Times New Roman"/>
                <w:i/>
              </w:rPr>
            </m:ctrlPr>
          </m:sSubSupPr>
          <m:e>
            <m:r>
              <w:rPr>
                <w:rFonts w:ascii="Cambria Math" w:hAnsi="Cambria Math" w:cs="Times New Roman"/>
              </w:rPr>
              <m:t>23.6</m:t>
            </m:r>
          </m:e>
          <m:sub>
            <m:r>
              <w:rPr>
                <w:rFonts w:ascii="Cambria Math" w:hAnsi="Cambria Math" w:cs="Times New Roman"/>
              </w:rPr>
              <m:t>-0.6</m:t>
            </m:r>
          </m:sub>
          <m:sup>
            <m:r>
              <w:rPr>
                <w:rFonts w:ascii="Cambria Math" w:hAnsi="Cambria Math" w:cs="Times New Roman"/>
              </w:rPr>
              <m:t>+0.7</m:t>
            </m:r>
          </m:sup>
        </m:sSubSup>
      </m:oMath>
      <w:r w:rsidRPr="00002592">
        <w:rPr>
          <w:rFonts w:ascii="Times New Roman" w:hAnsi="Times New Roman" w:cs="Times New Roman"/>
          <w:shd w:val="clear" w:color="auto" w:fill="FFFFFF"/>
        </w:rPr>
        <w:t> </w:t>
      </w:r>
      <w:r>
        <w:rPr>
          <w:rFonts w:ascii="Times New Roman" w:hAnsi="Times New Roman" w:cs="Times New Roman"/>
          <w:shd w:val="clear" w:color="auto" w:fill="FFFFFF"/>
        </w:rPr>
        <w:t xml:space="preserve">kpc was obtained by </w:t>
      </w:r>
      <w:proofErr w:type="spellStart"/>
      <w:r>
        <w:rPr>
          <w:rFonts w:ascii="Times New Roman" w:eastAsiaTheme="minorEastAsia" w:hAnsi="Times New Roman" w:cs="Times New Roman"/>
        </w:rPr>
        <w:t>K</w:t>
      </w:r>
      <w:r w:rsidRPr="00A4237A">
        <w:rPr>
          <w:rStyle w:val="MTEquationSection"/>
          <w:b w:val="0"/>
          <w:bCs/>
          <w:i/>
          <w:iCs/>
          <w:color w:val="auto"/>
          <w:sz w:val="22"/>
          <w:szCs w:val="22"/>
          <w:shd w:val="clear" w:color="auto" w:fill="FFFFFF"/>
        </w:rPr>
        <w:t xml:space="preserve"> </w:t>
      </w:r>
      <w:hyperlink r:id="rId13" w:tooltip="ü" w:history="1">
        <w:r w:rsidRPr="00A4237A">
          <w:rPr>
            <w:rStyle w:val="Hyperlink"/>
            <w:rFonts w:ascii="Times New Roman" w:hAnsi="Times New Roman" w:cs="Times New Roman"/>
            <w:color w:val="auto"/>
            <w:u w:val="none"/>
            <w:shd w:val="clear" w:color="auto" w:fill="FFFFFF"/>
          </w:rPr>
          <w:t>ü</w:t>
        </w:r>
      </w:hyperlink>
      <w:r>
        <w:rPr>
          <w:rFonts w:ascii="Times New Roman" w:hAnsi="Times New Roman" w:cs="Times New Roman"/>
        </w:rPr>
        <w:t>pper</w:t>
      </w:r>
      <w:proofErr w:type="spellEnd"/>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in 2015 [</w:t>
      </w:r>
      <w:proofErr w:type="spellStart"/>
      <w:r>
        <w:rPr>
          <w:rFonts w:ascii="Times New Roman" w:hAnsi="Times New Roman" w:cs="Times New Roman"/>
        </w:rPr>
        <w:t>Kupper</w:t>
      </w:r>
      <w:proofErr w:type="spellEnd"/>
      <w:r>
        <w:rPr>
          <w:rFonts w:ascii="Times New Roman" w:hAnsi="Times New Roman" w:cs="Times New Roman"/>
        </w:rPr>
        <w:t xml:space="preserve"> 2015]. The results presented in Table 1 and the average distance calculated in this paper is inconsistent with these results. The discrepancies between the values obtained could be due to considerations involving metallicity and use of a Period-Luminosity-Metallicity (PLZ) relation, which was not considered in the method outlined in section 2. Another discrepancy, could be due to the consideration of dust extinction in both the results presented in Table 1 and [PW2019], which as mentioned in Price-Whelan </w:t>
      </w:r>
      <w:r>
        <w:rPr>
          <w:rFonts w:ascii="Times New Roman" w:hAnsi="Times New Roman" w:cs="Times New Roman"/>
          <w:i/>
          <w:iCs/>
        </w:rPr>
        <w:t>et al</w:t>
      </w:r>
      <w:r>
        <w:rPr>
          <w:rFonts w:ascii="Times New Roman" w:hAnsi="Times New Roman" w:cs="Times New Roman"/>
        </w:rPr>
        <w:t xml:space="preserve">, was not considered in </w:t>
      </w:r>
      <w:proofErr w:type="spellStart"/>
      <w:r>
        <w:rPr>
          <w:rFonts w:ascii="Times New Roman" w:eastAsiaTheme="minorEastAsia" w:hAnsi="Times New Roman" w:cs="Times New Roman"/>
        </w:rPr>
        <w:t>K</w:t>
      </w:r>
      <w:r w:rsidRPr="00A4237A">
        <w:rPr>
          <w:rStyle w:val="MTEquationSection"/>
          <w:b w:val="0"/>
          <w:bCs/>
          <w:i/>
          <w:iCs/>
          <w:color w:val="auto"/>
          <w:sz w:val="22"/>
          <w:szCs w:val="22"/>
          <w:shd w:val="clear" w:color="auto" w:fill="FFFFFF"/>
        </w:rPr>
        <w:t xml:space="preserve"> </w:t>
      </w:r>
      <w:hyperlink r:id="rId14" w:tooltip="ü" w:history="1">
        <w:r w:rsidRPr="00A4237A">
          <w:rPr>
            <w:rStyle w:val="Hyperlink"/>
            <w:rFonts w:ascii="Times New Roman" w:hAnsi="Times New Roman" w:cs="Times New Roman"/>
            <w:color w:val="auto"/>
            <w:u w:val="none"/>
            <w:shd w:val="clear" w:color="auto" w:fill="FFFFFF"/>
          </w:rPr>
          <w:t>ü</w:t>
        </w:r>
      </w:hyperlink>
      <w:r>
        <w:rPr>
          <w:rFonts w:ascii="Times New Roman" w:hAnsi="Times New Roman" w:cs="Times New Roman"/>
        </w:rPr>
        <w:t>pper</w:t>
      </w:r>
      <w:proofErr w:type="spellEnd"/>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[both].</w:t>
      </w:r>
    </w:p>
    <w:p w14:paraId="7AF8A5CC" w14:textId="312ABE2C" w:rsidR="007122BA" w:rsidRDefault="007122BA" w:rsidP="007122BA">
      <w:pPr>
        <w:spacing w:after="0" w:line="240" w:lineRule="auto"/>
        <w:ind w:firstLine="340"/>
        <w:contextualSpacing/>
        <w:jc w:val="both"/>
        <w:rPr>
          <w:rFonts w:ascii="Times New Roman" w:hAnsi="Times New Roman" w:cs="Times New Roman"/>
        </w:rPr>
      </w:pPr>
      <w:r>
        <w:rPr>
          <w:rFonts w:ascii="Times New Roman" w:hAnsi="Times New Roman" w:cs="Times New Roman"/>
          <w:shd w:val="clear" w:color="auto" w:fill="FFFFFF"/>
        </w:rPr>
        <w:t xml:space="preserve">The distances to Pal 13 in IRAC channel </w:t>
      </w:r>
      <w:r w:rsidRPr="00752B1B">
        <w:rPr>
          <w:rFonts w:ascii="Times New Roman" w:hAnsi="Times New Roman" w:cs="Times New Roman"/>
          <w:shd w:val="clear" w:color="auto" w:fill="FFFFFF"/>
        </w:rPr>
        <w:t>1 and 2</w:t>
      </w:r>
      <w:r>
        <w:rPr>
          <w:rFonts w:ascii="Times New Roman" w:hAnsi="Times New Roman" w:cs="Times New Roman"/>
          <w:shd w:val="clear" w:color="auto" w:fill="FFFFFF"/>
        </w:rPr>
        <w:t xml:space="preserve"> in Table 1</w:t>
      </w:r>
      <w:r w:rsidRPr="00752B1B">
        <w:rPr>
          <w:rFonts w:ascii="Times New Roman" w:hAnsi="Times New Roman" w:cs="Times New Roman"/>
          <w:shd w:val="clear" w:color="auto" w:fill="FFFFFF"/>
        </w:rPr>
        <w:t xml:space="preserve"> are also </w:t>
      </w:r>
      <w:r>
        <w:rPr>
          <w:rFonts w:ascii="Times New Roman" w:hAnsi="Times New Roman" w:cs="Times New Roman"/>
          <w:shd w:val="clear" w:color="auto" w:fill="FFFFFF"/>
        </w:rPr>
        <w:t xml:space="preserve">consistent with each other </w:t>
      </w:r>
      <w:r w:rsidRPr="00752B1B">
        <w:rPr>
          <w:rFonts w:ascii="Times New Roman" w:hAnsi="Times New Roman" w:cs="Times New Roman"/>
          <w:shd w:val="clear" w:color="auto" w:fill="FFFFFF"/>
        </w:rPr>
        <w:t xml:space="preserve">and so an average distance to the cluster is </w:t>
      </w:r>
      <w:r>
        <w:rPr>
          <w:rFonts w:ascii="Times New Roman" w:hAnsi="Times New Roman" w:cs="Times New Roman"/>
          <w:shd w:val="clear" w:color="auto" w:fill="FFFFFF"/>
        </w:rPr>
        <w:t xml:space="preserve">determined to be </w:t>
      </w:r>
      <w:r w:rsidRPr="00752B1B">
        <w:rPr>
          <w:rFonts w:ascii="Times New Roman" w:hAnsi="Times New Roman" w:cs="Times New Roman"/>
          <w:i/>
          <w:iCs/>
        </w:rPr>
        <w:t>d</w:t>
      </w:r>
      <w:r w:rsidRPr="00752B1B">
        <w:rPr>
          <w:rFonts w:ascii="Times New Roman" w:hAnsi="Times New Roman" w:cs="Times New Roman"/>
          <w:i/>
          <w:iCs/>
          <w:vertAlign w:val="subscript"/>
        </w:rPr>
        <w:t>Pal</w:t>
      </w:r>
      <w:r>
        <w:rPr>
          <w:rFonts w:ascii="Times New Roman" w:hAnsi="Times New Roman" w:cs="Times New Roman"/>
          <w:i/>
          <w:iCs/>
          <w:vertAlign w:val="subscript"/>
        </w:rPr>
        <w:t>13</w:t>
      </w:r>
      <w:r w:rsidRPr="00752B1B">
        <w:rPr>
          <w:rFonts w:ascii="Times New Roman" w:hAnsi="Times New Roman" w:cs="Times New Roman"/>
        </w:rPr>
        <w:t xml:space="preserve"> = 24.25 </w:t>
      </w:r>
      <w:r w:rsidRPr="00752B1B">
        <w:rPr>
          <w:rFonts w:ascii="Times New Roman" w:eastAsiaTheme="minorEastAsia" w:hAnsi="Times New Roman" w:cs="Times New Roman"/>
        </w:rPr>
        <w:t xml:space="preserve">± 0.44 (± 1.35) kpc. A value of 24.3 ± 1.1 kpc was obtained by </w:t>
      </w:r>
      <w:proofErr w:type="spellStart"/>
      <w:r w:rsidRPr="00752B1B">
        <w:rPr>
          <w:rFonts w:ascii="Times New Roman" w:eastAsiaTheme="minorEastAsia" w:hAnsi="Times New Roman" w:cs="Times New Roman"/>
        </w:rPr>
        <w:t>Cot</w:t>
      </w:r>
      <w:r w:rsidRPr="00752B1B">
        <w:rPr>
          <w:rFonts w:ascii="Times New Roman" w:hAnsi="Times New Roman" w:cs="Times New Roman"/>
          <w:shd w:val="clear" w:color="auto" w:fill="FFFFFF"/>
        </w:rPr>
        <w:t>ê</w:t>
      </w:r>
      <w:proofErr w:type="spellEnd"/>
      <w:r w:rsidRPr="00752B1B">
        <w:rPr>
          <w:rFonts w:ascii="Times New Roman" w:hAnsi="Times New Roman" w:cs="Times New Roman"/>
          <w:shd w:val="clear" w:color="auto" w:fill="FFFFFF"/>
        </w:rPr>
        <w:t xml:space="preserve"> </w:t>
      </w:r>
      <w:r w:rsidRPr="00752B1B">
        <w:rPr>
          <w:rFonts w:ascii="Times New Roman" w:hAnsi="Times New Roman" w:cs="Times New Roman"/>
          <w:i/>
          <w:iCs/>
          <w:shd w:val="clear" w:color="auto" w:fill="FFFFFF"/>
        </w:rPr>
        <w:t>et al</w:t>
      </w:r>
      <w:r w:rsidRPr="00752B1B">
        <w:rPr>
          <w:rFonts w:ascii="Times New Roman" w:hAnsi="Times New Roman" w:cs="Times New Roman"/>
          <w:shd w:val="clear" w:color="auto" w:fill="FFFFFF"/>
        </w:rPr>
        <w:t>. [</w:t>
      </w:r>
      <w:r>
        <w:rPr>
          <w:rFonts w:ascii="Times New Roman" w:hAnsi="Times New Roman" w:cs="Times New Roman"/>
          <w:shd w:val="clear" w:color="auto" w:fill="FFFFFF"/>
        </w:rPr>
        <w:t>Cote</w:t>
      </w:r>
      <w:r w:rsidRPr="00752B1B">
        <w:rPr>
          <w:rFonts w:ascii="Times New Roman" w:hAnsi="Times New Roman" w:cs="Times New Roman"/>
          <w:shd w:val="clear" w:color="auto" w:fill="FFFFFF"/>
        </w:rPr>
        <w:t xml:space="preserve">] which is </w:t>
      </w:r>
      <w:r>
        <w:rPr>
          <w:rFonts w:ascii="Times New Roman" w:hAnsi="Times New Roman" w:cs="Times New Roman"/>
          <w:shd w:val="clear" w:color="auto" w:fill="FFFFFF"/>
        </w:rPr>
        <w:t xml:space="preserve">consistent with the value obtained in this paper. Furthermore, a distance of 23.6 ± 0.2 kpc was obtained by Shipp </w:t>
      </w:r>
      <w:r>
        <w:rPr>
          <w:rFonts w:ascii="Times New Roman" w:hAnsi="Times New Roman" w:cs="Times New Roman"/>
          <w:i/>
          <w:iCs/>
          <w:shd w:val="clear" w:color="auto" w:fill="FFFFFF"/>
        </w:rPr>
        <w:t>et al</w:t>
      </w:r>
      <w:r>
        <w:rPr>
          <w:rFonts w:ascii="Times New Roman" w:hAnsi="Times New Roman" w:cs="Times New Roman"/>
          <w:shd w:val="clear" w:color="auto" w:fill="FFFFFF"/>
        </w:rPr>
        <w:t xml:space="preserve">. [Shipp 2020], which is again consistent with the distance to Pal 13 obtained. Therefore </w:t>
      </w:r>
      <w:r w:rsidRPr="00752B1B">
        <w:rPr>
          <w:rFonts w:ascii="Times New Roman" w:hAnsi="Times New Roman" w:cs="Times New Roman"/>
          <w:i/>
          <w:iCs/>
        </w:rPr>
        <w:t>d</w:t>
      </w:r>
      <w:r w:rsidRPr="00752B1B">
        <w:rPr>
          <w:rFonts w:ascii="Times New Roman" w:hAnsi="Times New Roman" w:cs="Times New Roman"/>
          <w:i/>
          <w:iCs/>
          <w:vertAlign w:val="subscript"/>
        </w:rPr>
        <w:t>Pal</w:t>
      </w:r>
      <w:r>
        <w:rPr>
          <w:rFonts w:ascii="Times New Roman" w:hAnsi="Times New Roman" w:cs="Times New Roman"/>
          <w:i/>
          <w:iCs/>
          <w:vertAlign w:val="subscript"/>
        </w:rPr>
        <w:t>13</w:t>
      </w:r>
      <w:r w:rsidRPr="00752B1B">
        <w:rPr>
          <w:rFonts w:ascii="Times New Roman" w:hAnsi="Times New Roman" w:cs="Times New Roman"/>
          <w:i/>
          <w:iCs/>
        </w:rPr>
        <w:t xml:space="preserve"> = </w:t>
      </w:r>
      <w:r w:rsidRPr="00752B1B">
        <w:rPr>
          <w:rFonts w:ascii="Times New Roman" w:hAnsi="Times New Roman" w:cs="Times New Roman"/>
        </w:rPr>
        <w:t xml:space="preserve">24.25 </w:t>
      </w:r>
      <w:r w:rsidRPr="00752B1B">
        <w:rPr>
          <w:rFonts w:ascii="Times New Roman" w:eastAsiaTheme="minorEastAsia" w:hAnsi="Times New Roman" w:cs="Times New Roman"/>
        </w:rPr>
        <w:t>± 0.44 (± 1.35) kpc</w:t>
      </w:r>
      <w:r>
        <w:rPr>
          <w:rFonts w:ascii="Times New Roman" w:hAnsi="Times New Roman" w:cs="Times New Roman"/>
        </w:rPr>
        <w:t xml:space="preserve"> is consistent with recent efforts to calculate the distance to Pal 13.</w:t>
      </w:r>
    </w:p>
    <w:p w14:paraId="4FCE7400" w14:textId="3E4511EC" w:rsidR="007122BA" w:rsidRDefault="007122BA" w:rsidP="007122BA">
      <w:pPr>
        <w:spacing w:after="0" w:line="240" w:lineRule="auto"/>
        <w:ind w:firstLine="340"/>
        <w:contextualSpacing/>
        <w:jc w:val="both"/>
        <w:rPr>
          <w:rFonts w:ascii="Times New Roman" w:hAnsi="Times New Roman" w:cs="Times New Roman"/>
        </w:rPr>
      </w:pPr>
    </w:p>
    <w:p w14:paraId="4DB950A8" w14:textId="77777777" w:rsidR="00D31195" w:rsidRPr="003B6345" w:rsidRDefault="00D31195" w:rsidP="00D31195">
      <w:pPr>
        <w:spacing w:after="0" w:line="240" w:lineRule="auto"/>
        <w:jc w:val="both"/>
        <w:rPr>
          <w:rFonts w:ascii="Times New Roman" w:hAnsi="Times New Roman" w:cs="Times New Roman"/>
          <w:i/>
        </w:rPr>
      </w:pPr>
      <w:r>
        <w:rPr>
          <w:rFonts w:ascii="Times New Roman" w:hAnsi="Times New Roman" w:cs="Times New Roman"/>
          <w:i/>
        </w:rPr>
        <w:t>4.2. Uncertainties and improvements</w:t>
      </w:r>
    </w:p>
    <w:p w14:paraId="59582122" w14:textId="77777777" w:rsidR="00D31195" w:rsidRPr="003B6345" w:rsidRDefault="00D31195" w:rsidP="00D31195">
      <w:pPr>
        <w:spacing w:after="0" w:line="240" w:lineRule="auto"/>
        <w:jc w:val="both"/>
        <w:rPr>
          <w:rFonts w:ascii="Times New Roman" w:hAnsi="Times New Roman" w:cs="Times New Roman"/>
          <w:b/>
        </w:rPr>
      </w:pPr>
      <w:r>
        <w:rPr>
          <w:rFonts w:ascii="Times New Roman" w:hAnsi="Times New Roman" w:cs="Times New Roman"/>
        </w:rPr>
        <w:t>There are a number of sources of uncertainty associated with the measurements obtained for Pal 5 and Pal 13. Random sources of error arise from the least-squares fitting model used to determine the intercept point of the PL fit, alongside the uncertainty in the calibrated intercept given in [Neeley 19]. The PL fit is ultimately based on the apparent magnitudes obtained during the photometry process and so is caused by photometric uncertainties due to background noise in the epoch data, blending or crowding of some RRLs, which was noticed for one RRL in Pal 5, or nearby bright sources causing contamination of the background, as in the case for another RRL identified in Pal 5. Systematic uncertainties are also considered and comes about from the calibration of the PL relations in [Neeley 19].</w:t>
      </w:r>
    </w:p>
    <w:p w14:paraId="24FC08F8" w14:textId="77777777" w:rsidR="00D31195" w:rsidRDefault="00D31195" w:rsidP="00D31195">
      <w:pPr>
        <w:spacing w:after="0" w:line="240" w:lineRule="auto"/>
        <w:ind w:firstLine="340"/>
        <w:jc w:val="both"/>
        <w:rPr>
          <w:rFonts w:ascii="Times New Roman" w:hAnsi="Times New Roman" w:cs="Times New Roman"/>
        </w:rPr>
      </w:pPr>
      <w:r>
        <w:rPr>
          <w:rFonts w:ascii="Times New Roman" w:hAnsi="Times New Roman" w:cs="Times New Roman"/>
          <w:shd w:val="clear" w:color="auto" w:fill="FFFFFF"/>
        </w:rPr>
        <w:t>The uncertainties for both globular clusters are around 7% of the value calculated which is considerably higher than the anticipated 1-2% in the SMHASH program</w:t>
      </w:r>
      <w:r>
        <w:rPr>
          <w:rFonts w:ascii="Times New Roman" w:hAnsi="Times New Roman" w:cs="Times New Roman"/>
        </w:rPr>
        <w:t xml:space="preserve">. However, systematic uncertainty accounts for 76% and 75% of the uncertainty associated with the distance measurement in Pal 5 and Pal 13 respectively, and this is due to the uncertainty in the gradient of the PL fit obtained in [Neeley], with uncertainties in IRAC channels 1 and 2 of </w:t>
      </w:r>
      <w:proofErr w:type="spellStart"/>
      <w:r>
        <w:rPr>
          <w:rFonts w:ascii="Times New Roman" w:hAnsi="Times New Roman" w:cs="Times New Roman"/>
        </w:rPr>
        <w:t>σ</w:t>
      </w:r>
      <w:r>
        <w:rPr>
          <w:rFonts w:ascii="Times New Roman" w:hAnsi="Times New Roman" w:cs="Times New Roman"/>
          <w:vertAlign w:val="subscript"/>
        </w:rPr>
        <w:t>b</w:t>
      </w:r>
      <w:proofErr w:type="spellEnd"/>
      <w:r>
        <w:rPr>
          <w:rFonts w:ascii="Times New Roman" w:hAnsi="Times New Roman" w:cs="Times New Roman"/>
        </w:rPr>
        <w:t xml:space="preserve"> = 0.38 and 0.39 respectively. If systematic uncertainty is ignored, and only random uncertainty considered then the uncertainties in the distance measurements to Pal 5 and Pal 13 reduces to 1.8% for both. As noted in [Neeley 19], this large systematic uncertainty is primarily due to the large uncertainties associated with the parallax measurements in </w:t>
      </w:r>
      <w:r>
        <w:rPr>
          <w:rFonts w:ascii="Times New Roman" w:hAnsi="Times New Roman" w:cs="Times New Roman"/>
          <w:i/>
          <w:iCs/>
        </w:rPr>
        <w:t>Gaia</w:t>
      </w:r>
      <w:r>
        <w:rPr>
          <w:rFonts w:ascii="Times New Roman" w:hAnsi="Times New Roman" w:cs="Times New Roman"/>
        </w:rPr>
        <w:t>, which are used to calibrate the PL relations</w:t>
      </w:r>
      <w:r>
        <w:rPr>
          <w:rFonts w:ascii="Times New Roman" w:hAnsi="Times New Roman" w:cs="Times New Roman"/>
          <w:i/>
          <w:iCs/>
        </w:rPr>
        <w:t xml:space="preserve">. </w:t>
      </w:r>
      <w:r>
        <w:rPr>
          <w:rFonts w:ascii="Times New Roman" w:hAnsi="Times New Roman" w:cs="Times New Roman"/>
        </w:rPr>
        <w:t xml:space="preserve">Therefore, improvements in the calibrated PL relation are required to obtain an ideal accuracy of 2% in distance measurements and this may come with improvements in parallax measurements in future </w:t>
      </w:r>
      <w:r>
        <w:rPr>
          <w:rFonts w:ascii="Times New Roman" w:hAnsi="Times New Roman" w:cs="Times New Roman"/>
          <w:i/>
          <w:iCs/>
        </w:rPr>
        <w:t>Gaia</w:t>
      </w:r>
      <w:r>
        <w:rPr>
          <w:rFonts w:ascii="Times New Roman" w:hAnsi="Times New Roman" w:cs="Times New Roman"/>
        </w:rPr>
        <w:t xml:space="preserve"> data releases [Neeley 2015]. </w:t>
      </w:r>
    </w:p>
    <w:p w14:paraId="73F0CFFB" w14:textId="7867D1BB" w:rsidR="00D31195" w:rsidRDefault="00D31195" w:rsidP="00D31195">
      <w:pPr>
        <w:spacing w:after="0" w:line="240" w:lineRule="auto"/>
        <w:ind w:firstLine="340"/>
        <w:jc w:val="both"/>
        <w:rPr>
          <w:rFonts w:ascii="Times New Roman" w:hAnsi="Times New Roman" w:cs="Times New Roman"/>
        </w:rPr>
      </w:pPr>
      <w:r>
        <w:rPr>
          <w:rFonts w:ascii="Times New Roman" w:hAnsi="Times New Roman" w:cs="Times New Roman"/>
        </w:rPr>
        <w:t xml:space="preserve">Further improvements to the accuracy of the distance measurements could be made by considering the metallicities of the RRL populations in the globular clusters and instead using a PLZ relation which could reduce uncertainties by up to 1% [Neeley]. Both Pal 5 and Pal 13 are in the process of tidal disruption [refs] and so consideration of some RRLs with in these regions could improve the overall </w:t>
      </w:r>
      <w:r>
        <w:rPr>
          <w:rFonts w:ascii="Times New Roman" w:hAnsi="Times New Roman" w:cs="Times New Roman"/>
        </w:rPr>
        <w:lastRenderedPageBreak/>
        <w:t xml:space="preserve">distance measurement by increasing the sample size as the small sample sizes in Pal 5 and Pal 13 could also be a contributing factor. In Figure 1, the channel 1 PL relations for Pal 5 was fit using four RRLs, with seven in channel 2 and similarly in Figure 2, the Pal 13 PL relations were fit using three RRLs and four RRLs for channels 1 and 2 respectively.  </w:t>
      </w:r>
    </w:p>
    <w:p w14:paraId="41E5F562" w14:textId="2E039395" w:rsidR="00D31195" w:rsidRDefault="00D31195" w:rsidP="00D31195">
      <w:pPr>
        <w:spacing w:after="0" w:line="240" w:lineRule="auto"/>
        <w:ind w:firstLine="340"/>
        <w:jc w:val="both"/>
        <w:rPr>
          <w:rFonts w:ascii="Times New Roman" w:hAnsi="Times New Roman" w:cs="Times New Roman"/>
        </w:rPr>
      </w:pPr>
    </w:p>
    <w:p w14:paraId="5AC5AC3E" w14:textId="77777777" w:rsidR="00534916" w:rsidRPr="003B6345" w:rsidRDefault="00534916" w:rsidP="00534916">
      <w:pPr>
        <w:spacing w:after="0" w:line="240" w:lineRule="auto"/>
        <w:jc w:val="both"/>
        <w:rPr>
          <w:rFonts w:ascii="Times New Roman" w:hAnsi="Times New Roman" w:cs="Times New Roman"/>
          <w:i/>
        </w:rPr>
      </w:pPr>
      <w:r>
        <w:rPr>
          <w:rFonts w:ascii="Times New Roman" w:hAnsi="Times New Roman" w:cs="Times New Roman"/>
          <w:i/>
        </w:rPr>
        <w:t>4.3. The search for new candidate RR Lyrae variables</w:t>
      </w:r>
    </w:p>
    <w:p w14:paraId="6C6DBCC2" w14:textId="77777777" w:rsidR="00534916" w:rsidRPr="007E1479" w:rsidRDefault="00534916" w:rsidP="00534916">
      <w:pPr>
        <w:spacing w:after="0" w:line="240" w:lineRule="auto"/>
        <w:jc w:val="both"/>
        <w:rPr>
          <w:rFonts w:ascii="Times New Roman" w:hAnsi="Times New Roman" w:cs="Times New Roman"/>
        </w:rPr>
      </w:pPr>
      <w:r>
        <w:rPr>
          <w:rFonts w:ascii="Times New Roman" w:hAnsi="Times New Roman" w:cs="Times New Roman"/>
        </w:rPr>
        <w:t xml:space="preserve">Identification of new possible RR Lyrae variables was attempted by analysing certain statistical methods and applying these to the measured apparent magnitude data for all detected point sources in Pal 5. These statistical methods are known as variability indices and three indices were chosen from Sokolovsky </w:t>
      </w:r>
      <w:r>
        <w:rPr>
          <w:rFonts w:ascii="Times New Roman" w:hAnsi="Times New Roman" w:cs="Times New Roman"/>
          <w:i/>
          <w:iCs/>
        </w:rPr>
        <w:t>et al</w:t>
      </w:r>
      <w:r>
        <w:rPr>
          <w:rFonts w:ascii="Times New Roman" w:hAnsi="Times New Roman" w:cs="Times New Roman"/>
        </w:rPr>
        <w:t xml:space="preserve"> in 2017 [</w:t>
      </w:r>
      <w:proofErr w:type="spellStart"/>
      <w:r>
        <w:rPr>
          <w:rFonts w:ascii="Times New Roman" w:hAnsi="Times New Roman" w:cs="Times New Roman"/>
        </w:rPr>
        <w:t>Soko</w:t>
      </w:r>
      <w:proofErr w:type="spellEnd"/>
      <w:r>
        <w:rPr>
          <w:rFonts w:ascii="Times New Roman" w:hAnsi="Times New Roman" w:cs="Times New Roman"/>
        </w:rPr>
        <w:t xml:space="preserve"> 26] to test for signs of variability associated with any point sources detected that were not indicated in the CVS or in </w:t>
      </w:r>
      <w:r>
        <w:rPr>
          <w:rFonts w:ascii="Times New Roman" w:hAnsi="Times New Roman" w:cs="Times New Roman"/>
          <w:i/>
          <w:iCs/>
        </w:rPr>
        <w:t>Gaia</w:t>
      </w:r>
      <w:r>
        <w:rPr>
          <w:rFonts w:ascii="Times New Roman" w:hAnsi="Times New Roman" w:cs="Times New Roman"/>
        </w:rPr>
        <w:t xml:space="preserve"> DR2.</w:t>
      </w:r>
    </w:p>
    <w:p w14:paraId="48EF5071" w14:textId="77777777" w:rsidR="00534916" w:rsidRDefault="00534916" w:rsidP="00534916">
      <w:pPr>
        <w:spacing w:after="0" w:line="240" w:lineRule="auto"/>
        <w:ind w:firstLine="340"/>
        <w:jc w:val="both"/>
        <w:rPr>
          <w:rFonts w:ascii="Times New Roman" w:hAnsi="Times New Roman" w:cs="Times New Roman"/>
        </w:rPr>
      </w:pPr>
      <w:r>
        <w:rPr>
          <w:rFonts w:ascii="Times New Roman" w:hAnsi="Times New Roman" w:cs="Times New Roman"/>
          <w:shd w:val="clear" w:color="auto" w:fill="FFFFFF"/>
        </w:rPr>
        <w:t>The first test used was to calculate the standard deviation, σ, of the measured apparent magnitudes of each source detected in both IRAC channels</w:t>
      </w:r>
      <w:r>
        <w:rPr>
          <w:rFonts w:ascii="Times New Roman" w:hAnsi="Times New Roman" w:cs="Times New Roman"/>
        </w:rPr>
        <w:t>. A variable star is expected to have a larger scatter about the mean magnitude of the light curve when compared to stars which do not vary.</w:t>
      </w:r>
    </w:p>
    <w:p w14:paraId="1FEDE388" w14:textId="77777777" w:rsidR="00534916" w:rsidRDefault="00534916" w:rsidP="00534916">
      <w:pPr>
        <w:spacing w:after="0" w:line="240" w:lineRule="auto"/>
        <w:ind w:firstLine="340"/>
        <w:jc w:val="both"/>
        <w:rPr>
          <w:rFonts w:ascii="Times New Roman" w:hAnsi="Times New Roman" w:cs="Times New Roman"/>
        </w:rPr>
      </w:pPr>
      <w:r>
        <w:rPr>
          <w:rFonts w:ascii="Times New Roman" w:hAnsi="Times New Roman" w:cs="Times New Roman"/>
        </w:rPr>
        <w:t>The second test used was the inter-quartile range (IQR) which considers the difference between the upper and lower quartiles of the apparent magnitudes measured for a particular star, splitting the central 50% of the data in half to form two sets of data and then subtracting the median of each half from each other.</w:t>
      </w:r>
    </w:p>
    <w:p w14:paraId="043EA224" w14:textId="77777777" w:rsidR="00534916" w:rsidRDefault="00534916" w:rsidP="00534916">
      <w:pPr>
        <w:spacing w:after="0" w:line="240" w:lineRule="auto"/>
        <w:ind w:firstLine="340"/>
        <w:jc w:val="both"/>
        <w:rPr>
          <w:rFonts w:ascii="Times New Roman" w:hAnsi="Times New Roman" w:cs="Times New Roman"/>
        </w:rPr>
      </w:pPr>
      <w:r>
        <w:rPr>
          <w:rFonts w:ascii="Times New Roman" w:hAnsi="Times New Roman" w:cs="Times New Roman"/>
        </w:rPr>
        <w:t xml:space="preserve">The final test considered was the Welch-Stetson index, </w:t>
      </w:r>
      <w:r>
        <w:rPr>
          <w:rFonts w:ascii="Times New Roman" w:hAnsi="Times New Roman" w:cs="Times New Roman"/>
          <w:i/>
          <w:iCs/>
        </w:rPr>
        <w:t>I</w:t>
      </w:r>
      <w:r>
        <w:rPr>
          <w:rFonts w:ascii="Times New Roman" w:hAnsi="Times New Roman" w:cs="Times New Roman"/>
        </w:rPr>
        <w:t xml:space="preserve">, which was calculated using equation 16 [26 </w:t>
      </w:r>
      <w:proofErr w:type="spellStart"/>
      <w:r>
        <w:rPr>
          <w:rFonts w:ascii="Times New Roman" w:hAnsi="Times New Roman" w:cs="Times New Roman"/>
        </w:rPr>
        <w:t>Soko</w:t>
      </w:r>
      <w:proofErr w:type="spellEnd"/>
      <w:r>
        <w:rPr>
          <w:rFonts w:ascii="Times New Roman" w:hAnsi="Times New Roman" w:cs="Times New Roman"/>
        </w:rPr>
        <w:t>],</w:t>
      </w:r>
    </w:p>
    <w:p w14:paraId="71DEE85C" w14:textId="77777777" w:rsidR="00534916" w:rsidRDefault="00534916" w:rsidP="00534916">
      <w:pPr>
        <w:spacing w:after="0" w:line="240" w:lineRule="auto"/>
        <w:ind w:firstLine="340"/>
        <w:jc w:val="right"/>
        <w:rPr>
          <w:rFonts w:ascii="Times New Roman" w:hAnsi="Times New Roman" w:cs="Times New Roman"/>
        </w:rPr>
      </w:pPr>
      <m:oMath>
        <m:r>
          <w:rPr>
            <w:rFonts w:ascii="Cambria Math" w:hAnsi="Cambria Math" w:cs="Times New Roman"/>
          </w:rPr>
          <m:t xml:space="preserve">I=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e>
        </m:rad>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 xml:space="preserve">i,  </m:t>
                        </m:r>
                        <m:d>
                          <m:dPr>
                            <m:begChr m:val="["/>
                            <m:endChr m:val="]"/>
                            <m:ctrlPr>
                              <w:rPr>
                                <w:rFonts w:ascii="Cambria Math" w:hAnsi="Cambria Math" w:cs="Times New Roman"/>
                                <w:i/>
                              </w:rPr>
                            </m:ctrlPr>
                          </m:dPr>
                          <m:e>
                            <m:r>
                              <w:rPr>
                                <w:rFonts w:ascii="Cambria Math" w:hAnsi="Cambria Math" w:cs="Times New Roman"/>
                              </w:rPr>
                              <m:t>3.6</m:t>
                            </m:r>
                          </m:e>
                        </m:d>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[3.6]</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 [3.6]</m:t>
                        </m:r>
                      </m:sub>
                    </m:sSub>
                  </m:den>
                </m:f>
              </m:e>
            </m:d>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 xml:space="preserve">i,  </m:t>
                        </m:r>
                        <m:d>
                          <m:dPr>
                            <m:begChr m:val="["/>
                            <m:endChr m:val="]"/>
                            <m:ctrlPr>
                              <w:rPr>
                                <w:rFonts w:ascii="Cambria Math" w:hAnsi="Cambria Math" w:cs="Times New Roman"/>
                                <w:i/>
                              </w:rPr>
                            </m:ctrlPr>
                          </m:dPr>
                          <m:e>
                            <m:r>
                              <w:rPr>
                                <w:rFonts w:ascii="Cambria Math" w:hAnsi="Cambria Math" w:cs="Times New Roman"/>
                              </w:rPr>
                              <m:t>4.5</m:t>
                            </m:r>
                          </m:e>
                        </m:d>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[4.5]</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 [4.5]</m:t>
                        </m:r>
                      </m:sub>
                    </m:sSub>
                  </m:den>
                </m:f>
              </m:e>
            </m:d>
          </m:e>
        </m:nary>
      </m:oMath>
      <w:r>
        <w:rPr>
          <w:rFonts w:ascii="Times New Roman" w:eastAsiaTheme="minorEastAsia" w:hAnsi="Times New Roman" w:cs="Times New Roman"/>
        </w:rPr>
        <w:t xml:space="preserve">                                    (16)</w:t>
      </w:r>
    </w:p>
    <w:p w14:paraId="0F8514D9" w14:textId="77777777" w:rsidR="00534916" w:rsidRDefault="00534916" w:rsidP="00534916">
      <w:pPr>
        <w:spacing w:after="0" w:line="240" w:lineRule="auto"/>
        <w:jc w:val="both"/>
        <w:rPr>
          <w:rFonts w:ascii="Times New Roman" w:eastAsiaTheme="minorEastAsia" w:hAnsi="Times New Roman" w:cs="Times New Roman"/>
        </w:rPr>
      </w:pPr>
      <w:r>
        <w:rPr>
          <w:rFonts w:ascii="Times New Roman" w:hAnsi="Times New Roman" w:cs="Times New Roman"/>
          <w:iCs/>
        </w:rPr>
        <w:t xml:space="preserve">where </w:t>
      </w:r>
      <w:r>
        <w:rPr>
          <w:rFonts w:ascii="Times New Roman" w:hAnsi="Times New Roman" w:cs="Times New Roman"/>
          <w:i/>
        </w:rPr>
        <w:t>n</w:t>
      </w:r>
      <w:r>
        <w:rPr>
          <w:rFonts w:ascii="Times New Roman" w:hAnsi="Times New Roman" w:cs="Times New Roman"/>
          <w:iCs/>
        </w:rPr>
        <w:t xml:space="preserve"> is the number of pairs of measurements,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 xml:space="preserve">i,  </m:t>
            </m:r>
            <m:d>
              <m:dPr>
                <m:begChr m:val="["/>
                <m:endChr m:val="]"/>
                <m:ctrlPr>
                  <w:rPr>
                    <w:rFonts w:ascii="Cambria Math" w:hAnsi="Cambria Math" w:cs="Times New Roman"/>
                    <w:i/>
                  </w:rPr>
                </m:ctrlPr>
              </m:dPr>
              <m:e>
                <m:r>
                  <w:rPr>
                    <w:rFonts w:ascii="Cambria Math" w:hAnsi="Cambria Math" w:cs="Times New Roman"/>
                  </w:rPr>
                  <m:t>3.6</m:t>
                </m:r>
              </m:e>
            </m:d>
          </m:sub>
        </m:sSub>
      </m:oMath>
      <w:r>
        <w:rPr>
          <w:rFonts w:ascii="Times New Roman" w:eastAsiaTheme="minorEastAsia" w:hAnsi="Times New Roman" w:cs="Times New Roman"/>
        </w:rPr>
        <w:t xml:space="preserve"> is the measured apparent magnitudes in each IRAC channel,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[3.6]</m:t>
            </m:r>
          </m:sub>
        </m:sSub>
      </m:oMath>
      <w:r>
        <w:rPr>
          <w:rFonts w:ascii="Times New Roman" w:eastAsiaTheme="minorEastAsia" w:hAnsi="Times New Roman" w:cs="Times New Roman"/>
        </w:rPr>
        <w:t xml:space="preserve"> is the mean apparent magnitude for that channel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 [3.6]</m:t>
            </m:r>
          </m:sub>
        </m:sSub>
      </m:oMath>
      <w:r>
        <w:rPr>
          <w:rFonts w:ascii="Times New Roman" w:eastAsiaTheme="minorEastAsia" w:hAnsi="Times New Roman" w:cs="Times New Roman"/>
        </w:rPr>
        <w:t xml:space="preserve"> is the uncertainty. Equation 16 requires the star to be present in both channel 1 and 2 and also must be detected in all 12 epochs in both channels.</w:t>
      </w:r>
    </w:p>
    <w:p w14:paraId="7F7D9362" w14:textId="77777777" w:rsidR="00534916" w:rsidRPr="001B1568" w:rsidRDefault="00534916" w:rsidP="00534916">
      <w:pPr>
        <w:spacing w:after="0" w:line="240" w:lineRule="auto"/>
        <w:ind w:firstLine="340"/>
        <w:jc w:val="both"/>
        <w:rPr>
          <w:rFonts w:ascii="Times New Roman" w:eastAsiaTheme="minorEastAsia" w:hAnsi="Times New Roman" w:cs="Times New Roman"/>
        </w:rPr>
      </w:pPr>
      <w:r>
        <w:rPr>
          <w:rFonts w:ascii="Times New Roman" w:eastAsiaTheme="minorEastAsia" w:hAnsi="Times New Roman" w:cs="Times New Roman"/>
        </w:rPr>
        <w:t xml:space="preserve">Analysis of the variability indices did not return the anticipated results and so no new possible variable stars were found in Pal 5. RRLs previously known in the CVS and </w:t>
      </w:r>
      <w:r>
        <w:rPr>
          <w:rFonts w:ascii="Times New Roman" w:eastAsiaTheme="minorEastAsia" w:hAnsi="Times New Roman" w:cs="Times New Roman"/>
          <w:i/>
          <w:iCs/>
        </w:rPr>
        <w:t>Gaia</w:t>
      </w:r>
      <w:r>
        <w:rPr>
          <w:rFonts w:ascii="Times New Roman" w:eastAsiaTheme="minorEastAsia" w:hAnsi="Times New Roman" w:cs="Times New Roman"/>
        </w:rPr>
        <w:t xml:space="preserve"> did not necessarily return high values and thus there was no confidence that stars which did return large values for each of these tests were variable, which was indeed the case when analysing the light curves of these stars. While unfortunate, it is likely this is due to small sample of epoch data and the particular abundance of </w:t>
      </w:r>
      <w:proofErr w:type="spellStart"/>
      <w:r>
        <w:rPr>
          <w:rFonts w:ascii="Times New Roman" w:eastAsiaTheme="minorEastAsia" w:hAnsi="Times New Roman" w:cs="Times New Roman"/>
        </w:rPr>
        <w:t>RRc</w:t>
      </w:r>
      <w:proofErr w:type="spellEnd"/>
      <w:r>
        <w:rPr>
          <w:rFonts w:ascii="Times New Roman" w:eastAsiaTheme="minorEastAsia" w:hAnsi="Times New Roman" w:cs="Times New Roman"/>
        </w:rPr>
        <w:t xml:space="preserve"> stars in Pal 5, perhaps due to the smaller amplitudes associated with </w:t>
      </w:r>
      <w:proofErr w:type="spellStart"/>
      <w:r>
        <w:rPr>
          <w:rFonts w:ascii="Times New Roman" w:eastAsiaTheme="minorEastAsia" w:hAnsi="Times New Roman" w:cs="Times New Roman"/>
        </w:rPr>
        <w:t>RRc</w:t>
      </w:r>
      <w:proofErr w:type="spellEnd"/>
      <w:r>
        <w:rPr>
          <w:rFonts w:ascii="Times New Roman" w:eastAsiaTheme="minorEastAsia" w:hAnsi="Times New Roman" w:cs="Times New Roman"/>
        </w:rPr>
        <w:t xml:space="preserve"> stars [ref].</w:t>
      </w:r>
    </w:p>
    <w:p w14:paraId="66237F04" w14:textId="77777777" w:rsidR="00155086" w:rsidRDefault="00155086" w:rsidP="00FF0769">
      <w:pPr>
        <w:spacing w:after="0" w:line="240" w:lineRule="auto"/>
        <w:jc w:val="both"/>
        <w:rPr>
          <w:rFonts w:ascii="Times New Roman" w:hAnsi="Times New Roman" w:cs="Times New Roman"/>
        </w:rPr>
      </w:pPr>
    </w:p>
    <w:p w14:paraId="69A26745" w14:textId="01477877" w:rsidR="00A611FD" w:rsidRPr="003B6345" w:rsidRDefault="00054761" w:rsidP="00A611FD">
      <w:pPr>
        <w:spacing w:after="0" w:line="240" w:lineRule="auto"/>
        <w:jc w:val="both"/>
        <w:rPr>
          <w:rFonts w:ascii="Times New Roman" w:hAnsi="Times New Roman" w:cs="Times New Roman"/>
          <w:b/>
        </w:rPr>
      </w:pPr>
      <w:r>
        <w:rPr>
          <w:rFonts w:ascii="Times New Roman" w:hAnsi="Times New Roman" w:cs="Times New Roman"/>
          <w:b/>
        </w:rPr>
        <w:t>5</w:t>
      </w:r>
      <w:r w:rsidR="00A611FD" w:rsidRPr="003B6345">
        <w:rPr>
          <w:rFonts w:ascii="Times New Roman" w:hAnsi="Times New Roman" w:cs="Times New Roman"/>
          <w:b/>
        </w:rPr>
        <w:t xml:space="preserve">. </w:t>
      </w:r>
      <w:r w:rsidR="003254D9">
        <w:rPr>
          <w:rFonts w:ascii="Times New Roman" w:hAnsi="Times New Roman" w:cs="Times New Roman"/>
          <w:b/>
        </w:rPr>
        <w:t>Future work</w:t>
      </w:r>
    </w:p>
    <w:p w14:paraId="29760592" w14:textId="4262C31C" w:rsidR="003254D9" w:rsidRDefault="00A611FD" w:rsidP="00A611FD">
      <w:pPr>
        <w:spacing w:after="0" w:line="240" w:lineRule="auto"/>
        <w:jc w:val="both"/>
        <w:rPr>
          <w:rFonts w:ascii="Times New Roman" w:hAnsi="Times New Roman" w:cs="Times New Roman"/>
        </w:rPr>
      </w:pPr>
      <w:r>
        <w:rPr>
          <w:rFonts w:ascii="Times New Roman" w:hAnsi="Times New Roman" w:cs="Times New Roman"/>
        </w:rPr>
        <w:t>T</w:t>
      </w:r>
      <w:r w:rsidR="0033148C">
        <w:rPr>
          <w:rFonts w:ascii="Times New Roman" w:hAnsi="Times New Roman" w:cs="Times New Roman"/>
        </w:rPr>
        <w:t>he globular clusters analysed in this project contain a relatively small sample of RR Lyrae stars and attempts to avoid crowded fields has been made</w:t>
      </w:r>
      <w:r w:rsidR="00B70BA0">
        <w:rPr>
          <w:rFonts w:ascii="Times New Roman" w:hAnsi="Times New Roman" w:cs="Times New Roman"/>
        </w:rPr>
        <w:t>.</w:t>
      </w:r>
      <w:r w:rsidR="0033148C">
        <w:rPr>
          <w:rFonts w:ascii="Times New Roman" w:hAnsi="Times New Roman" w:cs="Times New Roman"/>
        </w:rPr>
        <w:t xml:space="preserve"> The next step would be to apply this process to a more crowded globular cluster, such as IC4499, work has already started on this but is not yet complete. The IC4499 cluster contains at least 97 known RRLs from initial investigation of the catalogue of variable stars [ref] and so this may require adjusting the PSF photometry code to further optimise it for crowded fields. </w:t>
      </w:r>
    </w:p>
    <w:p w14:paraId="1DB166A8" w14:textId="542ADA90" w:rsidR="00A23403" w:rsidRDefault="0033148C" w:rsidP="00CC0606">
      <w:pPr>
        <w:spacing w:after="0" w:line="240" w:lineRule="auto"/>
        <w:ind w:firstLine="340"/>
        <w:jc w:val="both"/>
        <w:rPr>
          <w:rFonts w:ascii="Times New Roman" w:hAnsi="Times New Roman" w:cs="Times New Roman"/>
        </w:rPr>
      </w:pPr>
      <w:r>
        <w:rPr>
          <w:rFonts w:ascii="Times New Roman" w:hAnsi="Times New Roman" w:cs="Times New Roman"/>
        </w:rPr>
        <w:t xml:space="preserve">A further development on this work would include considering the metallicities of the RRLs in the cluster which could improve </w:t>
      </w:r>
      <w:r w:rsidR="00B7523F">
        <w:rPr>
          <w:rFonts w:ascii="Times New Roman" w:hAnsi="Times New Roman" w:cs="Times New Roman"/>
        </w:rPr>
        <w:t>the precision of the distance measurements, as was touched upon in the discussion and so this would be considered going forwards</w:t>
      </w:r>
      <w:r w:rsidR="003254D9">
        <w:rPr>
          <w:rFonts w:ascii="Times New Roman" w:hAnsi="Times New Roman" w:cs="Times New Roman"/>
        </w:rPr>
        <w:t>.</w:t>
      </w:r>
    </w:p>
    <w:p w14:paraId="4AD6B2DB" w14:textId="7BFA5C11" w:rsidR="00B7523F" w:rsidRPr="00CC0606" w:rsidRDefault="00B7523F" w:rsidP="00CC0606">
      <w:pPr>
        <w:spacing w:after="0" w:line="240" w:lineRule="auto"/>
        <w:ind w:firstLine="340"/>
        <w:jc w:val="both"/>
        <w:rPr>
          <w:rFonts w:ascii="Times New Roman" w:hAnsi="Times New Roman" w:cs="Times New Roman"/>
        </w:rPr>
      </w:pPr>
      <w:r>
        <w:rPr>
          <w:rFonts w:ascii="Times New Roman" w:hAnsi="Times New Roman" w:cs="Times New Roman"/>
        </w:rPr>
        <w:t>In terms of the wider field, looking to the future, improvements in uncertainties would be a main consideration, particularly concerning systematic uncertainties brought about from the calibrated PL relations. Improvements in parallax measurements could significantly reduce the uncertainties in distance measurements [ref]. This would be particularly exciting as this could help work towards refining the value and uncertainty in Hubble’s constant, as described in the introductory sections of this report, which would help improve the field’s understanding of the scale and evolution of the universe [ref].</w:t>
      </w:r>
    </w:p>
    <w:p w14:paraId="7CAAE103" w14:textId="77777777" w:rsidR="00A23403" w:rsidRDefault="00A23403" w:rsidP="003254D9">
      <w:pPr>
        <w:spacing w:after="0" w:line="240" w:lineRule="auto"/>
        <w:jc w:val="both"/>
        <w:rPr>
          <w:rFonts w:ascii="Times New Roman" w:hAnsi="Times New Roman" w:cs="Times New Roman"/>
          <w:b/>
        </w:rPr>
      </w:pPr>
    </w:p>
    <w:p w14:paraId="31E79697" w14:textId="487E0470" w:rsidR="003254D9" w:rsidRPr="003B6345" w:rsidRDefault="00054761" w:rsidP="003254D9">
      <w:pPr>
        <w:spacing w:after="0" w:line="240" w:lineRule="auto"/>
        <w:jc w:val="both"/>
        <w:rPr>
          <w:rFonts w:ascii="Times New Roman" w:hAnsi="Times New Roman" w:cs="Times New Roman"/>
          <w:b/>
        </w:rPr>
      </w:pPr>
      <w:r>
        <w:rPr>
          <w:rFonts w:ascii="Times New Roman" w:hAnsi="Times New Roman" w:cs="Times New Roman"/>
          <w:b/>
        </w:rPr>
        <w:t>6</w:t>
      </w:r>
      <w:r w:rsidR="003254D9" w:rsidRPr="003B6345">
        <w:rPr>
          <w:rFonts w:ascii="Times New Roman" w:hAnsi="Times New Roman" w:cs="Times New Roman"/>
          <w:b/>
        </w:rPr>
        <w:t xml:space="preserve">. </w:t>
      </w:r>
      <w:r w:rsidR="003254D9">
        <w:rPr>
          <w:rFonts w:ascii="Times New Roman" w:hAnsi="Times New Roman" w:cs="Times New Roman"/>
          <w:b/>
        </w:rPr>
        <w:t>Conclusion</w:t>
      </w:r>
    </w:p>
    <w:p w14:paraId="07B3B9B4" w14:textId="3C1AE89A" w:rsidR="00B7523F" w:rsidRDefault="00B7523F" w:rsidP="00B7523F">
      <w:pPr>
        <w:spacing w:after="0" w:line="240" w:lineRule="auto"/>
        <w:jc w:val="both"/>
        <w:rPr>
          <w:rFonts w:ascii="Times New Roman" w:hAnsi="Times New Roman" w:cs="Times New Roman"/>
        </w:rPr>
      </w:pPr>
      <w:r>
        <w:rPr>
          <w:rFonts w:ascii="Times New Roman" w:hAnsi="Times New Roman" w:cs="Times New Roman"/>
        </w:rPr>
        <w:t xml:space="preserve">Distances to the Pal 5 and Pal 13 globular clusters have been calculated using data collected from the </w:t>
      </w:r>
      <w:r>
        <w:rPr>
          <w:rFonts w:ascii="Times New Roman" w:hAnsi="Times New Roman" w:cs="Times New Roman"/>
          <w:i/>
          <w:iCs/>
        </w:rPr>
        <w:t xml:space="preserve">Spitzer </w:t>
      </w:r>
      <w:r>
        <w:rPr>
          <w:rFonts w:ascii="Times New Roman" w:hAnsi="Times New Roman" w:cs="Times New Roman"/>
        </w:rPr>
        <w:t xml:space="preserve">IRAC in the mid-infrared spectrum. An average distance of </w:t>
      </w:r>
      <w:r>
        <w:rPr>
          <w:rFonts w:ascii="Times New Roman" w:hAnsi="Times New Roman" w:cs="Times New Roman"/>
          <w:i/>
          <w:iCs/>
        </w:rPr>
        <w:t>d</w:t>
      </w:r>
      <w:r>
        <w:rPr>
          <w:rFonts w:ascii="Times New Roman" w:hAnsi="Times New Roman" w:cs="Times New Roman"/>
          <w:i/>
          <w:iCs/>
          <w:vertAlign w:val="subscript"/>
        </w:rPr>
        <w:t>Pal5</w:t>
      </w:r>
      <w:r>
        <w:rPr>
          <w:rFonts w:ascii="Times New Roman" w:hAnsi="Times New Roman" w:cs="Times New Roman"/>
        </w:rPr>
        <w:t xml:space="preserve"> = 20.37 </w:t>
      </w:r>
      <w:r>
        <w:rPr>
          <w:rFonts w:ascii="Times New Roman" w:eastAsiaTheme="minorEastAsia" w:hAnsi="Times New Roman" w:cs="Times New Roman"/>
        </w:rPr>
        <w:t xml:space="preserve">± 0.36 (± 1.13) kpc to </w:t>
      </w:r>
      <w:r>
        <w:rPr>
          <w:rFonts w:ascii="Times New Roman" w:eastAsiaTheme="minorEastAsia" w:hAnsi="Times New Roman" w:cs="Times New Roman"/>
        </w:rPr>
        <w:lastRenderedPageBreak/>
        <w:t xml:space="preserve">the Pal 5 globular cluster was obtained and found to be in agreement </w:t>
      </w:r>
      <w:r w:rsidR="00B66132">
        <w:rPr>
          <w:rFonts w:ascii="Times New Roman" w:eastAsiaTheme="minorEastAsia" w:hAnsi="Times New Roman" w:cs="Times New Roman"/>
        </w:rPr>
        <w:t xml:space="preserve">with the most recent measurement using a similar method when the random and systematic uncertainties are considered. An average distance of </w:t>
      </w:r>
      <w:r w:rsidR="00B66132">
        <w:rPr>
          <w:rFonts w:ascii="Times New Roman" w:hAnsi="Times New Roman" w:cs="Times New Roman"/>
          <w:i/>
          <w:iCs/>
        </w:rPr>
        <w:t>d</w:t>
      </w:r>
      <w:r w:rsidR="00B66132">
        <w:rPr>
          <w:rFonts w:ascii="Times New Roman" w:hAnsi="Times New Roman" w:cs="Times New Roman"/>
          <w:i/>
          <w:iCs/>
          <w:vertAlign w:val="subscript"/>
        </w:rPr>
        <w:t>Pal13</w:t>
      </w:r>
      <w:r w:rsidR="00B66132">
        <w:rPr>
          <w:rFonts w:ascii="Times New Roman" w:hAnsi="Times New Roman" w:cs="Times New Roman"/>
        </w:rPr>
        <w:t xml:space="preserve"> = 24.25 </w:t>
      </w:r>
      <w:r w:rsidR="00B66132">
        <w:rPr>
          <w:rFonts w:ascii="Times New Roman" w:eastAsiaTheme="minorEastAsia" w:hAnsi="Times New Roman" w:cs="Times New Roman"/>
        </w:rPr>
        <w:t>± 0.44 (± 1.35) kpc to the Pal 13 globular cluster was calculated and in agreement with previous measurements undertaken.</w:t>
      </w:r>
    </w:p>
    <w:p w14:paraId="14E7E637" w14:textId="649F3624" w:rsidR="00B7523F" w:rsidRPr="00B66132" w:rsidRDefault="00B66132" w:rsidP="00B7523F">
      <w:pPr>
        <w:spacing w:after="0" w:line="240" w:lineRule="auto"/>
        <w:ind w:firstLine="340"/>
        <w:jc w:val="both"/>
        <w:rPr>
          <w:rFonts w:ascii="Times New Roman" w:hAnsi="Times New Roman" w:cs="Times New Roman"/>
        </w:rPr>
      </w:pPr>
      <w:r>
        <w:rPr>
          <w:rFonts w:ascii="Times New Roman" w:hAnsi="Times New Roman" w:cs="Times New Roman"/>
        </w:rPr>
        <w:t xml:space="preserve">These distance measurements were obtained by performing PSF photometry on mosaic images of individual epochs across a duration of at least one period for the largest RRL period in the frame using software coded in python. Apparent magnitudes of the detected sources were calculated and the RRLs within the frames identified and their data extracted and mean apparent magnitudes calculated by way of a gaussian local estimation algorithm. Extinction effects caused by dust in the MWG was corrected for and the apparent magnitudes adjusted as a result. PL relations were then fit to the data for each IRAC channel for both clusters using a calibrated PL relation from Neeley </w:t>
      </w:r>
      <w:r>
        <w:rPr>
          <w:rFonts w:ascii="Times New Roman" w:hAnsi="Times New Roman" w:cs="Times New Roman"/>
          <w:i/>
          <w:iCs/>
        </w:rPr>
        <w:t>et al.</w:t>
      </w:r>
      <w:r>
        <w:rPr>
          <w:rFonts w:ascii="Times New Roman" w:hAnsi="Times New Roman" w:cs="Times New Roman"/>
        </w:rPr>
        <w:t xml:space="preserve"> [ref] to yield the intercept point of the fit</w:t>
      </w:r>
      <w:r w:rsidR="00F637AB">
        <w:rPr>
          <w:rFonts w:ascii="Times New Roman" w:hAnsi="Times New Roman" w:cs="Times New Roman"/>
        </w:rPr>
        <w:t xml:space="preserve"> using a least-squares model</w:t>
      </w:r>
      <w:r>
        <w:rPr>
          <w:rFonts w:ascii="Times New Roman" w:hAnsi="Times New Roman" w:cs="Times New Roman"/>
        </w:rPr>
        <w:t xml:space="preserve">. </w:t>
      </w:r>
      <w:r w:rsidR="00F637AB">
        <w:rPr>
          <w:rFonts w:ascii="Times New Roman" w:hAnsi="Times New Roman" w:cs="Times New Roman"/>
        </w:rPr>
        <w:t xml:space="preserve">All data points were within one standard deviation of the fit for both channels in Pal 5 and Pal 13 when considering uncertainty in the average apparent magnitude. </w:t>
      </w:r>
      <w:r>
        <w:rPr>
          <w:rFonts w:ascii="Times New Roman" w:hAnsi="Times New Roman" w:cs="Times New Roman"/>
        </w:rPr>
        <w:t>Th</w:t>
      </w:r>
      <w:r w:rsidR="00F637AB">
        <w:rPr>
          <w:rFonts w:ascii="Times New Roman" w:hAnsi="Times New Roman" w:cs="Times New Roman"/>
        </w:rPr>
        <w:t>e intercept</w:t>
      </w:r>
      <w:r>
        <w:rPr>
          <w:rFonts w:ascii="Times New Roman" w:hAnsi="Times New Roman" w:cs="Times New Roman"/>
        </w:rPr>
        <w:t xml:space="preserve"> was then used to calculate the distance moduli for each channel </w:t>
      </w:r>
      <w:r w:rsidR="00F637AB">
        <w:rPr>
          <w:rFonts w:ascii="Times New Roman" w:hAnsi="Times New Roman" w:cs="Times New Roman"/>
        </w:rPr>
        <w:t>for both Pal 5 and Pal 13</w:t>
      </w:r>
      <w:r>
        <w:rPr>
          <w:rFonts w:ascii="Times New Roman" w:hAnsi="Times New Roman" w:cs="Times New Roman"/>
        </w:rPr>
        <w:t xml:space="preserve"> and converted into distance</w:t>
      </w:r>
      <w:r w:rsidR="00F637AB">
        <w:rPr>
          <w:rFonts w:ascii="Times New Roman" w:hAnsi="Times New Roman" w:cs="Times New Roman"/>
        </w:rPr>
        <w:t>s</w:t>
      </w:r>
      <w:r>
        <w:rPr>
          <w:rFonts w:ascii="Times New Roman" w:hAnsi="Times New Roman" w:cs="Times New Roman"/>
        </w:rPr>
        <w:t xml:space="preserve"> in kpc.</w:t>
      </w:r>
    </w:p>
    <w:p w14:paraId="2259D394" w14:textId="20F46CC3" w:rsidR="003254D9" w:rsidRDefault="003254D9" w:rsidP="003254D9">
      <w:pPr>
        <w:spacing w:after="0" w:line="240" w:lineRule="auto"/>
        <w:jc w:val="both"/>
        <w:rPr>
          <w:rFonts w:ascii="Times New Roman" w:hAnsi="Times New Roman" w:cs="Times New Roman"/>
        </w:rPr>
      </w:pPr>
    </w:p>
    <w:p w14:paraId="6B168DEF" w14:textId="31D8698C" w:rsidR="003254D9" w:rsidRDefault="003254D9" w:rsidP="003254D9">
      <w:pPr>
        <w:spacing w:after="0" w:line="240" w:lineRule="auto"/>
        <w:jc w:val="both"/>
        <w:rPr>
          <w:rFonts w:ascii="Times New Roman" w:hAnsi="Times New Roman" w:cs="Times New Roman"/>
          <w:b/>
        </w:rPr>
      </w:pPr>
      <w:r>
        <w:rPr>
          <w:rFonts w:ascii="Times New Roman" w:hAnsi="Times New Roman" w:cs="Times New Roman"/>
          <w:b/>
        </w:rPr>
        <w:t>Acknowledgements</w:t>
      </w:r>
    </w:p>
    <w:p w14:paraId="73D1F66B" w14:textId="17964DDD" w:rsidR="00410999" w:rsidRPr="003B7315" w:rsidRDefault="003B7315" w:rsidP="003254D9">
      <w:pPr>
        <w:spacing w:after="0" w:line="240" w:lineRule="auto"/>
        <w:jc w:val="both"/>
        <w:rPr>
          <w:rFonts w:ascii="Times New Roman" w:hAnsi="Times New Roman" w:cs="Times New Roman"/>
          <w:bCs/>
        </w:rPr>
      </w:pPr>
      <w:r>
        <w:rPr>
          <w:rFonts w:ascii="Times New Roman" w:hAnsi="Times New Roman" w:cs="Times New Roman"/>
          <w:bCs/>
        </w:rPr>
        <w:t xml:space="preserve">I would like to thank my supervisor for this project, Dr Victoria Scowcroft, for providing the data used throughout the project and invaluable guidance, </w:t>
      </w:r>
      <w:r w:rsidR="008B47D1">
        <w:rPr>
          <w:rFonts w:ascii="Times New Roman" w:hAnsi="Times New Roman" w:cs="Times New Roman"/>
          <w:bCs/>
        </w:rPr>
        <w:t>advice,</w:t>
      </w:r>
      <w:r>
        <w:rPr>
          <w:rFonts w:ascii="Times New Roman" w:hAnsi="Times New Roman" w:cs="Times New Roman"/>
          <w:bCs/>
        </w:rPr>
        <w:t xml:space="preserve"> and motivation for the duration of the project. I would also like to thank Miss Abi</w:t>
      </w:r>
      <w:r w:rsidR="000B0152">
        <w:rPr>
          <w:rFonts w:ascii="Times New Roman" w:hAnsi="Times New Roman" w:cs="Times New Roman"/>
          <w:bCs/>
        </w:rPr>
        <w:t>gail</w:t>
      </w:r>
      <w:r>
        <w:rPr>
          <w:rFonts w:ascii="Times New Roman" w:hAnsi="Times New Roman" w:cs="Times New Roman"/>
          <w:bCs/>
        </w:rPr>
        <w:t xml:space="preserve"> </w:t>
      </w:r>
      <w:proofErr w:type="spellStart"/>
      <w:r>
        <w:rPr>
          <w:rFonts w:ascii="Times New Roman" w:hAnsi="Times New Roman" w:cs="Times New Roman"/>
          <w:bCs/>
        </w:rPr>
        <w:t>Chown</w:t>
      </w:r>
      <w:proofErr w:type="spellEnd"/>
      <w:r>
        <w:rPr>
          <w:rFonts w:ascii="Times New Roman" w:hAnsi="Times New Roman" w:cs="Times New Roman"/>
          <w:bCs/>
        </w:rPr>
        <w:t xml:space="preserve"> also for her excellent help and advice throughout. I would also like to thank my project partner, Mr Jake Bird, with whom I have worked closely with for the project. </w:t>
      </w:r>
      <w:r w:rsidR="00054761">
        <w:rPr>
          <w:rFonts w:ascii="Times New Roman" w:hAnsi="Times New Roman" w:cs="Times New Roman"/>
          <w:bCs/>
        </w:rPr>
        <w:t xml:space="preserve">Furthermore, I would like to give credit to </w:t>
      </w:r>
      <w:r>
        <w:rPr>
          <w:rFonts w:ascii="Times New Roman" w:hAnsi="Times New Roman" w:cs="Times New Roman"/>
          <w:bCs/>
        </w:rPr>
        <w:t xml:space="preserve">the Jet Propulsion Laboratory, California Institute of Technology and NASA as this work used data collected from the </w:t>
      </w:r>
      <w:r>
        <w:rPr>
          <w:rFonts w:ascii="Times New Roman" w:hAnsi="Times New Roman" w:cs="Times New Roman"/>
          <w:bCs/>
          <w:i/>
          <w:iCs/>
        </w:rPr>
        <w:t>Spitzer Space Telescope</w:t>
      </w:r>
      <w:r>
        <w:rPr>
          <w:rFonts w:ascii="Times New Roman" w:hAnsi="Times New Roman" w:cs="Times New Roman"/>
          <w:bCs/>
        </w:rPr>
        <w:t xml:space="preserve">; as well as credit to the European Space Agency (ESA) for their data from </w:t>
      </w:r>
      <w:r>
        <w:rPr>
          <w:rFonts w:ascii="Times New Roman" w:hAnsi="Times New Roman" w:cs="Times New Roman"/>
          <w:bCs/>
          <w:i/>
          <w:iCs/>
        </w:rPr>
        <w:t>Gaia</w:t>
      </w:r>
      <w:r>
        <w:rPr>
          <w:rFonts w:ascii="Times New Roman" w:hAnsi="Times New Roman" w:cs="Times New Roman"/>
          <w:bCs/>
        </w:rPr>
        <w:t>.</w:t>
      </w:r>
    </w:p>
    <w:p w14:paraId="5D2E144B" w14:textId="4FC57617" w:rsidR="003254D9" w:rsidRDefault="003254D9" w:rsidP="00A611FD">
      <w:pPr>
        <w:spacing w:after="0" w:line="240" w:lineRule="auto"/>
        <w:jc w:val="both"/>
        <w:rPr>
          <w:rFonts w:ascii="Times New Roman" w:hAnsi="Times New Roman" w:cs="Times New Roman"/>
        </w:rPr>
      </w:pPr>
    </w:p>
    <w:p w14:paraId="01ED5634" w14:textId="50F1BECC" w:rsidR="00FF0769" w:rsidRDefault="00FF0769" w:rsidP="00FF0769">
      <w:pPr>
        <w:spacing w:after="0" w:line="240" w:lineRule="auto"/>
        <w:jc w:val="both"/>
        <w:rPr>
          <w:rFonts w:ascii="Times New Roman" w:hAnsi="Times New Roman" w:cs="Times New Roman"/>
          <w:b/>
        </w:rPr>
      </w:pPr>
      <w:r w:rsidRPr="00FF0769">
        <w:rPr>
          <w:rFonts w:ascii="Times New Roman" w:hAnsi="Times New Roman" w:cs="Times New Roman"/>
          <w:b/>
        </w:rPr>
        <w:t>References</w:t>
      </w:r>
    </w:p>
    <w:p w14:paraId="4D20F9A2" w14:textId="526E49A9" w:rsidR="004559B6" w:rsidRPr="004559B6" w:rsidRDefault="004559B6" w:rsidP="00FF0769">
      <w:pPr>
        <w:spacing w:after="0" w:line="240" w:lineRule="auto"/>
        <w:jc w:val="both"/>
        <w:rPr>
          <w:rFonts w:ascii="Times New Roman" w:hAnsi="Times New Roman" w:cs="Times New Roman"/>
          <w:bCs/>
        </w:rPr>
      </w:pPr>
      <w:r>
        <w:rPr>
          <w:rFonts w:ascii="Times New Roman" w:hAnsi="Times New Roman" w:cs="Times New Roman"/>
          <w:bCs/>
        </w:rPr>
        <w:t>sec 2.1</w:t>
      </w:r>
    </w:p>
    <w:p w14:paraId="79A35F29" w14:textId="08F59848" w:rsidR="002044C5" w:rsidRDefault="0077005E" w:rsidP="00FF0769">
      <w:pPr>
        <w:spacing w:after="0" w:line="24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 </w:t>
      </w:r>
      <w:r w:rsidR="00BF0533">
        <w:rPr>
          <w:rFonts w:ascii="Times New Roman" w:hAnsi="Times New Roman" w:cs="Times New Roman"/>
        </w:rPr>
        <w:t>Garofalo A</w:t>
      </w:r>
      <w:r w:rsidR="004912F7">
        <w:rPr>
          <w:rFonts w:ascii="Times New Roman" w:hAnsi="Times New Roman" w:cs="Times New Roman"/>
        </w:rPr>
        <w:t xml:space="preserve"> 201</w:t>
      </w:r>
      <w:r w:rsidR="00BF0533">
        <w:rPr>
          <w:rFonts w:ascii="Times New Roman" w:hAnsi="Times New Roman" w:cs="Times New Roman"/>
        </w:rPr>
        <w:t>8</w:t>
      </w:r>
      <w:r w:rsidR="00BF0533">
        <w:rPr>
          <w:rFonts w:ascii="Times New Roman" w:hAnsi="Times New Roman" w:cs="Times New Roman"/>
          <w:i/>
          <w:iCs/>
        </w:rPr>
        <w:t xml:space="preserve"> </w:t>
      </w:r>
      <w:bookmarkStart w:id="0" w:name="_Hlk60525258"/>
      <w:bookmarkStart w:id="1" w:name="_Hlk60576806"/>
      <w:r w:rsidR="00BF0533">
        <w:rPr>
          <w:rFonts w:ascii="Times New Roman" w:hAnsi="Times New Roman" w:cs="Times New Roman"/>
          <w:i/>
          <w:iCs/>
        </w:rPr>
        <w:t>Mon. Not. R. Astron. Soc</w:t>
      </w:r>
      <w:r w:rsidR="00A653A1">
        <w:rPr>
          <w:rFonts w:ascii="Times New Roman" w:hAnsi="Times New Roman" w:cs="Times New Roman"/>
        </w:rPr>
        <w:t>.</w:t>
      </w:r>
      <w:r w:rsidR="00BF0533">
        <w:rPr>
          <w:rFonts w:ascii="Times New Roman" w:hAnsi="Times New Roman" w:cs="Times New Roman"/>
        </w:rPr>
        <w:t xml:space="preserve"> </w:t>
      </w:r>
      <w:bookmarkEnd w:id="1"/>
      <w:r w:rsidR="00BF0533">
        <w:rPr>
          <w:rFonts w:ascii="Times New Roman" w:hAnsi="Times New Roman" w:cs="Times New Roman"/>
          <w:b/>
          <w:bCs/>
        </w:rPr>
        <w:t xml:space="preserve">481 </w:t>
      </w:r>
      <w:r w:rsidR="00BF0533">
        <w:rPr>
          <w:rFonts w:ascii="Times New Roman" w:hAnsi="Times New Roman" w:cs="Times New Roman"/>
        </w:rPr>
        <w:t>578-595</w:t>
      </w:r>
    </w:p>
    <w:p w14:paraId="40FF7169" w14:textId="64798BF2" w:rsidR="00256209" w:rsidRPr="00BF0533" w:rsidRDefault="00256209" w:rsidP="00256209">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4</w:t>
      </w:r>
      <w:r>
        <w:rPr>
          <w:rFonts w:ascii="Times New Roman" w:hAnsi="Times New Roman" w:cs="Times New Roman"/>
        </w:rPr>
        <w:t>]</w:t>
      </w:r>
      <w:r>
        <w:rPr>
          <w:rFonts w:ascii="Times New Roman" w:hAnsi="Times New Roman" w:cs="Times New Roman"/>
        </w:rPr>
        <w:tab/>
        <w:t xml:space="preserve"> </w:t>
      </w:r>
      <w:proofErr w:type="spellStart"/>
      <w:r>
        <w:rPr>
          <w:rFonts w:ascii="Times New Roman" w:hAnsi="Times New Roman" w:cs="Times New Roman"/>
        </w:rPr>
        <w:t>Erkal</w:t>
      </w:r>
      <w:proofErr w:type="spellEnd"/>
      <w:r>
        <w:rPr>
          <w:rFonts w:ascii="Times New Roman" w:hAnsi="Times New Roman" w:cs="Times New Roman"/>
        </w:rPr>
        <w:t xml:space="preserve"> D, </w:t>
      </w:r>
      <w:r>
        <w:rPr>
          <w:rFonts w:ascii="Times New Roman" w:hAnsi="Times New Roman" w:cs="Times New Roman"/>
          <w:i/>
          <w:iCs/>
        </w:rPr>
        <w:t>et al</w:t>
      </w:r>
      <w:r>
        <w:rPr>
          <w:rFonts w:ascii="Times New Roman" w:hAnsi="Times New Roman" w:cs="Times New Roman"/>
        </w:rPr>
        <w:t xml:space="preserve"> 2017 </w:t>
      </w:r>
      <w:r>
        <w:rPr>
          <w:rFonts w:ascii="Times New Roman" w:hAnsi="Times New Roman" w:cs="Times New Roman"/>
          <w:i/>
          <w:iCs/>
        </w:rPr>
        <w:t>Mon. Not. R. Astron. Soc</w:t>
      </w:r>
      <w:r>
        <w:rPr>
          <w:rFonts w:ascii="Times New Roman" w:hAnsi="Times New Roman" w:cs="Times New Roman"/>
        </w:rPr>
        <w:t xml:space="preserve">. </w:t>
      </w:r>
      <w:r>
        <w:rPr>
          <w:rFonts w:ascii="Times New Roman" w:hAnsi="Times New Roman" w:cs="Times New Roman"/>
          <w:b/>
          <w:bCs/>
        </w:rPr>
        <w:t xml:space="preserve">470 </w:t>
      </w:r>
      <w:r>
        <w:rPr>
          <w:rFonts w:ascii="Times New Roman" w:hAnsi="Times New Roman" w:cs="Times New Roman"/>
        </w:rPr>
        <w:t>60-84</w:t>
      </w:r>
    </w:p>
    <w:p w14:paraId="22AE8F21" w14:textId="1F3631EB" w:rsidR="00256209" w:rsidRDefault="00256209" w:rsidP="00256209">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5</w:t>
      </w:r>
      <w:r>
        <w:rPr>
          <w:rFonts w:ascii="Times New Roman" w:hAnsi="Times New Roman" w:cs="Times New Roman"/>
        </w:rPr>
        <w:t>]</w:t>
      </w:r>
      <w:r>
        <w:rPr>
          <w:rFonts w:ascii="Times New Roman" w:hAnsi="Times New Roman" w:cs="Times New Roman"/>
        </w:rPr>
        <w:tab/>
        <w:t xml:space="preserve"> Bradford J D, </w:t>
      </w:r>
      <w:r>
        <w:rPr>
          <w:rFonts w:ascii="Times New Roman" w:hAnsi="Times New Roman" w:cs="Times New Roman"/>
          <w:i/>
          <w:iCs/>
        </w:rPr>
        <w:t>et al</w:t>
      </w:r>
      <w:r>
        <w:rPr>
          <w:rFonts w:ascii="Times New Roman" w:hAnsi="Times New Roman" w:cs="Times New Roman"/>
        </w:rPr>
        <w:t xml:space="preserve"> 2011 </w:t>
      </w:r>
      <w:proofErr w:type="spellStart"/>
      <w:r>
        <w:rPr>
          <w:rFonts w:ascii="Times New Roman" w:hAnsi="Times New Roman" w:cs="Times New Roman"/>
          <w:i/>
        </w:rPr>
        <w:t>Astrophys</w:t>
      </w:r>
      <w:proofErr w:type="spellEnd"/>
      <w:r>
        <w:rPr>
          <w:rFonts w:ascii="Times New Roman" w:hAnsi="Times New Roman" w:cs="Times New Roman"/>
          <w:i/>
        </w:rPr>
        <w:t>. J</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743</w:t>
      </w:r>
      <w:r>
        <w:rPr>
          <w:rFonts w:ascii="Times New Roman" w:hAnsi="Times New Roman" w:cs="Times New Roman"/>
        </w:rPr>
        <w:t xml:space="preserve"> 167</w:t>
      </w:r>
    </w:p>
    <w:p w14:paraId="1DB5B17E" w14:textId="2E636AF7" w:rsidR="00256209" w:rsidRPr="00297AD3" w:rsidRDefault="00256209" w:rsidP="00256209">
      <w:pPr>
        <w:spacing w:after="0" w:line="240" w:lineRule="auto"/>
        <w:jc w:val="both"/>
        <w:rPr>
          <w:rFonts w:ascii="Times New Roman" w:hAnsi="Times New Roman" w:cs="Times New Roman"/>
          <w:bCs/>
        </w:rPr>
      </w:pPr>
      <w:r>
        <w:rPr>
          <w:rFonts w:ascii="Times New Roman" w:hAnsi="Times New Roman" w:cs="Times New Roman"/>
        </w:rPr>
        <w:t>[</w:t>
      </w:r>
      <w:r w:rsidR="00D31195">
        <w:rPr>
          <w:rFonts w:ascii="Times New Roman" w:hAnsi="Times New Roman" w:cs="Times New Roman"/>
        </w:rPr>
        <w:t>6</w:t>
      </w:r>
      <w:r>
        <w:rPr>
          <w:rFonts w:ascii="Times New Roman" w:hAnsi="Times New Roman" w:cs="Times New Roman"/>
        </w:rPr>
        <w:t>]</w:t>
      </w:r>
      <w:r>
        <w:rPr>
          <w:rFonts w:ascii="Times New Roman" w:hAnsi="Times New Roman" w:cs="Times New Roman"/>
        </w:rPr>
        <w:tab/>
        <w:t xml:space="preserve"> Reach W T, </w:t>
      </w:r>
      <w:r>
        <w:rPr>
          <w:rFonts w:ascii="Times New Roman" w:hAnsi="Times New Roman" w:cs="Times New Roman"/>
          <w:i/>
          <w:iCs/>
        </w:rPr>
        <w:t>et al</w:t>
      </w:r>
      <w:r>
        <w:rPr>
          <w:rFonts w:ascii="Times New Roman" w:hAnsi="Times New Roman" w:cs="Times New Roman"/>
        </w:rPr>
        <w:t xml:space="preserve"> 2005 </w:t>
      </w:r>
      <w:r>
        <w:rPr>
          <w:rFonts w:ascii="Times New Roman" w:hAnsi="Times New Roman" w:cs="Times New Roman"/>
          <w:i/>
        </w:rPr>
        <w:t>Publ. Astron. Soc. Pac</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 xml:space="preserve">117 </w:t>
      </w:r>
      <w:r>
        <w:rPr>
          <w:rFonts w:ascii="Times New Roman" w:hAnsi="Times New Roman" w:cs="Times New Roman"/>
          <w:bCs/>
        </w:rPr>
        <w:t>978-990</w:t>
      </w:r>
    </w:p>
    <w:p w14:paraId="5E66F3B5" w14:textId="4A3BB743" w:rsidR="00256209" w:rsidRDefault="00256209" w:rsidP="00256209">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7</w:t>
      </w:r>
      <w:r>
        <w:rPr>
          <w:rFonts w:ascii="Times New Roman" w:hAnsi="Times New Roman" w:cs="Times New Roman"/>
        </w:rPr>
        <w:t>]</w:t>
      </w:r>
      <w:r>
        <w:rPr>
          <w:rFonts w:ascii="Times New Roman" w:hAnsi="Times New Roman" w:cs="Times New Roman"/>
        </w:rPr>
        <w:tab/>
        <w:t xml:space="preserve"> Reach W T, </w:t>
      </w:r>
      <w:r>
        <w:rPr>
          <w:rFonts w:ascii="Times New Roman" w:hAnsi="Times New Roman" w:cs="Times New Roman"/>
          <w:i/>
          <w:iCs/>
        </w:rPr>
        <w:t>et al</w:t>
      </w:r>
      <w:r>
        <w:rPr>
          <w:rFonts w:ascii="Times New Roman" w:hAnsi="Times New Roman" w:cs="Times New Roman"/>
        </w:rPr>
        <w:t xml:space="preserve"> 2006 </w:t>
      </w:r>
      <w:r>
        <w:rPr>
          <w:rFonts w:ascii="Times New Roman" w:hAnsi="Times New Roman" w:cs="Times New Roman"/>
          <w:i/>
          <w:iCs/>
        </w:rPr>
        <w:t>Infrared Array Camera Data Handbook Version 3.0</w:t>
      </w:r>
      <w:r>
        <w:rPr>
          <w:rFonts w:ascii="Times New Roman" w:hAnsi="Times New Roman" w:cs="Times New Roman"/>
        </w:rPr>
        <w:t xml:space="preserve">, </w:t>
      </w:r>
      <w:r>
        <w:rPr>
          <w:rFonts w:ascii="Times New Roman" w:hAnsi="Times New Roman" w:cs="Times New Roman"/>
          <w:i/>
          <w:iCs/>
        </w:rPr>
        <w:t>Spitzer</w:t>
      </w:r>
      <w:r>
        <w:rPr>
          <w:rFonts w:ascii="Times New Roman" w:hAnsi="Times New Roman" w:cs="Times New Roman"/>
        </w:rPr>
        <w:t xml:space="preserve"> Science Centre, Pasadena.</w:t>
      </w:r>
    </w:p>
    <w:p w14:paraId="2EA044CA" w14:textId="41D26705" w:rsidR="00256209" w:rsidRDefault="00256209" w:rsidP="00256209">
      <w:pPr>
        <w:spacing w:after="0" w:line="240" w:lineRule="auto"/>
        <w:jc w:val="both"/>
        <w:rPr>
          <w:rFonts w:ascii="Times New Roman" w:hAnsi="Times New Roman" w:cs="Times New Roman"/>
          <w:b/>
        </w:rPr>
      </w:pPr>
      <w:r>
        <w:rPr>
          <w:rFonts w:ascii="Times New Roman" w:hAnsi="Times New Roman" w:cs="Times New Roman"/>
        </w:rPr>
        <w:t>[</w:t>
      </w:r>
      <w:r w:rsidR="00D31195">
        <w:rPr>
          <w:rFonts w:ascii="Times New Roman" w:hAnsi="Times New Roman" w:cs="Times New Roman"/>
        </w:rPr>
        <w:t>8</w:t>
      </w:r>
      <w:r>
        <w:rPr>
          <w:rFonts w:ascii="Times New Roman" w:hAnsi="Times New Roman" w:cs="Times New Roman"/>
        </w:rPr>
        <w:t>]</w:t>
      </w:r>
      <w:r>
        <w:rPr>
          <w:rFonts w:ascii="Times New Roman" w:hAnsi="Times New Roman" w:cs="Times New Roman"/>
        </w:rPr>
        <w:tab/>
        <w:t xml:space="preserve"> Clement, </w:t>
      </w:r>
      <w:r>
        <w:rPr>
          <w:rFonts w:ascii="Times New Roman" w:hAnsi="Times New Roman" w:cs="Times New Roman"/>
          <w:i/>
          <w:iCs/>
        </w:rPr>
        <w:t>et al</w:t>
      </w:r>
      <w:r>
        <w:rPr>
          <w:rFonts w:ascii="Times New Roman" w:hAnsi="Times New Roman" w:cs="Times New Roman"/>
        </w:rPr>
        <w:t xml:space="preserve"> 2001 </w:t>
      </w:r>
      <w:bookmarkStart w:id="2" w:name="_Hlk60572134"/>
      <w:r>
        <w:rPr>
          <w:rFonts w:ascii="Times New Roman" w:hAnsi="Times New Roman" w:cs="Times New Roman"/>
          <w:i/>
        </w:rPr>
        <w:t>Astron. J</w:t>
      </w:r>
      <w:r>
        <w:rPr>
          <w:rFonts w:ascii="Times New Roman" w:hAnsi="Times New Roman" w:cs="Times New Roman"/>
          <w:i/>
          <w:iCs/>
        </w:rPr>
        <w:t>.</w:t>
      </w:r>
      <w:r>
        <w:rPr>
          <w:rFonts w:ascii="Times New Roman" w:hAnsi="Times New Roman" w:cs="Times New Roman"/>
        </w:rPr>
        <w:t xml:space="preserve"> </w:t>
      </w:r>
      <w:bookmarkEnd w:id="2"/>
      <w:r>
        <w:rPr>
          <w:rFonts w:ascii="Times New Roman" w:hAnsi="Times New Roman" w:cs="Times New Roman"/>
          <w:b/>
        </w:rPr>
        <w:t xml:space="preserve">122 </w:t>
      </w:r>
      <w:r w:rsidRPr="00FD15A3">
        <w:rPr>
          <w:rFonts w:ascii="Times New Roman" w:hAnsi="Times New Roman" w:cs="Times New Roman"/>
          <w:bCs/>
        </w:rPr>
        <w:t>2587-2599</w:t>
      </w:r>
    </w:p>
    <w:p w14:paraId="557BD1A6" w14:textId="4F83844A" w:rsidR="00256209" w:rsidRDefault="00256209" w:rsidP="00256209">
      <w:pPr>
        <w:spacing w:after="0" w:line="240" w:lineRule="auto"/>
        <w:jc w:val="both"/>
        <w:rPr>
          <w:rFonts w:ascii="Times New Roman" w:hAnsi="Times New Roman" w:cs="Times New Roman"/>
          <w:bCs/>
        </w:rPr>
      </w:pPr>
      <w:r>
        <w:rPr>
          <w:rFonts w:ascii="Times New Roman" w:hAnsi="Times New Roman" w:cs="Times New Roman"/>
        </w:rPr>
        <w:t>[</w:t>
      </w:r>
      <w:r w:rsidR="00D31195">
        <w:rPr>
          <w:rFonts w:ascii="Times New Roman" w:hAnsi="Times New Roman" w:cs="Times New Roman"/>
        </w:rPr>
        <w:t>9</w:t>
      </w:r>
      <w:r>
        <w:rPr>
          <w:rFonts w:ascii="Times New Roman" w:hAnsi="Times New Roman" w:cs="Times New Roman"/>
        </w:rPr>
        <w:t>]</w:t>
      </w:r>
      <w:r>
        <w:rPr>
          <w:rFonts w:ascii="Times New Roman" w:hAnsi="Times New Roman" w:cs="Times New Roman"/>
        </w:rPr>
        <w:tab/>
        <w:t xml:space="preserve"> </w:t>
      </w:r>
      <w:proofErr w:type="spellStart"/>
      <w:r>
        <w:rPr>
          <w:rFonts w:ascii="Times New Roman" w:hAnsi="Times New Roman" w:cs="Times New Roman"/>
        </w:rPr>
        <w:t>Kinman</w:t>
      </w:r>
      <w:proofErr w:type="spellEnd"/>
      <w:r>
        <w:rPr>
          <w:rFonts w:ascii="Times New Roman" w:hAnsi="Times New Roman" w:cs="Times New Roman"/>
        </w:rPr>
        <w:t xml:space="preserve"> T and </w:t>
      </w:r>
      <w:proofErr w:type="spellStart"/>
      <w:r>
        <w:rPr>
          <w:rFonts w:ascii="Times New Roman" w:hAnsi="Times New Roman" w:cs="Times New Roman"/>
        </w:rPr>
        <w:t>Rosino</w:t>
      </w:r>
      <w:proofErr w:type="spellEnd"/>
      <w:r>
        <w:rPr>
          <w:rFonts w:ascii="Times New Roman" w:hAnsi="Times New Roman" w:cs="Times New Roman"/>
        </w:rPr>
        <w:t xml:space="preserve"> L 1962 </w:t>
      </w:r>
      <w:r>
        <w:rPr>
          <w:rFonts w:ascii="Times New Roman" w:hAnsi="Times New Roman" w:cs="Times New Roman"/>
          <w:i/>
        </w:rPr>
        <w:t>Astron. J</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i/>
        </w:rPr>
        <w:t>Publ. Astron. Soc. Pac</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 xml:space="preserve">74 </w:t>
      </w:r>
      <w:r>
        <w:rPr>
          <w:rFonts w:ascii="Times New Roman" w:hAnsi="Times New Roman" w:cs="Times New Roman"/>
          <w:bCs/>
        </w:rPr>
        <w:t>499-506</w:t>
      </w:r>
    </w:p>
    <w:p w14:paraId="3FF8C421" w14:textId="14D57894" w:rsidR="004559B6" w:rsidRDefault="004559B6" w:rsidP="00256209">
      <w:pPr>
        <w:spacing w:after="0" w:line="240" w:lineRule="auto"/>
        <w:jc w:val="both"/>
        <w:rPr>
          <w:rFonts w:ascii="Times New Roman" w:hAnsi="Times New Roman" w:cs="Times New Roman"/>
          <w:bCs/>
        </w:rPr>
      </w:pPr>
      <w:r>
        <w:rPr>
          <w:rFonts w:ascii="Times New Roman" w:hAnsi="Times New Roman" w:cs="Times New Roman"/>
          <w:bCs/>
        </w:rPr>
        <w:t>sec 2.2.1</w:t>
      </w:r>
    </w:p>
    <w:p w14:paraId="2021BF4B" w14:textId="06A0F74F" w:rsidR="004559B6" w:rsidRPr="00BF0533" w:rsidRDefault="004559B6" w:rsidP="004559B6">
      <w:pPr>
        <w:spacing w:after="0" w:line="240" w:lineRule="auto"/>
        <w:jc w:val="both"/>
        <w:rPr>
          <w:rFonts w:ascii="Times New Roman" w:hAnsi="Times New Roman" w:cs="Times New Roman"/>
        </w:rPr>
      </w:pPr>
      <w:r>
        <w:rPr>
          <w:rFonts w:ascii="Times New Roman" w:hAnsi="Times New Roman" w:cs="Times New Roman"/>
        </w:rPr>
        <w:t>[1</w:t>
      </w:r>
      <w:r w:rsidR="00D31195">
        <w:rPr>
          <w:rFonts w:ascii="Times New Roman" w:hAnsi="Times New Roman" w:cs="Times New Roman"/>
        </w:rPr>
        <w:t>0</w:t>
      </w:r>
      <w:r>
        <w:rPr>
          <w:rFonts w:ascii="Times New Roman" w:hAnsi="Times New Roman" w:cs="Times New Roman"/>
        </w:rPr>
        <w:t>]</w:t>
      </w:r>
      <w:r>
        <w:rPr>
          <w:rFonts w:ascii="Times New Roman" w:hAnsi="Times New Roman" w:cs="Times New Roman"/>
        </w:rPr>
        <w:tab/>
        <w:t xml:space="preserve"> Anderson J and King I R 2000 </w:t>
      </w:r>
      <w:r>
        <w:rPr>
          <w:rFonts w:ascii="Times New Roman" w:hAnsi="Times New Roman" w:cs="Times New Roman"/>
          <w:i/>
        </w:rPr>
        <w:t>Publ. Astron. Soc. Pac</w:t>
      </w:r>
      <w:r>
        <w:rPr>
          <w:rFonts w:ascii="Times New Roman" w:hAnsi="Times New Roman" w:cs="Times New Roman"/>
          <w:i/>
          <w:iCs/>
        </w:rPr>
        <w:t xml:space="preserve">. </w:t>
      </w:r>
      <w:r>
        <w:rPr>
          <w:rFonts w:ascii="Times New Roman" w:hAnsi="Times New Roman" w:cs="Times New Roman"/>
          <w:b/>
          <w:bCs/>
        </w:rPr>
        <w:t xml:space="preserve">112 </w:t>
      </w:r>
      <w:r>
        <w:rPr>
          <w:rFonts w:ascii="Times New Roman" w:hAnsi="Times New Roman" w:cs="Times New Roman"/>
        </w:rPr>
        <w:t>1360-1382</w:t>
      </w:r>
    </w:p>
    <w:p w14:paraId="49B46E79" w14:textId="6BE31942" w:rsidR="004559B6" w:rsidRDefault="004559B6" w:rsidP="004559B6">
      <w:pPr>
        <w:spacing w:after="0" w:line="240" w:lineRule="auto"/>
        <w:jc w:val="both"/>
        <w:rPr>
          <w:rFonts w:ascii="Times New Roman" w:hAnsi="Times New Roman" w:cs="Times New Roman"/>
        </w:rPr>
      </w:pPr>
      <w:r>
        <w:rPr>
          <w:rFonts w:ascii="Times New Roman" w:hAnsi="Times New Roman" w:cs="Times New Roman"/>
        </w:rPr>
        <w:t>[1</w:t>
      </w:r>
      <w:r w:rsidR="00D31195">
        <w:rPr>
          <w:rFonts w:ascii="Times New Roman" w:hAnsi="Times New Roman" w:cs="Times New Roman"/>
        </w:rPr>
        <w:t>1</w:t>
      </w:r>
      <w:r>
        <w:rPr>
          <w:rFonts w:ascii="Times New Roman" w:hAnsi="Times New Roman" w:cs="Times New Roman"/>
        </w:rPr>
        <w:t>]</w:t>
      </w:r>
      <w:r>
        <w:rPr>
          <w:rFonts w:ascii="Times New Roman" w:hAnsi="Times New Roman" w:cs="Times New Roman"/>
        </w:rPr>
        <w:tab/>
        <w:t xml:space="preserve"> Stetson P B 1987 </w:t>
      </w:r>
      <w:r>
        <w:rPr>
          <w:rFonts w:ascii="Times New Roman" w:hAnsi="Times New Roman" w:cs="Times New Roman"/>
          <w:i/>
        </w:rPr>
        <w:t>Publ. Astron. Soc. Pac</w:t>
      </w:r>
      <w:r>
        <w:rPr>
          <w:rFonts w:ascii="Times New Roman" w:hAnsi="Times New Roman" w:cs="Times New Roman"/>
          <w:i/>
          <w:iCs/>
        </w:rPr>
        <w:t xml:space="preserve">. </w:t>
      </w:r>
      <w:r>
        <w:rPr>
          <w:rFonts w:ascii="Times New Roman" w:hAnsi="Times New Roman" w:cs="Times New Roman"/>
          <w:b/>
        </w:rPr>
        <w:t>99</w:t>
      </w:r>
      <w:r>
        <w:rPr>
          <w:rFonts w:ascii="Times New Roman" w:hAnsi="Times New Roman" w:cs="Times New Roman"/>
        </w:rPr>
        <w:t xml:space="preserve"> 191-222</w:t>
      </w:r>
    </w:p>
    <w:p w14:paraId="29FEE3B6" w14:textId="7B333D72" w:rsidR="004559B6" w:rsidRPr="00F958E1" w:rsidRDefault="004559B6" w:rsidP="004559B6">
      <w:pPr>
        <w:spacing w:after="0" w:line="240" w:lineRule="auto"/>
        <w:jc w:val="both"/>
        <w:rPr>
          <w:rFonts w:ascii="Times New Roman" w:hAnsi="Times New Roman" w:cs="Times New Roman"/>
          <w:bCs/>
          <w:iCs/>
        </w:rPr>
      </w:pPr>
      <w:r>
        <w:rPr>
          <w:rFonts w:ascii="Times New Roman" w:hAnsi="Times New Roman" w:cs="Times New Roman"/>
        </w:rPr>
        <w:t>[</w:t>
      </w:r>
      <w:r w:rsidR="00D31195">
        <w:rPr>
          <w:rFonts w:ascii="Times New Roman" w:hAnsi="Times New Roman" w:cs="Times New Roman"/>
        </w:rPr>
        <w:t>12</w:t>
      </w:r>
      <w:r>
        <w:rPr>
          <w:rFonts w:ascii="Times New Roman" w:hAnsi="Times New Roman" w:cs="Times New Roman"/>
        </w:rPr>
        <w:t>]</w:t>
      </w:r>
      <w:r>
        <w:rPr>
          <w:rFonts w:ascii="Times New Roman" w:hAnsi="Times New Roman" w:cs="Times New Roman"/>
        </w:rPr>
        <w:tab/>
        <w:t xml:space="preserve"> Bradley L, </w:t>
      </w:r>
      <w:r>
        <w:rPr>
          <w:rFonts w:ascii="Times New Roman" w:hAnsi="Times New Roman" w:cs="Times New Roman"/>
          <w:i/>
          <w:iCs/>
        </w:rPr>
        <w:t>et al</w:t>
      </w:r>
      <w:r>
        <w:rPr>
          <w:rFonts w:ascii="Times New Roman" w:hAnsi="Times New Roman" w:cs="Times New Roman"/>
        </w:rPr>
        <w:t xml:space="preserve"> 2020 </w:t>
      </w:r>
      <w:proofErr w:type="spellStart"/>
      <w:r>
        <w:rPr>
          <w:rFonts w:ascii="Times New Roman" w:hAnsi="Times New Roman" w:cs="Times New Roman"/>
          <w:iCs/>
        </w:rPr>
        <w:t>astropy</w:t>
      </w:r>
      <w:proofErr w:type="spellEnd"/>
      <w:r>
        <w:rPr>
          <w:rFonts w:ascii="Times New Roman" w:hAnsi="Times New Roman" w:cs="Times New Roman"/>
          <w:iCs/>
        </w:rPr>
        <w:t>/</w:t>
      </w:r>
      <w:proofErr w:type="spellStart"/>
      <w:r>
        <w:rPr>
          <w:rFonts w:ascii="Times New Roman" w:hAnsi="Times New Roman" w:cs="Times New Roman"/>
          <w:iCs/>
        </w:rPr>
        <w:t>photutils</w:t>
      </w:r>
      <w:proofErr w:type="spellEnd"/>
      <w:r>
        <w:rPr>
          <w:rFonts w:ascii="Times New Roman" w:hAnsi="Times New Roman" w:cs="Times New Roman"/>
          <w:iCs/>
        </w:rPr>
        <w:t>: 1.0.1 URL https://doi.org/10.5281/zenodo.4049061</w:t>
      </w:r>
    </w:p>
    <w:p w14:paraId="5C7F7113" w14:textId="50CBC5CC" w:rsidR="004559B6" w:rsidRPr="00297AD3" w:rsidRDefault="004559B6" w:rsidP="00256209">
      <w:pPr>
        <w:spacing w:after="0" w:line="240" w:lineRule="auto"/>
        <w:jc w:val="both"/>
        <w:rPr>
          <w:rFonts w:ascii="Times New Roman" w:hAnsi="Times New Roman" w:cs="Times New Roman"/>
          <w:bCs/>
        </w:rPr>
      </w:pPr>
      <w:r>
        <w:rPr>
          <w:rFonts w:ascii="Times New Roman" w:hAnsi="Times New Roman" w:cs="Times New Roman"/>
          <w:bCs/>
        </w:rPr>
        <w:t>sec 2.2.2</w:t>
      </w:r>
    </w:p>
    <w:p w14:paraId="4C41E3D2" w14:textId="287ED81B" w:rsidR="00113D0B" w:rsidRDefault="00113D0B" w:rsidP="00113D0B">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13</w:t>
      </w:r>
      <w:r>
        <w:rPr>
          <w:rFonts w:ascii="Times New Roman" w:hAnsi="Times New Roman" w:cs="Times New Roman"/>
        </w:rPr>
        <w:t>]</w:t>
      </w:r>
      <w:r>
        <w:rPr>
          <w:rFonts w:ascii="Times New Roman" w:hAnsi="Times New Roman" w:cs="Times New Roman"/>
        </w:rPr>
        <w:tab/>
        <w:t xml:space="preserve"> Price-Whelan A M, </w:t>
      </w:r>
      <w:r>
        <w:rPr>
          <w:rFonts w:ascii="Times New Roman" w:hAnsi="Times New Roman" w:cs="Times New Roman"/>
          <w:i/>
          <w:iCs/>
        </w:rPr>
        <w:t>et al</w:t>
      </w:r>
      <w:r>
        <w:rPr>
          <w:rFonts w:ascii="Times New Roman" w:hAnsi="Times New Roman" w:cs="Times New Roman"/>
        </w:rPr>
        <w:t xml:space="preserve"> 2018 </w:t>
      </w:r>
      <w:r>
        <w:rPr>
          <w:rFonts w:ascii="Times New Roman" w:hAnsi="Times New Roman" w:cs="Times New Roman"/>
          <w:i/>
        </w:rPr>
        <w:t>Astron. J</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 xml:space="preserve">156 </w:t>
      </w:r>
      <w:r>
        <w:rPr>
          <w:rFonts w:ascii="Times New Roman" w:hAnsi="Times New Roman" w:cs="Times New Roman"/>
        </w:rPr>
        <w:t>123</w:t>
      </w:r>
    </w:p>
    <w:p w14:paraId="049B6955" w14:textId="672CF518" w:rsidR="00113D0B" w:rsidRDefault="00113D0B" w:rsidP="00FF0769">
      <w:pPr>
        <w:spacing w:after="0" w:line="240" w:lineRule="auto"/>
        <w:jc w:val="both"/>
        <w:rPr>
          <w:rFonts w:ascii="Times New Roman" w:hAnsi="Times New Roman" w:cs="Times New Roman"/>
        </w:rPr>
      </w:pPr>
      <w:r>
        <w:rPr>
          <w:rFonts w:ascii="Times New Roman" w:hAnsi="Times New Roman" w:cs="Times New Roman"/>
        </w:rPr>
        <w:t>[1]</w:t>
      </w:r>
    </w:p>
    <w:p w14:paraId="6974D4EB" w14:textId="77E6D395" w:rsidR="00F14C04" w:rsidRDefault="00113D0B" w:rsidP="00F14C04">
      <w:pPr>
        <w:spacing w:after="0" w:line="240" w:lineRule="auto"/>
        <w:jc w:val="both"/>
        <w:rPr>
          <w:rFonts w:ascii="Times New Roman" w:hAnsi="Times New Roman" w:cs="Times New Roman"/>
        </w:rPr>
      </w:pPr>
      <w:r>
        <w:rPr>
          <w:rFonts w:ascii="Times New Roman" w:hAnsi="Times New Roman" w:cs="Times New Roman"/>
        </w:rPr>
        <w:t>sec 2.4</w:t>
      </w:r>
    </w:p>
    <w:p w14:paraId="42192B2A" w14:textId="5D4C8FB1" w:rsidR="00F14C04" w:rsidRPr="00BF0533" w:rsidRDefault="00F14C04" w:rsidP="00F14C04">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14</w:t>
      </w:r>
      <w:r>
        <w:rPr>
          <w:rFonts w:ascii="Times New Roman" w:hAnsi="Times New Roman" w:cs="Times New Roman"/>
        </w:rPr>
        <w:t>]</w:t>
      </w:r>
      <w:r>
        <w:rPr>
          <w:rFonts w:ascii="Times New Roman" w:hAnsi="Times New Roman" w:cs="Times New Roman"/>
        </w:rPr>
        <w:tab/>
        <w:t xml:space="preserve"> Persson A, </w:t>
      </w:r>
      <w:r>
        <w:rPr>
          <w:rFonts w:ascii="Times New Roman" w:hAnsi="Times New Roman" w:cs="Times New Roman"/>
          <w:i/>
          <w:iCs/>
        </w:rPr>
        <w:t>et al</w:t>
      </w:r>
      <w:r>
        <w:rPr>
          <w:rFonts w:ascii="Times New Roman" w:hAnsi="Times New Roman" w:cs="Times New Roman"/>
        </w:rPr>
        <w:t xml:space="preserve"> 2004 </w:t>
      </w:r>
      <w:r>
        <w:rPr>
          <w:rFonts w:ascii="Times New Roman" w:hAnsi="Times New Roman" w:cs="Times New Roman"/>
          <w:i/>
        </w:rPr>
        <w:t>Astron. J</w:t>
      </w:r>
      <w:r>
        <w:rPr>
          <w:rFonts w:ascii="Times New Roman" w:hAnsi="Times New Roman" w:cs="Times New Roman"/>
          <w:i/>
          <w:iCs/>
        </w:rPr>
        <w:t xml:space="preserve">. </w:t>
      </w:r>
      <w:r>
        <w:rPr>
          <w:rFonts w:ascii="Times New Roman" w:hAnsi="Times New Roman" w:cs="Times New Roman"/>
          <w:b/>
          <w:bCs/>
        </w:rPr>
        <w:t xml:space="preserve">128 </w:t>
      </w:r>
      <w:r>
        <w:rPr>
          <w:rFonts w:ascii="Times New Roman" w:hAnsi="Times New Roman" w:cs="Times New Roman"/>
        </w:rPr>
        <w:t>2239</w:t>
      </w:r>
    </w:p>
    <w:p w14:paraId="5A99C465" w14:textId="17A5CD35" w:rsidR="00F14C04" w:rsidRDefault="00F14C04" w:rsidP="00F14C04">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15</w:t>
      </w:r>
      <w:r>
        <w:rPr>
          <w:rFonts w:ascii="Times New Roman" w:hAnsi="Times New Roman" w:cs="Times New Roman"/>
        </w:rPr>
        <w:t>]</w:t>
      </w:r>
      <w:r>
        <w:rPr>
          <w:rFonts w:ascii="Times New Roman" w:hAnsi="Times New Roman" w:cs="Times New Roman"/>
        </w:rPr>
        <w:tab/>
        <w:t xml:space="preserve"> Monson A J, </w:t>
      </w:r>
      <w:r>
        <w:rPr>
          <w:rFonts w:ascii="Times New Roman" w:hAnsi="Times New Roman" w:cs="Times New Roman"/>
          <w:i/>
          <w:iCs/>
        </w:rPr>
        <w:t>et al</w:t>
      </w:r>
      <w:r>
        <w:rPr>
          <w:rFonts w:ascii="Times New Roman" w:hAnsi="Times New Roman" w:cs="Times New Roman"/>
        </w:rPr>
        <w:t xml:space="preserve"> 2017 </w:t>
      </w:r>
      <w:r>
        <w:rPr>
          <w:rFonts w:ascii="Times New Roman" w:hAnsi="Times New Roman" w:cs="Times New Roman"/>
          <w:i/>
        </w:rPr>
        <w:t>Astron. J</w:t>
      </w:r>
      <w:r>
        <w:rPr>
          <w:rFonts w:ascii="Times New Roman" w:hAnsi="Times New Roman" w:cs="Times New Roman"/>
          <w:i/>
          <w:iCs/>
        </w:rPr>
        <w:t xml:space="preserve">. </w:t>
      </w:r>
      <w:r>
        <w:rPr>
          <w:rFonts w:ascii="Times New Roman" w:hAnsi="Times New Roman" w:cs="Times New Roman"/>
          <w:b/>
        </w:rPr>
        <w:t>156</w:t>
      </w:r>
      <w:r>
        <w:rPr>
          <w:rFonts w:ascii="Times New Roman" w:hAnsi="Times New Roman" w:cs="Times New Roman"/>
        </w:rPr>
        <w:t xml:space="preserve"> 96</w:t>
      </w:r>
    </w:p>
    <w:p w14:paraId="5810443C" w14:textId="6D5F4DEC" w:rsidR="00F14C04" w:rsidRDefault="00F14C04" w:rsidP="00F14C04">
      <w:pPr>
        <w:spacing w:after="0" w:line="240" w:lineRule="auto"/>
        <w:jc w:val="both"/>
        <w:rPr>
          <w:rFonts w:ascii="Times New Roman" w:hAnsi="Times New Roman" w:cs="Times New Roman"/>
        </w:rPr>
      </w:pPr>
      <w:r>
        <w:rPr>
          <w:rFonts w:ascii="Times New Roman" w:hAnsi="Times New Roman" w:cs="Times New Roman"/>
        </w:rPr>
        <w:t>[1</w:t>
      </w:r>
      <w:r w:rsidR="00D31195">
        <w:rPr>
          <w:rFonts w:ascii="Times New Roman" w:hAnsi="Times New Roman" w:cs="Times New Roman"/>
        </w:rPr>
        <w:t>6</w:t>
      </w:r>
      <w:r>
        <w:rPr>
          <w:rFonts w:ascii="Times New Roman" w:hAnsi="Times New Roman" w:cs="Times New Roman"/>
        </w:rPr>
        <w:t>]</w:t>
      </w:r>
      <w:r>
        <w:rPr>
          <w:rFonts w:ascii="Times New Roman" w:hAnsi="Times New Roman" w:cs="Times New Roman"/>
        </w:rPr>
        <w:tab/>
        <w:t xml:space="preserve"> Ginsburg A, </w:t>
      </w:r>
      <w:r>
        <w:rPr>
          <w:rFonts w:ascii="Times New Roman" w:hAnsi="Times New Roman" w:cs="Times New Roman"/>
          <w:i/>
          <w:iCs/>
        </w:rPr>
        <w:t>et al</w:t>
      </w:r>
      <w:r>
        <w:rPr>
          <w:rFonts w:ascii="Times New Roman" w:hAnsi="Times New Roman" w:cs="Times New Roman"/>
        </w:rPr>
        <w:t xml:space="preserve"> 2019 </w:t>
      </w:r>
      <w:r>
        <w:rPr>
          <w:rFonts w:ascii="Times New Roman" w:hAnsi="Times New Roman" w:cs="Times New Roman"/>
          <w:i/>
        </w:rPr>
        <w:t>Astron. J</w:t>
      </w:r>
      <w:r>
        <w:rPr>
          <w:rFonts w:ascii="Times New Roman" w:hAnsi="Times New Roman" w:cs="Times New Roman"/>
          <w:i/>
          <w:iCs/>
        </w:rPr>
        <w:t xml:space="preserve">. </w:t>
      </w:r>
      <w:r>
        <w:rPr>
          <w:rFonts w:ascii="Times New Roman" w:hAnsi="Times New Roman" w:cs="Times New Roman"/>
          <w:b/>
        </w:rPr>
        <w:t>157</w:t>
      </w:r>
      <w:r>
        <w:rPr>
          <w:rFonts w:ascii="Times New Roman" w:hAnsi="Times New Roman" w:cs="Times New Roman"/>
        </w:rPr>
        <w:t xml:space="preserve"> 98</w:t>
      </w:r>
    </w:p>
    <w:p w14:paraId="0316A112" w14:textId="2874BE9C" w:rsidR="00F14C04" w:rsidRDefault="00F14C04" w:rsidP="00F14C04">
      <w:pPr>
        <w:spacing w:after="0" w:line="240" w:lineRule="auto"/>
        <w:jc w:val="both"/>
        <w:rPr>
          <w:rFonts w:ascii="Times New Roman" w:hAnsi="Times New Roman" w:cs="Times New Roman"/>
        </w:rPr>
      </w:pPr>
      <w:r>
        <w:rPr>
          <w:rFonts w:ascii="Times New Roman" w:hAnsi="Times New Roman" w:cs="Times New Roman"/>
        </w:rPr>
        <w:t>[1</w:t>
      </w:r>
      <w:r w:rsidR="00D31195">
        <w:rPr>
          <w:rFonts w:ascii="Times New Roman" w:hAnsi="Times New Roman" w:cs="Times New Roman"/>
        </w:rPr>
        <w:t>7</w:t>
      </w:r>
      <w:r>
        <w:rPr>
          <w:rFonts w:ascii="Times New Roman" w:hAnsi="Times New Roman" w:cs="Times New Roman"/>
        </w:rPr>
        <w:t>]</w:t>
      </w:r>
      <w:r>
        <w:rPr>
          <w:rFonts w:ascii="Times New Roman" w:hAnsi="Times New Roman" w:cs="Times New Roman"/>
        </w:rPr>
        <w:tab/>
        <w:t xml:space="preserve"> Schlafly E F and </w:t>
      </w:r>
      <w:proofErr w:type="spellStart"/>
      <w:r>
        <w:rPr>
          <w:rFonts w:ascii="Times New Roman" w:hAnsi="Times New Roman" w:cs="Times New Roman"/>
        </w:rPr>
        <w:t>Finkbeiner</w:t>
      </w:r>
      <w:proofErr w:type="spellEnd"/>
      <w:r>
        <w:rPr>
          <w:rFonts w:ascii="Times New Roman" w:hAnsi="Times New Roman" w:cs="Times New Roman"/>
        </w:rPr>
        <w:t xml:space="preserve"> D P 2011 </w:t>
      </w:r>
      <w:proofErr w:type="spellStart"/>
      <w:r>
        <w:rPr>
          <w:rFonts w:ascii="Times New Roman" w:hAnsi="Times New Roman" w:cs="Times New Roman"/>
          <w:i/>
        </w:rPr>
        <w:t>Astrophys</w:t>
      </w:r>
      <w:proofErr w:type="spellEnd"/>
      <w:r>
        <w:rPr>
          <w:rFonts w:ascii="Times New Roman" w:hAnsi="Times New Roman" w:cs="Times New Roman"/>
          <w:i/>
        </w:rPr>
        <w:t>. J</w:t>
      </w:r>
      <w:r>
        <w:rPr>
          <w:rFonts w:ascii="Times New Roman" w:hAnsi="Times New Roman" w:cs="Times New Roman"/>
          <w:i/>
          <w:iCs/>
        </w:rPr>
        <w:t xml:space="preserve">. </w:t>
      </w:r>
      <w:r>
        <w:rPr>
          <w:rFonts w:ascii="Times New Roman" w:hAnsi="Times New Roman" w:cs="Times New Roman"/>
          <w:b/>
        </w:rPr>
        <w:t>737</w:t>
      </w:r>
      <w:r>
        <w:rPr>
          <w:rFonts w:ascii="Times New Roman" w:hAnsi="Times New Roman" w:cs="Times New Roman"/>
        </w:rPr>
        <w:t xml:space="preserve"> 103</w:t>
      </w:r>
    </w:p>
    <w:p w14:paraId="162DD8E7" w14:textId="4CB7976A" w:rsidR="00F14C04" w:rsidRDefault="00F14C04" w:rsidP="00F14C04">
      <w:pPr>
        <w:spacing w:after="0" w:line="240" w:lineRule="auto"/>
        <w:jc w:val="both"/>
        <w:rPr>
          <w:rFonts w:ascii="Times New Roman" w:hAnsi="Times New Roman" w:cs="Times New Roman"/>
        </w:rPr>
      </w:pPr>
      <w:r>
        <w:rPr>
          <w:rFonts w:ascii="Times New Roman" w:hAnsi="Times New Roman" w:cs="Times New Roman"/>
        </w:rPr>
        <w:t>[1</w:t>
      </w:r>
      <w:r w:rsidR="00D31195">
        <w:rPr>
          <w:rFonts w:ascii="Times New Roman" w:hAnsi="Times New Roman" w:cs="Times New Roman"/>
        </w:rPr>
        <w:t>8</w:t>
      </w:r>
      <w:r>
        <w:rPr>
          <w:rFonts w:ascii="Times New Roman" w:hAnsi="Times New Roman" w:cs="Times New Roman"/>
        </w:rPr>
        <w:t>]</w:t>
      </w:r>
      <w:r>
        <w:rPr>
          <w:rFonts w:ascii="Times New Roman" w:hAnsi="Times New Roman" w:cs="Times New Roman"/>
        </w:rPr>
        <w:tab/>
        <w:t xml:space="preserve"> Hendel D, </w:t>
      </w:r>
      <w:r>
        <w:rPr>
          <w:rFonts w:ascii="Times New Roman" w:hAnsi="Times New Roman" w:cs="Times New Roman"/>
          <w:i/>
          <w:iCs/>
        </w:rPr>
        <w:t>et al</w:t>
      </w:r>
      <w:r>
        <w:rPr>
          <w:rFonts w:ascii="Times New Roman" w:hAnsi="Times New Roman" w:cs="Times New Roman"/>
        </w:rPr>
        <w:t xml:space="preserve"> 2018 </w:t>
      </w:r>
      <w:r>
        <w:rPr>
          <w:rFonts w:ascii="Times New Roman" w:hAnsi="Times New Roman" w:cs="Times New Roman"/>
          <w:i/>
          <w:iCs/>
        </w:rPr>
        <w:t>Mon. Not. R. Astron. Soc</w:t>
      </w:r>
      <w:r>
        <w:rPr>
          <w:rFonts w:ascii="Times New Roman" w:hAnsi="Times New Roman" w:cs="Times New Roman"/>
        </w:rPr>
        <w:t xml:space="preserve">. </w:t>
      </w:r>
      <w:r>
        <w:rPr>
          <w:rFonts w:ascii="Times New Roman" w:hAnsi="Times New Roman" w:cs="Times New Roman"/>
          <w:b/>
        </w:rPr>
        <w:t>479</w:t>
      </w:r>
      <w:r>
        <w:rPr>
          <w:rFonts w:ascii="Times New Roman" w:hAnsi="Times New Roman" w:cs="Times New Roman"/>
        </w:rPr>
        <w:t xml:space="preserve"> 570-587</w:t>
      </w:r>
    </w:p>
    <w:p w14:paraId="5F747214" w14:textId="381B222E" w:rsidR="00113D0B" w:rsidRDefault="00113D0B" w:rsidP="00FF0769">
      <w:pPr>
        <w:spacing w:after="0" w:line="240" w:lineRule="auto"/>
        <w:jc w:val="both"/>
        <w:rPr>
          <w:rFonts w:ascii="Times New Roman" w:hAnsi="Times New Roman" w:cs="Times New Roman"/>
        </w:rPr>
      </w:pPr>
      <w:r>
        <w:rPr>
          <w:rFonts w:ascii="Times New Roman" w:hAnsi="Times New Roman" w:cs="Times New Roman"/>
        </w:rPr>
        <w:t>sec 3</w:t>
      </w:r>
      <w:r w:rsidR="00FC646E">
        <w:rPr>
          <w:rFonts w:ascii="Times New Roman" w:hAnsi="Times New Roman" w:cs="Times New Roman"/>
        </w:rPr>
        <w:t>.1</w:t>
      </w:r>
    </w:p>
    <w:p w14:paraId="53B001F8" w14:textId="0A035F3C" w:rsidR="00FC646E" w:rsidRDefault="00FC646E" w:rsidP="00FC646E">
      <w:pPr>
        <w:spacing w:after="0" w:line="240" w:lineRule="auto"/>
        <w:jc w:val="both"/>
        <w:rPr>
          <w:rFonts w:ascii="Times New Roman" w:hAnsi="Times New Roman" w:cs="Times New Roman"/>
        </w:rPr>
      </w:pPr>
      <w:r>
        <w:rPr>
          <w:rFonts w:ascii="Times New Roman" w:hAnsi="Times New Roman" w:cs="Times New Roman"/>
        </w:rPr>
        <w:t>[1</w:t>
      </w:r>
      <w:r w:rsidR="00D31195">
        <w:rPr>
          <w:rFonts w:ascii="Times New Roman" w:hAnsi="Times New Roman" w:cs="Times New Roman"/>
        </w:rPr>
        <w:t>9</w:t>
      </w:r>
      <w:r>
        <w:rPr>
          <w:rFonts w:ascii="Times New Roman" w:hAnsi="Times New Roman" w:cs="Times New Roman"/>
        </w:rPr>
        <w:t>]</w:t>
      </w:r>
      <w:r>
        <w:rPr>
          <w:rFonts w:ascii="Times New Roman" w:hAnsi="Times New Roman" w:cs="Times New Roman"/>
        </w:rPr>
        <w:tab/>
        <w:t xml:space="preserve"> </w:t>
      </w:r>
      <w:proofErr w:type="spellStart"/>
      <w:r>
        <w:rPr>
          <w:rFonts w:ascii="Times New Roman" w:hAnsi="Times New Roman" w:cs="Times New Roman"/>
        </w:rPr>
        <w:t>Muraveva</w:t>
      </w:r>
      <w:proofErr w:type="spellEnd"/>
      <w:r>
        <w:rPr>
          <w:rFonts w:ascii="Times New Roman" w:hAnsi="Times New Roman" w:cs="Times New Roman"/>
        </w:rPr>
        <w:t xml:space="preserve"> T, </w:t>
      </w:r>
      <w:r>
        <w:rPr>
          <w:rFonts w:ascii="Times New Roman" w:hAnsi="Times New Roman" w:cs="Times New Roman"/>
          <w:i/>
          <w:iCs/>
        </w:rPr>
        <w:t>et al</w:t>
      </w:r>
      <w:r>
        <w:rPr>
          <w:rFonts w:ascii="Times New Roman" w:hAnsi="Times New Roman" w:cs="Times New Roman"/>
        </w:rPr>
        <w:t xml:space="preserve"> 2018 </w:t>
      </w:r>
      <w:r>
        <w:rPr>
          <w:rFonts w:ascii="Times New Roman" w:hAnsi="Times New Roman" w:cs="Times New Roman"/>
          <w:i/>
          <w:iCs/>
        </w:rPr>
        <w:t>Mon. Not. R. Astron. Soc</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b/>
          <w:bCs/>
        </w:rPr>
        <w:t xml:space="preserve">480 </w:t>
      </w:r>
      <w:r>
        <w:rPr>
          <w:rFonts w:ascii="Times New Roman" w:hAnsi="Times New Roman" w:cs="Times New Roman"/>
        </w:rPr>
        <w:t>4138-4153</w:t>
      </w:r>
    </w:p>
    <w:p w14:paraId="2248770A" w14:textId="7CDE0617" w:rsidR="00FC646E" w:rsidRPr="00BF0533" w:rsidRDefault="00FC646E" w:rsidP="00FC646E">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20</w:t>
      </w:r>
      <w:r>
        <w:rPr>
          <w:rFonts w:ascii="Times New Roman" w:hAnsi="Times New Roman" w:cs="Times New Roman"/>
        </w:rPr>
        <w:t>]</w:t>
      </w:r>
      <w:r>
        <w:rPr>
          <w:rFonts w:ascii="Times New Roman" w:hAnsi="Times New Roman" w:cs="Times New Roman"/>
        </w:rPr>
        <w:tab/>
        <w:t xml:space="preserve"> Neeley J R, </w:t>
      </w:r>
      <w:r>
        <w:rPr>
          <w:rFonts w:ascii="Times New Roman" w:hAnsi="Times New Roman" w:cs="Times New Roman"/>
          <w:i/>
          <w:iCs/>
        </w:rPr>
        <w:t>et al</w:t>
      </w:r>
      <w:r>
        <w:rPr>
          <w:rFonts w:ascii="Times New Roman" w:hAnsi="Times New Roman" w:cs="Times New Roman"/>
        </w:rPr>
        <w:t xml:space="preserve"> 2019 </w:t>
      </w:r>
      <w:r>
        <w:rPr>
          <w:rFonts w:ascii="Times New Roman" w:hAnsi="Times New Roman" w:cs="Times New Roman"/>
          <w:i/>
          <w:iCs/>
        </w:rPr>
        <w:t>Mon. Not. R. Astron. Soc</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b/>
        </w:rPr>
        <w:t>490</w:t>
      </w:r>
      <w:r>
        <w:rPr>
          <w:rFonts w:ascii="Times New Roman" w:hAnsi="Times New Roman" w:cs="Times New Roman"/>
        </w:rPr>
        <w:t xml:space="preserve"> 4254-4270</w:t>
      </w:r>
    </w:p>
    <w:p w14:paraId="6BC22989" w14:textId="090754C4" w:rsidR="00113D0B" w:rsidRDefault="00FC646E" w:rsidP="00FF0769">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21</w:t>
      </w:r>
      <w:r>
        <w:rPr>
          <w:rFonts w:ascii="Times New Roman" w:hAnsi="Times New Roman" w:cs="Times New Roman"/>
        </w:rPr>
        <w:t>]</w:t>
      </w:r>
      <w:r>
        <w:rPr>
          <w:rFonts w:ascii="Times New Roman" w:hAnsi="Times New Roman" w:cs="Times New Roman"/>
        </w:rPr>
        <w:tab/>
        <w:t xml:space="preserve"> </w:t>
      </w:r>
      <w:proofErr w:type="spellStart"/>
      <w:r>
        <w:rPr>
          <w:rFonts w:ascii="Times New Roman" w:hAnsi="Times New Roman" w:cs="Times New Roman"/>
        </w:rPr>
        <w:t>Iben</w:t>
      </w:r>
      <w:proofErr w:type="spellEnd"/>
      <w:r>
        <w:rPr>
          <w:rFonts w:ascii="Times New Roman" w:hAnsi="Times New Roman" w:cs="Times New Roman"/>
        </w:rPr>
        <w:t xml:space="preserve"> I 1974 </w:t>
      </w:r>
      <w:proofErr w:type="spellStart"/>
      <w:r>
        <w:rPr>
          <w:rFonts w:ascii="Times New Roman" w:hAnsi="Times New Roman" w:cs="Times New Roman"/>
          <w:i/>
          <w:iCs/>
        </w:rPr>
        <w:t>Annu</w:t>
      </w:r>
      <w:proofErr w:type="spellEnd"/>
      <w:r>
        <w:rPr>
          <w:rFonts w:ascii="Times New Roman" w:hAnsi="Times New Roman" w:cs="Times New Roman"/>
          <w:i/>
          <w:iCs/>
        </w:rPr>
        <w:t xml:space="preserve">. Rev. </w:t>
      </w:r>
      <w:r>
        <w:rPr>
          <w:rFonts w:ascii="Times New Roman" w:hAnsi="Times New Roman" w:cs="Times New Roman"/>
          <w:i/>
        </w:rPr>
        <w:t xml:space="preserve">Astron. </w:t>
      </w:r>
      <w:proofErr w:type="spellStart"/>
      <w:r>
        <w:rPr>
          <w:rFonts w:ascii="Times New Roman" w:hAnsi="Times New Roman" w:cs="Times New Roman"/>
          <w:i/>
        </w:rPr>
        <w:t>Astrophys</w:t>
      </w:r>
      <w:proofErr w:type="spellEnd"/>
      <w:r>
        <w:rPr>
          <w:rFonts w:ascii="Times New Roman" w:hAnsi="Times New Roman" w:cs="Times New Roman"/>
          <w:i/>
          <w:iCs/>
        </w:rPr>
        <w:t xml:space="preserve">. </w:t>
      </w:r>
      <w:r>
        <w:rPr>
          <w:rFonts w:ascii="Times New Roman" w:hAnsi="Times New Roman" w:cs="Times New Roman"/>
          <w:b/>
        </w:rPr>
        <w:t>12</w:t>
      </w:r>
      <w:r>
        <w:rPr>
          <w:rFonts w:ascii="Times New Roman" w:hAnsi="Times New Roman" w:cs="Times New Roman"/>
        </w:rPr>
        <w:t xml:space="preserve"> 215-256</w:t>
      </w:r>
    </w:p>
    <w:p w14:paraId="1BD8A808" w14:textId="4E480F41" w:rsidR="00113D0B" w:rsidRDefault="00113D0B" w:rsidP="00FF0769">
      <w:pPr>
        <w:spacing w:after="0" w:line="240" w:lineRule="auto"/>
        <w:jc w:val="both"/>
        <w:rPr>
          <w:rFonts w:ascii="Times New Roman" w:hAnsi="Times New Roman" w:cs="Times New Roman"/>
        </w:rPr>
      </w:pPr>
      <w:r>
        <w:rPr>
          <w:rFonts w:ascii="Times New Roman" w:hAnsi="Times New Roman" w:cs="Times New Roman"/>
        </w:rPr>
        <w:t>sec 4</w:t>
      </w:r>
      <w:r w:rsidR="007122BA">
        <w:rPr>
          <w:rFonts w:ascii="Times New Roman" w:hAnsi="Times New Roman" w:cs="Times New Roman"/>
        </w:rPr>
        <w:t>.1</w:t>
      </w:r>
    </w:p>
    <w:p w14:paraId="523C19F5" w14:textId="4B3BAF65" w:rsidR="007122BA" w:rsidRDefault="007122BA" w:rsidP="007122BA">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22</w:t>
      </w:r>
      <w:r>
        <w:rPr>
          <w:rFonts w:ascii="Times New Roman" w:hAnsi="Times New Roman" w:cs="Times New Roman"/>
        </w:rPr>
        <w:t>]</w:t>
      </w:r>
      <w:r>
        <w:rPr>
          <w:rFonts w:ascii="Times New Roman" w:hAnsi="Times New Roman" w:cs="Times New Roman"/>
        </w:rPr>
        <w:tab/>
        <w:t xml:space="preserve"> Price-Whelan A M, </w:t>
      </w:r>
      <w:r>
        <w:rPr>
          <w:rFonts w:ascii="Times New Roman" w:hAnsi="Times New Roman" w:cs="Times New Roman"/>
          <w:i/>
          <w:iCs/>
        </w:rPr>
        <w:t>et al</w:t>
      </w:r>
      <w:r>
        <w:rPr>
          <w:rFonts w:ascii="Times New Roman" w:hAnsi="Times New Roman" w:cs="Times New Roman"/>
        </w:rPr>
        <w:t xml:space="preserve"> 2019 </w:t>
      </w:r>
      <w:r>
        <w:rPr>
          <w:rFonts w:ascii="Times New Roman" w:hAnsi="Times New Roman" w:cs="Times New Roman"/>
          <w:i/>
          <w:iCs/>
        </w:rPr>
        <w:t xml:space="preserve">Astron. J. </w:t>
      </w:r>
      <w:r>
        <w:rPr>
          <w:rFonts w:ascii="Times New Roman" w:hAnsi="Times New Roman" w:cs="Times New Roman"/>
          <w:b/>
          <w:bCs/>
        </w:rPr>
        <w:t xml:space="preserve">158 </w:t>
      </w:r>
      <w:r>
        <w:rPr>
          <w:rFonts w:ascii="Times New Roman" w:hAnsi="Times New Roman" w:cs="Times New Roman"/>
        </w:rPr>
        <w:t>223</w:t>
      </w:r>
    </w:p>
    <w:p w14:paraId="66BCAC6F" w14:textId="6011E66B" w:rsidR="007122BA" w:rsidRDefault="007122BA" w:rsidP="007122BA">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23</w:t>
      </w:r>
      <w:r>
        <w:rPr>
          <w:rFonts w:ascii="Times New Roman" w:hAnsi="Times New Roman" w:cs="Times New Roman"/>
        </w:rPr>
        <w:t>]</w:t>
      </w:r>
      <w:r>
        <w:rPr>
          <w:rFonts w:ascii="Times New Roman" w:hAnsi="Times New Roman" w:cs="Times New Roman"/>
        </w:rPr>
        <w:tab/>
        <w:t xml:space="preserve"> </w:t>
      </w:r>
      <w:proofErr w:type="spellStart"/>
      <w:r>
        <w:rPr>
          <w:rFonts w:ascii="Times New Roman" w:eastAsiaTheme="minorEastAsia" w:hAnsi="Times New Roman" w:cs="Times New Roman"/>
        </w:rPr>
        <w:t>K</w:t>
      </w:r>
      <w:r w:rsidRPr="00A4237A">
        <w:rPr>
          <w:rStyle w:val="MTEquationSection"/>
          <w:b w:val="0"/>
          <w:bCs/>
          <w:i/>
          <w:iCs/>
          <w:color w:val="auto"/>
          <w:sz w:val="22"/>
          <w:szCs w:val="22"/>
          <w:shd w:val="clear" w:color="auto" w:fill="FFFFFF"/>
        </w:rPr>
        <w:t xml:space="preserve"> </w:t>
      </w:r>
      <w:hyperlink r:id="rId15" w:tooltip="ü" w:history="1">
        <w:r w:rsidRPr="00A4237A">
          <w:rPr>
            <w:rStyle w:val="Hyperlink"/>
            <w:rFonts w:ascii="Times New Roman" w:hAnsi="Times New Roman" w:cs="Times New Roman"/>
            <w:color w:val="auto"/>
            <w:u w:val="none"/>
            <w:shd w:val="clear" w:color="auto" w:fill="FFFFFF"/>
          </w:rPr>
          <w:t>ü</w:t>
        </w:r>
      </w:hyperlink>
      <w:r>
        <w:rPr>
          <w:rFonts w:ascii="Times New Roman" w:hAnsi="Times New Roman" w:cs="Times New Roman"/>
        </w:rPr>
        <w:t>pper</w:t>
      </w:r>
      <w:proofErr w:type="spellEnd"/>
      <w:r>
        <w:rPr>
          <w:rFonts w:ascii="Times New Roman" w:hAnsi="Times New Roman" w:cs="Times New Roman"/>
        </w:rPr>
        <w:t xml:space="preserve"> A H W, </w:t>
      </w:r>
      <w:r>
        <w:rPr>
          <w:rFonts w:ascii="Times New Roman" w:hAnsi="Times New Roman" w:cs="Times New Roman"/>
          <w:i/>
          <w:iCs/>
        </w:rPr>
        <w:t>et al</w:t>
      </w:r>
      <w:r>
        <w:rPr>
          <w:rFonts w:ascii="Times New Roman" w:hAnsi="Times New Roman" w:cs="Times New Roman"/>
        </w:rPr>
        <w:t xml:space="preserve"> 2015 </w:t>
      </w:r>
      <w:proofErr w:type="spellStart"/>
      <w:r>
        <w:rPr>
          <w:rFonts w:ascii="Times New Roman" w:hAnsi="Times New Roman" w:cs="Times New Roman"/>
          <w:i/>
          <w:iCs/>
        </w:rPr>
        <w:t>Astrophys</w:t>
      </w:r>
      <w:proofErr w:type="spellEnd"/>
      <w:r>
        <w:rPr>
          <w:rFonts w:ascii="Times New Roman" w:hAnsi="Times New Roman" w:cs="Times New Roman"/>
          <w:i/>
          <w:iCs/>
        </w:rPr>
        <w:t xml:space="preserve">. J. </w:t>
      </w:r>
      <w:r>
        <w:rPr>
          <w:rFonts w:ascii="Times New Roman" w:hAnsi="Times New Roman" w:cs="Times New Roman"/>
          <w:b/>
          <w:bCs/>
        </w:rPr>
        <w:t xml:space="preserve">803 </w:t>
      </w:r>
      <w:r>
        <w:rPr>
          <w:rFonts w:ascii="Times New Roman" w:hAnsi="Times New Roman" w:cs="Times New Roman"/>
        </w:rPr>
        <w:t>80</w:t>
      </w:r>
    </w:p>
    <w:p w14:paraId="6F3015C2" w14:textId="2A7F76B7" w:rsidR="007122BA" w:rsidRDefault="007122BA" w:rsidP="007122BA">
      <w:pPr>
        <w:spacing w:after="0" w:line="240" w:lineRule="auto"/>
        <w:jc w:val="both"/>
        <w:rPr>
          <w:rFonts w:ascii="Times New Roman" w:hAnsi="Times New Roman" w:cs="Times New Roman"/>
        </w:rPr>
      </w:pPr>
      <w:r>
        <w:rPr>
          <w:rFonts w:ascii="Times New Roman" w:hAnsi="Times New Roman" w:cs="Times New Roman"/>
        </w:rPr>
        <w:lastRenderedPageBreak/>
        <w:t>[</w:t>
      </w:r>
      <w:r w:rsidR="00D31195">
        <w:rPr>
          <w:rFonts w:ascii="Times New Roman" w:hAnsi="Times New Roman" w:cs="Times New Roman"/>
        </w:rPr>
        <w:t>24</w:t>
      </w:r>
      <w:r>
        <w:rPr>
          <w:rFonts w:ascii="Times New Roman" w:hAnsi="Times New Roman" w:cs="Times New Roman"/>
        </w:rPr>
        <w:t>]</w:t>
      </w:r>
      <w:r>
        <w:rPr>
          <w:rFonts w:ascii="Times New Roman" w:hAnsi="Times New Roman" w:cs="Times New Roman"/>
        </w:rPr>
        <w:tab/>
        <w:t xml:space="preserve"> </w:t>
      </w:r>
      <w:proofErr w:type="spellStart"/>
      <w:r w:rsidRPr="00752B1B">
        <w:rPr>
          <w:rFonts w:ascii="Times New Roman" w:eastAsiaTheme="minorEastAsia" w:hAnsi="Times New Roman" w:cs="Times New Roman"/>
        </w:rPr>
        <w:t>Cot</w:t>
      </w:r>
      <w:r w:rsidRPr="00752B1B">
        <w:rPr>
          <w:rFonts w:ascii="Times New Roman" w:hAnsi="Times New Roman" w:cs="Times New Roman"/>
          <w:shd w:val="clear" w:color="auto" w:fill="FFFFFF"/>
        </w:rPr>
        <w:t>ê</w:t>
      </w:r>
      <w:proofErr w:type="spellEnd"/>
      <w:r>
        <w:rPr>
          <w:rFonts w:ascii="Times New Roman" w:hAnsi="Times New Roman" w:cs="Times New Roman"/>
          <w:shd w:val="clear" w:color="auto" w:fill="FFFFFF"/>
        </w:rPr>
        <w:t xml:space="preserve"> P,</w:t>
      </w:r>
      <w:r w:rsidRPr="00752B1B">
        <w:rPr>
          <w:rFonts w:ascii="Times New Roman" w:hAnsi="Times New Roman" w:cs="Times New Roman"/>
          <w:shd w:val="clear" w:color="auto" w:fill="FFFFFF"/>
        </w:rPr>
        <w:t xml:space="preserve"> </w:t>
      </w:r>
      <w:r w:rsidRPr="00752B1B">
        <w:rPr>
          <w:rFonts w:ascii="Times New Roman" w:hAnsi="Times New Roman" w:cs="Times New Roman"/>
          <w:i/>
          <w:iCs/>
          <w:shd w:val="clear" w:color="auto" w:fill="FFFFFF"/>
        </w:rPr>
        <w:t>et al</w:t>
      </w:r>
      <w:r w:rsidRPr="00752B1B">
        <w:rPr>
          <w:rFonts w:ascii="Times New Roman" w:hAnsi="Times New Roman" w:cs="Times New Roman"/>
          <w:shd w:val="clear" w:color="auto" w:fill="FFFFFF"/>
        </w:rPr>
        <w:t xml:space="preserve"> </w:t>
      </w:r>
      <w:r>
        <w:rPr>
          <w:rFonts w:ascii="Times New Roman" w:hAnsi="Times New Roman" w:cs="Times New Roman"/>
        </w:rPr>
        <w:t xml:space="preserve">2002 </w:t>
      </w:r>
      <w:proofErr w:type="spellStart"/>
      <w:r>
        <w:rPr>
          <w:rFonts w:ascii="Times New Roman" w:hAnsi="Times New Roman" w:cs="Times New Roman"/>
          <w:i/>
          <w:iCs/>
        </w:rPr>
        <w:t>Astrophys</w:t>
      </w:r>
      <w:proofErr w:type="spellEnd"/>
      <w:r>
        <w:rPr>
          <w:rFonts w:ascii="Times New Roman" w:hAnsi="Times New Roman" w:cs="Times New Roman"/>
          <w:i/>
          <w:iCs/>
        </w:rPr>
        <w:t xml:space="preserve">. J. </w:t>
      </w:r>
      <w:r>
        <w:rPr>
          <w:rFonts w:ascii="Times New Roman" w:hAnsi="Times New Roman" w:cs="Times New Roman"/>
          <w:b/>
          <w:bCs/>
        </w:rPr>
        <w:t xml:space="preserve">574 </w:t>
      </w:r>
      <w:r>
        <w:rPr>
          <w:rFonts w:ascii="Times New Roman" w:hAnsi="Times New Roman" w:cs="Times New Roman"/>
        </w:rPr>
        <w:t>783-804</w:t>
      </w:r>
    </w:p>
    <w:p w14:paraId="22BFA1D9" w14:textId="32F71EF4" w:rsidR="007122BA" w:rsidRDefault="007122BA" w:rsidP="007122BA">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25</w:t>
      </w:r>
      <w:r>
        <w:rPr>
          <w:rFonts w:ascii="Times New Roman" w:hAnsi="Times New Roman" w:cs="Times New Roman"/>
        </w:rPr>
        <w:t>]</w:t>
      </w:r>
      <w:r>
        <w:rPr>
          <w:rFonts w:ascii="Times New Roman" w:hAnsi="Times New Roman" w:cs="Times New Roman"/>
        </w:rPr>
        <w:tab/>
        <w:t xml:space="preserve"> </w:t>
      </w:r>
      <w:r>
        <w:rPr>
          <w:rFonts w:ascii="Times New Roman" w:eastAsiaTheme="minorEastAsia" w:hAnsi="Times New Roman" w:cs="Times New Roman"/>
        </w:rPr>
        <w:t>Shipp N</w:t>
      </w:r>
      <w:r>
        <w:rPr>
          <w:rFonts w:ascii="Times New Roman" w:hAnsi="Times New Roman" w:cs="Times New Roman"/>
          <w:shd w:val="clear" w:color="auto" w:fill="FFFFFF"/>
        </w:rPr>
        <w:t>,</w:t>
      </w:r>
      <w:r w:rsidRPr="00752B1B">
        <w:rPr>
          <w:rFonts w:ascii="Times New Roman" w:hAnsi="Times New Roman" w:cs="Times New Roman"/>
          <w:shd w:val="clear" w:color="auto" w:fill="FFFFFF"/>
        </w:rPr>
        <w:t xml:space="preserve"> </w:t>
      </w:r>
      <w:r w:rsidRPr="00752B1B">
        <w:rPr>
          <w:rFonts w:ascii="Times New Roman" w:hAnsi="Times New Roman" w:cs="Times New Roman"/>
          <w:i/>
          <w:iCs/>
          <w:shd w:val="clear" w:color="auto" w:fill="FFFFFF"/>
        </w:rPr>
        <w:t>et al</w:t>
      </w:r>
      <w:r w:rsidRPr="00752B1B">
        <w:rPr>
          <w:rFonts w:ascii="Times New Roman" w:hAnsi="Times New Roman" w:cs="Times New Roman"/>
          <w:shd w:val="clear" w:color="auto" w:fill="FFFFFF"/>
        </w:rPr>
        <w:t xml:space="preserve"> </w:t>
      </w:r>
      <w:r>
        <w:rPr>
          <w:rFonts w:ascii="Times New Roman" w:hAnsi="Times New Roman" w:cs="Times New Roman"/>
        </w:rPr>
        <w:t xml:space="preserve">2020 </w:t>
      </w:r>
      <w:r>
        <w:rPr>
          <w:rFonts w:ascii="Times New Roman" w:hAnsi="Times New Roman" w:cs="Times New Roman"/>
          <w:i/>
          <w:iCs/>
        </w:rPr>
        <w:t xml:space="preserve">Astron. J. </w:t>
      </w:r>
      <w:r>
        <w:rPr>
          <w:rFonts w:ascii="Times New Roman" w:hAnsi="Times New Roman" w:cs="Times New Roman"/>
          <w:b/>
          <w:bCs/>
        </w:rPr>
        <w:t xml:space="preserve">160 </w:t>
      </w:r>
      <w:r>
        <w:rPr>
          <w:rFonts w:ascii="Times New Roman" w:hAnsi="Times New Roman" w:cs="Times New Roman"/>
        </w:rPr>
        <w:t>224</w:t>
      </w:r>
    </w:p>
    <w:p w14:paraId="75DEA91C" w14:textId="02B27405" w:rsidR="00D31195" w:rsidRDefault="00D31195" w:rsidP="00D31195">
      <w:pPr>
        <w:spacing w:after="0" w:line="240" w:lineRule="auto"/>
        <w:jc w:val="both"/>
        <w:rPr>
          <w:rFonts w:ascii="Times New Roman" w:hAnsi="Times New Roman" w:cs="Times New Roman"/>
        </w:rPr>
      </w:pPr>
      <w:r>
        <w:rPr>
          <w:rFonts w:ascii="Times New Roman" w:hAnsi="Times New Roman" w:cs="Times New Roman"/>
        </w:rPr>
        <w:t>sec 4.2</w:t>
      </w:r>
    </w:p>
    <w:p w14:paraId="7A0A9EA4" w14:textId="6DCE583B" w:rsidR="00D31195" w:rsidRDefault="00D31195" w:rsidP="00D31195">
      <w:pPr>
        <w:spacing w:after="0" w:line="240" w:lineRule="auto"/>
        <w:jc w:val="both"/>
        <w:rPr>
          <w:rFonts w:ascii="Times New Roman" w:hAnsi="Times New Roman" w:cs="Times New Roman"/>
        </w:rPr>
      </w:pPr>
      <w:r>
        <w:rPr>
          <w:rFonts w:ascii="Times New Roman" w:hAnsi="Times New Roman" w:cs="Times New Roman"/>
        </w:rPr>
        <w:t>[26]</w:t>
      </w:r>
      <w:r>
        <w:rPr>
          <w:rFonts w:ascii="Times New Roman" w:hAnsi="Times New Roman" w:cs="Times New Roman"/>
        </w:rPr>
        <w:tab/>
        <w:t xml:space="preserve"> Neeley J R, </w:t>
      </w:r>
      <w:r>
        <w:rPr>
          <w:rFonts w:ascii="Times New Roman" w:hAnsi="Times New Roman" w:cs="Times New Roman"/>
          <w:i/>
          <w:iCs/>
        </w:rPr>
        <w:t>et al</w:t>
      </w:r>
      <w:r>
        <w:rPr>
          <w:rFonts w:ascii="Times New Roman" w:hAnsi="Times New Roman" w:cs="Times New Roman"/>
        </w:rPr>
        <w:t xml:space="preserve"> 2015 </w:t>
      </w:r>
      <w:proofErr w:type="spellStart"/>
      <w:r>
        <w:rPr>
          <w:rFonts w:ascii="Times New Roman" w:hAnsi="Times New Roman" w:cs="Times New Roman"/>
          <w:i/>
          <w:iCs/>
        </w:rPr>
        <w:t>Astrophys</w:t>
      </w:r>
      <w:proofErr w:type="spellEnd"/>
      <w:r>
        <w:rPr>
          <w:rFonts w:ascii="Times New Roman" w:hAnsi="Times New Roman" w:cs="Times New Roman"/>
          <w:i/>
          <w:iCs/>
        </w:rPr>
        <w:t xml:space="preserve">. J. </w:t>
      </w:r>
      <w:r>
        <w:rPr>
          <w:rFonts w:ascii="Times New Roman" w:hAnsi="Times New Roman" w:cs="Times New Roman"/>
          <w:b/>
          <w:bCs/>
        </w:rPr>
        <w:t xml:space="preserve">808 </w:t>
      </w:r>
      <w:r>
        <w:rPr>
          <w:rFonts w:ascii="Times New Roman" w:hAnsi="Times New Roman" w:cs="Times New Roman"/>
        </w:rPr>
        <w:t>11</w:t>
      </w:r>
    </w:p>
    <w:p w14:paraId="0474E302" w14:textId="5D23A513" w:rsidR="00D31195" w:rsidRPr="00F52C0F" w:rsidRDefault="00D31195" w:rsidP="00D31195">
      <w:pPr>
        <w:spacing w:after="0" w:line="240" w:lineRule="auto"/>
        <w:jc w:val="both"/>
        <w:rPr>
          <w:rFonts w:ascii="Times New Roman" w:eastAsiaTheme="minorEastAsia" w:hAnsi="Times New Roman" w:cs="Times New Roman"/>
        </w:rPr>
      </w:pPr>
      <w:r>
        <w:rPr>
          <w:rFonts w:ascii="Times New Roman" w:hAnsi="Times New Roman" w:cs="Times New Roman"/>
        </w:rPr>
        <w:t>[20]</w:t>
      </w:r>
      <w:r>
        <w:rPr>
          <w:rFonts w:ascii="Times New Roman" w:hAnsi="Times New Roman" w:cs="Times New Roman"/>
        </w:rPr>
        <w:tab/>
        <w:t xml:space="preserve"> </w:t>
      </w:r>
      <w:r>
        <w:rPr>
          <w:rFonts w:ascii="Times New Roman" w:eastAsiaTheme="minorEastAsia" w:hAnsi="Times New Roman" w:cs="Times New Roman"/>
        </w:rPr>
        <w:t>Neeley 2019.</w:t>
      </w:r>
    </w:p>
    <w:p w14:paraId="133566B9" w14:textId="13598077" w:rsidR="00D31195" w:rsidRDefault="00D31195" w:rsidP="00D31195">
      <w:pPr>
        <w:spacing w:after="0" w:line="240" w:lineRule="auto"/>
        <w:jc w:val="both"/>
        <w:rPr>
          <w:rFonts w:ascii="Times New Roman" w:eastAsiaTheme="minorEastAsia" w:hAnsi="Times New Roman" w:cs="Times New Roman"/>
        </w:rPr>
      </w:pPr>
      <w:r>
        <w:rPr>
          <w:rFonts w:ascii="Times New Roman" w:hAnsi="Times New Roman" w:cs="Times New Roman"/>
        </w:rPr>
        <w:t>[4, 5]</w:t>
      </w:r>
      <w:r>
        <w:rPr>
          <w:rFonts w:ascii="Times New Roman" w:hAnsi="Times New Roman" w:cs="Times New Roman"/>
        </w:rPr>
        <w:tab/>
        <w:t xml:space="preserve"> </w:t>
      </w:r>
      <w:r>
        <w:rPr>
          <w:rFonts w:ascii="Times New Roman" w:eastAsiaTheme="minorEastAsia" w:hAnsi="Times New Roman" w:cs="Times New Roman"/>
        </w:rPr>
        <w:t>Tidal refs</w:t>
      </w:r>
    </w:p>
    <w:p w14:paraId="55A04302" w14:textId="5395A429" w:rsidR="00D31195" w:rsidRDefault="00D31195" w:rsidP="00D31195">
      <w:pPr>
        <w:spacing w:after="0" w:line="240" w:lineRule="auto"/>
        <w:jc w:val="both"/>
        <w:rPr>
          <w:rFonts w:ascii="Times New Roman" w:hAnsi="Times New Roman" w:cs="Times New Roman"/>
        </w:rPr>
      </w:pPr>
      <w:r>
        <w:rPr>
          <w:rFonts w:ascii="Times New Roman" w:eastAsiaTheme="minorEastAsia" w:hAnsi="Times New Roman" w:cs="Times New Roman"/>
        </w:rPr>
        <w:t>sec 4.3</w:t>
      </w:r>
    </w:p>
    <w:p w14:paraId="61318D2D" w14:textId="498F12F8" w:rsidR="007F7D12" w:rsidRDefault="007F7D12" w:rsidP="007F7D12">
      <w:pPr>
        <w:spacing w:after="0" w:line="240" w:lineRule="auto"/>
        <w:jc w:val="both"/>
        <w:rPr>
          <w:rFonts w:ascii="Times New Roman" w:hAnsi="Times New Roman" w:cs="Times New Roman"/>
        </w:rPr>
      </w:pPr>
      <w:r>
        <w:rPr>
          <w:rFonts w:ascii="Times New Roman" w:hAnsi="Times New Roman" w:cs="Times New Roman"/>
        </w:rPr>
        <w:t>[27]</w:t>
      </w:r>
      <w:r>
        <w:rPr>
          <w:rFonts w:ascii="Times New Roman" w:hAnsi="Times New Roman" w:cs="Times New Roman"/>
        </w:rPr>
        <w:tab/>
        <w:t xml:space="preserve"> Sokolovsky K V, </w:t>
      </w:r>
      <w:r>
        <w:rPr>
          <w:rFonts w:ascii="Times New Roman" w:hAnsi="Times New Roman" w:cs="Times New Roman"/>
          <w:i/>
          <w:iCs/>
        </w:rPr>
        <w:t>et al</w:t>
      </w:r>
      <w:r>
        <w:rPr>
          <w:rFonts w:ascii="Times New Roman" w:hAnsi="Times New Roman" w:cs="Times New Roman"/>
        </w:rPr>
        <w:t xml:space="preserve"> 2017 </w:t>
      </w:r>
      <w:r>
        <w:rPr>
          <w:rFonts w:ascii="Times New Roman" w:hAnsi="Times New Roman" w:cs="Times New Roman"/>
          <w:i/>
          <w:iCs/>
        </w:rPr>
        <w:t>Mon. Not. R. Astron. Soc</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b/>
          <w:bCs/>
        </w:rPr>
        <w:t xml:space="preserve">464 </w:t>
      </w:r>
      <w:r>
        <w:rPr>
          <w:rFonts w:ascii="Times New Roman" w:hAnsi="Times New Roman" w:cs="Times New Roman"/>
        </w:rPr>
        <w:t>274-292</w:t>
      </w:r>
    </w:p>
    <w:p w14:paraId="3500AC4C" w14:textId="77777777" w:rsidR="00D31195" w:rsidRDefault="00D31195" w:rsidP="007122BA">
      <w:pPr>
        <w:spacing w:after="0" w:line="240" w:lineRule="auto"/>
        <w:jc w:val="both"/>
        <w:rPr>
          <w:rFonts w:ascii="Times New Roman" w:hAnsi="Times New Roman" w:cs="Times New Roman"/>
        </w:rPr>
      </w:pPr>
    </w:p>
    <w:p w14:paraId="3D7E0E6D" w14:textId="77777777" w:rsidR="007122BA" w:rsidRPr="00BF0533" w:rsidRDefault="007122BA" w:rsidP="00FF0769">
      <w:pPr>
        <w:spacing w:after="0" w:line="240" w:lineRule="auto"/>
        <w:jc w:val="both"/>
        <w:rPr>
          <w:rFonts w:ascii="Times New Roman" w:hAnsi="Times New Roman" w:cs="Times New Roman"/>
        </w:rPr>
      </w:pPr>
    </w:p>
    <w:bookmarkEnd w:id="0"/>
    <w:p w14:paraId="7D64AADB" w14:textId="0BD02342" w:rsidR="00D11613" w:rsidRPr="003B4157" w:rsidRDefault="00D11613" w:rsidP="00D11613">
      <w:pPr>
        <w:spacing w:after="0" w:line="240" w:lineRule="auto"/>
        <w:jc w:val="both"/>
        <w:rPr>
          <w:rFonts w:ascii="Times New Roman" w:hAnsi="Times New Roman" w:cs="Times New Roman"/>
        </w:rPr>
      </w:pPr>
    </w:p>
    <w:sectPr w:rsidR="00D11613" w:rsidRPr="003B4157" w:rsidSect="003B4157">
      <w:head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6B715" w14:textId="77777777" w:rsidR="00C2420D" w:rsidRDefault="00C2420D" w:rsidP="00595694">
      <w:pPr>
        <w:spacing w:after="0" w:line="240" w:lineRule="auto"/>
      </w:pPr>
      <w:r>
        <w:separator/>
      </w:r>
    </w:p>
  </w:endnote>
  <w:endnote w:type="continuationSeparator" w:id="0">
    <w:p w14:paraId="271BB8AC" w14:textId="77777777" w:rsidR="00C2420D" w:rsidRDefault="00C2420D" w:rsidP="0059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A842E" w14:textId="77777777" w:rsidR="00C2420D" w:rsidRDefault="00C2420D" w:rsidP="00595694">
      <w:pPr>
        <w:spacing w:after="0" w:line="240" w:lineRule="auto"/>
      </w:pPr>
      <w:r>
        <w:separator/>
      </w:r>
    </w:p>
  </w:footnote>
  <w:footnote w:type="continuationSeparator" w:id="0">
    <w:p w14:paraId="227CA432" w14:textId="77777777" w:rsidR="00C2420D" w:rsidRDefault="00C2420D" w:rsidP="00595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353094"/>
      <w:docPartObj>
        <w:docPartGallery w:val="Page Numbers (Top of Page)"/>
        <w:docPartUnique/>
      </w:docPartObj>
    </w:sdtPr>
    <w:sdtEndPr>
      <w:rPr>
        <w:rFonts w:ascii="Times New Roman" w:hAnsi="Times New Roman" w:cs="Times New Roman"/>
        <w:noProof/>
      </w:rPr>
    </w:sdtEndPr>
    <w:sdtContent>
      <w:p w14:paraId="12DBFF38" w14:textId="11C7533A" w:rsidR="007F7D12" w:rsidRPr="00595694" w:rsidRDefault="007F7D12">
        <w:pPr>
          <w:pStyle w:val="Header"/>
          <w:jc w:val="right"/>
          <w:rPr>
            <w:rFonts w:ascii="Times New Roman" w:hAnsi="Times New Roman" w:cs="Times New Roman"/>
          </w:rPr>
        </w:pPr>
        <w:r w:rsidRPr="00595694">
          <w:rPr>
            <w:rFonts w:ascii="Times New Roman" w:hAnsi="Times New Roman" w:cs="Times New Roman"/>
          </w:rPr>
          <w:fldChar w:fldCharType="begin"/>
        </w:r>
        <w:r w:rsidRPr="00595694">
          <w:rPr>
            <w:rFonts w:ascii="Times New Roman" w:hAnsi="Times New Roman" w:cs="Times New Roman"/>
          </w:rPr>
          <w:instrText xml:space="preserve"> PAGE   \* MERGEFORMAT </w:instrText>
        </w:r>
        <w:r w:rsidRPr="00595694">
          <w:rPr>
            <w:rFonts w:ascii="Times New Roman" w:hAnsi="Times New Roman" w:cs="Times New Roman"/>
          </w:rPr>
          <w:fldChar w:fldCharType="separate"/>
        </w:r>
        <w:r w:rsidRPr="00595694">
          <w:rPr>
            <w:rFonts w:ascii="Times New Roman" w:hAnsi="Times New Roman" w:cs="Times New Roman"/>
            <w:noProof/>
          </w:rPr>
          <w:t>2</w:t>
        </w:r>
        <w:r w:rsidRPr="00595694">
          <w:rPr>
            <w:rFonts w:ascii="Times New Roman" w:hAnsi="Times New Roman" w:cs="Times New Roman"/>
            <w:noProof/>
          </w:rPr>
          <w:fldChar w:fldCharType="end"/>
        </w:r>
      </w:p>
    </w:sdtContent>
  </w:sdt>
  <w:p w14:paraId="3814B62D" w14:textId="77777777" w:rsidR="007F7D12" w:rsidRDefault="007F7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22C3"/>
    <w:multiLevelType w:val="hybridMultilevel"/>
    <w:tmpl w:val="79A0715C"/>
    <w:lvl w:ilvl="0" w:tplc="138E7734">
      <w:start w:val="4"/>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A467DF"/>
    <w:multiLevelType w:val="hybridMultilevel"/>
    <w:tmpl w:val="28A4841C"/>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E1"/>
    <w:rsid w:val="00002592"/>
    <w:rsid w:val="00015005"/>
    <w:rsid w:val="000202C4"/>
    <w:rsid w:val="00023C15"/>
    <w:rsid w:val="00031C05"/>
    <w:rsid w:val="0004793F"/>
    <w:rsid w:val="0005186C"/>
    <w:rsid w:val="00054761"/>
    <w:rsid w:val="00054E7C"/>
    <w:rsid w:val="00067307"/>
    <w:rsid w:val="0008715B"/>
    <w:rsid w:val="000A4168"/>
    <w:rsid w:val="000B0152"/>
    <w:rsid w:val="000C3CD4"/>
    <w:rsid w:val="000C422C"/>
    <w:rsid w:val="000E5FE9"/>
    <w:rsid w:val="00113D0B"/>
    <w:rsid w:val="00120200"/>
    <w:rsid w:val="00133176"/>
    <w:rsid w:val="00140376"/>
    <w:rsid w:val="0015005F"/>
    <w:rsid w:val="00155086"/>
    <w:rsid w:val="00156D95"/>
    <w:rsid w:val="001A2AA9"/>
    <w:rsid w:val="001A5AC2"/>
    <w:rsid w:val="001B100D"/>
    <w:rsid w:val="001F11C2"/>
    <w:rsid w:val="001F3DA9"/>
    <w:rsid w:val="002044C5"/>
    <w:rsid w:val="002173C9"/>
    <w:rsid w:val="00256209"/>
    <w:rsid w:val="002C2EE7"/>
    <w:rsid w:val="002D49F8"/>
    <w:rsid w:val="00306347"/>
    <w:rsid w:val="00306FFE"/>
    <w:rsid w:val="003231DD"/>
    <w:rsid w:val="003254D9"/>
    <w:rsid w:val="0033148C"/>
    <w:rsid w:val="00342D4B"/>
    <w:rsid w:val="0034367D"/>
    <w:rsid w:val="00343D37"/>
    <w:rsid w:val="00354820"/>
    <w:rsid w:val="00370DFF"/>
    <w:rsid w:val="003B4157"/>
    <w:rsid w:val="003B6345"/>
    <w:rsid w:val="003B65CD"/>
    <w:rsid w:val="003B7315"/>
    <w:rsid w:val="003D3B15"/>
    <w:rsid w:val="003D7F41"/>
    <w:rsid w:val="003F0221"/>
    <w:rsid w:val="003F5D10"/>
    <w:rsid w:val="00400089"/>
    <w:rsid w:val="00404701"/>
    <w:rsid w:val="00404D59"/>
    <w:rsid w:val="00410999"/>
    <w:rsid w:val="0041485D"/>
    <w:rsid w:val="0042356F"/>
    <w:rsid w:val="00431E26"/>
    <w:rsid w:val="004374D5"/>
    <w:rsid w:val="00441296"/>
    <w:rsid w:val="004559B6"/>
    <w:rsid w:val="004912F7"/>
    <w:rsid w:val="0049490C"/>
    <w:rsid w:val="004A5291"/>
    <w:rsid w:val="004C6179"/>
    <w:rsid w:val="0050648B"/>
    <w:rsid w:val="00514562"/>
    <w:rsid w:val="00515E46"/>
    <w:rsid w:val="00520535"/>
    <w:rsid w:val="005237E6"/>
    <w:rsid w:val="00534916"/>
    <w:rsid w:val="00541501"/>
    <w:rsid w:val="0054397A"/>
    <w:rsid w:val="00544575"/>
    <w:rsid w:val="005706EF"/>
    <w:rsid w:val="00580EB6"/>
    <w:rsid w:val="00585F29"/>
    <w:rsid w:val="00595694"/>
    <w:rsid w:val="005F4C9B"/>
    <w:rsid w:val="00604763"/>
    <w:rsid w:val="00604BA1"/>
    <w:rsid w:val="00605684"/>
    <w:rsid w:val="0060608F"/>
    <w:rsid w:val="00607906"/>
    <w:rsid w:val="00613953"/>
    <w:rsid w:val="00615CAB"/>
    <w:rsid w:val="00650B4A"/>
    <w:rsid w:val="00653FCC"/>
    <w:rsid w:val="00665071"/>
    <w:rsid w:val="00695AF9"/>
    <w:rsid w:val="006C1E12"/>
    <w:rsid w:val="006D4EDE"/>
    <w:rsid w:val="00701E59"/>
    <w:rsid w:val="00702813"/>
    <w:rsid w:val="00706519"/>
    <w:rsid w:val="007122BA"/>
    <w:rsid w:val="00717466"/>
    <w:rsid w:val="007444E6"/>
    <w:rsid w:val="00752B1B"/>
    <w:rsid w:val="00767EC0"/>
    <w:rsid w:val="0077005E"/>
    <w:rsid w:val="00775634"/>
    <w:rsid w:val="007846BB"/>
    <w:rsid w:val="0079702D"/>
    <w:rsid w:val="007A089F"/>
    <w:rsid w:val="007B26D7"/>
    <w:rsid w:val="007B588E"/>
    <w:rsid w:val="007C27BB"/>
    <w:rsid w:val="007C6BEE"/>
    <w:rsid w:val="007D22E0"/>
    <w:rsid w:val="007E7E44"/>
    <w:rsid w:val="007F7D12"/>
    <w:rsid w:val="0080501F"/>
    <w:rsid w:val="0081252D"/>
    <w:rsid w:val="00812B13"/>
    <w:rsid w:val="0082713D"/>
    <w:rsid w:val="00835C41"/>
    <w:rsid w:val="00853E2A"/>
    <w:rsid w:val="008563F3"/>
    <w:rsid w:val="008605E6"/>
    <w:rsid w:val="008734CB"/>
    <w:rsid w:val="00881909"/>
    <w:rsid w:val="008826FB"/>
    <w:rsid w:val="00886929"/>
    <w:rsid w:val="008A63A5"/>
    <w:rsid w:val="008A7336"/>
    <w:rsid w:val="008A7C5E"/>
    <w:rsid w:val="008B1618"/>
    <w:rsid w:val="008B47D1"/>
    <w:rsid w:val="008C3297"/>
    <w:rsid w:val="008D3672"/>
    <w:rsid w:val="008D4B97"/>
    <w:rsid w:val="008D5B87"/>
    <w:rsid w:val="008E46CA"/>
    <w:rsid w:val="008F09F8"/>
    <w:rsid w:val="00902588"/>
    <w:rsid w:val="009170EB"/>
    <w:rsid w:val="009621BD"/>
    <w:rsid w:val="00970FF2"/>
    <w:rsid w:val="00972BA7"/>
    <w:rsid w:val="0098613F"/>
    <w:rsid w:val="009932CA"/>
    <w:rsid w:val="0099586D"/>
    <w:rsid w:val="009A0B7B"/>
    <w:rsid w:val="009A725A"/>
    <w:rsid w:val="009C2790"/>
    <w:rsid w:val="009C60F3"/>
    <w:rsid w:val="009C70EF"/>
    <w:rsid w:val="009E25DE"/>
    <w:rsid w:val="009E7670"/>
    <w:rsid w:val="00A01DE1"/>
    <w:rsid w:val="00A051B6"/>
    <w:rsid w:val="00A23403"/>
    <w:rsid w:val="00A611FD"/>
    <w:rsid w:val="00A653A1"/>
    <w:rsid w:val="00A8714F"/>
    <w:rsid w:val="00A90755"/>
    <w:rsid w:val="00A929DA"/>
    <w:rsid w:val="00A92B2D"/>
    <w:rsid w:val="00A96CDC"/>
    <w:rsid w:val="00AD0A2D"/>
    <w:rsid w:val="00AD54CE"/>
    <w:rsid w:val="00AF2585"/>
    <w:rsid w:val="00AF3157"/>
    <w:rsid w:val="00B03523"/>
    <w:rsid w:val="00B103AB"/>
    <w:rsid w:val="00B30D9B"/>
    <w:rsid w:val="00B361FC"/>
    <w:rsid w:val="00B42978"/>
    <w:rsid w:val="00B51530"/>
    <w:rsid w:val="00B54B20"/>
    <w:rsid w:val="00B63EF2"/>
    <w:rsid w:val="00B66132"/>
    <w:rsid w:val="00B666B0"/>
    <w:rsid w:val="00B70BA0"/>
    <w:rsid w:val="00B7523F"/>
    <w:rsid w:val="00B822B2"/>
    <w:rsid w:val="00B9513B"/>
    <w:rsid w:val="00BA2C28"/>
    <w:rsid w:val="00BD038E"/>
    <w:rsid w:val="00BD12D9"/>
    <w:rsid w:val="00BF0533"/>
    <w:rsid w:val="00C07303"/>
    <w:rsid w:val="00C2420D"/>
    <w:rsid w:val="00C33BD5"/>
    <w:rsid w:val="00C355DF"/>
    <w:rsid w:val="00C71999"/>
    <w:rsid w:val="00C75A66"/>
    <w:rsid w:val="00C773F9"/>
    <w:rsid w:val="00C97AC2"/>
    <w:rsid w:val="00CC0606"/>
    <w:rsid w:val="00CD3EA2"/>
    <w:rsid w:val="00D11613"/>
    <w:rsid w:val="00D1747A"/>
    <w:rsid w:val="00D20BF7"/>
    <w:rsid w:val="00D2693F"/>
    <w:rsid w:val="00D31195"/>
    <w:rsid w:val="00D4639F"/>
    <w:rsid w:val="00D92BA2"/>
    <w:rsid w:val="00DD3A1E"/>
    <w:rsid w:val="00DD73B1"/>
    <w:rsid w:val="00E13E07"/>
    <w:rsid w:val="00E26CED"/>
    <w:rsid w:val="00E3485A"/>
    <w:rsid w:val="00E35D2B"/>
    <w:rsid w:val="00E50E9D"/>
    <w:rsid w:val="00E85591"/>
    <w:rsid w:val="00EA3966"/>
    <w:rsid w:val="00ED04C3"/>
    <w:rsid w:val="00EF3530"/>
    <w:rsid w:val="00EF471A"/>
    <w:rsid w:val="00EF5CA6"/>
    <w:rsid w:val="00F0073C"/>
    <w:rsid w:val="00F14C04"/>
    <w:rsid w:val="00F1634A"/>
    <w:rsid w:val="00F37CCD"/>
    <w:rsid w:val="00F637AB"/>
    <w:rsid w:val="00F664A6"/>
    <w:rsid w:val="00F747EE"/>
    <w:rsid w:val="00FB4F46"/>
    <w:rsid w:val="00FB7503"/>
    <w:rsid w:val="00FC57A9"/>
    <w:rsid w:val="00FC646E"/>
    <w:rsid w:val="00FD5039"/>
    <w:rsid w:val="00FF0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9A6D"/>
  <w15:chartTrackingRefBased/>
  <w15:docId w15:val="{22BEB2AC-3CC5-4F51-89D9-9B8C254B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1F3DA9"/>
    <w:rPr>
      <w:rFonts w:ascii="Times New Roman" w:hAnsi="Times New Roman" w:cs="Times New Roman"/>
      <w:b/>
      <w:vanish/>
      <w:color w:val="FF0000"/>
      <w:sz w:val="34"/>
      <w:szCs w:val="34"/>
    </w:rPr>
  </w:style>
  <w:style w:type="paragraph" w:customStyle="1" w:styleId="MTDisplayEquation">
    <w:name w:val="MTDisplayEquation"/>
    <w:basedOn w:val="Normal"/>
    <w:next w:val="Normal"/>
    <w:link w:val="MTDisplayEquationChar"/>
    <w:rsid w:val="001F3DA9"/>
    <w:pPr>
      <w:tabs>
        <w:tab w:val="center" w:pos="4520"/>
        <w:tab w:val="right" w:pos="9020"/>
      </w:tabs>
      <w:spacing w:after="0" w:line="24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1F3DA9"/>
    <w:rPr>
      <w:rFonts w:ascii="Times New Roman" w:hAnsi="Times New Roman" w:cs="Times New Roman"/>
    </w:rPr>
  </w:style>
  <w:style w:type="character" w:styleId="Hyperlink">
    <w:name w:val="Hyperlink"/>
    <w:basedOn w:val="DefaultParagraphFont"/>
    <w:uiPriority w:val="99"/>
    <w:unhideWhenUsed/>
    <w:rsid w:val="007B588E"/>
    <w:rPr>
      <w:color w:val="0563C1" w:themeColor="hyperlink"/>
      <w:u w:val="single"/>
    </w:rPr>
  </w:style>
  <w:style w:type="character" w:styleId="FollowedHyperlink">
    <w:name w:val="FollowedHyperlink"/>
    <w:basedOn w:val="DefaultParagraphFont"/>
    <w:uiPriority w:val="99"/>
    <w:semiHidden/>
    <w:unhideWhenUsed/>
    <w:rsid w:val="007B588E"/>
    <w:rPr>
      <w:color w:val="954F72" w:themeColor="followedHyperlink"/>
      <w:u w:val="single"/>
    </w:rPr>
  </w:style>
  <w:style w:type="paragraph" w:styleId="BalloonText">
    <w:name w:val="Balloon Text"/>
    <w:basedOn w:val="Normal"/>
    <w:link w:val="BalloonTextChar"/>
    <w:uiPriority w:val="99"/>
    <w:semiHidden/>
    <w:unhideWhenUsed/>
    <w:rsid w:val="00B54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20"/>
    <w:rPr>
      <w:rFonts w:ascii="Segoe UI" w:hAnsi="Segoe UI" w:cs="Segoe UI"/>
      <w:sz w:val="18"/>
      <w:szCs w:val="18"/>
    </w:rPr>
  </w:style>
  <w:style w:type="character" w:styleId="PlaceholderText">
    <w:name w:val="Placeholder Text"/>
    <w:basedOn w:val="DefaultParagraphFont"/>
    <w:uiPriority w:val="99"/>
    <w:semiHidden/>
    <w:rsid w:val="00717466"/>
    <w:rPr>
      <w:color w:val="808080"/>
    </w:rPr>
  </w:style>
  <w:style w:type="paragraph" w:styleId="ListParagraph">
    <w:name w:val="List Paragraph"/>
    <w:basedOn w:val="Normal"/>
    <w:uiPriority w:val="34"/>
    <w:qFormat/>
    <w:rsid w:val="003254D9"/>
    <w:pPr>
      <w:ind w:left="720"/>
      <w:contextualSpacing/>
    </w:pPr>
  </w:style>
  <w:style w:type="table" w:styleId="TableGrid">
    <w:name w:val="Table Grid"/>
    <w:basedOn w:val="TableNormal"/>
    <w:uiPriority w:val="39"/>
    <w:rsid w:val="00706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02592"/>
    <w:rPr>
      <w:i/>
      <w:iCs/>
    </w:rPr>
  </w:style>
  <w:style w:type="paragraph" w:styleId="Header">
    <w:name w:val="header"/>
    <w:basedOn w:val="Normal"/>
    <w:link w:val="HeaderChar"/>
    <w:uiPriority w:val="99"/>
    <w:unhideWhenUsed/>
    <w:rsid w:val="0059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694"/>
  </w:style>
  <w:style w:type="paragraph" w:styleId="Footer">
    <w:name w:val="footer"/>
    <w:basedOn w:val="Normal"/>
    <w:link w:val="FooterChar"/>
    <w:uiPriority w:val="99"/>
    <w:unhideWhenUsed/>
    <w:rsid w:val="0059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3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tionary.org/wiki/%C3%B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tionary.org/wiki/%C3%B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tionary.org/wiki/%C3%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7090</TotalTime>
  <Pages>12</Pages>
  <Words>6907</Words>
  <Characters>33916</Characters>
  <Application>Microsoft Office Word</Application>
  <DocSecurity>0</DocSecurity>
  <Lines>556</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Bird</dc:creator>
  <cp:keywords/>
  <dc:description/>
  <cp:lastModifiedBy>Luke Bischoff</cp:lastModifiedBy>
  <cp:revision>68</cp:revision>
  <cp:lastPrinted>2020-03-09T15:56:00Z</cp:lastPrinted>
  <dcterms:created xsi:type="dcterms:W3CDTF">2020-12-22T15:02:00Z</dcterms:created>
  <dcterms:modified xsi:type="dcterms:W3CDTF">2021-01-04T00:57:00Z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