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364E" w:rsidRDefault="00B74964" w:rsidP="00B6500B">
      <w:pPr>
        <w:pStyle w:val="NoSpacing"/>
      </w:pPr>
      <w:proofErr w:type="spellStart"/>
      <w:r>
        <w:t>LeTicia</w:t>
      </w:r>
      <w:proofErr w:type="spellEnd"/>
      <w:r>
        <w:t xml:space="preserve"> Cancel</w:t>
      </w:r>
    </w:p>
    <w:p w:rsidR="00B74964" w:rsidRDefault="00B74964" w:rsidP="00B6500B">
      <w:pPr>
        <w:pStyle w:val="NoSpacing"/>
      </w:pPr>
      <w:r>
        <w:t>DATA622 Homework #4</w:t>
      </w:r>
    </w:p>
    <w:p w:rsidR="00B74964" w:rsidRDefault="00B74964" w:rsidP="00B6500B">
      <w:pPr>
        <w:pStyle w:val="NoSpacing"/>
      </w:pPr>
      <w:r>
        <w:t>December 22, 2022</w:t>
      </w:r>
    </w:p>
    <w:p w:rsidR="00B74964" w:rsidRDefault="00B74964" w:rsidP="00B6500B">
      <w:pPr>
        <w:pStyle w:val="NoSpacing"/>
      </w:pPr>
    </w:p>
    <w:p w:rsidR="009960E3" w:rsidRDefault="00776D98" w:rsidP="00B6500B">
      <w:pPr>
        <w:pStyle w:val="NoSpacing"/>
      </w:pPr>
      <w:r>
        <w:t xml:space="preserve">The dataset for this assignment is the </w:t>
      </w:r>
      <w:hyperlink r:id="rId5" w:history="1">
        <w:r w:rsidRPr="00776D98">
          <w:rPr>
            <w:rStyle w:val="Hyperlink"/>
          </w:rPr>
          <w:t>Bank Loan Modelling</w:t>
        </w:r>
      </w:hyperlink>
      <w:r>
        <w:t xml:space="preserve"> data from </w:t>
      </w:r>
      <w:proofErr w:type="spellStart"/>
      <w:r>
        <w:t>Kaggle</w:t>
      </w:r>
      <w:proofErr w:type="spellEnd"/>
      <w:r>
        <w:t>. The data consists of customer information</w:t>
      </w:r>
      <w:r w:rsidR="00EE6A6F">
        <w:t xml:space="preserve"> for a campaign to get customers to open bank loans. The goal is to create a model to identify customers who have a higher probability of opening a loan. </w:t>
      </w:r>
    </w:p>
    <w:p w:rsidR="00776D98" w:rsidRDefault="00776D98" w:rsidP="00B6500B">
      <w:pPr>
        <w:pStyle w:val="NoSpacing"/>
      </w:pPr>
    </w:p>
    <w:p w:rsidR="009960E3" w:rsidRDefault="003512CB" w:rsidP="00B6500B">
      <w:pPr>
        <w:pStyle w:val="NoSpacing"/>
      </w:pPr>
      <w:r>
        <w:t>The bank collected c</w:t>
      </w:r>
      <w:r w:rsidR="00B07206">
        <w:t>ustomer demographic information and the types of accounts the customer has with the bank. Below is a list of all columns in the dataset and a description for each column.</w:t>
      </w:r>
    </w:p>
    <w:p w:rsidR="00B07206" w:rsidRDefault="00B07206" w:rsidP="00B6500B">
      <w:pPr>
        <w:pStyle w:val="NoSpacing"/>
      </w:pPr>
    </w:p>
    <w:tbl>
      <w:tblPr>
        <w:tblStyle w:val="TableGrid"/>
        <w:tblW w:w="0" w:type="auto"/>
        <w:tblLook w:val="04A0" w:firstRow="1" w:lastRow="0" w:firstColumn="1" w:lastColumn="0" w:noHBand="0" w:noVBand="1"/>
      </w:tblPr>
      <w:tblGrid>
        <w:gridCol w:w="4675"/>
        <w:gridCol w:w="4675"/>
      </w:tblGrid>
      <w:tr w:rsidR="00B07206" w:rsidTr="009960E3">
        <w:tc>
          <w:tcPr>
            <w:tcW w:w="4675" w:type="dxa"/>
          </w:tcPr>
          <w:p w:rsidR="00B07206" w:rsidRPr="00B07206" w:rsidRDefault="00B07206" w:rsidP="00B6500B">
            <w:pPr>
              <w:pStyle w:val="NoSpacing"/>
              <w:rPr>
                <w:b/>
              </w:rPr>
            </w:pPr>
            <w:r w:rsidRPr="00B07206">
              <w:rPr>
                <w:b/>
              </w:rPr>
              <w:t>Column</w:t>
            </w:r>
          </w:p>
        </w:tc>
        <w:tc>
          <w:tcPr>
            <w:tcW w:w="4675" w:type="dxa"/>
          </w:tcPr>
          <w:p w:rsidR="00B07206" w:rsidRPr="00B07206" w:rsidRDefault="00B07206" w:rsidP="00B6500B">
            <w:pPr>
              <w:pStyle w:val="NoSpacing"/>
              <w:rPr>
                <w:b/>
              </w:rPr>
            </w:pPr>
            <w:r w:rsidRPr="00B07206">
              <w:rPr>
                <w:b/>
              </w:rPr>
              <w:t>Description</w:t>
            </w:r>
          </w:p>
        </w:tc>
      </w:tr>
      <w:tr w:rsidR="009960E3" w:rsidTr="009960E3">
        <w:tc>
          <w:tcPr>
            <w:tcW w:w="4675" w:type="dxa"/>
          </w:tcPr>
          <w:p w:rsidR="009960E3" w:rsidRDefault="009960E3" w:rsidP="00B6500B">
            <w:pPr>
              <w:pStyle w:val="NoSpacing"/>
            </w:pPr>
            <w:r>
              <w:t>Age</w:t>
            </w:r>
          </w:p>
        </w:tc>
        <w:tc>
          <w:tcPr>
            <w:tcW w:w="4675" w:type="dxa"/>
          </w:tcPr>
          <w:p w:rsidR="009960E3" w:rsidRDefault="009960E3" w:rsidP="00B6500B">
            <w:pPr>
              <w:pStyle w:val="NoSpacing"/>
            </w:pPr>
            <w:r w:rsidRPr="009960E3">
              <w:t>Customer's age in completed years</w:t>
            </w:r>
          </w:p>
        </w:tc>
      </w:tr>
      <w:tr w:rsidR="009960E3" w:rsidTr="009960E3">
        <w:tc>
          <w:tcPr>
            <w:tcW w:w="4675" w:type="dxa"/>
          </w:tcPr>
          <w:p w:rsidR="009960E3" w:rsidRDefault="009960E3" w:rsidP="00B6500B">
            <w:pPr>
              <w:pStyle w:val="NoSpacing"/>
            </w:pPr>
            <w:r>
              <w:t>Experience</w:t>
            </w:r>
          </w:p>
        </w:tc>
        <w:tc>
          <w:tcPr>
            <w:tcW w:w="4675" w:type="dxa"/>
          </w:tcPr>
          <w:p w:rsidR="009960E3" w:rsidRDefault="009960E3" w:rsidP="00B6500B">
            <w:pPr>
              <w:pStyle w:val="NoSpacing"/>
            </w:pPr>
            <w:r w:rsidRPr="009960E3">
              <w:t>#years of professional experience</w:t>
            </w:r>
          </w:p>
        </w:tc>
      </w:tr>
      <w:tr w:rsidR="009960E3" w:rsidTr="009960E3">
        <w:tc>
          <w:tcPr>
            <w:tcW w:w="4675" w:type="dxa"/>
          </w:tcPr>
          <w:p w:rsidR="009960E3" w:rsidRDefault="009960E3" w:rsidP="00B6500B">
            <w:pPr>
              <w:pStyle w:val="NoSpacing"/>
            </w:pPr>
            <w:r>
              <w:t>Income</w:t>
            </w:r>
          </w:p>
        </w:tc>
        <w:tc>
          <w:tcPr>
            <w:tcW w:w="4675" w:type="dxa"/>
          </w:tcPr>
          <w:p w:rsidR="009960E3" w:rsidRDefault="009960E3" w:rsidP="00B6500B">
            <w:pPr>
              <w:pStyle w:val="NoSpacing"/>
            </w:pPr>
            <w:r w:rsidRPr="009960E3">
              <w:t>Annual income of the customer ($000)</w:t>
            </w:r>
          </w:p>
        </w:tc>
      </w:tr>
      <w:tr w:rsidR="009960E3" w:rsidTr="009960E3">
        <w:tc>
          <w:tcPr>
            <w:tcW w:w="4675" w:type="dxa"/>
          </w:tcPr>
          <w:p w:rsidR="009960E3" w:rsidRDefault="009960E3" w:rsidP="00B6500B">
            <w:pPr>
              <w:pStyle w:val="NoSpacing"/>
            </w:pPr>
            <w:r>
              <w:t>Zip</w:t>
            </w:r>
          </w:p>
        </w:tc>
        <w:tc>
          <w:tcPr>
            <w:tcW w:w="4675" w:type="dxa"/>
          </w:tcPr>
          <w:p w:rsidR="009960E3" w:rsidRDefault="009960E3" w:rsidP="00B6500B">
            <w:pPr>
              <w:pStyle w:val="NoSpacing"/>
            </w:pPr>
            <w:r w:rsidRPr="009960E3">
              <w:t>Home Address ZIP code.</w:t>
            </w:r>
          </w:p>
        </w:tc>
      </w:tr>
      <w:tr w:rsidR="009960E3" w:rsidTr="009960E3">
        <w:tc>
          <w:tcPr>
            <w:tcW w:w="4675" w:type="dxa"/>
          </w:tcPr>
          <w:p w:rsidR="009960E3" w:rsidRDefault="009960E3" w:rsidP="00B6500B">
            <w:pPr>
              <w:pStyle w:val="NoSpacing"/>
            </w:pPr>
            <w:r>
              <w:t>Family</w:t>
            </w:r>
          </w:p>
        </w:tc>
        <w:tc>
          <w:tcPr>
            <w:tcW w:w="4675" w:type="dxa"/>
          </w:tcPr>
          <w:p w:rsidR="009960E3" w:rsidRDefault="009960E3" w:rsidP="00B6500B">
            <w:pPr>
              <w:pStyle w:val="NoSpacing"/>
            </w:pPr>
            <w:r w:rsidRPr="009960E3">
              <w:t>Family size of the customer</w:t>
            </w:r>
          </w:p>
        </w:tc>
      </w:tr>
      <w:tr w:rsidR="009960E3" w:rsidTr="009960E3">
        <w:tc>
          <w:tcPr>
            <w:tcW w:w="4675" w:type="dxa"/>
          </w:tcPr>
          <w:p w:rsidR="009960E3" w:rsidRDefault="009960E3" w:rsidP="00B6500B">
            <w:pPr>
              <w:pStyle w:val="NoSpacing"/>
            </w:pPr>
            <w:proofErr w:type="spellStart"/>
            <w:r>
              <w:t>CCAvg</w:t>
            </w:r>
            <w:proofErr w:type="spellEnd"/>
          </w:p>
        </w:tc>
        <w:tc>
          <w:tcPr>
            <w:tcW w:w="4675" w:type="dxa"/>
          </w:tcPr>
          <w:p w:rsidR="009960E3" w:rsidRDefault="009960E3" w:rsidP="00B6500B">
            <w:pPr>
              <w:pStyle w:val="NoSpacing"/>
            </w:pPr>
            <w:r w:rsidRPr="009960E3">
              <w:t>Avg. spending on credit cards per month ($000)</w:t>
            </w:r>
          </w:p>
        </w:tc>
      </w:tr>
      <w:tr w:rsidR="009960E3" w:rsidTr="009960E3">
        <w:tc>
          <w:tcPr>
            <w:tcW w:w="4675" w:type="dxa"/>
          </w:tcPr>
          <w:p w:rsidR="009960E3" w:rsidRDefault="009960E3" w:rsidP="00B6500B">
            <w:pPr>
              <w:pStyle w:val="NoSpacing"/>
            </w:pPr>
            <w:r>
              <w:t>Education</w:t>
            </w:r>
          </w:p>
        </w:tc>
        <w:tc>
          <w:tcPr>
            <w:tcW w:w="4675" w:type="dxa"/>
          </w:tcPr>
          <w:p w:rsidR="009960E3" w:rsidRDefault="009960E3" w:rsidP="00B6500B">
            <w:pPr>
              <w:pStyle w:val="NoSpacing"/>
            </w:pPr>
            <w:r w:rsidRPr="009960E3">
              <w:t xml:space="preserve">Education Level. </w:t>
            </w:r>
          </w:p>
          <w:p w:rsidR="009960E3" w:rsidRDefault="009960E3" w:rsidP="00B6500B">
            <w:pPr>
              <w:pStyle w:val="NoSpacing"/>
            </w:pPr>
            <w:r w:rsidRPr="009960E3">
              <w:t xml:space="preserve">1: Undergrad; </w:t>
            </w:r>
          </w:p>
          <w:p w:rsidR="009960E3" w:rsidRDefault="009960E3" w:rsidP="00B6500B">
            <w:pPr>
              <w:pStyle w:val="NoSpacing"/>
            </w:pPr>
            <w:r w:rsidRPr="009960E3">
              <w:t xml:space="preserve">2: Graduate; </w:t>
            </w:r>
          </w:p>
          <w:p w:rsidR="009960E3" w:rsidRDefault="009960E3" w:rsidP="00B6500B">
            <w:pPr>
              <w:pStyle w:val="NoSpacing"/>
            </w:pPr>
            <w:r w:rsidRPr="009960E3">
              <w:t>3: Advanced/Professional</w:t>
            </w:r>
          </w:p>
        </w:tc>
      </w:tr>
      <w:tr w:rsidR="009960E3" w:rsidTr="009960E3">
        <w:tc>
          <w:tcPr>
            <w:tcW w:w="4675" w:type="dxa"/>
          </w:tcPr>
          <w:p w:rsidR="009960E3" w:rsidRDefault="009960E3" w:rsidP="00B6500B">
            <w:pPr>
              <w:pStyle w:val="NoSpacing"/>
            </w:pPr>
            <w:r>
              <w:t>Mortgage</w:t>
            </w:r>
          </w:p>
        </w:tc>
        <w:tc>
          <w:tcPr>
            <w:tcW w:w="4675" w:type="dxa"/>
          </w:tcPr>
          <w:p w:rsidR="009960E3" w:rsidRDefault="009960E3" w:rsidP="00B6500B">
            <w:pPr>
              <w:pStyle w:val="NoSpacing"/>
            </w:pPr>
            <w:r w:rsidRPr="009960E3">
              <w:t>Value of house mortgage if any. ($000)</w:t>
            </w:r>
          </w:p>
        </w:tc>
      </w:tr>
      <w:tr w:rsidR="009960E3" w:rsidTr="009960E3">
        <w:tc>
          <w:tcPr>
            <w:tcW w:w="4675" w:type="dxa"/>
          </w:tcPr>
          <w:p w:rsidR="009960E3" w:rsidRDefault="009960E3" w:rsidP="00B6500B">
            <w:pPr>
              <w:pStyle w:val="NoSpacing"/>
            </w:pPr>
            <w:r>
              <w:t>Personal Loan</w:t>
            </w:r>
          </w:p>
        </w:tc>
        <w:tc>
          <w:tcPr>
            <w:tcW w:w="4675" w:type="dxa"/>
          </w:tcPr>
          <w:p w:rsidR="009960E3" w:rsidRDefault="009960E3" w:rsidP="00B6500B">
            <w:pPr>
              <w:pStyle w:val="NoSpacing"/>
            </w:pPr>
            <w:r w:rsidRPr="009960E3">
              <w:t>Did this customer accept the personal loan offered in the last campaign?</w:t>
            </w:r>
          </w:p>
        </w:tc>
      </w:tr>
      <w:tr w:rsidR="009960E3" w:rsidTr="009960E3">
        <w:tc>
          <w:tcPr>
            <w:tcW w:w="4675" w:type="dxa"/>
          </w:tcPr>
          <w:p w:rsidR="009960E3" w:rsidRDefault="009960E3" w:rsidP="00B6500B">
            <w:pPr>
              <w:pStyle w:val="NoSpacing"/>
            </w:pPr>
            <w:r>
              <w:t>Securities Account</w:t>
            </w:r>
          </w:p>
        </w:tc>
        <w:tc>
          <w:tcPr>
            <w:tcW w:w="4675" w:type="dxa"/>
          </w:tcPr>
          <w:p w:rsidR="009960E3" w:rsidRDefault="009960E3" w:rsidP="00B6500B">
            <w:pPr>
              <w:pStyle w:val="NoSpacing"/>
            </w:pPr>
            <w:r w:rsidRPr="009960E3">
              <w:t>Does the customer have a securities account with the bank?</w:t>
            </w:r>
          </w:p>
        </w:tc>
      </w:tr>
      <w:tr w:rsidR="009960E3" w:rsidTr="009960E3">
        <w:tc>
          <w:tcPr>
            <w:tcW w:w="4675" w:type="dxa"/>
          </w:tcPr>
          <w:p w:rsidR="009960E3" w:rsidRDefault="009960E3" w:rsidP="00B6500B">
            <w:pPr>
              <w:pStyle w:val="NoSpacing"/>
            </w:pPr>
            <w:r>
              <w:t>CD Account</w:t>
            </w:r>
          </w:p>
        </w:tc>
        <w:tc>
          <w:tcPr>
            <w:tcW w:w="4675" w:type="dxa"/>
          </w:tcPr>
          <w:p w:rsidR="009960E3" w:rsidRDefault="009960E3" w:rsidP="00B6500B">
            <w:pPr>
              <w:pStyle w:val="NoSpacing"/>
            </w:pPr>
            <w:r w:rsidRPr="009960E3">
              <w:t>Does the customer have a certificate of deposit (CD) account with the bank?</w:t>
            </w:r>
          </w:p>
        </w:tc>
      </w:tr>
      <w:tr w:rsidR="009960E3" w:rsidTr="009960E3">
        <w:tc>
          <w:tcPr>
            <w:tcW w:w="4675" w:type="dxa"/>
          </w:tcPr>
          <w:p w:rsidR="009960E3" w:rsidRDefault="009960E3" w:rsidP="00B6500B">
            <w:pPr>
              <w:pStyle w:val="NoSpacing"/>
            </w:pPr>
            <w:r>
              <w:t>Online</w:t>
            </w:r>
          </w:p>
        </w:tc>
        <w:tc>
          <w:tcPr>
            <w:tcW w:w="4675" w:type="dxa"/>
          </w:tcPr>
          <w:p w:rsidR="009960E3" w:rsidRDefault="009960E3" w:rsidP="00B6500B">
            <w:pPr>
              <w:pStyle w:val="NoSpacing"/>
            </w:pPr>
            <w:r w:rsidRPr="009960E3">
              <w:t>Does the customer use internet banking facilities?</w:t>
            </w:r>
          </w:p>
        </w:tc>
      </w:tr>
      <w:tr w:rsidR="009960E3" w:rsidTr="009960E3">
        <w:tc>
          <w:tcPr>
            <w:tcW w:w="4675" w:type="dxa"/>
          </w:tcPr>
          <w:p w:rsidR="009960E3" w:rsidRDefault="009960E3" w:rsidP="00B6500B">
            <w:pPr>
              <w:pStyle w:val="NoSpacing"/>
            </w:pPr>
            <w:proofErr w:type="spellStart"/>
            <w:r>
              <w:t>CeditCard</w:t>
            </w:r>
            <w:proofErr w:type="spellEnd"/>
          </w:p>
        </w:tc>
        <w:tc>
          <w:tcPr>
            <w:tcW w:w="4675" w:type="dxa"/>
          </w:tcPr>
          <w:p w:rsidR="009960E3" w:rsidRDefault="009960E3" w:rsidP="00B6500B">
            <w:pPr>
              <w:pStyle w:val="NoSpacing"/>
            </w:pPr>
            <w:r w:rsidRPr="009960E3">
              <w:t xml:space="preserve">Does the customer use a credit card issued by </w:t>
            </w:r>
            <w:proofErr w:type="spellStart"/>
            <w:r w:rsidRPr="009960E3">
              <w:t>UniversalBank</w:t>
            </w:r>
            <w:proofErr w:type="spellEnd"/>
            <w:r w:rsidRPr="009960E3">
              <w:t>?</w:t>
            </w:r>
          </w:p>
        </w:tc>
      </w:tr>
    </w:tbl>
    <w:p w:rsidR="009960E3" w:rsidRDefault="009960E3" w:rsidP="00B6500B">
      <w:pPr>
        <w:pStyle w:val="NoSpacing"/>
      </w:pPr>
    </w:p>
    <w:p w:rsidR="00882E83" w:rsidRDefault="00882E83" w:rsidP="00B6500B">
      <w:pPr>
        <w:pStyle w:val="NoSpacing"/>
      </w:pPr>
    </w:p>
    <w:p w:rsidR="00432A09" w:rsidRDefault="0085779A" w:rsidP="00B6500B">
      <w:pPr>
        <w:pStyle w:val="NoSpacing"/>
      </w:pPr>
      <w:r>
        <w:t xml:space="preserve">If we look at the summary of the </w:t>
      </w:r>
      <w:proofErr w:type="spellStart"/>
      <w:r>
        <w:t>dataframe</w:t>
      </w:r>
      <w:proofErr w:type="spellEnd"/>
      <w:r>
        <w:t xml:space="preserve"> we see that there are no N/A values. Some columns have a minimum value of zero but the zero has a meaning so we do not have to do not have to clean or remove any of the values. </w:t>
      </w:r>
    </w:p>
    <w:p w:rsidR="00B74964" w:rsidRDefault="00882E83" w:rsidP="0085779A">
      <w:pPr>
        <w:pStyle w:val="NoSpacing"/>
        <w:jc w:val="center"/>
      </w:pPr>
      <w:r>
        <w:rPr>
          <w:noProof/>
        </w:rPr>
        <w:drawing>
          <wp:inline distT="0" distB="0" distL="0" distR="0" wp14:anchorId="0D5945AD" wp14:editId="56B05F4A">
            <wp:extent cx="5943600" cy="85407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854075"/>
                    </a:xfrm>
                    <a:prstGeom prst="rect">
                      <a:avLst/>
                    </a:prstGeom>
                  </pic:spPr>
                </pic:pic>
              </a:graphicData>
            </a:graphic>
          </wp:inline>
        </w:drawing>
      </w:r>
    </w:p>
    <w:p w:rsidR="00432A09" w:rsidRDefault="00432A09" w:rsidP="00B6500B">
      <w:pPr>
        <w:pStyle w:val="NoSpacing"/>
      </w:pPr>
    </w:p>
    <w:p w:rsidR="00E321F6" w:rsidRDefault="00E321F6" w:rsidP="00B6500B">
      <w:pPr>
        <w:pStyle w:val="NoSpacing"/>
      </w:pPr>
    </w:p>
    <w:p w:rsidR="00E321F6" w:rsidRDefault="00E321F6" w:rsidP="00B6500B">
      <w:pPr>
        <w:pStyle w:val="NoSpacing"/>
      </w:pPr>
    </w:p>
    <w:p w:rsidR="0085779A" w:rsidRDefault="0085779A" w:rsidP="00B6500B">
      <w:pPr>
        <w:pStyle w:val="NoSpacing"/>
      </w:pPr>
      <w:r>
        <w:lastRenderedPageBreak/>
        <w:t xml:space="preserve">The columns are a mix of continuous and categorical </w:t>
      </w:r>
      <w:r w:rsidR="00416992">
        <w:t xml:space="preserve">so we will convert the categorical columns to factors. </w:t>
      </w:r>
    </w:p>
    <w:p w:rsidR="0085779A" w:rsidRDefault="0085779A" w:rsidP="00B6500B">
      <w:pPr>
        <w:pStyle w:val="NoSpacing"/>
      </w:pPr>
    </w:p>
    <w:p w:rsidR="0085779A" w:rsidRDefault="00416992" w:rsidP="00B6500B">
      <w:pPr>
        <w:pStyle w:val="NoSpacing"/>
      </w:pPr>
      <w:r>
        <w:rPr>
          <w:noProof/>
        </w:rPr>
        <w:drawing>
          <wp:inline distT="0" distB="0" distL="0" distR="0" wp14:anchorId="0355A509" wp14:editId="3191ECA1">
            <wp:extent cx="5153025" cy="16954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53025" cy="1695450"/>
                    </a:xfrm>
                    <a:prstGeom prst="rect">
                      <a:avLst/>
                    </a:prstGeom>
                  </pic:spPr>
                </pic:pic>
              </a:graphicData>
            </a:graphic>
          </wp:inline>
        </w:drawing>
      </w:r>
    </w:p>
    <w:p w:rsidR="0085779A" w:rsidRDefault="0085779A" w:rsidP="00B6500B">
      <w:pPr>
        <w:pStyle w:val="NoSpacing"/>
      </w:pPr>
    </w:p>
    <w:p w:rsidR="00432A09" w:rsidRDefault="00416992" w:rsidP="00AA095B">
      <w:pPr>
        <w:pStyle w:val="NoSpacing"/>
      </w:pPr>
      <w:r>
        <w:t xml:space="preserve">After converting Education, </w:t>
      </w:r>
      <w:r w:rsidR="00432A09">
        <w:t>Personal Loan</w:t>
      </w:r>
      <w:r>
        <w:t xml:space="preserve">, </w:t>
      </w:r>
      <w:r w:rsidR="00432A09">
        <w:t>Securities Account</w:t>
      </w:r>
      <w:r>
        <w:t xml:space="preserve">, </w:t>
      </w:r>
      <w:r w:rsidR="00432A09">
        <w:t>CD Account</w:t>
      </w:r>
      <w:r>
        <w:t xml:space="preserve">, </w:t>
      </w:r>
      <w:r w:rsidR="00432A09">
        <w:t>Online</w:t>
      </w:r>
      <w:r>
        <w:t xml:space="preserve">, and </w:t>
      </w:r>
      <w:proofErr w:type="spellStart"/>
      <w:r w:rsidR="00432A09">
        <w:t>CreditCard</w:t>
      </w:r>
      <w:proofErr w:type="spellEnd"/>
      <w:r w:rsidR="00432A09">
        <w:t xml:space="preserve"> </w:t>
      </w:r>
      <w:r>
        <w:t xml:space="preserve">to factors, we can explore the counts for each column. </w:t>
      </w:r>
      <w:r w:rsidR="002F2F0A">
        <w:t>Most of the customers are a household of 1 or 2. The highest education level for most customers is Undergrad (1), then Advanced/Professional (3), and last is Graduate (2).</w:t>
      </w:r>
    </w:p>
    <w:p w:rsidR="00AA095B" w:rsidRDefault="00AB3C0D" w:rsidP="00AA095B">
      <w:pPr>
        <w:pStyle w:val="NoSpacing"/>
      </w:pPr>
      <w:r>
        <w:rPr>
          <w:noProof/>
        </w:rPr>
        <w:drawing>
          <wp:anchor distT="0" distB="0" distL="114300" distR="114300" simplePos="0" relativeHeight="251659264" behindDoc="1" locked="0" layoutInCell="1" allowOverlap="1">
            <wp:simplePos x="0" y="0"/>
            <wp:positionH relativeFrom="column">
              <wp:posOffset>3093720</wp:posOffset>
            </wp:positionH>
            <wp:positionV relativeFrom="paragraph">
              <wp:posOffset>230505</wp:posOffset>
            </wp:positionV>
            <wp:extent cx="3236976" cy="1801368"/>
            <wp:effectExtent l="0" t="0" r="1905" b="8890"/>
            <wp:wrapTight wrapText="bothSides">
              <wp:wrapPolygon edited="0">
                <wp:start x="0" y="0"/>
                <wp:lineTo x="0" y="21478"/>
                <wp:lineTo x="21486" y="21478"/>
                <wp:lineTo x="21486"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36976" cy="1801368"/>
                    </a:xfrm>
                    <a:prstGeom prst="rect">
                      <a:avLst/>
                    </a:prstGeom>
                  </pic:spPr>
                </pic:pic>
              </a:graphicData>
            </a:graphic>
          </wp:anchor>
        </w:drawing>
      </w:r>
      <w:r>
        <w:rPr>
          <w:noProof/>
        </w:rPr>
        <w:drawing>
          <wp:anchor distT="0" distB="0" distL="114300" distR="114300" simplePos="0" relativeHeight="251658240" behindDoc="1" locked="0" layoutInCell="1" allowOverlap="1">
            <wp:simplePos x="0" y="0"/>
            <wp:positionH relativeFrom="column">
              <wp:posOffset>-281940</wp:posOffset>
            </wp:positionH>
            <wp:positionV relativeFrom="paragraph">
              <wp:posOffset>268605</wp:posOffset>
            </wp:positionV>
            <wp:extent cx="3246120" cy="1856232"/>
            <wp:effectExtent l="0" t="0" r="0" b="0"/>
            <wp:wrapTight wrapText="bothSides">
              <wp:wrapPolygon edited="0">
                <wp:start x="0" y="0"/>
                <wp:lineTo x="0" y="21282"/>
                <wp:lineTo x="21423" y="21282"/>
                <wp:lineTo x="2142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246120" cy="1856232"/>
                    </a:xfrm>
                    <a:prstGeom prst="rect">
                      <a:avLst/>
                    </a:prstGeom>
                  </pic:spPr>
                </pic:pic>
              </a:graphicData>
            </a:graphic>
          </wp:anchor>
        </w:drawing>
      </w:r>
    </w:p>
    <w:p w:rsidR="00AA095B" w:rsidRDefault="00AA095B" w:rsidP="00AB3C0D">
      <w:pPr>
        <w:pStyle w:val="NoSpacing"/>
      </w:pPr>
    </w:p>
    <w:p w:rsidR="00AA095B" w:rsidRDefault="00AA095B" w:rsidP="009E3AF0">
      <w:pPr>
        <w:pStyle w:val="NoSpacing"/>
        <w:jc w:val="center"/>
      </w:pPr>
    </w:p>
    <w:p w:rsidR="00AA095B" w:rsidRDefault="00AB3C0D" w:rsidP="00AA095B">
      <w:pPr>
        <w:pStyle w:val="NoSpacing"/>
      </w:pPr>
      <w:r>
        <w:rPr>
          <w:noProof/>
        </w:rPr>
        <w:drawing>
          <wp:anchor distT="0" distB="0" distL="114300" distR="114300" simplePos="0" relativeHeight="251661312" behindDoc="1" locked="0" layoutInCell="1" allowOverlap="1">
            <wp:simplePos x="0" y="0"/>
            <wp:positionH relativeFrom="column">
              <wp:posOffset>3261360</wp:posOffset>
            </wp:positionH>
            <wp:positionV relativeFrom="paragraph">
              <wp:posOffset>578485</wp:posOffset>
            </wp:positionV>
            <wp:extent cx="3246120" cy="1810512"/>
            <wp:effectExtent l="0" t="0" r="0" b="0"/>
            <wp:wrapTight wrapText="bothSides">
              <wp:wrapPolygon edited="0">
                <wp:start x="0" y="0"/>
                <wp:lineTo x="0" y="21365"/>
                <wp:lineTo x="21423" y="21365"/>
                <wp:lineTo x="21423"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246120" cy="1810512"/>
                    </a:xfrm>
                    <a:prstGeom prst="rect">
                      <a:avLst/>
                    </a:prstGeom>
                  </pic:spPr>
                </pic:pic>
              </a:graphicData>
            </a:graphic>
          </wp:anchor>
        </w:drawing>
      </w:r>
      <w:r w:rsidR="008C1927">
        <w:t xml:space="preserve">The following charts are </w:t>
      </w:r>
      <w:r w:rsidR="002F2F0A">
        <w:t xml:space="preserve">columns that only contain Boolean values, a one or </w:t>
      </w:r>
      <w:r w:rsidR="00D96C9C">
        <w:t xml:space="preserve">a </w:t>
      </w:r>
      <w:r w:rsidR="002F2F0A">
        <w:t xml:space="preserve">zero (Yes/No). Most of the customers did not accept the Personal Loan offer, they do not have a Security Account or a CD account, and most do not own a credit card from </w:t>
      </w:r>
      <w:proofErr w:type="spellStart"/>
      <w:r w:rsidR="002F2F0A">
        <w:t>UniversalBank</w:t>
      </w:r>
      <w:proofErr w:type="spellEnd"/>
      <w:r w:rsidR="002F2F0A">
        <w:t xml:space="preserve">. </w:t>
      </w:r>
    </w:p>
    <w:p w:rsidR="00AA095B" w:rsidRDefault="00AB3C0D" w:rsidP="009E3AF0">
      <w:pPr>
        <w:pStyle w:val="NoSpacing"/>
        <w:jc w:val="center"/>
      </w:pPr>
      <w:r>
        <w:rPr>
          <w:noProof/>
        </w:rPr>
        <w:drawing>
          <wp:anchor distT="0" distB="0" distL="114300" distR="114300" simplePos="0" relativeHeight="251660288" behindDoc="1" locked="0" layoutInCell="1" allowOverlap="1">
            <wp:simplePos x="0" y="0"/>
            <wp:positionH relativeFrom="column">
              <wp:posOffset>-152400</wp:posOffset>
            </wp:positionH>
            <wp:positionV relativeFrom="paragraph">
              <wp:posOffset>158115</wp:posOffset>
            </wp:positionV>
            <wp:extent cx="3255264" cy="1828800"/>
            <wp:effectExtent l="0" t="0" r="2540" b="0"/>
            <wp:wrapTight wrapText="bothSides">
              <wp:wrapPolygon edited="0">
                <wp:start x="0" y="0"/>
                <wp:lineTo x="0" y="21375"/>
                <wp:lineTo x="21490" y="21375"/>
                <wp:lineTo x="21490"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255264" cy="1828800"/>
                    </a:xfrm>
                    <a:prstGeom prst="rect">
                      <a:avLst/>
                    </a:prstGeom>
                  </pic:spPr>
                </pic:pic>
              </a:graphicData>
            </a:graphic>
          </wp:anchor>
        </w:drawing>
      </w:r>
    </w:p>
    <w:p w:rsidR="00AA095B" w:rsidRDefault="00AA095B" w:rsidP="00AA095B">
      <w:pPr>
        <w:pStyle w:val="NoSpacing"/>
      </w:pPr>
    </w:p>
    <w:p w:rsidR="00AA095B" w:rsidRDefault="00AB3C0D" w:rsidP="009E3AF0">
      <w:pPr>
        <w:pStyle w:val="NoSpacing"/>
        <w:jc w:val="center"/>
      </w:pPr>
      <w:r>
        <w:rPr>
          <w:noProof/>
        </w:rPr>
        <w:lastRenderedPageBreak/>
        <w:drawing>
          <wp:anchor distT="0" distB="0" distL="114300" distR="114300" simplePos="0" relativeHeight="251663360" behindDoc="1" locked="0" layoutInCell="1" allowOverlap="1">
            <wp:simplePos x="0" y="0"/>
            <wp:positionH relativeFrom="column">
              <wp:posOffset>3200400</wp:posOffset>
            </wp:positionH>
            <wp:positionV relativeFrom="paragraph">
              <wp:posOffset>0</wp:posOffset>
            </wp:positionV>
            <wp:extent cx="3190875" cy="1791970"/>
            <wp:effectExtent l="0" t="0" r="0" b="0"/>
            <wp:wrapTight wrapText="bothSides">
              <wp:wrapPolygon edited="0">
                <wp:start x="0" y="0"/>
                <wp:lineTo x="0" y="21355"/>
                <wp:lineTo x="21407" y="21355"/>
                <wp:lineTo x="21407"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190875" cy="1791970"/>
                    </a:xfrm>
                    <a:prstGeom prst="rect">
                      <a:avLst/>
                    </a:prstGeom>
                  </pic:spPr>
                </pic:pic>
              </a:graphicData>
            </a:graphic>
          </wp:anchor>
        </w:drawing>
      </w:r>
      <w:r w:rsidR="00AA095B">
        <w:rPr>
          <w:noProof/>
        </w:rPr>
        <w:drawing>
          <wp:anchor distT="0" distB="0" distL="114300" distR="114300" simplePos="0" relativeHeight="251662336" behindDoc="1" locked="0" layoutInCell="1" allowOverlap="1">
            <wp:simplePos x="0" y="0"/>
            <wp:positionH relativeFrom="column">
              <wp:posOffset>-160020</wp:posOffset>
            </wp:positionH>
            <wp:positionV relativeFrom="paragraph">
              <wp:posOffset>0</wp:posOffset>
            </wp:positionV>
            <wp:extent cx="3246120" cy="1800860"/>
            <wp:effectExtent l="0" t="0" r="0" b="8890"/>
            <wp:wrapTight wrapText="bothSides">
              <wp:wrapPolygon edited="0">
                <wp:start x="0" y="0"/>
                <wp:lineTo x="0" y="21478"/>
                <wp:lineTo x="21423" y="21478"/>
                <wp:lineTo x="21423"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246120" cy="1800860"/>
                    </a:xfrm>
                    <a:prstGeom prst="rect">
                      <a:avLst/>
                    </a:prstGeom>
                  </pic:spPr>
                </pic:pic>
              </a:graphicData>
            </a:graphic>
          </wp:anchor>
        </w:drawing>
      </w:r>
    </w:p>
    <w:p w:rsidR="009406E5" w:rsidRDefault="0064160E" w:rsidP="00B6500B">
      <w:pPr>
        <w:pStyle w:val="NoSpacing"/>
      </w:pPr>
      <w:r>
        <w:rPr>
          <w:noProof/>
        </w:rPr>
        <w:drawing>
          <wp:anchor distT="0" distB="0" distL="114300" distR="114300" simplePos="0" relativeHeight="251664384" behindDoc="1" locked="0" layoutInCell="1" allowOverlap="1">
            <wp:simplePos x="0" y="0"/>
            <wp:positionH relativeFrom="margin">
              <wp:posOffset>-906780</wp:posOffset>
            </wp:positionH>
            <wp:positionV relativeFrom="paragraph">
              <wp:posOffset>658495</wp:posOffset>
            </wp:positionV>
            <wp:extent cx="3858768" cy="1975104"/>
            <wp:effectExtent l="0" t="0" r="8890" b="6350"/>
            <wp:wrapTight wrapText="bothSides">
              <wp:wrapPolygon edited="0">
                <wp:start x="0" y="0"/>
                <wp:lineTo x="0" y="21461"/>
                <wp:lineTo x="21543" y="21461"/>
                <wp:lineTo x="21543"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858768" cy="1975104"/>
                    </a:xfrm>
                    <a:prstGeom prst="rect">
                      <a:avLst/>
                    </a:prstGeom>
                  </pic:spPr>
                </pic:pic>
              </a:graphicData>
            </a:graphic>
          </wp:anchor>
        </w:drawing>
      </w:r>
      <w:r>
        <w:rPr>
          <w:noProof/>
        </w:rPr>
        <w:drawing>
          <wp:anchor distT="0" distB="0" distL="114300" distR="114300" simplePos="0" relativeHeight="251665408" behindDoc="1" locked="0" layoutInCell="1" allowOverlap="1">
            <wp:simplePos x="0" y="0"/>
            <wp:positionH relativeFrom="column">
              <wp:posOffset>2941320</wp:posOffset>
            </wp:positionH>
            <wp:positionV relativeFrom="paragraph">
              <wp:posOffset>658495</wp:posOffset>
            </wp:positionV>
            <wp:extent cx="3849624" cy="1984248"/>
            <wp:effectExtent l="0" t="0" r="0" b="0"/>
            <wp:wrapTight wrapText="bothSides">
              <wp:wrapPolygon edited="0">
                <wp:start x="0" y="0"/>
                <wp:lineTo x="0" y="21365"/>
                <wp:lineTo x="21486" y="21365"/>
                <wp:lineTo x="21486"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849624" cy="1984248"/>
                    </a:xfrm>
                    <a:prstGeom prst="rect">
                      <a:avLst/>
                    </a:prstGeom>
                  </pic:spPr>
                </pic:pic>
              </a:graphicData>
            </a:graphic>
          </wp:anchor>
        </w:drawing>
      </w:r>
      <w:r w:rsidR="00D96C9C">
        <w:t xml:space="preserve">We will use a </w:t>
      </w:r>
      <w:r w:rsidR="00A94037">
        <w:t>Boxplot</w:t>
      </w:r>
      <w:r w:rsidR="00D96C9C">
        <w:t xml:space="preserve"> to explore the columns with </w:t>
      </w:r>
      <w:r w:rsidR="00A94037">
        <w:t>continuous variables</w:t>
      </w:r>
      <w:r w:rsidR="00D96C9C">
        <w:t xml:space="preserve">. </w:t>
      </w:r>
      <w:r w:rsidR="009406E5">
        <w:t xml:space="preserve">Customer age and years of professional experience have a normal, symmetrical distribution. The median customer age is in the 40's and the median years of professional experience is 20 years. </w:t>
      </w:r>
    </w:p>
    <w:p w:rsidR="009406E5" w:rsidRDefault="009406E5" w:rsidP="00B6500B">
      <w:pPr>
        <w:pStyle w:val="NoSpacing"/>
      </w:pPr>
    </w:p>
    <w:p w:rsidR="0064160E" w:rsidRDefault="009406E5" w:rsidP="0064160E">
      <w:pPr>
        <w:pStyle w:val="NoSpacing"/>
      </w:pPr>
      <w:r>
        <w:t xml:space="preserve">The last three boxplots contain some outliers </w:t>
      </w:r>
      <w:r w:rsidR="004F65ED">
        <w:t>with H</w:t>
      </w:r>
      <w:r>
        <w:t xml:space="preserve">ome </w:t>
      </w:r>
      <w:r w:rsidR="004F65ED">
        <w:t>M</w:t>
      </w:r>
      <w:r>
        <w:t>ortgage</w:t>
      </w:r>
      <w:r w:rsidR="004F65ED">
        <w:t xml:space="preserve"> having the </w:t>
      </w:r>
      <w:r>
        <w:t xml:space="preserve">most outliers. </w:t>
      </w:r>
    </w:p>
    <w:p w:rsidR="00A94037" w:rsidRDefault="004F65ED" w:rsidP="0064160E">
      <w:pPr>
        <w:pStyle w:val="NoSpacing"/>
        <w:jc w:val="center"/>
      </w:pPr>
      <w:r>
        <w:rPr>
          <w:noProof/>
        </w:rPr>
        <w:drawing>
          <wp:anchor distT="0" distB="0" distL="114300" distR="114300" simplePos="0" relativeHeight="251667456" behindDoc="1" locked="0" layoutInCell="1" allowOverlap="1">
            <wp:simplePos x="0" y="0"/>
            <wp:positionH relativeFrom="column">
              <wp:posOffset>2990850</wp:posOffset>
            </wp:positionH>
            <wp:positionV relativeFrom="paragraph">
              <wp:posOffset>240665</wp:posOffset>
            </wp:positionV>
            <wp:extent cx="3858768" cy="2002536"/>
            <wp:effectExtent l="0" t="0" r="8890" b="0"/>
            <wp:wrapTight wrapText="bothSides">
              <wp:wrapPolygon edited="0">
                <wp:start x="0" y="0"/>
                <wp:lineTo x="0" y="21374"/>
                <wp:lineTo x="21543" y="21374"/>
                <wp:lineTo x="21543"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858768" cy="2002536"/>
                    </a:xfrm>
                    <a:prstGeom prst="rect">
                      <a:avLst/>
                    </a:prstGeom>
                  </pic:spPr>
                </pic:pic>
              </a:graphicData>
            </a:graphic>
          </wp:anchor>
        </w:drawing>
      </w:r>
      <w:r>
        <w:rPr>
          <w:noProof/>
        </w:rPr>
        <w:drawing>
          <wp:anchor distT="0" distB="0" distL="114300" distR="114300" simplePos="0" relativeHeight="251666432" behindDoc="1" locked="0" layoutInCell="1" allowOverlap="1">
            <wp:simplePos x="0" y="0"/>
            <wp:positionH relativeFrom="column">
              <wp:posOffset>-861060</wp:posOffset>
            </wp:positionH>
            <wp:positionV relativeFrom="paragraph">
              <wp:posOffset>194945</wp:posOffset>
            </wp:positionV>
            <wp:extent cx="3858768" cy="2002536"/>
            <wp:effectExtent l="0" t="0" r="8890" b="0"/>
            <wp:wrapTight wrapText="bothSides">
              <wp:wrapPolygon edited="0">
                <wp:start x="0" y="0"/>
                <wp:lineTo x="0" y="21374"/>
                <wp:lineTo x="21543" y="21374"/>
                <wp:lineTo x="21543"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858768" cy="2002536"/>
                    </a:xfrm>
                    <a:prstGeom prst="rect">
                      <a:avLst/>
                    </a:prstGeom>
                  </pic:spPr>
                </pic:pic>
              </a:graphicData>
            </a:graphic>
          </wp:anchor>
        </w:drawing>
      </w:r>
    </w:p>
    <w:p w:rsidR="00A94037" w:rsidRDefault="00A94037" w:rsidP="00B6500B">
      <w:pPr>
        <w:pStyle w:val="NoSpacing"/>
      </w:pPr>
    </w:p>
    <w:p w:rsidR="00A94037" w:rsidRDefault="00A94037" w:rsidP="009E3AF0">
      <w:pPr>
        <w:pStyle w:val="NoSpacing"/>
        <w:jc w:val="center"/>
      </w:pPr>
    </w:p>
    <w:p w:rsidR="00A94037" w:rsidRDefault="00A94037" w:rsidP="00B6500B">
      <w:pPr>
        <w:pStyle w:val="NoSpacing"/>
      </w:pPr>
    </w:p>
    <w:p w:rsidR="00A94037" w:rsidRDefault="00A94037" w:rsidP="009E3AF0">
      <w:pPr>
        <w:pStyle w:val="NoSpacing"/>
        <w:jc w:val="center"/>
      </w:pPr>
    </w:p>
    <w:p w:rsidR="00A94037" w:rsidRDefault="00A94037" w:rsidP="00B6500B">
      <w:pPr>
        <w:pStyle w:val="NoSpacing"/>
      </w:pPr>
    </w:p>
    <w:p w:rsidR="004F65ED" w:rsidRDefault="004F65ED" w:rsidP="004F65ED">
      <w:pPr>
        <w:pStyle w:val="NoSpacing"/>
        <w:jc w:val="center"/>
      </w:pPr>
      <w:r>
        <w:rPr>
          <w:noProof/>
        </w:rPr>
        <w:lastRenderedPageBreak/>
        <w:drawing>
          <wp:inline distT="0" distB="0" distL="0" distR="0">
            <wp:extent cx="3849370" cy="2011680"/>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849370" cy="2011680"/>
                    </a:xfrm>
                    <a:prstGeom prst="rect">
                      <a:avLst/>
                    </a:prstGeom>
                  </pic:spPr>
                </pic:pic>
              </a:graphicData>
            </a:graphic>
          </wp:inline>
        </w:drawing>
      </w:r>
    </w:p>
    <w:p w:rsidR="004F65ED" w:rsidRDefault="004F65ED" w:rsidP="00B6500B">
      <w:pPr>
        <w:pStyle w:val="NoSpacing"/>
      </w:pPr>
    </w:p>
    <w:p w:rsidR="004F65ED" w:rsidRDefault="004F65ED" w:rsidP="00B6500B">
      <w:pPr>
        <w:pStyle w:val="NoSpacing"/>
      </w:pPr>
    </w:p>
    <w:p w:rsidR="00B74964" w:rsidRDefault="00C02765" w:rsidP="00B6500B">
      <w:pPr>
        <w:pStyle w:val="NoSpacing"/>
      </w:pPr>
      <w:r>
        <w:t xml:space="preserve">The model used for this project is a decision tree. We used an 80/20 split for the train and test </w:t>
      </w:r>
      <w:proofErr w:type="spellStart"/>
      <w:r>
        <w:t>dataframes</w:t>
      </w:r>
      <w:proofErr w:type="spellEnd"/>
      <w:r>
        <w:t xml:space="preserve"> and used the </w:t>
      </w:r>
      <w:r w:rsidR="00C03DC8">
        <w:t xml:space="preserve">Personal Loan column as the predictor. A zero means the customer did not accept the Personal Loan offer and a one means the customer did accept the personal loan offer. We know from looking at the bar chart from earlier that most customers did not accept the Personal Loan offer. If we follow one of the branches that leads to a 1 (accepted loan offer), customers with an income over $114,00, Education Level above Undergraduate, and income over $117,000 (there are two Income nodes on the right side of the decision tree). </w:t>
      </w:r>
      <w:r w:rsidR="00EC30D5">
        <w:t xml:space="preserve">A simplified interpretation of that is customers with a higher level of education and a higher income were more likely to accept the Personal Loan offer. </w:t>
      </w:r>
    </w:p>
    <w:p w:rsidR="00262D61" w:rsidRDefault="00262D61" w:rsidP="00B6500B">
      <w:pPr>
        <w:pStyle w:val="NoSpacing"/>
      </w:pPr>
    </w:p>
    <w:p w:rsidR="00262D61" w:rsidRDefault="00262D61" w:rsidP="009E3AF0">
      <w:pPr>
        <w:pStyle w:val="NoSpacing"/>
        <w:jc w:val="center"/>
      </w:pPr>
      <w:r>
        <w:rPr>
          <w:noProof/>
        </w:rPr>
        <w:drawing>
          <wp:inline distT="0" distB="0" distL="0" distR="0" wp14:anchorId="48C9B48C" wp14:editId="6164CB39">
            <wp:extent cx="5943600" cy="4241800"/>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4241800"/>
                    </a:xfrm>
                    <a:prstGeom prst="rect">
                      <a:avLst/>
                    </a:prstGeom>
                  </pic:spPr>
                </pic:pic>
              </a:graphicData>
            </a:graphic>
          </wp:inline>
        </w:drawing>
      </w:r>
    </w:p>
    <w:p w:rsidR="00136DD2" w:rsidRDefault="00591542" w:rsidP="00B6500B">
      <w:pPr>
        <w:pStyle w:val="NoSpacing"/>
      </w:pPr>
      <w:r>
        <w:lastRenderedPageBreak/>
        <w:t xml:space="preserve">A </w:t>
      </w:r>
      <w:r w:rsidR="00136DD2">
        <w:t xml:space="preserve">Confusion Matrix </w:t>
      </w:r>
      <w:r>
        <w:t xml:space="preserve">was used to test the accuracy of the Decision Tree, so we can see that is </w:t>
      </w:r>
      <w:r w:rsidR="00136DD2">
        <w:t xml:space="preserve">has a 98.5% accuracy. </w:t>
      </w:r>
    </w:p>
    <w:p w:rsidR="00D47907" w:rsidRDefault="00D47907" w:rsidP="00B6500B">
      <w:pPr>
        <w:pStyle w:val="NoSpacing"/>
      </w:pPr>
      <w:r>
        <w:rPr>
          <w:noProof/>
        </w:rPr>
        <w:drawing>
          <wp:inline distT="0" distB="0" distL="0" distR="0" wp14:anchorId="3B5BD4A9" wp14:editId="273CD715">
            <wp:extent cx="2828925" cy="33242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28925" cy="3324225"/>
                    </a:xfrm>
                    <a:prstGeom prst="rect">
                      <a:avLst/>
                    </a:prstGeom>
                  </pic:spPr>
                </pic:pic>
              </a:graphicData>
            </a:graphic>
          </wp:inline>
        </w:drawing>
      </w:r>
    </w:p>
    <w:p w:rsidR="00D47907" w:rsidRDefault="00D47907" w:rsidP="00B6500B">
      <w:pPr>
        <w:pStyle w:val="NoSpacing"/>
      </w:pPr>
    </w:p>
    <w:p w:rsidR="009A75C8" w:rsidRDefault="00005F1B" w:rsidP="00B6500B">
      <w:pPr>
        <w:pStyle w:val="NoSpacing"/>
      </w:pPr>
      <w:r>
        <w:t>Although the confusion matrix shows a high accuracy, we will experiment with prunin</w:t>
      </w:r>
      <w:r w:rsidR="008C1927">
        <w:t>g the tree to see if it makes a</w:t>
      </w:r>
      <w:r>
        <w:t xml:space="preserve"> difference. A Complexity Parameter (</w:t>
      </w:r>
      <w:r w:rsidR="00A64464">
        <w:t>CP</w:t>
      </w:r>
      <w:r>
        <w:t>)</w:t>
      </w:r>
      <w:r w:rsidR="00A64464">
        <w:t xml:space="preserve"> table</w:t>
      </w:r>
      <w:r>
        <w:t xml:space="preserve"> is used to select the optimal size of the decision tree</w:t>
      </w:r>
      <w:r w:rsidR="00A64464">
        <w:t xml:space="preserve">. CP 5 &amp; 6 have equal </w:t>
      </w:r>
      <w:r w:rsidR="008C1927">
        <w:t xml:space="preserve">and lowest </w:t>
      </w:r>
      <w:proofErr w:type="spellStart"/>
      <w:r w:rsidR="00A64464">
        <w:t>xerror</w:t>
      </w:r>
      <w:proofErr w:type="spellEnd"/>
      <w:r w:rsidR="008C1927">
        <w:t>.</w:t>
      </w:r>
      <w:r w:rsidR="00A64464">
        <w:t xml:space="preserve"> </w:t>
      </w:r>
    </w:p>
    <w:p w:rsidR="008C1927" w:rsidRDefault="008C1927" w:rsidP="00B6500B">
      <w:pPr>
        <w:pStyle w:val="NoSpacing"/>
      </w:pPr>
    </w:p>
    <w:p w:rsidR="00D47907" w:rsidRDefault="00D47907" w:rsidP="00B6500B">
      <w:pPr>
        <w:pStyle w:val="NoSpacing"/>
      </w:pPr>
      <w:r>
        <w:rPr>
          <w:noProof/>
        </w:rPr>
        <w:drawing>
          <wp:inline distT="0" distB="0" distL="0" distR="0" wp14:anchorId="71740897" wp14:editId="72B2E69E">
            <wp:extent cx="4114800" cy="21526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114800" cy="2152650"/>
                    </a:xfrm>
                    <a:prstGeom prst="rect">
                      <a:avLst/>
                    </a:prstGeom>
                  </pic:spPr>
                </pic:pic>
              </a:graphicData>
            </a:graphic>
          </wp:inline>
        </w:drawing>
      </w:r>
    </w:p>
    <w:p w:rsidR="00D47907" w:rsidRDefault="00D47907" w:rsidP="00B6500B">
      <w:pPr>
        <w:pStyle w:val="NoSpacing"/>
      </w:pPr>
    </w:p>
    <w:p w:rsidR="00D47907" w:rsidRDefault="00D47907" w:rsidP="009E3AF0">
      <w:pPr>
        <w:pStyle w:val="NoSpacing"/>
        <w:jc w:val="center"/>
      </w:pPr>
      <w:r>
        <w:rPr>
          <w:noProof/>
        </w:rPr>
        <w:lastRenderedPageBreak/>
        <w:drawing>
          <wp:inline distT="0" distB="0" distL="0" distR="0" wp14:anchorId="4066ADC2" wp14:editId="61AE867C">
            <wp:extent cx="4489704" cy="2523744"/>
            <wp:effectExtent l="0" t="0" r="635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489704" cy="2523744"/>
                    </a:xfrm>
                    <a:prstGeom prst="rect">
                      <a:avLst/>
                    </a:prstGeom>
                  </pic:spPr>
                </pic:pic>
              </a:graphicData>
            </a:graphic>
          </wp:inline>
        </w:drawing>
      </w:r>
    </w:p>
    <w:p w:rsidR="00B74964" w:rsidRDefault="00B74964" w:rsidP="00B6500B">
      <w:pPr>
        <w:pStyle w:val="NoSpacing"/>
      </w:pPr>
    </w:p>
    <w:p w:rsidR="001F5C8B" w:rsidRDefault="00005F1B" w:rsidP="00B6500B">
      <w:pPr>
        <w:pStyle w:val="NoSpacing"/>
      </w:pPr>
      <w:r>
        <w:t xml:space="preserve">Using the </w:t>
      </w:r>
      <w:proofErr w:type="spellStart"/>
      <w:r>
        <w:t>cp</w:t>
      </w:r>
      <w:proofErr w:type="spellEnd"/>
      <w:r>
        <w:t xml:space="preserve"> value for row 5 (</w:t>
      </w:r>
      <w:r w:rsidR="00A06883">
        <w:t xml:space="preserve">0.0041982) we run the tree and prediction one more time. If we compare the accuracy from the original prediction to the </w:t>
      </w:r>
      <w:proofErr w:type="spellStart"/>
      <w:r w:rsidR="00A06883">
        <w:t>postruning</w:t>
      </w:r>
      <w:proofErr w:type="spellEnd"/>
      <w:r w:rsidR="00A06883">
        <w:t xml:space="preserve">, we see that the values are exactly the same. So, pruning the tree did not make a difference. </w:t>
      </w:r>
    </w:p>
    <w:p w:rsidR="001F5C8B" w:rsidRDefault="001F5C8B" w:rsidP="00B6500B">
      <w:pPr>
        <w:pStyle w:val="NoSpacing"/>
      </w:pPr>
      <w:r>
        <w:rPr>
          <w:noProof/>
        </w:rPr>
        <w:drawing>
          <wp:inline distT="0" distB="0" distL="0" distR="0" wp14:anchorId="1A951551" wp14:editId="10AF54AC">
            <wp:extent cx="3419475" cy="100012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419475" cy="1000125"/>
                    </a:xfrm>
                    <a:prstGeom prst="rect">
                      <a:avLst/>
                    </a:prstGeom>
                  </pic:spPr>
                </pic:pic>
              </a:graphicData>
            </a:graphic>
          </wp:inline>
        </w:drawing>
      </w:r>
    </w:p>
    <w:p w:rsidR="00A06883" w:rsidRDefault="00A06883" w:rsidP="00B6500B">
      <w:pPr>
        <w:pStyle w:val="NoSpacing"/>
      </w:pPr>
    </w:p>
    <w:p w:rsidR="00A06883" w:rsidRDefault="00A06883" w:rsidP="00B6500B">
      <w:pPr>
        <w:pStyle w:val="NoSpacing"/>
      </w:pPr>
      <w:r>
        <w:t>If I were to do this analysis again, I would filter the data by customers who accepted the loan only. The current decision tree mostly displays information for customers who did not accept the loan which is useful information. If the bank wanted to run this campaign again, they can see the characteristics of the customers who said no</w:t>
      </w:r>
      <w:r w:rsidR="008C1927">
        <w:t>. However,</w:t>
      </w:r>
      <w:r>
        <w:t xml:space="preserve"> I think it would also be useful to have a tree that displays the characteristics of the customers who said yes. </w:t>
      </w:r>
      <w:bookmarkStart w:id="0" w:name="_GoBack"/>
      <w:bookmarkEnd w:id="0"/>
    </w:p>
    <w:sectPr w:rsidR="00A068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D9E7CF8"/>
    <w:multiLevelType w:val="hybridMultilevel"/>
    <w:tmpl w:val="002E5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500B"/>
    <w:rsid w:val="00005F1B"/>
    <w:rsid w:val="00136DD2"/>
    <w:rsid w:val="001F5C8B"/>
    <w:rsid w:val="00262D61"/>
    <w:rsid w:val="002F2F0A"/>
    <w:rsid w:val="003512CB"/>
    <w:rsid w:val="00416992"/>
    <w:rsid w:val="00432A09"/>
    <w:rsid w:val="004A270D"/>
    <w:rsid w:val="004F65ED"/>
    <w:rsid w:val="00531B56"/>
    <w:rsid w:val="00591542"/>
    <w:rsid w:val="005B5194"/>
    <w:rsid w:val="005D1589"/>
    <w:rsid w:val="005E2BB3"/>
    <w:rsid w:val="0064160E"/>
    <w:rsid w:val="0076364E"/>
    <w:rsid w:val="00776D98"/>
    <w:rsid w:val="0085779A"/>
    <w:rsid w:val="00882E83"/>
    <w:rsid w:val="008C1927"/>
    <w:rsid w:val="009406E5"/>
    <w:rsid w:val="009960E3"/>
    <w:rsid w:val="009A75C8"/>
    <w:rsid w:val="009E3AF0"/>
    <w:rsid w:val="00A06883"/>
    <w:rsid w:val="00A64464"/>
    <w:rsid w:val="00A94037"/>
    <w:rsid w:val="00AA095B"/>
    <w:rsid w:val="00AB3C0D"/>
    <w:rsid w:val="00B07206"/>
    <w:rsid w:val="00B6500B"/>
    <w:rsid w:val="00B74964"/>
    <w:rsid w:val="00C02765"/>
    <w:rsid w:val="00C03DC8"/>
    <w:rsid w:val="00C4194B"/>
    <w:rsid w:val="00D47907"/>
    <w:rsid w:val="00D96C9C"/>
    <w:rsid w:val="00E13D6A"/>
    <w:rsid w:val="00E321F6"/>
    <w:rsid w:val="00EC30D5"/>
    <w:rsid w:val="00EE6A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42208F"/>
  <w15:chartTrackingRefBased/>
  <w15:docId w15:val="{3630B7F1-2034-441F-B2D9-173D6713A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6500B"/>
    <w:pPr>
      <w:spacing w:after="0" w:line="240" w:lineRule="auto"/>
    </w:pPr>
  </w:style>
  <w:style w:type="table" w:styleId="TableGrid">
    <w:name w:val="Table Grid"/>
    <w:basedOn w:val="TableNormal"/>
    <w:uiPriority w:val="39"/>
    <w:rsid w:val="009960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76D9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127847">
      <w:bodyDiv w:val="1"/>
      <w:marLeft w:val="0"/>
      <w:marRight w:val="0"/>
      <w:marTop w:val="0"/>
      <w:marBottom w:val="0"/>
      <w:divBdr>
        <w:top w:val="none" w:sz="0" w:space="0" w:color="auto"/>
        <w:left w:val="none" w:sz="0" w:space="0" w:color="auto"/>
        <w:bottom w:val="none" w:sz="0" w:space="0" w:color="auto"/>
        <w:right w:val="none" w:sz="0" w:space="0" w:color="auto"/>
      </w:divBdr>
      <w:divsChild>
        <w:div w:id="670718862">
          <w:marLeft w:val="0"/>
          <w:marRight w:val="0"/>
          <w:marTop w:val="0"/>
          <w:marBottom w:val="0"/>
          <w:divBdr>
            <w:top w:val="none" w:sz="0" w:space="6" w:color="auto"/>
            <w:left w:val="none" w:sz="0" w:space="9" w:color="auto"/>
            <w:bottom w:val="none" w:sz="0" w:space="6" w:color="auto"/>
            <w:right w:val="single" w:sz="6" w:space="9" w:color="ECECED"/>
          </w:divBdr>
        </w:div>
      </w:divsChild>
    </w:div>
    <w:div w:id="179247781">
      <w:bodyDiv w:val="1"/>
      <w:marLeft w:val="0"/>
      <w:marRight w:val="0"/>
      <w:marTop w:val="0"/>
      <w:marBottom w:val="0"/>
      <w:divBdr>
        <w:top w:val="none" w:sz="0" w:space="0" w:color="auto"/>
        <w:left w:val="none" w:sz="0" w:space="0" w:color="auto"/>
        <w:bottom w:val="none" w:sz="0" w:space="0" w:color="auto"/>
        <w:right w:val="none" w:sz="0" w:space="0" w:color="auto"/>
      </w:divBdr>
      <w:divsChild>
        <w:div w:id="467864427">
          <w:marLeft w:val="0"/>
          <w:marRight w:val="0"/>
          <w:marTop w:val="0"/>
          <w:marBottom w:val="0"/>
          <w:divBdr>
            <w:top w:val="none" w:sz="0" w:space="6" w:color="auto"/>
            <w:left w:val="none" w:sz="0" w:space="9" w:color="auto"/>
            <w:bottom w:val="none" w:sz="0" w:space="6" w:color="auto"/>
            <w:right w:val="single" w:sz="6" w:space="9" w:color="ECECED"/>
          </w:divBdr>
        </w:div>
      </w:divsChild>
    </w:div>
    <w:div w:id="234558724">
      <w:bodyDiv w:val="1"/>
      <w:marLeft w:val="0"/>
      <w:marRight w:val="0"/>
      <w:marTop w:val="0"/>
      <w:marBottom w:val="0"/>
      <w:divBdr>
        <w:top w:val="none" w:sz="0" w:space="0" w:color="auto"/>
        <w:left w:val="none" w:sz="0" w:space="0" w:color="auto"/>
        <w:bottom w:val="none" w:sz="0" w:space="0" w:color="auto"/>
        <w:right w:val="none" w:sz="0" w:space="0" w:color="auto"/>
      </w:divBdr>
      <w:divsChild>
        <w:div w:id="663557896">
          <w:marLeft w:val="0"/>
          <w:marRight w:val="0"/>
          <w:marTop w:val="0"/>
          <w:marBottom w:val="0"/>
          <w:divBdr>
            <w:top w:val="none" w:sz="0" w:space="6" w:color="auto"/>
            <w:left w:val="none" w:sz="0" w:space="9" w:color="auto"/>
            <w:bottom w:val="none" w:sz="0" w:space="6" w:color="auto"/>
            <w:right w:val="single" w:sz="6" w:space="9" w:color="ECECED"/>
          </w:divBdr>
        </w:div>
      </w:divsChild>
    </w:div>
    <w:div w:id="248006329">
      <w:bodyDiv w:val="1"/>
      <w:marLeft w:val="0"/>
      <w:marRight w:val="0"/>
      <w:marTop w:val="0"/>
      <w:marBottom w:val="0"/>
      <w:divBdr>
        <w:top w:val="none" w:sz="0" w:space="0" w:color="auto"/>
        <w:left w:val="none" w:sz="0" w:space="0" w:color="auto"/>
        <w:bottom w:val="none" w:sz="0" w:space="0" w:color="auto"/>
        <w:right w:val="none" w:sz="0" w:space="0" w:color="auto"/>
      </w:divBdr>
      <w:divsChild>
        <w:div w:id="856693242">
          <w:marLeft w:val="0"/>
          <w:marRight w:val="0"/>
          <w:marTop w:val="0"/>
          <w:marBottom w:val="0"/>
          <w:divBdr>
            <w:top w:val="none" w:sz="0" w:space="6" w:color="auto"/>
            <w:left w:val="none" w:sz="0" w:space="9" w:color="auto"/>
            <w:bottom w:val="none" w:sz="0" w:space="6" w:color="auto"/>
            <w:right w:val="single" w:sz="6" w:space="9" w:color="ECECED"/>
          </w:divBdr>
        </w:div>
      </w:divsChild>
    </w:div>
    <w:div w:id="346952904">
      <w:bodyDiv w:val="1"/>
      <w:marLeft w:val="0"/>
      <w:marRight w:val="0"/>
      <w:marTop w:val="0"/>
      <w:marBottom w:val="0"/>
      <w:divBdr>
        <w:top w:val="none" w:sz="0" w:space="0" w:color="auto"/>
        <w:left w:val="none" w:sz="0" w:space="0" w:color="auto"/>
        <w:bottom w:val="none" w:sz="0" w:space="0" w:color="auto"/>
        <w:right w:val="none" w:sz="0" w:space="0" w:color="auto"/>
      </w:divBdr>
      <w:divsChild>
        <w:div w:id="320471591">
          <w:marLeft w:val="0"/>
          <w:marRight w:val="0"/>
          <w:marTop w:val="0"/>
          <w:marBottom w:val="0"/>
          <w:divBdr>
            <w:top w:val="none" w:sz="0" w:space="6" w:color="auto"/>
            <w:left w:val="none" w:sz="0" w:space="9" w:color="auto"/>
            <w:bottom w:val="none" w:sz="0" w:space="6" w:color="auto"/>
            <w:right w:val="single" w:sz="6" w:space="9" w:color="ECECED"/>
          </w:divBdr>
        </w:div>
      </w:divsChild>
    </w:div>
    <w:div w:id="756436585">
      <w:bodyDiv w:val="1"/>
      <w:marLeft w:val="0"/>
      <w:marRight w:val="0"/>
      <w:marTop w:val="0"/>
      <w:marBottom w:val="0"/>
      <w:divBdr>
        <w:top w:val="none" w:sz="0" w:space="0" w:color="auto"/>
        <w:left w:val="none" w:sz="0" w:space="0" w:color="auto"/>
        <w:bottom w:val="none" w:sz="0" w:space="0" w:color="auto"/>
        <w:right w:val="none" w:sz="0" w:space="0" w:color="auto"/>
      </w:divBdr>
      <w:divsChild>
        <w:div w:id="1295984547">
          <w:marLeft w:val="0"/>
          <w:marRight w:val="0"/>
          <w:marTop w:val="0"/>
          <w:marBottom w:val="0"/>
          <w:divBdr>
            <w:top w:val="none" w:sz="0" w:space="6" w:color="auto"/>
            <w:left w:val="none" w:sz="0" w:space="9" w:color="auto"/>
            <w:bottom w:val="none" w:sz="0" w:space="6" w:color="auto"/>
            <w:right w:val="single" w:sz="6" w:space="9" w:color="ECECED"/>
          </w:divBdr>
        </w:div>
      </w:divsChild>
    </w:div>
    <w:div w:id="809664269">
      <w:bodyDiv w:val="1"/>
      <w:marLeft w:val="0"/>
      <w:marRight w:val="0"/>
      <w:marTop w:val="0"/>
      <w:marBottom w:val="0"/>
      <w:divBdr>
        <w:top w:val="none" w:sz="0" w:space="0" w:color="auto"/>
        <w:left w:val="none" w:sz="0" w:space="0" w:color="auto"/>
        <w:bottom w:val="none" w:sz="0" w:space="0" w:color="auto"/>
        <w:right w:val="none" w:sz="0" w:space="0" w:color="auto"/>
      </w:divBdr>
      <w:divsChild>
        <w:div w:id="495805094">
          <w:marLeft w:val="0"/>
          <w:marRight w:val="0"/>
          <w:marTop w:val="0"/>
          <w:marBottom w:val="0"/>
          <w:divBdr>
            <w:top w:val="none" w:sz="0" w:space="6" w:color="auto"/>
            <w:left w:val="none" w:sz="0" w:space="9" w:color="auto"/>
            <w:bottom w:val="none" w:sz="0" w:space="6" w:color="auto"/>
            <w:right w:val="single" w:sz="6" w:space="9" w:color="ECECED"/>
          </w:divBdr>
        </w:div>
      </w:divsChild>
    </w:div>
    <w:div w:id="895167943">
      <w:bodyDiv w:val="1"/>
      <w:marLeft w:val="0"/>
      <w:marRight w:val="0"/>
      <w:marTop w:val="0"/>
      <w:marBottom w:val="0"/>
      <w:divBdr>
        <w:top w:val="none" w:sz="0" w:space="0" w:color="auto"/>
        <w:left w:val="none" w:sz="0" w:space="0" w:color="auto"/>
        <w:bottom w:val="none" w:sz="0" w:space="0" w:color="auto"/>
        <w:right w:val="none" w:sz="0" w:space="0" w:color="auto"/>
      </w:divBdr>
      <w:divsChild>
        <w:div w:id="732502760">
          <w:marLeft w:val="0"/>
          <w:marRight w:val="0"/>
          <w:marTop w:val="0"/>
          <w:marBottom w:val="0"/>
          <w:divBdr>
            <w:top w:val="none" w:sz="0" w:space="6" w:color="auto"/>
            <w:left w:val="none" w:sz="0" w:space="9" w:color="auto"/>
            <w:bottom w:val="none" w:sz="0" w:space="6" w:color="auto"/>
            <w:right w:val="single" w:sz="6" w:space="9" w:color="ECECED"/>
          </w:divBdr>
        </w:div>
      </w:divsChild>
    </w:div>
    <w:div w:id="1086146902">
      <w:bodyDiv w:val="1"/>
      <w:marLeft w:val="0"/>
      <w:marRight w:val="0"/>
      <w:marTop w:val="0"/>
      <w:marBottom w:val="0"/>
      <w:divBdr>
        <w:top w:val="none" w:sz="0" w:space="0" w:color="auto"/>
        <w:left w:val="none" w:sz="0" w:space="0" w:color="auto"/>
        <w:bottom w:val="none" w:sz="0" w:space="0" w:color="auto"/>
        <w:right w:val="none" w:sz="0" w:space="0" w:color="auto"/>
      </w:divBdr>
      <w:divsChild>
        <w:div w:id="1530945267">
          <w:marLeft w:val="0"/>
          <w:marRight w:val="0"/>
          <w:marTop w:val="0"/>
          <w:marBottom w:val="0"/>
          <w:divBdr>
            <w:top w:val="none" w:sz="0" w:space="6" w:color="auto"/>
            <w:left w:val="none" w:sz="0" w:space="9" w:color="auto"/>
            <w:bottom w:val="none" w:sz="0" w:space="6" w:color="auto"/>
            <w:right w:val="single" w:sz="6" w:space="9" w:color="ECECED"/>
          </w:divBdr>
        </w:div>
      </w:divsChild>
    </w:div>
    <w:div w:id="1276794159">
      <w:bodyDiv w:val="1"/>
      <w:marLeft w:val="0"/>
      <w:marRight w:val="0"/>
      <w:marTop w:val="0"/>
      <w:marBottom w:val="0"/>
      <w:divBdr>
        <w:top w:val="none" w:sz="0" w:space="0" w:color="auto"/>
        <w:left w:val="none" w:sz="0" w:space="0" w:color="auto"/>
        <w:bottom w:val="none" w:sz="0" w:space="0" w:color="auto"/>
        <w:right w:val="none" w:sz="0" w:space="0" w:color="auto"/>
      </w:divBdr>
      <w:divsChild>
        <w:div w:id="1078361038">
          <w:marLeft w:val="0"/>
          <w:marRight w:val="0"/>
          <w:marTop w:val="0"/>
          <w:marBottom w:val="0"/>
          <w:divBdr>
            <w:top w:val="none" w:sz="0" w:space="6" w:color="auto"/>
            <w:left w:val="none" w:sz="0" w:space="9" w:color="auto"/>
            <w:bottom w:val="none" w:sz="0" w:space="6" w:color="auto"/>
            <w:right w:val="single" w:sz="6" w:space="9" w:color="ECECED"/>
          </w:divBdr>
        </w:div>
      </w:divsChild>
    </w:div>
    <w:div w:id="1291935483">
      <w:bodyDiv w:val="1"/>
      <w:marLeft w:val="0"/>
      <w:marRight w:val="0"/>
      <w:marTop w:val="0"/>
      <w:marBottom w:val="0"/>
      <w:divBdr>
        <w:top w:val="none" w:sz="0" w:space="0" w:color="auto"/>
        <w:left w:val="none" w:sz="0" w:space="0" w:color="auto"/>
        <w:bottom w:val="none" w:sz="0" w:space="0" w:color="auto"/>
        <w:right w:val="none" w:sz="0" w:space="0" w:color="auto"/>
      </w:divBdr>
      <w:divsChild>
        <w:div w:id="322703840">
          <w:marLeft w:val="0"/>
          <w:marRight w:val="0"/>
          <w:marTop w:val="0"/>
          <w:marBottom w:val="0"/>
          <w:divBdr>
            <w:top w:val="none" w:sz="0" w:space="6" w:color="auto"/>
            <w:left w:val="none" w:sz="0" w:space="9" w:color="auto"/>
            <w:bottom w:val="none" w:sz="0" w:space="6" w:color="auto"/>
            <w:right w:val="single" w:sz="6" w:space="9" w:color="ECECED"/>
          </w:divBdr>
        </w:div>
      </w:divsChild>
    </w:div>
    <w:div w:id="1327897362">
      <w:bodyDiv w:val="1"/>
      <w:marLeft w:val="0"/>
      <w:marRight w:val="0"/>
      <w:marTop w:val="0"/>
      <w:marBottom w:val="0"/>
      <w:divBdr>
        <w:top w:val="none" w:sz="0" w:space="0" w:color="auto"/>
        <w:left w:val="none" w:sz="0" w:space="0" w:color="auto"/>
        <w:bottom w:val="none" w:sz="0" w:space="0" w:color="auto"/>
        <w:right w:val="none" w:sz="0" w:space="0" w:color="auto"/>
      </w:divBdr>
      <w:divsChild>
        <w:div w:id="393160398">
          <w:marLeft w:val="0"/>
          <w:marRight w:val="0"/>
          <w:marTop w:val="0"/>
          <w:marBottom w:val="0"/>
          <w:divBdr>
            <w:top w:val="none" w:sz="0" w:space="6" w:color="auto"/>
            <w:left w:val="none" w:sz="0" w:space="9" w:color="auto"/>
            <w:bottom w:val="none" w:sz="0" w:space="6" w:color="auto"/>
            <w:right w:val="single" w:sz="6" w:space="9" w:color="ECECED"/>
          </w:divBdr>
        </w:div>
      </w:divsChild>
    </w:div>
    <w:div w:id="1358777025">
      <w:bodyDiv w:val="1"/>
      <w:marLeft w:val="0"/>
      <w:marRight w:val="0"/>
      <w:marTop w:val="0"/>
      <w:marBottom w:val="0"/>
      <w:divBdr>
        <w:top w:val="none" w:sz="0" w:space="0" w:color="auto"/>
        <w:left w:val="none" w:sz="0" w:space="0" w:color="auto"/>
        <w:bottom w:val="none" w:sz="0" w:space="0" w:color="auto"/>
        <w:right w:val="none" w:sz="0" w:space="0" w:color="auto"/>
      </w:divBdr>
      <w:divsChild>
        <w:div w:id="1477336496">
          <w:marLeft w:val="0"/>
          <w:marRight w:val="0"/>
          <w:marTop w:val="0"/>
          <w:marBottom w:val="0"/>
          <w:divBdr>
            <w:top w:val="none" w:sz="0" w:space="6" w:color="auto"/>
            <w:left w:val="none" w:sz="0" w:space="9" w:color="auto"/>
            <w:bottom w:val="none" w:sz="0" w:space="6" w:color="auto"/>
            <w:right w:val="single" w:sz="6" w:space="9" w:color="ECECED"/>
          </w:divBdr>
        </w:div>
      </w:divsChild>
    </w:div>
    <w:div w:id="1498809436">
      <w:bodyDiv w:val="1"/>
      <w:marLeft w:val="0"/>
      <w:marRight w:val="0"/>
      <w:marTop w:val="0"/>
      <w:marBottom w:val="0"/>
      <w:divBdr>
        <w:top w:val="none" w:sz="0" w:space="0" w:color="auto"/>
        <w:left w:val="none" w:sz="0" w:space="0" w:color="auto"/>
        <w:bottom w:val="none" w:sz="0" w:space="0" w:color="auto"/>
        <w:right w:val="none" w:sz="0" w:space="0" w:color="auto"/>
      </w:divBdr>
      <w:divsChild>
        <w:div w:id="458575216">
          <w:marLeft w:val="0"/>
          <w:marRight w:val="0"/>
          <w:marTop w:val="0"/>
          <w:marBottom w:val="0"/>
          <w:divBdr>
            <w:top w:val="none" w:sz="0" w:space="6" w:color="auto"/>
            <w:left w:val="none" w:sz="0" w:space="9" w:color="auto"/>
            <w:bottom w:val="none" w:sz="0" w:space="6" w:color="auto"/>
            <w:right w:val="single" w:sz="6" w:space="9" w:color="ECECED"/>
          </w:divBdr>
        </w:div>
      </w:divsChild>
    </w:div>
    <w:div w:id="1593007520">
      <w:bodyDiv w:val="1"/>
      <w:marLeft w:val="0"/>
      <w:marRight w:val="0"/>
      <w:marTop w:val="0"/>
      <w:marBottom w:val="0"/>
      <w:divBdr>
        <w:top w:val="none" w:sz="0" w:space="0" w:color="auto"/>
        <w:left w:val="none" w:sz="0" w:space="0" w:color="auto"/>
        <w:bottom w:val="none" w:sz="0" w:space="0" w:color="auto"/>
        <w:right w:val="none" w:sz="0" w:space="0" w:color="auto"/>
      </w:divBdr>
      <w:divsChild>
        <w:div w:id="1632978097">
          <w:marLeft w:val="0"/>
          <w:marRight w:val="0"/>
          <w:marTop w:val="0"/>
          <w:marBottom w:val="0"/>
          <w:divBdr>
            <w:top w:val="none" w:sz="0" w:space="6" w:color="auto"/>
            <w:left w:val="none" w:sz="0" w:space="9" w:color="auto"/>
            <w:bottom w:val="none" w:sz="0" w:space="6" w:color="auto"/>
            <w:right w:val="single" w:sz="6" w:space="9" w:color="ECECED"/>
          </w:divBdr>
        </w:div>
      </w:divsChild>
    </w:div>
    <w:div w:id="1828474198">
      <w:bodyDiv w:val="1"/>
      <w:marLeft w:val="0"/>
      <w:marRight w:val="0"/>
      <w:marTop w:val="0"/>
      <w:marBottom w:val="0"/>
      <w:divBdr>
        <w:top w:val="none" w:sz="0" w:space="0" w:color="auto"/>
        <w:left w:val="none" w:sz="0" w:space="0" w:color="auto"/>
        <w:bottom w:val="none" w:sz="0" w:space="0" w:color="auto"/>
        <w:right w:val="none" w:sz="0" w:space="0" w:color="auto"/>
      </w:divBdr>
      <w:divsChild>
        <w:div w:id="1508212034">
          <w:marLeft w:val="0"/>
          <w:marRight w:val="0"/>
          <w:marTop w:val="0"/>
          <w:marBottom w:val="0"/>
          <w:divBdr>
            <w:top w:val="none" w:sz="0" w:space="6" w:color="auto"/>
            <w:left w:val="none" w:sz="0" w:space="9" w:color="auto"/>
            <w:bottom w:val="none" w:sz="0" w:space="6" w:color="auto"/>
            <w:right w:val="single" w:sz="6" w:space="9" w:color="ECECED"/>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hyperlink" Target="https://www.kaggle.com/datasets/itsmesunil/bank-loan-modelling/code?datasetId=48024&amp;language=R" TargetMode="Externa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1874</TotalTime>
  <Pages>6</Pages>
  <Words>691</Words>
  <Characters>3943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19</cp:revision>
  <dcterms:created xsi:type="dcterms:W3CDTF">2022-12-23T01:02:00Z</dcterms:created>
  <dcterms:modified xsi:type="dcterms:W3CDTF">2022-12-24T18:44:00Z</dcterms:modified>
</cp:coreProperties>
</file>