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9D323" w14:textId="4092205F" w:rsidR="005152B0" w:rsidRDefault="001F567B">
      <w:r>
        <w:t xml:space="preserve">Kịch bản: Tương tự XPATH Injection ta cũng thêm chuỗi sau nhằm đánh lừa SQL: </w:t>
      </w:r>
      <w:r w:rsidRPr="001F567B">
        <w:t>smith' OR '1' = '1</w:t>
      </w:r>
      <w:r>
        <w:rPr>
          <w:noProof/>
        </w:rPr>
        <w:drawing>
          <wp:inline distT="0" distB="0" distL="0" distR="0" wp14:anchorId="0CDA22D5" wp14:editId="61AFEE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D"/>
    <w:rsid w:val="0005742D"/>
    <w:rsid w:val="001F567B"/>
    <w:rsid w:val="005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E25"/>
  <w15:chartTrackingRefBased/>
  <w15:docId w15:val="{E9729A77-526E-4554-BC70-B07FBAB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2020-05-25T02:41:00Z</dcterms:created>
  <dcterms:modified xsi:type="dcterms:W3CDTF">2020-05-25T02:45:00Z</dcterms:modified>
</cp:coreProperties>
</file>