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A0F771" w14:textId="77777777" w:rsidR="00407A46" w:rsidRPr="00407A46" w:rsidRDefault="00407A46" w:rsidP="00407A46">
      <w:pPr>
        <w:spacing w:before="100" w:beforeAutospacing="1" w:after="100" w:afterAutospacing="1"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b/>
          <w:bCs/>
          <w:sz w:val="24"/>
          <w:szCs w:val="24"/>
        </w:rPr>
        <w:t>IM Representatives to the Executive Board</w:t>
      </w:r>
      <w:r w:rsidRPr="00407A46">
        <w:rPr>
          <w:rFonts w:ascii="Times New Roman" w:eastAsia="Times New Roman" w:hAnsi="Times New Roman" w:cs="Times New Roman"/>
          <w:sz w:val="24"/>
          <w:szCs w:val="24"/>
        </w:rPr>
        <w:br/>
        <w:t>IMEXEC tends to target particular people to serve as EB representative, although anyone can volunteer. The IMC votes on who will represent them, usually at the annual IMC business meeting before the term begins.</w:t>
      </w:r>
      <w:r w:rsidRPr="00407A46">
        <w:rPr>
          <w:rFonts w:ascii="Times New Roman" w:eastAsia="Times New Roman" w:hAnsi="Times New Roman" w:cs="Times New Roman"/>
          <w:sz w:val="24"/>
          <w:szCs w:val="24"/>
        </w:rPr>
        <w:br/>
        <w:t>Service switch was typically at the Spring Science Council meeting, but beginning in 2017 or 2018 (TDB), it will begin after the Science Council meeting.</w:t>
      </w:r>
      <w:r w:rsidRPr="00407A46">
        <w:rPr>
          <w:rFonts w:ascii="Times New Roman" w:eastAsia="Times New Roman" w:hAnsi="Times New Roman" w:cs="Times New Roman"/>
          <w:sz w:val="24"/>
          <w:szCs w:val="24"/>
        </w:rPr>
        <w:br/>
        <w:t>Executive Board notes are here: http://intranet2.lternet.edu/committees/executive-board</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995"/>
        <w:gridCol w:w="1374"/>
        <w:gridCol w:w="1480"/>
        <w:gridCol w:w="1973"/>
        <w:gridCol w:w="81"/>
      </w:tblGrid>
      <w:tr w:rsidR="00407A46" w:rsidRPr="00407A46" w14:paraId="732A4170" w14:textId="77777777" w:rsidTr="00407A46">
        <w:trPr>
          <w:gridAfter w:val="1"/>
          <w:tblCellSpacing w:w="15" w:type="dxa"/>
        </w:trPr>
        <w:tc>
          <w:tcPr>
            <w:tcW w:w="0" w:type="auto"/>
            <w:vAlign w:val="center"/>
            <w:hideMark/>
          </w:tcPr>
          <w:p w14:paraId="20417941" w14:textId="77777777" w:rsidR="00407A46" w:rsidRPr="00407A46" w:rsidRDefault="00407A46" w:rsidP="00407A46">
            <w:pPr>
              <w:spacing w:after="0" w:line="240" w:lineRule="auto"/>
              <w:jc w:val="center"/>
              <w:rPr>
                <w:rFonts w:ascii="Times New Roman" w:eastAsia="Times New Roman" w:hAnsi="Times New Roman" w:cs="Times New Roman"/>
                <w:b/>
                <w:bCs/>
                <w:sz w:val="24"/>
                <w:szCs w:val="24"/>
              </w:rPr>
            </w:pPr>
            <w:r w:rsidRPr="00407A46">
              <w:rPr>
                <w:rFonts w:ascii="Times New Roman" w:eastAsia="Times New Roman" w:hAnsi="Times New Roman" w:cs="Times New Roman"/>
                <w:b/>
                <w:bCs/>
                <w:sz w:val="24"/>
                <w:szCs w:val="24"/>
              </w:rPr>
              <w:t>IM Representative and Site Affiliation</w:t>
            </w:r>
          </w:p>
        </w:tc>
        <w:tc>
          <w:tcPr>
            <w:tcW w:w="0" w:type="auto"/>
            <w:vAlign w:val="center"/>
            <w:hideMark/>
          </w:tcPr>
          <w:p w14:paraId="0AD565DE" w14:textId="77777777" w:rsidR="00407A46" w:rsidRPr="00407A46" w:rsidRDefault="00407A46" w:rsidP="00407A46">
            <w:pPr>
              <w:spacing w:after="0" w:line="240" w:lineRule="auto"/>
              <w:jc w:val="center"/>
              <w:rPr>
                <w:rFonts w:ascii="Times New Roman" w:eastAsia="Times New Roman" w:hAnsi="Times New Roman" w:cs="Times New Roman"/>
                <w:b/>
                <w:bCs/>
                <w:sz w:val="24"/>
                <w:szCs w:val="24"/>
              </w:rPr>
            </w:pPr>
            <w:r w:rsidRPr="00407A46">
              <w:rPr>
                <w:rFonts w:ascii="Times New Roman" w:eastAsia="Times New Roman" w:hAnsi="Times New Roman" w:cs="Times New Roman"/>
                <w:b/>
                <w:bCs/>
                <w:sz w:val="24"/>
                <w:szCs w:val="24"/>
              </w:rPr>
              <w:t>Term Begins</w:t>
            </w:r>
          </w:p>
        </w:tc>
        <w:tc>
          <w:tcPr>
            <w:tcW w:w="0" w:type="auto"/>
            <w:vAlign w:val="center"/>
            <w:hideMark/>
          </w:tcPr>
          <w:p w14:paraId="37B1B26B" w14:textId="77777777" w:rsidR="00407A46" w:rsidRPr="00407A46" w:rsidRDefault="00407A46" w:rsidP="00407A46">
            <w:pPr>
              <w:spacing w:after="0" w:line="240" w:lineRule="auto"/>
              <w:jc w:val="center"/>
              <w:rPr>
                <w:rFonts w:ascii="Times New Roman" w:eastAsia="Times New Roman" w:hAnsi="Times New Roman" w:cs="Times New Roman"/>
                <w:b/>
                <w:bCs/>
                <w:sz w:val="24"/>
                <w:szCs w:val="24"/>
              </w:rPr>
            </w:pPr>
            <w:r w:rsidRPr="00407A46">
              <w:rPr>
                <w:rFonts w:ascii="Times New Roman" w:eastAsia="Times New Roman" w:hAnsi="Times New Roman" w:cs="Times New Roman"/>
                <w:b/>
                <w:bCs/>
                <w:sz w:val="24"/>
                <w:szCs w:val="24"/>
              </w:rPr>
              <w:t>Term Expires</w:t>
            </w:r>
          </w:p>
        </w:tc>
        <w:tc>
          <w:tcPr>
            <w:tcW w:w="0" w:type="auto"/>
            <w:vAlign w:val="center"/>
            <w:hideMark/>
          </w:tcPr>
          <w:p w14:paraId="37167243" w14:textId="77777777" w:rsidR="00407A46" w:rsidRPr="00407A46" w:rsidRDefault="00407A46" w:rsidP="00407A46">
            <w:pPr>
              <w:spacing w:after="0" w:line="240" w:lineRule="auto"/>
              <w:jc w:val="center"/>
              <w:rPr>
                <w:rFonts w:ascii="Times New Roman" w:eastAsia="Times New Roman" w:hAnsi="Times New Roman" w:cs="Times New Roman"/>
                <w:b/>
                <w:bCs/>
                <w:sz w:val="24"/>
                <w:szCs w:val="24"/>
              </w:rPr>
            </w:pPr>
          </w:p>
        </w:tc>
      </w:tr>
      <w:tr w:rsidR="00407A46" w:rsidRPr="00407A46" w14:paraId="4A516F3D" w14:textId="77777777" w:rsidTr="00407A46">
        <w:trPr>
          <w:gridAfter w:val="1"/>
          <w:tblCellSpacing w:w="15" w:type="dxa"/>
        </w:trPr>
        <w:tc>
          <w:tcPr>
            <w:tcW w:w="0" w:type="auto"/>
            <w:vAlign w:val="center"/>
            <w:hideMark/>
          </w:tcPr>
          <w:p w14:paraId="371D625E" w14:textId="77777777" w:rsidR="00407A46" w:rsidRPr="00407A46" w:rsidRDefault="00407A46" w:rsidP="00407A46">
            <w:pPr>
              <w:spacing w:after="0" w:line="240" w:lineRule="auto"/>
              <w:jc w:val="center"/>
              <w:rPr>
                <w:rFonts w:ascii="Times New Roman" w:eastAsia="Times New Roman" w:hAnsi="Times New Roman" w:cs="Times New Roman"/>
                <w:sz w:val="20"/>
                <w:szCs w:val="20"/>
              </w:rPr>
            </w:pPr>
          </w:p>
        </w:tc>
        <w:tc>
          <w:tcPr>
            <w:tcW w:w="0" w:type="auto"/>
            <w:vAlign w:val="center"/>
            <w:hideMark/>
          </w:tcPr>
          <w:p w14:paraId="7D539393" w14:textId="77777777" w:rsidR="00407A46" w:rsidRPr="00407A46" w:rsidRDefault="00407A46" w:rsidP="00407A46">
            <w:pPr>
              <w:spacing w:after="0" w:line="240" w:lineRule="auto"/>
              <w:rPr>
                <w:rFonts w:ascii="Times New Roman" w:eastAsia="Times New Roman" w:hAnsi="Times New Roman" w:cs="Times New Roman"/>
                <w:sz w:val="20"/>
                <w:szCs w:val="20"/>
              </w:rPr>
            </w:pPr>
          </w:p>
        </w:tc>
        <w:tc>
          <w:tcPr>
            <w:tcW w:w="0" w:type="auto"/>
            <w:vAlign w:val="center"/>
            <w:hideMark/>
          </w:tcPr>
          <w:p w14:paraId="0A517008" w14:textId="77777777" w:rsidR="00407A46" w:rsidRPr="00407A46" w:rsidRDefault="00407A46" w:rsidP="00407A46">
            <w:pPr>
              <w:spacing w:after="0" w:line="240" w:lineRule="auto"/>
              <w:rPr>
                <w:rFonts w:ascii="Times New Roman" w:eastAsia="Times New Roman" w:hAnsi="Times New Roman" w:cs="Times New Roman"/>
                <w:sz w:val="20"/>
                <w:szCs w:val="20"/>
              </w:rPr>
            </w:pPr>
          </w:p>
        </w:tc>
        <w:tc>
          <w:tcPr>
            <w:tcW w:w="0" w:type="auto"/>
            <w:vAlign w:val="center"/>
            <w:hideMark/>
          </w:tcPr>
          <w:p w14:paraId="71439FAC" w14:textId="77777777" w:rsidR="00407A46" w:rsidRPr="00407A46" w:rsidRDefault="00407A46" w:rsidP="00407A46">
            <w:pPr>
              <w:spacing w:after="0" w:line="240" w:lineRule="auto"/>
              <w:rPr>
                <w:rFonts w:ascii="Times New Roman" w:eastAsia="Times New Roman" w:hAnsi="Times New Roman" w:cs="Times New Roman"/>
                <w:sz w:val="20"/>
                <w:szCs w:val="20"/>
              </w:rPr>
            </w:pPr>
          </w:p>
        </w:tc>
      </w:tr>
      <w:tr w:rsidR="00407A46" w:rsidRPr="00407A46" w14:paraId="3D8E739D" w14:textId="77777777" w:rsidTr="00407A46">
        <w:trPr>
          <w:tblCellSpacing w:w="15" w:type="dxa"/>
        </w:trPr>
        <w:tc>
          <w:tcPr>
            <w:tcW w:w="0" w:type="auto"/>
            <w:vAlign w:val="center"/>
            <w:hideMark/>
          </w:tcPr>
          <w:p w14:paraId="3125446A"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Dan Bahauddin (CDR)</w:t>
            </w:r>
          </w:p>
        </w:tc>
        <w:tc>
          <w:tcPr>
            <w:tcW w:w="0" w:type="auto"/>
            <w:vAlign w:val="center"/>
            <w:hideMark/>
          </w:tcPr>
          <w:p w14:paraId="7DBE5465"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2018</w:t>
            </w:r>
          </w:p>
        </w:tc>
        <w:tc>
          <w:tcPr>
            <w:tcW w:w="0" w:type="auto"/>
            <w:vAlign w:val="center"/>
            <w:hideMark/>
          </w:tcPr>
          <w:p w14:paraId="09B8A83F"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2021</w:t>
            </w:r>
          </w:p>
        </w:tc>
        <w:tc>
          <w:tcPr>
            <w:tcW w:w="0" w:type="auto"/>
            <w:vAlign w:val="center"/>
            <w:hideMark/>
          </w:tcPr>
          <w:p w14:paraId="0C1B2E9D" w14:textId="77777777" w:rsidR="00407A46" w:rsidRPr="00407A46" w:rsidRDefault="00407A46" w:rsidP="00407A46">
            <w:pPr>
              <w:spacing w:after="0" w:line="240" w:lineRule="auto"/>
              <w:rPr>
                <w:rFonts w:ascii="Times New Roman" w:eastAsia="Times New Roman" w:hAnsi="Times New Roman" w:cs="Times New Roman"/>
                <w:sz w:val="24"/>
                <w:szCs w:val="24"/>
              </w:rPr>
            </w:pPr>
          </w:p>
        </w:tc>
        <w:tc>
          <w:tcPr>
            <w:tcW w:w="0" w:type="auto"/>
            <w:vAlign w:val="center"/>
            <w:hideMark/>
          </w:tcPr>
          <w:p w14:paraId="09D7F995" w14:textId="77777777" w:rsidR="00407A46" w:rsidRPr="00407A46" w:rsidRDefault="00407A46" w:rsidP="00407A46">
            <w:pPr>
              <w:spacing w:after="0" w:line="240" w:lineRule="auto"/>
              <w:rPr>
                <w:rFonts w:ascii="Times New Roman" w:eastAsia="Times New Roman" w:hAnsi="Times New Roman" w:cs="Times New Roman"/>
                <w:sz w:val="20"/>
                <w:szCs w:val="20"/>
              </w:rPr>
            </w:pPr>
          </w:p>
        </w:tc>
      </w:tr>
      <w:tr w:rsidR="00407A46" w:rsidRPr="00407A46" w14:paraId="02C810DB" w14:textId="77777777" w:rsidTr="00407A46">
        <w:trPr>
          <w:tblCellSpacing w:w="15" w:type="dxa"/>
        </w:trPr>
        <w:tc>
          <w:tcPr>
            <w:tcW w:w="0" w:type="auto"/>
            <w:vAlign w:val="center"/>
            <w:hideMark/>
          </w:tcPr>
          <w:p w14:paraId="1CF62781"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Wade Sheldon (GCE)</w:t>
            </w:r>
          </w:p>
        </w:tc>
        <w:tc>
          <w:tcPr>
            <w:tcW w:w="0" w:type="auto"/>
            <w:vAlign w:val="center"/>
            <w:hideMark/>
          </w:tcPr>
          <w:p w14:paraId="2A562EB2"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2016</w:t>
            </w:r>
          </w:p>
        </w:tc>
        <w:tc>
          <w:tcPr>
            <w:tcW w:w="0" w:type="auto"/>
            <w:vAlign w:val="center"/>
            <w:hideMark/>
          </w:tcPr>
          <w:p w14:paraId="474A2A4C"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2018*</w:t>
            </w:r>
          </w:p>
        </w:tc>
        <w:tc>
          <w:tcPr>
            <w:tcW w:w="0" w:type="auto"/>
            <w:vAlign w:val="center"/>
            <w:hideMark/>
          </w:tcPr>
          <w:p w14:paraId="034571F7" w14:textId="77777777" w:rsidR="00407A46" w:rsidRPr="00407A46" w:rsidRDefault="00407A46" w:rsidP="00407A46">
            <w:pPr>
              <w:spacing w:after="0" w:line="240" w:lineRule="auto"/>
              <w:rPr>
                <w:rFonts w:ascii="Times New Roman" w:eastAsia="Times New Roman" w:hAnsi="Times New Roman" w:cs="Times New Roman"/>
                <w:sz w:val="24"/>
                <w:szCs w:val="24"/>
              </w:rPr>
            </w:pPr>
          </w:p>
        </w:tc>
        <w:tc>
          <w:tcPr>
            <w:tcW w:w="0" w:type="auto"/>
            <w:vAlign w:val="center"/>
            <w:hideMark/>
          </w:tcPr>
          <w:p w14:paraId="1A31C7BB" w14:textId="77777777" w:rsidR="00407A46" w:rsidRPr="00407A46" w:rsidRDefault="00407A46" w:rsidP="00407A46">
            <w:pPr>
              <w:spacing w:after="0" w:line="240" w:lineRule="auto"/>
              <w:rPr>
                <w:rFonts w:ascii="Times New Roman" w:eastAsia="Times New Roman" w:hAnsi="Times New Roman" w:cs="Times New Roman"/>
                <w:sz w:val="20"/>
                <w:szCs w:val="20"/>
              </w:rPr>
            </w:pPr>
          </w:p>
        </w:tc>
      </w:tr>
      <w:tr w:rsidR="00407A46" w:rsidRPr="00407A46" w14:paraId="0218CAAC" w14:textId="77777777" w:rsidTr="00407A46">
        <w:trPr>
          <w:tblCellSpacing w:w="15" w:type="dxa"/>
        </w:trPr>
        <w:tc>
          <w:tcPr>
            <w:tcW w:w="0" w:type="auto"/>
            <w:vAlign w:val="center"/>
            <w:hideMark/>
          </w:tcPr>
          <w:p w14:paraId="503B435A"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Margaret O'Brien (SBC)</w:t>
            </w:r>
          </w:p>
        </w:tc>
        <w:tc>
          <w:tcPr>
            <w:tcW w:w="0" w:type="auto"/>
            <w:vAlign w:val="center"/>
            <w:hideMark/>
          </w:tcPr>
          <w:p w14:paraId="0C93AA78"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2014</w:t>
            </w:r>
          </w:p>
        </w:tc>
        <w:tc>
          <w:tcPr>
            <w:tcW w:w="0" w:type="auto"/>
            <w:vAlign w:val="center"/>
            <w:hideMark/>
          </w:tcPr>
          <w:p w14:paraId="17FF6EC0"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2016*</w:t>
            </w:r>
          </w:p>
        </w:tc>
        <w:tc>
          <w:tcPr>
            <w:tcW w:w="0" w:type="auto"/>
            <w:vAlign w:val="center"/>
            <w:hideMark/>
          </w:tcPr>
          <w:p w14:paraId="3D487538" w14:textId="77777777" w:rsidR="00407A46" w:rsidRPr="00407A46" w:rsidRDefault="00407A46" w:rsidP="00407A46">
            <w:pPr>
              <w:spacing w:after="0" w:line="240" w:lineRule="auto"/>
              <w:rPr>
                <w:rFonts w:ascii="Times New Roman" w:eastAsia="Times New Roman" w:hAnsi="Times New Roman" w:cs="Times New Roman"/>
                <w:sz w:val="24"/>
                <w:szCs w:val="24"/>
              </w:rPr>
            </w:pPr>
          </w:p>
        </w:tc>
        <w:tc>
          <w:tcPr>
            <w:tcW w:w="0" w:type="auto"/>
            <w:vAlign w:val="center"/>
            <w:hideMark/>
          </w:tcPr>
          <w:p w14:paraId="1FC5CB66" w14:textId="77777777" w:rsidR="00407A46" w:rsidRPr="00407A46" w:rsidRDefault="00407A46" w:rsidP="00407A46">
            <w:pPr>
              <w:spacing w:after="0" w:line="240" w:lineRule="auto"/>
              <w:rPr>
                <w:rFonts w:ascii="Times New Roman" w:eastAsia="Times New Roman" w:hAnsi="Times New Roman" w:cs="Times New Roman"/>
                <w:sz w:val="20"/>
                <w:szCs w:val="20"/>
              </w:rPr>
            </w:pPr>
          </w:p>
        </w:tc>
      </w:tr>
      <w:tr w:rsidR="00407A46" w:rsidRPr="00407A46" w14:paraId="5F63B451" w14:textId="77777777" w:rsidTr="00407A46">
        <w:trPr>
          <w:tblCellSpacing w:w="15" w:type="dxa"/>
        </w:trPr>
        <w:tc>
          <w:tcPr>
            <w:tcW w:w="0" w:type="auto"/>
            <w:vAlign w:val="center"/>
            <w:hideMark/>
          </w:tcPr>
          <w:p w14:paraId="0C23C7F5"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 xml:space="preserve">Emery </w:t>
            </w:r>
            <w:proofErr w:type="spellStart"/>
            <w:r w:rsidRPr="00407A46">
              <w:rPr>
                <w:rFonts w:ascii="Times New Roman" w:eastAsia="Times New Roman" w:hAnsi="Times New Roman" w:cs="Times New Roman"/>
                <w:sz w:val="24"/>
                <w:szCs w:val="24"/>
              </w:rPr>
              <w:t>Boose</w:t>
            </w:r>
            <w:proofErr w:type="spellEnd"/>
            <w:r w:rsidRPr="00407A46">
              <w:rPr>
                <w:rFonts w:ascii="Times New Roman" w:eastAsia="Times New Roman" w:hAnsi="Times New Roman" w:cs="Times New Roman"/>
                <w:sz w:val="24"/>
                <w:szCs w:val="24"/>
              </w:rPr>
              <w:t xml:space="preserve"> (HFR)</w:t>
            </w:r>
          </w:p>
        </w:tc>
        <w:tc>
          <w:tcPr>
            <w:tcW w:w="0" w:type="auto"/>
            <w:vAlign w:val="center"/>
            <w:hideMark/>
          </w:tcPr>
          <w:p w14:paraId="53BAC092"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2011</w:t>
            </w:r>
          </w:p>
        </w:tc>
        <w:tc>
          <w:tcPr>
            <w:tcW w:w="0" w:type="auto"/>
            <w:vAlign w:val="center"/>
            <w:hideMark/>
          </w:tcPr>
          <w:p w14:paraId="3E7A8536"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2014</w:t>
            </w:r>
          </w:p>
        </w:tc>
        <w:tc>
          <w:tcPr>
            <w:tcW w:w="0" w:type="auto"/>
            <w:vAlign w:val="center"/>
            <w:hideMark/>
          </w:tcPr>
          <w:p w14:paraId="7D552D8C" w14:textId="77777777" w:rsidR="00407A46" w:rsidRPr="00407A46" w:rsidRDefault="00407A46" w:rsidP="00407A46">
            <w:pPr>
              <w:spacing w:after="0" w:line="240" w:lineRule="auto"/>
              <w:rPr>
                <w:rFonts w:ascii="Times New Roman" w:eastAsia="Times New Roman" w:hAnsi="Times New Roman" w:cs="Times New Roman"/>
                <w:sz w:val="24"/>
                <w:szCs w:val="24"/>
              </w:rPr>
            </w:pPr>
          </w:p>
        </w:tc>
        <w:tc>
          <w:tcPr>
            <w:tcW w:w="0" w:type="auto"/>
            <w:vAlign w:val="center"/>
            <w:hideMark/>
          </w:tcPr>
          <w:p w14:paraId="47C15842" w14:textId="77777777" w:rsidR="00407A46" w:rsidRPr="00407A46" w:rsidRDefault="00407A46" w:rsidP="00407A46">
            <w:pPr>
              <w:spacing w:after="0" w:line="240" w:lineRule="auto"/>
              <w:rPr>
                <w:rFonts w:ascii="Times New Roman" w:eastAsia="Times New Roman" w:hAnsi="Times New Roman" w:cs="Times New Roman"/>
                <w:sz w:val="20"/>
                <w:szCs w:val="20"/>
              </w:rPr>
            </w:pPr>
          </w:p>
        </w:tc>
      </w:tr>
      <w:tr w:rsidR="00407A46" w:rsidRPr="00407A46" w14:paraId="6442766F" w14:textId="77777777" w:rsidTr="00407A46">
        <w:trPr>
          <w:tblCellSpacing w:w="15" w:type="dxa"/>
        </w:trPr>
        <w:tc>
          <w:tcPr>
            <w:tcW w:w="0" w:type="auto"/>
            <w:vAlign w:val="center"/>
            <w:hideMark/>
          </w:tcPr>
          <w:p w14:paraId="0F096730"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Corinna Gries (NTL)</w:t>
            </w:r>
          </w:p>
        </w:tc>
        <w:tc>
          <w:tcPr>
            <w:tcW w:w="0" w:type="auto"/>
            <w:vAlign w:val="center"/>
            <w:hideMark/>
          </w:tcPr>
          <w:p w14:paraId="76C85528"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2008</w:t>
            </w:r>
          </w:p>
        </w:tc>
        <w:tc>
          <w:tcPr>
            <w:tcW w:w="0" w:type="auto"/>
            <w:vAlign w:val="center"/>
            <w:hideMark/>
          </w:tcPr>
          <w:p w14:paraId="7E77CCA0"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2011</w:t>
            </w:r>
          </w:p>
        </w:tc>
        <w:tc>
          <w:tcPr>
            <w:tcW w:w="0" w:type="auto"/>
            <w:vAlign w:val="center"/>
            <w:hideMark/>
          </w:tcPr>
          <w:p w14:paraId="54F201F2" w14:textId="77777777" w:rsidR="00407A46" w:rsidRPr="00407A46" w:rsidRDefault="00407A46" w:rsidP="00407A46">
            <w:pPr>
              <w:spacing w:after="0" w:line="240" w:lineRule="auto"/>
              <w:rPr>
                <w:rFonts w:ascii="Times New Roman" w:eastAsia="Times New Roman" w:hAnsi="Times New Roman" w:cs="Times New Roman"/>
                <w:sz w:val="24"/>
                <w:szCs w:val="24"/>
              </w:rPr>
            </w:pPr>
          </w:p>
        </w:tc>
        <w:tc>
          <w:tcPr>
            <w:tcW w:w="0" w:type="auto"/>
            <w:vAlign w:val="center"/>
            <w:hideMark/>
          </w:tcPr>
          <w:p w14:paraId="63418970" w14:textId="77777777" w:rsidR="00407A46" w:rsidRPr="00407A46" w:rsidRDefault="00407A46" w:rsidP="00407A46">
            <w:pPr>
              <w:spacing w:after="0" w:line="240" w:lineRule="auto"/>
              <w:rPr>
                <w:rFonts w:ascii="Times New Roman" w:eastAsia="Times New Roman" w:hAnsi="Times New Roman" w:cs="Times New Roman"/>
                <w:sz w:val="20"/>
                <w:szCs w:val="20"/>
              </w:rPr>
            </w:pPr>
          </w:p>
        </w:tc>
      </w:tr>
      <w:tr w:rsidR="00407A46" w:rsidRPr="00407A46" w14:paraId="74B1332A" w14:textId="77777777" w:rsidTr="00407A46">
        <w:trPr>
          <w:tblCellSpacing w:w="15" w:type="dxa"/>
        </w:trPr>
        <w:tc>
          <w:tcPr>
            <w:tcW w:w="0" w:type="auto"/>
            <w:vAlign w:val="center"/>
            <w:hideMark/>
          </w:tcPr>
          <w:p w14:paraId="64C67DFA"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Don Henshaw (AND)</w:t>
            </w:r>
          </w:p>
        </w:tc>
        <w:tc>
          <w:tcPr>
            <w:tcW w:w="0" w:type="auto"/>
            <w:vAlign w:val="center"/>
            <w:hideMark/>
          </w:tcPr>
          <w:p w14:paraId="2DDBD11D"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2005</w:t>
            </w:r>
          </w:p>
        </w:tc>
        <w:tc>
          <w:tcPr>
            <w:tcW w:w="0" w:type="auto"/>
            <w:vAlign w:val="center"/>
            <w:hideMark/>
          </w:tcPr>
          <w:p w14:paraId="64F21196"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2008</w:t>
            </w:r>
          </w:p>
        </w:tc>
        <w:tc>
          <w:tcPr>
            <w:tcW w:w="0" w:type="auto"/>
            <w:vAlign w:val="center"/>
            <w:hideMark/>
          </w:tcPr>
          <w:p w14:paraId="35998F58" w14:textId="77777777" w:rsidR="00407A46" w:rsidRPr="00407A46" w:rsidRDefault="00407A46" w:rsidP="00407A46">
            <w:pPr>
              <w:spacing w:after="0" w:line="240" w:lineRule="auto"/>
              <w:rPr>
                <w:rFonts w:ascii="Times New Roman" w:eastAsia="Times New Roman" w:hAnsi="Times New Roman" w:cs="Times New Roman"/>
                <w:sz w:val="24"/>
                <w:szCs w:val="24"/>
              </w:rPr>
            </w:pPr>
          </w:p>
        </w:tc>
        <w:tc>
          <w:tcPr>
            <w:tcW w:w="0" w:type="auto"/>
            <w:vAlign w:val="center"/>
            <w:hideMark/>
          </w:tcPr>
          <w:p w14:paraId="5F1CF35E" w14:textId="77777777" w:rsidR="00407A46" w:rsidRPr="00407A46" w:rsidRDefault="00407A46" w:rsidP="00407A46">
            <w:pPr>
              <w:spacing w:after="0" w:line="240" w:lineRule="auto"/>
              <w:rPr>
                <w:rFonts w:ascii="Times New Roman" w:eastAsia="Times New Roman" w:hAnsi="Times New Roman" w:cs="Times New Roman"/>
                <w:sz w:val="20"/>
                <w:szCs w:val="20"/>
              </w:rPr>
            </w:pPr>
          </w:p>
        </w:tc>
      </w:tr>
      <w:tr w:rsidR="00407A46" w:rsidRPr="00407A46" w14:paraId="3CBE8672" w14:textId="77777777" w:rsidTr="00407A46">
        <w:trPr>
          <w:tblCellSpacing w:w="15" w:type="dxa"/>
        </w:trPr>
        <w:tc>
          <w:tcPr>
            <w:tcW w:w="0" w:type="auto"/>
            <w:vAlign w:val="center"/>
            <w:hideMark/>
          </w:tcPr>
          <w:p w14:paraId="4D04C02D"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Peter McCartney (CAP)</w:t>
            </w:r>
          </w:p>
        </w:tc>
        <w:tc>
          <w:tcPr>
            <w:tcW w:w="0" w:type="auto"/>
            <w:vAlign w:val="center"/>
            <w:hideMark/>
          </w:tcPr>
          <w:p w14:paraId="4A4D6A2B"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2002</w:t>
            </w:r>
          </w:p>
        </w:tc>
        <w:tc>
          <w:tcPr>
            <w:tcW w:w="0" w:type="auto"/>
            <w:vAlign w:val="center"/>
            <w:hideMark/>
          </w:tcPr>
          <w:p w14:paraId="16EEDC13"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2005</w:t>
            </w:r>
          </w:p>
        </w:tc>
        <w:tc>
          <w:tcPr>
            <w:tcW w:w="0" w:type="auto"/>
            <w:vAlign w:val="center"/>
            <w:hideMark/>
          </w:tcPr>
          <w:p w14:paraId="647D8052"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1st official IMC rep</w:t>
            </w:r>
          </w:p>
        </w:tc>
        <w:tc>
          <w:tcPr>
            <w:tcW w:w="0" w:type="auto"/>
            <w:vAlign w:val="center"/>
            <w:hideMark/>
          </w:tcPr>
          <w:p w14:paraId="3DB0A534" w14:textId="77777777" w:rsidR="00407A46" w:rsidRPr="00407A46" w:rsidRDefault="00407A46" w:rsidP="00407A46">
            <w:pPr>
              <w:spacing w:after="0" w:line="240" w:lineRule="auto"/>
              <w:rPr>
                <w:rFonts w:ascii="Times New Roman" w:eastAsia="Times New Roman" w:hAnsi="Times New Roman" w:cs="Times New Roman"/>
                <w:sz w:val="20"/>
                <w:szCs w:val="20"/>
              </w:rPr>
            </w:pPr>
          </w:p>
        </w:tc>
      </w:tr>
      <w:tr w:rsidR="00407A46" w:rsidRPr="00407A46" w14:paraId="3101C834" w14:textId="77777777" w:rsidTr="00407A46">
        <w:trPr>
          <w:tblCellSpacing w:w="15" w:type="dxa"/>
        </w:trPr>
        <w:tc>
          <w:tcPr>
            <w:tcW w:w="0" w:type="auto"/>
            <w:vAlign w:val="center"/>
            <w:hideMark/>
          </w:tcPr>
          <w:p w14:paraId="743892FC"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John Porter (VCR)</w:t>
            </w:r>
          </w:p>
        </w:tc>
        <w:tc>
          <w:tcPr>
            <w:tcW w:w="0" w:type="auto"/>
            <w:vAlign w:val="center"/>
            <w:hideMark/>
          </w:tcPr>
          <w:p w14:paraId="396BCA01"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1999</w:t>
            </w:r>
          </w:p>
        </w:tc>
        <w:tc>
          <w:tcPr>
            <w:tcW w:w="0" w:type="auto"/>
            <w:vAlign w:val="center"/>
            <w:hideMark/>
          </w:tcPr>
          <w:p w14:paraId="773156F6"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2002</w:t>
            </w:r>
          </w:p>
        </w:tc>
        <w:tc>
          <w:tcPr>
            <w:tcW w:w="0" w:type="auto"/>
            <w:vAlign w:val="center"/>
            <w:hideMark/>
          </w:tcPr>
          <w:p w14:paraId="3AE209F6"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 xml:space="preserve">unofficial IMC rep </w:t>
            </w:r>
          </w:p>
        </w:tc>
        <w:tc>
          <w:tcPr>
            <w:tcW w:w="0" w:type="auto"/>
            <w:vAlign w:val="center"/>
            <w:hideMark/>
          </w:tcPr>
          <w:p w14:paraId="0CA5001B" w14:textId="77777777" w:rsidR="00407A46" w:rsidRPr="00407A46" w:rsidRDefault="00407A46" w:rsidP="00407A46">
            <w:pPr>
              <w:spacing w:after="0" w:line="240" w:lineRule="auto"/>
              <w:rPr>
                <w:rFonts w:ascii="Times New Roman" w:eastAsia="Times New Roman" w:hAnsi="Times New Roman" w:cs="Times New Roman"/>
                <w:sz w:val="20"/>
                <w:szCs w:val="20"/>
              </w:rPr>
            </w:pPr>
          </w:p>
        </w:tc>
      </w:tr>
    </w:tbl>
    <w:p w14:paraId="2C6A35CE" w14:textId="77777777" w:rsidR="00407A46" w:rsidRPr="00407A46" w:rsidRDefault="00407A46" w:rsidP="00407A46">
      <w:pPr>
        <w:spacing w:before="100" w:beforeAutospacing="1" w:after="100" w:afterAutospacing="1"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t xml:space="preserve">*Margaret O'Brien's EB Rep term was scheduled to end in 2017. Because Margaret has moved to full-time with EDI, she is stepping down from that position. </w:t>
      </w:r>
      <w:proofErr w:type="gramStart"/>
      <w:r w:rsidRPr="00407A46">
        <w:rPr>
          <w:rFonts w:ascii="Times New Roman" w:eastAsia="Times New Roman" w:hAnsi="Times New Roman" w:cs="Times New Roman"/>
          <w:sz w:val="24"/>
          <w:szCs w:val="24"/>
        </w:rPr>
        <w:t>Also</w:t>
      </w:r>
      <w:proofErr w:type="gramEnd"/>
      <w:r w:rsidRPr="00407A46">
        <w:rPr>
          <w:rFonts w:ascii="Times New Roman" w:eastAsia="Times New Roman" w:hAnsi="Times New Roman" w:cs="Times New Roman"/>
          <w:sz w:val="24"/>
          <w:szCs w:val="24"/>
        </w:rPr>
        <w:t xml:space="preserve"> in 2016, due to the transition from LNO to NCO and newly formed EDI, it is unclear how IMC will interact in this new environment. It was decided that IMC would suspend the </w:t>
      </w:r>
      <w:proofErr w:type="spellStart"/>
      <w:r w:rsidRPr="00407A46">
        <w:rPr>
          <w:rFonts w:ascii="Times New Roman" w:eastAsia="Times New Roman" w:hAnsi="Times New Roman" w:cs="Times New Roman"/>
          <w:sz w:val="24"/>
          <w:szCs w:val="24"/>
        </w:rPr>
        <w:t>ToR</w:t>
      </w:r>
      <w:proofErr w:type="spellEnd"/>
      <w:r w:rsidRPr="00407A46">
        <w:rPr>
          <w:rFonts w:ascii="Times New Roman" w:eastAsia="Times New Roman" w:hAnsi="Times New Roman" w:cs="Times New Roman"/>
          <w:sz w:val="24"/>
          <w:szCs w:val="24"/>
        </w:rPr>
        <w:t xml:space="preserve"> for one year and revisit governance next year. It was decided that IMEXEC would include only 5 people rather than 7. Both Gastil and Wade were serving as IMEXEC members and were also chosen to serve as IMC Chair and EB Rep, respectively. Elections were not held. It is not clear whether Wade is replacing Margaret or starting his own new </w:t>
      </w:r>
      <w:proofErr w:type="gramStart"/>
      <w:r w:rsidRPr="00407A46">
        <w:rPr>
          <w:rFonts w:ascii="Times New Roman" w:eastAsia="Times New Roman" w:hAnsi="Times New Roman" w:cs="Times New Roman"/>
          <w:sz w:val="24"/>
          <w:szCs w:val="24"/>
        </w:rPr>
        <w:t>3 year</w:t>
      </w:r>
      <w:proofErr w:type="gramEnd"/>
      <w:r w:rsidRPr="00407A46">
        <w:rPr>
          <w:rFonts w:ascii="Times New Roman" w:eastAsia="Times New Roman" w:hAnsi="Times New Roman" w:cs="Times New Roman"/>
          <w:sz w:val="24"/>
          <w:szCs w:val="24"/>
        </w:rPr>
        <w:t xml:space="preserve"> term. Wade began attending EB meetings in September 2016 and rotates </w:t>
      </w:r>
      <w:proofErr w:type="gramStart"/>
      <w:r w:rsidRPr="00407A46">
        <w:rPr>
          <w:rFonts w:ascii="Times New Roman" w:eastAsia="Times New Roman" w:hAnsi="Times New Roman" w:cs="Times New Roman"/>
          <w:sz w:val="24"/>
          <w:szCs w:val="24"/>
        </w:rPr>
        <w:t>off of</w:t>
      </w:r>
      <w:proofErr w:type="gramEnd"/>
      <w:r w:rsidRPr="00407A46">
        <w:rPr>
          <w:rFonts w:ascii="Times New Roman" w:eastAsia="Times New Roman" w:hAnsi="Times New Roman" w:cs="Times New Roman"/>
          <w:sz w:val="24"/>
          <w:szCs w:val="24"/>
        </w:rPr>
        <w:t xml:space="preserve"> IMEXEC in 2018.</w:t>
      </w:r>
    </w:p>
    <w:p w14:paraId="019EDB2F" w14:textId="77777777" w:rsidR="00407A46" w:rsidRPr="00407A46" w:rsidRDefault="00407A46" w:rsidP="00407A46">
      <w:pPr>
        <w:spacing w:after="0" w:line="240" w:lineRule="auto"/>
        <w:rPr>
          <w:rFonts w:ascii="Times New Roman" w:eastAsia="Times New Roman" w:hAnsi="Times New Roman" w:cs="Times New Roman"/>
          <w:sz w:val="24"/>
          <w:szCs w:val="24"/>
        </w:rPr>
      </w:pPr>
      <w:r w:rsidRPr="00407A46">
        <w:rPr>
          <w:rFonts w:ascii="Times New Roman" w:eastAsia="Times New Roman" w:hAnsi="Times New Roman" w:cs="Times New Roman"/>
          <w:sz w:val="24"/>
          <w:szCs w:val="24"/>
        </w:rPr>
        <w:pict w14:anchorId="511BF535">
          <v:rect id="_x0000_i1025" style="width:0;height:1.5pt" o:hralign="center" o:hrstd="t" o:hr="t" fillcolor="#a0a0a0" stroked="f"/>
        </w:pict>
      </w:r>
    </w:p>
    <w:p w14:paraId="464B4828" w14:textId="77777777" w:rsidR="00F43F67" w:rsidRDefault="00407A46" w:rsidP="00407A46">
      <w:r w:rsidRPr="00407A46">
        <w:rPr>
          <w:rFonts w:ascii="Times New Roman" w:eastAsia="Times New Roman" w:hAnsi="Times New Roman" w:cs="Times New Roman"/>
          <w:sz w:val="24"/>
          <w:szCs w:val="24"/>
        </w:rPr>
        <w:t>Long Term Ecological Research Network Bylaws (Revision 2.0, May 18, 2006)</w:t>
      </w:r>
      <w:r w:rsidRPr="00407A46">
        <w:rPr>
          <w:rFonts w:ascii="Times New Roman" w:eastAsia="Times New Roman" w:hAnsi="Times New Roman" w:cs="Times New Roman"/>
          <w:sz w:val="24"/>
          <w:szCs w:val="24"/>
        </w:rPr>
        <w:br/>
        <w:t>Article V, 2.4 Information Management Representative</w:t>
      </w:r>
      <w:r w:rsidRPr="00407A46">
        <w:rPr>
          <w:rFonts w:ascii="Times New Roman" w:eastAsia="Times New Roman" w:hAnsi="Times New Roman" w:cs="Times New Roman"/>
          <w:sz w:val="24"/>
          <w:szCs w:val="24"/>
        </w:rPr>
        <w:br/>
        <w:t xml:space="preserve">The LTER Information Management (IM) Committee shall select one member from among them to serve as the Information Management Representative to the Executive Board. The IM Committee shall determine the method by which the Representative is selected. The Information Management Representative is a non-voting member of the Executive Board and shall serve a single three (3) year term. In addition to the responsibilities shared by all Executive Board members, the Information Management Representative shall serve as the liaison between the Executive Board and the Information Management Committee providing insight on informatics, technology implementation, and human-technology infrastructure issues as well as on design and implementation of federated information system activities. </w:t>
      </w:r>
      <w:proofErr w:type="gramStart"/>
      <w:r w:rsidRPr="00407A46">
        <w:rPr>
          <w:rFonts w:ascii="Times New Roman" w:eastAsia="Times New Roman" w:hAnsi="Times New Roman" w:cs="Times New Roman"/>
          <w:sz w:val="24"/>
          <w:szCs w:val="24"/>
        </w:rPr>
        <w:t>In the event that</w:t>
      </w:r>
      <w:proofErr w:type="gramEnd"/>
      <w:r w:rsidRPr="00407A46">
        <w:rPr>
          <w:rFonts w:ascii="Times New Roman" w:eastAsia="Times New Roman" w:hAnsi="Times New Roman" w:cs="Times New Roman"/>
          <w:sz w:val="24"/>
          <w:szCs w:val="24"/>
        </w:rPr>
        <w:t xml:space="preserve"> an Information Management Representative is removed or not able to fulfill his or her term, the IM Committee will choose a replacement to complete the term.</w:t>
      </w:r>
      <w:bookmarkStart w:id="0" w:name="_GoBack"/>
      <w:bookmarkEnd w:id="0"/>
    </w:p>
    <w:sectPr w:rsidR="00F43F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7A46"/>
    <w:rsid w:val="00407A46"/>
    <w:rsid w:val="00F43F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6DFA4"/>
  <w15:chartTrackingRefBased/>
  <w15:docId w15:val="{1EDAAAA5-48ED-4D33-9C1B-1613DB060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07A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07A4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4039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407</Words>
  <Characters>2323</Characters>
  <Application>Microsoft Office Word</Application>
  <DocSecurity>0</DocSecurity>
  <Lines>19</Lines>
  <Paragraphs>5</Paragraphs>
  <ScaleCrop>false</ScaleCrop>
  <Company/>
  <LinksUpToDate>false</LinksUpToDate>
  <CharactersWithSpaces>2725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Corinna Gries</dc:creator>
  <cp:keywords/>
  <dc:description/>
  <cp:lastModifiedBy>Corinna Gries</cp:lastModifiedBy>
  <cp:revision>1</cp:revision>
  <dcterms:created xsi:type="dcterms:W3CDTF">2019-08-12T22:40:00Z</dcterms:created>
  <dcterms:modified xsi:type="dcterms:W3CDTF">2019-08-12T22:41:00Z</dcterms:modified>
</cp:coreProperties>
</file>