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D6B" w:rsidRDefault="00CC6BA7" w:rsidP="0080303A">
      <w:pPr>
        <w:pStyle w:val="Title"/>
      </w:pPr>
      <w:proofErr w:type="spellStart"/>
      <w:r>
        <w:t>Keywording</w:t>
      </w:r>
      <w:proofErr w:type="spellEnd"/>
      <w:r>
        <w:t xml:space="preserve"> Use Cases</w:t>
      </w:r>
    </w:p>
    <w:p w:rsidR="0080303A" w:rsidRDefault="0080303A" w:rsidP="00914FE7">
      <w:pPr>
        <w:rPr>
          <w:b/>
        </w:rPr>
      </w:pPr>
      <w:r w:rsidRPr="0080303A">
        <w:rPr>
          <w:b/>
        </w:rPr>
        <w:t xml:space="preserve">Goal: </w:t>
      </w:r>
      <w:r w:rsidR="00CC6BA7">
        <w:rPr>
          <w:b/>
        </w:rPr>
        <w:t>to increase the use of terms in a controlled vocabulary by providing tools that aid metadata creators in identifying and incorporating suitable terms</w:t>
      </w:r>
    </w:p>
    <w:p w:rsidR="00272B6C" w:rsidRPr="00272B6C" w:rsidRDefault="00CC6BA7" w:rsidP="00272B6C">
      <w:pPr>
        <w:ind w:left="720"/>
      </w:pPr>
      <w:r>
        <w:t>The terms to be incorporated may come from an LTER-wide vocabulary or from a site-</w:t>
      </w:r>
      <w:r w:rsidR="00F311C4">
        <w:t xml:space="preserve">specific controlled vocabulary. </w:t>
      </w:r>
    </w:p>
    <w:p w:rsidR="00272B6C" w:rsidRPr="00272B6C" w:rsidRDefault="009B3913" w:rsidP="00914FE7">
      <w:pPr>
        <w:rPr>
          <w:b/>
        </w:rPr>
      </w:pPr>
      <w:r>
        <w:rPr>
          <w:b/>
        </w:rPr>
        <w:t>Use case</w:t>
      </w:r>
      <w:r w:rsidR="000F1A05">
        <w:rPr>
          <w:b/>
        </w:rPr>
        <w:t xml:space="preserve"> 1</w:t>
      </w:r>
      <w:r w:rsidR="00272B6C" w:rsidRPr="00272B6C">
        <w:rPr>
          <w:b/>
        </w:rPr>
        <w:t>:</w:t>
      </w:r>
      <w:r w:rsidR="00CC6BA7">
        <w:rPr>
          <w:b/>
        </w:rPr>
        <w:t xml:space="preserve"> </w:t>
      </w:r>
      <w:proofErr w:type="gramStart"/>
      <w:r w:rsidR="00CC6BA7">
        <w:rPr>
          <w:b/>
        </w:rPr>
        <w:t>Browse  or</w:t>
      </w:r>
      <w:proofErr w:type="gramEnd"/>
      <w:r w:rsidR="00CC6BA7">
        <w:rPr>
          <w:b/>
        </w:rPr>
        <w:t xml:space="preserve"> search for terms</w:t>
      </w:r>
    </w:p>
    <w:p w:rsidR="00CC6BA7" w:rsidRDefault="00CC6BA7" w:rsidP="00CC6BA7">
      <w:r>
        <w:t xml:space="preserve">Steps:  </w:t>
      </w:r>
      <w:r w:rsidR="001A37A7">
        <w:t xml:space="preserve"> In a web form or stand-alone application</w:t>
      </w:r>
    </w:p>
    <w:p w:rsidR="00CC6BA7" w:rsidRDefault="00CC6BA7" w:rsidP="00CC6BA7">
      <w:pPr>
        <w:pStyle w:val="ListParagraph"/>
        <w:numPr>
          <w:ilvl w:val="0"/>
          <w:numId w:val="2"/>
        </w:numPr>
      </w:pPr>
      <w:r>
        <w:t xml:space="preserve">Browse or search </w:t>
      </w:r>
      <w:r>
        <w:t xml:space="preserve">(with autocomplete) </w:t>
      </w:r>
      <w:r w:rsidR="001A37A7">
        <w:t>for preferred terms</w:t>
      </w:r>
    </w:p>
    <w:p w:rsidR="00CC6BA7" w:rsidRDefault="00CC6BA7" w:rsidP="00CC6BA7">
      <w:pPr>
        <w:pStyle w:val="ListParagraph"/>
        <w:numPr>
          <w:ilvl w:val="0"/>
          <w:numId w:val="2"/>
        </w:numPr>
      </w:pPr>
      <w:r>
        <w:t>C</w:t>
      </w:r>
      <w:r>
        <w:t>heck off desired terms</w:t>
      </w:r>
      <w:r>
        <w:t xml:space="preserve"> for addition to metadata</w:t>
      </w:r>
    </w:p>
    <w:p w:rsidR="00CC6BA7" w:rsidRDefault="00CC6BA7" w:rsidP="00CC6BA7">
      <w:pPr>
        <w:pStyle w:val="ListParagraph"/>
        <w:numPr>
          <w:ilvl w:val="0"/>
          <w:numId w:val="2"/>
        </w:numPr>
      </w:pPr>
      <w:r>
        <w:t xml:space="preserve">As things are checked off, </w:t>
      </w:r>
      <w:r>
        <w:t xml:space="preserve">an </w:t>
      </w:r>
      <w:r>
        <w:t>internal list</w:t>
      </w:r>
      <w:r>
        <w:t xml:space="preserve"> is generated</w:t>
      </w:r>
    </w:p>
    <w:p w:rsidR="00CC6BA7" w:rsidRDefault="00CC6BA7" w:rsidP="00CC6BA7">
      <w:pPr>
        <w:pStyle w:val="ListParagraph"/>
        <w:numPr>
          <w:ilvl w:val="0"/>
          <w:numId w:val="2"/>
        </w:numPr>
      </w:pPr>
      <w:r>
        <w:t xml:space="preserve">When selections are complete, </w:t>
      </w:r>
      <w:r w:rsidR="001A37A7">
        <w:t xml:space="preserve"> </w:t>
      </w:r>
      <w:r w:rsidR="00B60AEF">
        <w:t>“</w:t>
      </w:r>
      <w:r w:rsidR="001A37A7">
        <w:t>Finish</w:t>
      </w:r>
      <w:r w:rsidR="00B60AEF">
        <w:t>”</w:t>
      </w:r>
      <w:r w:rsidR="001A37A7">
        <w:t xml:space="preserve"> button is hit</w:t>
      </w:r>
    </w:p>
    <w:p w:rsidR="00B60AEF" w:rsidRDefault="00B60AEF" w:rsidP="00CC6BA7">
      <w:pPr>
        <w:pStyle w:val="ListParagraph"/>
        <w:numPr>
          <w:ilvl w:val="0"/>
          <w:numId w:val="2"/>
        </w:numPr>
      </w:pPr>
      <w:r>
        <w:t>The application returns either:</w:t>
      </w:r>
    </w:p>
    <w:p w:rsidR="001A37A7" w:rsidRDefault="00B60AEF" w:rsidP="00B60AEF">
      <w:pPr>
        <w:pStyle w:val="ListParagraph"/>
        <w:numPr>
          <w:ilvl w:val="1"/>
          <w:numId w:val="2"/>
        </w:numPr>
      </w:pPr>
      <w:r>
        <w:t>An</w:t>
      </w:r>
      <w:r w:rsidR="001A37A7">
        <w:t xml:space="preserve"> XML snippet suitable for input into an Ecological Metadata Language </w:t>
      </w:r>
      <w:r w:rsidR="00B3546A">
        <w:t xml:space="preserve">(EML) </w:t>
      </w:r>
      <w:r w:rsidR="001A37A7">
        <w:t xml:space="preserve">document or a web service </w:t>
      </w:r>
      <w:r>
        <w:t>client</w:t>
      </w:r>
    </w:p>
    <w:p w:rsidR="00B60AEF" w:rsidRDefault="00B60AEF" w:rsidP="00B60AEF">
      <w:pPr>
        <w:pStyle w:val="ListParagraph"/>
        <w:numPr>
          <w:ilvl w:val="1"/>
          <w:numId w:val="2"/>
        </w:numPr>
      </w:pPr>
      <w:r>
        <w:t xml:space="preserve">A plain-text list </w:t>
      </w:r>
    </w:p>
    <w:p w:rsidR="000F1A05" w:rsidRPr="00272B6C" w:rsidRDefault="000F1A05" w:rsidP="000F1A05">
      <w:pPr>
        <w:rPr>
          <w:b/>
        </w:rPr>
      </w:pPr>
      <w:r>
        <w:rPr>
          <w:b/>
        </w:rPr>
        <w:t>Use case 2</w:t>
      </w:r>
      <w:r w:rsidRPr="00272B6C">
        <w:rPr>
          <w:b/>
        </w:rPr>
        <w:t>:</w:t>
      </w:r>
      <w:r w:rsidR="001A37A7">
        <w:rPr>
          <w:b/>
        </w:rPr>
        <w:t xml:space="preserve"> Case 2 is a Drupal-specific version of use case 1</w:t>
      </w:r>
    </w:p>
    <w:p w:rsidR="001A37A7" w:rsidRDefault="001A37A7" w:rsidP="001A37A7">
      <w:r>
        <w:t xml:space="preserve">Steps: </w:t>
      </w:r>
    </w:p>
    <w:p w:rsidR="001A37A7" w:rsidRDefault="001A37A7" w:rsidP="001A37A7">
      <w:pPr>
        <w:pStyle w:val="ListParagraph"/>
        <w:numPr>
          <w:ilvl w:val="0"/>
          <w:numId w:val="3"/>
        </w:numPr>
      </w:pPr>
      <w:r>
        <w:t xml:space="preserve">Populate Drupal web site with </w:t>
      </w:r>
      <w:proofErr w:type="spellStart"/>
      <w:r>
        <w:t>polytaxonomy</w:t>
      </w:r>
      <w:proofErr w:type="spellEnd"/>
    </w:p>
    <w:p w:rsidR="001A37A7" w:rsidRDefault="001A37A7" w:rsidP="001A37A7">
      <w:pPr>
        <w:pStyle w:val="ListParagraph"/>
        <w:numPr>
          <w:ilvl w:val="0"/>
          <w:numId w:val="3"/>
        </w:numPr>
      </w:pPr>
      <w:r>
        <w:t xml:space="preserve">Within </w:t>
      </w:r>
      <w:r>
        <w:t xml:space="preserve">the </w:t>
      </w:r>
      <w:r>
        <w:t>Drupal Metadata E</w:t>
      </w:r>
      <w:r>
        <w:t xml:space="preserve">ditor </w:t>
      </w:r>
    </w:p>
    <w:p w:rsidR="001A37A7" w:rsidRDefault="001A37A7" w:rsidP="001A37A7">
      <w:pPr>
        <w:pStyle w:val="ListParagraph"/>
        <w:numPr>
          <w:ilvl w:val="1"/>
          <w:numId w:val="3"/>
        </w:numPr>
      </w:pPr>
      <w:r>
        <w:t xml:space="preserve">Browse a </w:t>
      </w:r>
      <w:r>
        <w:t xml:space="preserve">drop down list of levels, or </w:t>
      </w:r>
    </w:p>
    <w:p w:rsidR="001A37A7" w:rsidRDefault="001A37A7" w:rsidP="001A37A7">
      <w:pPr>
        <w:pStyle w:val="ListParagraph"/>
        <w:numPr>
          <w:ilvl w:val="1"/>
          <w:numId w:val="3"/>
        </w:numPr>
      </w:pPr>
      <w:r>
        <w:t>search to find terms</w:t>
      </w:r>
    </w:p>
    <w:p w:rsidR="000F1A05" w:rsidRDefault="001A37A7" w:rsidP="001A37A7">
      <w:pPr>
        <w:pStyle w:val="ListParagraph"/>
        <w:numPr>
          <w:ilvl w:val="0"/>
          <w:numId w:val="3"/>
        </w:numPr>
      </w:pPr>
      <w:r>
        <w:t>Select term you want and it is automatically added to backend database that is used by the module that creates EML</w:t>
      </w:r>
      <w:r>
        <w:t xml:space="preserve"> within Drupal</w:t>
      </w:r>
    </w:p>
    <w:p w:rsidR="000F1A05" w:rsidRPr="00272B6C" w:rsidRDefault="000F1A05" w:rsidP="000F1A05">
      <w:pPr>
        <w:rPr>
          <w:b/>
        </w:rPr>
      </w:pPr>
      <w:r>
        <w:rPr>
          <w:b/>
        </w:rPr>
        <w:t>Use case 3</w:t>
      </w:r>
      <w:r w:rsidRPr="00272B6C">
        <w:rPr>
          <w:b/>
        </w:rPr>
        <w:t>:</w:t>
      </w:r>
      <w:r w:rsidR="001A37A7">
        <w:rPr>
          <w:b/>
        </w:rPr>
        <w:t xml:space="preserve"> Semi-automated </w:t>
      </w:r>
      <w:proofErr w:type="spellStart"/>
      <w:r w:rsidR="001A37A7">
        <w:rPr>
          <w:b/>
        </w:rPr>
        <w:t>keywording</w:t>
      </w:r>
      <w:proofErr w:type="spellEnd"/>
    </w:p>
    <w:p w:rsidR="000F1A05" w:rsidRDefault="00B3546A" w:rsidP="000F1A05">
      <w:r>
        <w:t>Steps:</w:t>
      </w:r>
    </w:p>
    <w:p w:rsidR="00B3546A" w:rsidRDefault="00B3546A" w:rsidP="00B3546A">
      <w:pPr>
        <w:pStyle w:val="ListParagraph"/>
        <w:numPr>
          <w:ilvl w:val="0"/>
          <w:numId w:val="4"/>
        </w:numPr>
      </w:pPr>
      <w:r>
        <w:t>Identify (URL) or upload d</w:t>
      </w:r>
      <w:r>
        <w:t>raft EML document</w:t>
      </w:r>
    </w:p>
    <w:p w:rsidR="00B3546A" w:rsidRDefault="00B3546A" w:rsidP="00B3546A">
      <w:pPr>
        <w:pStyle w:val="ListParagraph"/>
        <w:numPr>
          <w:ilvl w:val="0"/>
          <w:numId w:val="4"/>
        </w:numPr>
      </w:pPr>
      <w:r>
        <w:t>Use the</w:t>
      </w:r>
      <w:r>
        <w:t xml:space="preserve"> HIVE </w:t>
      </w:r>
      <w:r w:rsidR="00B60AEF">
        <w:t xml:space="preserve">web service developed by Duane Costa </w:t>
      </w:r>
      <w:r>
        <w:t xml:space="preserve">to suggest probable </w:t>
      </w:r>
      <w:r w:rsidR="00B60AEF">
        <w:t>preferred terms</w:t>
      </w:r>
    </w:p>
    <w:p w:rsidR="00B3546A" w:rsidRDefault="00B60AEF" w:rsidP="00B3546A">
      <w:pPr>
        <w:pStyle w:val="ListParagraph"/>
        <w:numPr>
          <w:ilvl w:val="0"/>
          <w:numId w:val="4"/>
        </w:numPr>
      </w:pPr>
      <w:r>
        <w:t>C</w:t>
      </w:r>
      <w:r w:rsidR="00B3546A">
        <w:t xml:space="preserve">heck off </w:t>
      </w:r>
      <w:r>
        <w:t>suitable terms (including “select all”)</w:t>
      </w:r>
      <w:r w:rsidR="00B3546A">
        <w:t xml:space="preserve"> </w:t>
      </w:r>
    </w:p>
    <w:p w:rsidR="00B60AEF" w:rsidRDefault="00B60AEF" w:rsidP="00B3546A">
      <w:pPr>
        <w:pStyle w:val="ListParagraph"/>
        <w:numPr>
          <w:ilvl w:val="0"/>
          <w:numId w:val="4"/>
        </w:numPr>
      </w:pPr>
      <w:r>
        <w:t xml:space="preserve">Results can be returned as: </w:t>
      </w:r>
    </w:p>
    <w:p w:rsidR="00B60AEF" w:rsidRDefault="00B60AEF" w:rsidP="00B60AEF">
      <w:pPr>
        <w:pStyle w:val="ListParagraph"/>
        <w:numPr>
          <w:ilvl w:val="1"/>
          <w:numId w:val="4"/>
        </w:numPr>
      </w:pPr>
      <w:r>
        <w:t>A plain-text list with terms listed one per line for cut-and-paste,</w:t>
      </w:r>
    </w:p>
    <w:p w:rsidR="00B3546A" w:rsidRDefault="00B60AEF" w:rsidP="00B60AEF">
      <w:pPr>
        <w:pStyle w:val="ListParagraph"/>
        <w:numPr>
          <w:ilvl w:val="1"/>
          <w:numId w:val="4"/>
        </w:numPr>
      </w:pPr>
      <w:r>
        <w:t xml:space="preserve">An </w:t>
      </w:r>
      <w:r w:rsidR="00B3546A">
        <w:t xml:space="preserve">EML snippet to screen,  for cut and paste into </w:t>
      </w:r>
      <w:r>
        <w:t>a document,</w:t>
      </w:r>
    </w:p>
    <w:p w:rsidR="00B60AEF" w:rsidRDefault="00B60AEF" w:rsidP="00B3546A">
      <w:pPr>
        <w:pStyle w:val="ListParagraph"/>
        <w:numPr>
          <w:ilvl w:val="1"/>
          <w:numId w:val="4"/>
        </w:numPr>
      </w:pPr>
      <w:r>
        <w:t>A r</w:t>
      </w:r>
      <w:r w:rsidR="00B3546A">
        <w:t xml:space="preserve">evised EML document with </w:t>
      </w:r>
      <w:r>
        <w:t>selected terms</w:t>
      </w:r>
      <w:r w:rsidR="00B3546A">
        <w:t xml:space="preserve"> added</w:t>
      </w:r>
      <w:r>
        <w:t>, or</w:t>
      </w:r>
    </w:p>
    <w:p w:rsidR="00B60AEF" w:rsidRDefault="00B60AEF" w:rsidP="00B60AEF">
      <w:pPr>
        <w:pStyle w:val="ListParagraph"/>
        <w:numPr>
          <w:ilvl w:val="1"/>
          <w:numId w:val="4"/>
        </w:numPr>
      </w:pPr>
      <w:r>
        <w:lastRenderedPageBreak/>
        <w:t>An</w:t>
      </w:r>
      <w:r w:rsidR="00B3546A">
        <w:t xml:space="preserve"> XML document with keywords (in </w:t>
      </w:r>
      <w:r>
        <w:t xml:space="preserve">a </w:t>
      </w:r>
      <w:proofErr w:type="spellStart"/>
      <w:r w:rsidR="00B3546A">
        <w:t>keywordset</w:t>
      </w:r>
      <w:proofErr w:type="spellEnd"/>
      <w:r w:rsidR="00B3546A">
        <w:t xml:space="preserve"> node, including thesaurus) to be used with </w:t>
      </w:r>
      <w:r>
        <w:t xml:space="preserve">a </w:t>
      </w:r>
      <w:r w:rsidR="00B3546A">
        <w:t>web service client (</w:t>
      </w:r>
      <w:r>
        <w:t xml:space="preserve">thus </w:t>
      </w:r>
      <w:r w:rsidR="00B3546A">
        <w:t>allowing additions to relation databases etc.)</w:t>
      </w:r>
    </w:p>
    <w:p w:rsidR="00B60AEF" w:rsidRPr="00B60AEF" w:rsidRDefault="00B60AEF" w:rsidP="00B60AEF">
      <w:pPr>
        <w:rPr>
          <w:b/>
        </w:rPr>
      </w:pPr>
      <w:r w:rsidRPr="00B60AEF">
        <w:rPr>
          <w:b/>
        </w:rPr>
        <w:t>Additional Considerations</w:t>
      </w:r>
    </w:p>
    <w:p w:rsidR="00B60AEF" w:rsidRDefault="00B60AEF" w:rsidP="00F311C4">
      <w:pPr>
        <w:pStyle w:val="ListParagraph"/>
        <w:numPr>
          <w:ilvl w:val="0"/>
          <w:numId w:val="5"/>
        </w:numPr>
      </w:pPr>
      <w:r>
        <w:t xml:space="preserve">Although principally designed for </w:t>
      </w:r>
      <w:proofErr w:type="spellStart"/>
      <w:r>
        <w:t>keywording</w:t>
      </w:r>
      <w:proofErr w:type="spellEnd"/>
      <w:r>
        <w:t xml:space="preserve"> of dataset metadata, use cases 1 &amp; 3 could also be applied to other applications such as </w:t>
      </w:r>
      <w:proofErr w:type="spellStart"/>
      <w:r>
        <w:t>keywording</w:t>
      </w:r>
      <w:proofErr w:type="spellEnd"/>
      <w:r>
        <w:t xml:space="preserve"> of documents or projects.  </w:t>
      </w:r>
    </w:p>
    <w:p w:rsidR="00F311C4" w:rsidRDefault="00F311C4" w:rsidP="00F311C4">
      <w:pPr>
        <w:pStyle w:val="ListParagraph"/>
        <w:numPr>
          <w:ilvl w:val="0"/>
          <w:numId w:val="5"/>
        </w:numPr>
      </w:pPr>
      <w:r>
        <w:t>Use of web services or standard exchange formats (SKOS) will make it relatively easy to use a variety of lexical resources (e.g., site-specific vocabularies)</w:t>
      </w:r>
    </w:p>
    <w:p w:rsidR="00F311C4" w:rsidRPr="00717E8C" w:rsidRDefault="00CC4B36" w:rsidP="00CC4B36">
      <w:pPr>
        <w:rPr>
          <w:b/>
        </w:rPr>
      </w:pPr>
      <w:r>
        <w:rPr>
          <w:b/>
        </w:rPr>
        <w:t xml:space="preserve">Use case 4: </w:t>
      </w:r>
      <w:r w:rsidR="00717E8C" w:rsidRPr="00717E8C">
        <w:rPr>
          <w:b/>
        </w:rPr>
        <w:t>Best Practices</w:t>
      </w:r>
    </w:p>
    <w:p w:rsidR="00717E8C" w:rsidRDefault="00717E8C" w:rsidP="00717E8C">
      <w:r>
        <w:t xml:space="preserve">Effective use of controlled vocabularies </w:t>
      </w:r>
      <w:r w:rsidR="00CC4B36">
        <w:t xml:space="preserve">depends on more than suitable tools. Individuals adding terms to metadata documents </w:t>
      </w:r>
      <w:r>
        <w:t xml:space="preserve">would </w:t>
      </w:r>
      <w:r w:rsidR="00CC4B36">
        <w:t xml:space="preserve">also </w:t>
      </w:r>
      <w:r>
        <w:t>benefit from a “</w:t>
      </w:r>
      <w:r>
        <w:t>best practices</w:t>
      </w:r>
      <w:r>
        <w:t>”</w:t>
      </w:r>
      <w:r w:rsidR="00CC4B36">
        <w:t xml:space="preserve"> guide that addresses use of </w:t>
      </w:r>
      <w:r>
        <w:t>controlled vocabularies, with the goal of assuring</w:t>
      </w:r>
      <w:r>
        <w:t xml:space="preserve"> that LTER data is discoverable</w:t>
      </w:r>
      <w:r w:rsidR="00CC4B36">
        <w:t xml:space="preserve">. </w:t>
      </w:r>
    </w:p>
    <w:p w:rsidR="00CC4B36" w:rsidRDefault="00CC4B36" w:rsidP="00CC4B36">
      <w:r>
        <w:t>Some examples of what might be included are</w:t>
      </w:r>
      <w:r w:rsidR="00717E8C">
        <w:t xml:space="preserve">: </w:t>
      </w:r>
    </w:p>
    <w:p w:rsidR="00717E8C" w:rsidRDefault="00717E8C" w:rsidP="00CC4B36">
      <w:pPr>
        <w:pStyle w:val="ListParagraph"/>
        <w:numPr>
          <w:ilvl w:val="0"/>
          <w:numId w:val="8"/>
        </w:numPr>
      </w:pPr>
      <w:r>
        <w:t>Use the most specific terms you can</w:t>
      </w:r>
    </w:p>
    <w:p w:rsidR="00717E8C" w:rsidRDefault="00717E8C" w:rsidP="00CC4B36">
      <w:pPr>
        <w:pStyle w:val="ListParagraph"/>
        <w:numPr>
          <w:ilvl w:val="0"/>
          <w:numId w:val="7"/>
        </w:numPr>
      </w:pPr>
      <w:r>
        <w:t>Specify how many or what categories of terms should be included where applicable - examples</w:t>
      </w:r>
    </w:p>
    <w:p w:rsidR="00717E8C" w:rsidRDefault="00717E8C" w:rsidP="00CC4B36">
      <w:pPr>
        <w:pStyle w:val="ListParagraph"/>
        <w:numPr>
          <w:ilvl w:val="0"/>
          <w:numId w:val="7"/>
        </w:numPr>
      </w:pPr>
      <w:proofErr w:type="spellStart"/>
      <w:r>
        <w:t>Specifing</w:t>
      </w:r>
      <w:proofErr w:type="spellEnd"/>
      <w:r>
        <w:t xml:space="preserve"> a desirable number of terms</w:t>
      </w:r>
    </w:p>
    <w:p w:rsidR="00717E8C" w:rsidRDefault="00717E8C" w:rsidP="00AE67BB">
      <w:pPr>
        <w:pStyle w:val="ListParagraph"/>
        <w:numPr>
          <w:ilvl w:val="1"/>
          <w:numId w:val="7"/>
        </w:numPr>
      </w:pPr>
      <w:r>
        <w:t xml:space="preserve">E.g., At least one term from at least X of the LTER </w:t>
      </w:r>
      <w:proofErr w:type="spellStart"/>
      <w:r>
        <w:t>taxonomys</w:t>
      </w:r>
      <w:proofErr w:type="spellEnd"/>
    </w:p>
    <w:p w:rsidR="00F311C4" w:rsidRDefault="00717E8C" w:rsidP="00CC4B36">
      <w:pPr>
        <w:pStyle w:val="ListParagraph"/>
        <w:numPr>
          <w:ilvl w:val="0"/>
          <w:numId w:val="7"/>
        </w:numPr>
      </w:pPr>
      <w:r>
        <w:t>Should have at least one core area</w:t>
      </w:r>
    </w:p>
    <w:p w:rsidR="00CC4B36" w:rsidRPr="00CC4B36" w:rsidRDefault="00CC4B36" w:rsidP="00CC4B36">
      <w:pPr>
        <w:rPr>
          <w:b/>
        </w:rPr>
      </w:pPr>
      <w:r>
        <w:rPr>
          <w:b/>
        </w:rPr>
        <w:t xml:space="preserve">Use case 5: </w:t>
      </w:r>
      <w:r w:rsidRPr="00CC4B36">
        <w:rPr>
          <w:b/>
        </w:rPr>
        <w:t>Rating Documents</w:t>
      </w:r>
    </w:p>
    <w:p w:rsidR="00AE67BB" w:rsidRDefault="00AE67BB" w:rsidP="00CC4B36">
      <w:r>
        <w:t xml:space="preserve">Tools that identify metadata documents which would benefit from additional keywords from the controlled vocabulary can be used to check </w:t>
      </w:r>
      <w:r w:rsidRPr="00AE67BB">
        <w:t>for conformance with best practices</w:t>
      </w:r>
      <w:r>
        <w:t xml:space="preserve">. </w:t>
      </w:r>
    </w:p>
    <w:p w:rsidR="00AE67BB" w:rsidRDefault="00AE67BB" w:rsidP="00CC4B36">
      <w:r>
        <w:t xml:space="preserve">Steps: </w:t>
      </w:r>
    </w:p>
    <w:p w:rsidR="00CC4B36" w:rsidRDefault="00CC4B36" w:rsidP="00AE67BB">
      <w:pPr>
        <w:pStyle w:val="ListParagraph"/>
        <w:numPr>
          <w:ilvl w:val="0"/>
          <w:numId w:val="10"/>
        </w:numPr>
      </w:pPr>
      <w:r>
        <w:t>Run document through congruency checker</w:t>
      </w:r>
    </w:p>
    <w:p w:rsidR="00CC4B36" w:rsidRDefault="00AE67BB" w:rsidP="00AE67BB">
      <w:pPr>
        <w:pStyle w:val="ListParagraph"/>
        <w:numPr>
          <w:ilvl w:val="0"/>
          <w:numId w:val="10"/>
        </w:numPr>
      </w:pPr>
      <w:r>
        <w:t>Receive a count of how</w:t>
      </w:r>
      <w:bookmarkStart w:id="0" w:name="_GoBack"/>
      <w:bookmarkEnd w:id="0"/>
      <w:r w:rsidR="00CC4B36">
        <w:t xml:space="preserve"> many keywords and </w:t>
      </w:r>
      <w:proofErr w:type="spellStart"/>
      <w:r w:rsidR="00CC4B36">
        <w:t>taxonomys</w:t>
      </w:r>
      <w:proofErr w:type="spellEnd"/>
      <w:r w:rsidR="00CC4B36">
        <w:t xml:space="preserve"> are represented in an EML document</w:t>
      </w:r>
    </w:p>
    <w:p w:rsidR="00B60AEF" w:rsidRDefault="00B60AEF" w:rsidP="00B60AEF"/>
    <w:p w:rsidR="0080303A" w:rsidRDefault="0080303A"/>
    <w:sectPr w:rsidR="0080303A" w:rsidSect="0050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F09"/>
    <w:multiLevelType w:val="hybridMultilevel"/>
    <w:tmpl w:val="C91E0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039B7"/>
    <w:multiLevelType w:val="hybridMultilevel"/>
    <w:tmpl w:val="ACD2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364E7"/>
    <w:multiLevelType w:val="hybridMultilevel"/>
    <w:tmpl w:val="D710F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839A3"/>
    <w:multiLevelType w:val="hybridMultilevel"/>
    <w:tmpl w:val="3F445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61DF3"/>
    <w:multiLevelType w:val="hybridMultilevel"/>
    <w:tmpl w:val="449E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B1AB5"/>
    <w:multiLevelType w:val="hybridMultilevel"/>
    <w:tmpl w:val="AE44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64838"/>
    <w:multiLevelType w:val="hybridMultilevel"/>
    <w:tmpl w:val="1AEC2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C60F2"/>
    <w:multiLevelType w:val="hybridMultilevel"/>
    <w:tmpl w:val="E482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32AD4"/>
    <w:multiLevelType w:val="hybridMultilevel"/>
    <w:tmpl w:val="89749A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BA6E21"/>
    <w:multiLevelType w:val="hybridMultilevel"/>
    <w:tmpl w:val="8692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FE7"/>
    <w:rsid w:val="000074BD"/>
    <w:rsid w:val="000F1A05"/>
    <w:rsid w:val="0013510B"/>
    <w:rsid w:val="001A37A7"/>
    <w:rsid w:val="00254CD6"/>
    <w:rsid w:val="00272B6C"/>
    <w:rsid w:val="003D3E6F"/>
    <w:rsid w:val="004527E0"/>
    <w:rsid w:val="00506B24"/>
    <w:rsid w:val="00670243"/>
    <w:rsid w:val="00717E8C"/>
    <w:rsid w:val="0080303A"/>
    <w:rsid w:val="00914FE7"/>
    <w:rsid w:val="009B3913"/>
    <w:rsid w:val="009F3593"/>
    <w:rsid w:val="00AE4D6B"/>
    <w:rsid w:val="00AE67BB"/>
    <w:rsid w:val="00B3546A"/>
    <w:rsid w:val="00B52192"/>
    <w:rsid w:val="00B60AEF"/>
    <w:rsid w:val="00B72EF6"/>
    <w:rsid w:val="00CC4B36"/>
    <w:rsid w:val="00CC6BA7"/>
    <w:rsid w:val="00D753F7"/>
    <w:rsid w:val="00DE49F1"/>
    <w:rsid w:val="00EF3721"/>
    <w:rsid w:val="00F311C4"/>
    <w:rsid w:val="00F40405"/>
    <w:rsid w:val="00FA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F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3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3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F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3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3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Institute of Sustainability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Gries</dc:creator>
  <cp:lastModifiedBy>Valued Acer Customer</cp:lastModifiedBy>
  <cp:revision>6</cp:revision>
  <dcterms:created xsi:type="dcterms:W3CDTF">2011-03-30T20:28:00Z</dcterms:created>
  <dcterms:modified xsi:type="dcterms:W3CDTF">2011-03-31T13:05:00Z</dcterms:modified>
</cp:coreProperties>
</file>